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744C8" w14:textId="77777777" w:rsidR="00361883" w:rsidRPr="00943AF7" w:rsidRDefault="00361883" w:rsidP="00361883">
      <w:pPr>
        <w:tabs>
          <w:tab w:val="center" w:pos="1710"/>
          <w:tab w:val="center" w:pos="7290"/>
        </w:tabs>
        <w:rPr>
          <w:rFonts w:ascii="Arial Narrow" w:hAnsi="Arial Narrow"/>
          <w:b/>
          <w:bCs/>
          <w:kern w:val="32"/>
          <w:sz w:val="32"/>
          <w:szCs w:val="32"/>
        </w:rPr>
      </w:pPr>
      <w:r w:rsidRPr="00943AF7">
        <w:rPr>
          <w:rFonts w:ascii="Arial Narrow" w:hAnsi="Arial Narrow"/>
          <w:lang w:val="en-US"/>
        </w:rPr>
        <w:tab/>
      </w:r>
      <w:r w:rsidRPr="00943AF7">
        <w:rPr>
          <w:rFonts w:ascii="Arial Narrow" w:hAnsi="Arial Narrow"/>
          <w:b/>
          <w:bCs/>
          <w:noProof/>
          <w:kern w:val="32"/>
          <w:sz w:val="32"/>
          <w:szCs w:val="32"/>
        </w:rPr>
        <mc:AlternateContent>
          <mc:Choice Requires="wps">
            <w:drawing>
              <wp:anchor distT="0" distB="0" distL="114300" distR="114300" simplePos="0" relativeHeight="251663360" behindDoc="0" locked="0" layoutInCell="1" allowOverlap="1" wp14:anchorId="541237EF" wp14:editId="59F8ADD4">
                <wp:simplePos x="0" y="0"/>
                <wp:positionH relativeFrom="column">
                  <wp:posOffset>60325</wp:posOffset>
                </wp:positionH>
                <wp:positionV relativeFrom="paragraph">
                  <wp:posOffset>45085</wp:posOffset>
                </wp:positionV>
                <wp:extent cx="2216150" cy="1766570"/>
                <wp:effectExtent l="0" t="0" r="0" b="508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766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7BF7A"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REPUBLIQUE DU CAMEROUN</w:t>
                            </w:r>
                          </w:p>
                          <w:p w14:paraId="7D797918" w14:textId="77777777" w:rsidR="00D11A03" w:rsidRPr="003155CE" w:rsidRDefault="00D11A03" w:rsidP="00361883">
                            <w:pPr>
                              <w:jc w:val="center"/>
                              <w:rPr>
                                <w:rFonts w:ascii="Tahoma" w:hAnsi="Tahoma" w:cs="Tahoma"/>
                                <w:b/>
                                <w:i/>
                                <w:sz w:val="14"/>
                                <w:szCs w:val="12"/>
                              </w:rPr>
                            </w:pPr>
                            <w:r w:rsidRPr="003155CE">
                              <w:rPr>
                                <w:rFonts w:ascii="Tahoma" w:hAnsi="Tahoma" w:cs="Tahoma"/>
                                <w:b/>
                                <w:i/>
                                <w:sz w:val="14"/>
                                <w:szCs w:val="12"/>
                              </w:rPr>
                              <w:t>PAIX- TRAVAIL- PATRIE</w:t>
                            </w:r>
                          </w:p>
                          <w:p w14:paraId="38277C63" w14:textId="77777777" w:rsidR="00D11A03" w:rsidRPr="003155CE" w:rsidRDefault="00D11A03" w:rsidP="00361883">
                            <w:pPr>
                              <w:jc w:val="center"/>
                              <w:rPr>
                                <w:rFonts w:ascii="Tahoma" w:hAnsi="Tahoma" w:cs="Tahoma"/>
                                <w:b/>
                                <w:i/>
                                <w:sz w:val="14"/>
                                <w:szCs w:val="12"/>
                              </w:rPr>
                            </w:pPr>
                            <w:r w:rsidRPr="003155CE">
                              <w:rPr>
                                <w:rFonts w:ascii="Tahoma" w:hAnsi="Tahoma" w:cs="Tahoma"/>
                                <w:b/>
                                <w:i/>
                                <w:sz w:val="14"/>
                                <w:szCs w:val="12"/>
                              </w:rPr>
                              <w:t>*****</w:t>
                            </w:r>
                          </w:p>
                          <w:p w14:paraId="5DDBC6BE"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REGION DU SUD</w:t>
                            </w:r>
                          </w:p>
                          <w:p w14:paraId="53644CA0"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w:t>
                            </w:r>
                          </w:p>
                          <w:p w14:paraId="49DC7BA7"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DEPARTEMENT DE LA MVILA</w:t>
                            </w:r>
                          </w:p>
                          <w:p w14:paraId="2A80943B"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1C357C1"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5E0A430E"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4ABB55EA" w14:textId="77777777" w:rsidR="00D11A03" w:rsidRPr="003155CE" w:rsidRDefault="00D11A03" w:rsidP="00361883">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0FDBC615"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D4ABF75"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379FF5AC"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w:t>
                            </w:r>
                          </w:p>
                          <w:p w14:paraId="0EA09F3B"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B.P : 250 EBOLOWA</w:t>
                            </w:r>
                          </w:p>
                          <w:p w14:paraId="43094272" w14:textId="77777777" w:rsidR="00D11A03" w:rsidRPr="003155CE" w:rsidRDefault="00D11A03" w:rsidP="00361883">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4.75pt;margin-top:3.55pt;width:174.5pt;height:13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" stroked="f">
                <v:textbox>
                  <w:txbxContent>
                    <w:p w14:paraId="2AF7BF7A"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REPUBLIQUE DU CAMEROUN</w:t>
                      </w:r>
                    </w:p>
                    <w:p w14:paraId="7D797918" w14:textId="77777777" w:rsidR="00D11A03" w:rsidRPr="003155CE" w:rsidRDefault="00D11A03" w:rsidP="00361883">
                      <w:pPr>
                        <w:jc w:val="center"/>
                        <w:rPr>
                          <w:rFonts w:ascii="Tahoma" w:hAnsi="Tahoma" w:cs="Tahoma"/>
                          <w:b/>
                          <w:i/>
                          <w:sz w:val="14"/>
                          <w:szCs w:val="12"/>
                        </w:rPr>
                      </w:pPr>
                      <w:r w:rsidRPr="003155CE">
                        <w:rPr>
                          <w:rFonts w:ascii="Tahoma" w:hAnsi="Tahoma" w:cs="Tahoma"/>
                          <w:b/>
                          <w:i/>
                          <w:sz w:val="14"/>
                          <w:szCs w:val="12"/>
                        </w:rPr>
                        <w:t>PAIX- TRAVAIL- PATRIE</w:t>
                      </w:r>
                    </w:p>
                    <w:p w14:paraId="38277C63" w14:textId="77777777" w:rsidR="00D11A03" w:rsidRPr="003155CE" w:rsidRDefault="00D11A03" w:rsidP="00361883">
                      <w:pPr>
                        <w:jc w:val="center"/>
                        <w:rPr>
                          <w:rFonts w:ascii="Tahoma" w:hAnsi="Tahoma" w:cs="Tahoma"/>
                          <w:b/>
                          <w:i/>
                          <w:sz w:val="14"/>
                          <w:szCs w:val="12"/>
                        </w:rPr>
                      </w:pPr>
                      <w:r w:rsidRPr="003155CE">
                        <w:rPr>
                          <w:rFonts w:ascii="Tahoma" w:hAnsi="Tahoma" w:cs="Tahoma"/>
                          <w:b/>
                          <w:i/>
                          <w:sz w:val="14"/>
                          <w:szCs w:val="12"/>
                        </w:rPr>
                        <w:t>*****</w:t>
                      </w:r>
                    </w:p>
                    <w:p w14:paraId="5DDBC6BE"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REGION DU SUD</w:t>
                      </w:r>
                    </w:p>
                    <w:p w14:paraId="53644CA0"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w:t>
                      </w:r>
                    </w:p>
                    <w:p w14:paraId="49DC7BA7"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DEPARTEMENT DE LA MVILA</w:t>
                      </w:r>
                    </w:p>
                    <w:p w14:paraId="2A80943B"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1C357C1"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5E0A430E"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4ABB55EA" w14:textId="77777777" w:rsidR="00D11A03" w:rsidRPr="003155CE" w:rsidRDefault="00D11A03" w:rsidP="00361883">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0FDBC615"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D4ABF75"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379FF5AC"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w:t>
                      </w:r>
                    </w:p>
                    <w:p w14:paraId="0EA09F3B" w14:textId="77777777" w:rsidR="00D11A03" w:rsidRPr="003155CE" w:rsidRDefault="00D11A03" w:rsidP="00361883">
                      <w:pPr>
                        <w:jc w:val="center"/>
                        <w:rPr>
                          <w:rFonts w:ascii="Tahoma" w:hAnsi="Tahoma" w:cs="Tahoma"/>
                          <w:b/>
                          <w:sz w:val="14"/>
                          <w:szCs w:val="12"/>
                        </w:rPr>
                      </w:pPr>
                      <w:r w:rsidRPr="003155CE">
                        <w:rPr>
                          <w:rFonts w:ascii="Tahoma" w:hAnsi="Tahoma" w:cs="Tahoma"/>
                          <w:b/>
                          <w:sz w:val="14"/>
                          <w:szCs w:val="12"/>
                        </w:rPr>
                        <w:t>B.P : 250 EBOLOWA</w:t>
                      </w:r>
                    </w:p>
                    <w:p w14:paraId="43094272" w14:textId="77777777" w:rsidR="00D11A03" w:rsidRPr="003155CE" w:rsidRDefault="00D11A03" w:rsidP="00361883">
                      <w:pPr>
                        <w:rPr>
                          <w:rFonts w:ascii="Tahoma" w:hAnsi="Tahoma" w:cs="Tahoma"/>
                          <w:sz w:val="14"/>
                          <w:szCs w:val="12"/>
                        </w:rPr>
                      </w:pPr>
                    </w:p>
                  </w:txbxContent>
                </v:textbox>
              </v:shape>
            </w:pict>
          </mc:Fallback>
        </mc:AlternateContent>
      </w:r>
      <w:r w:rsidRPr="00943AF7">
        <w:rPr>
          <w:rFonts w:ascii="Arial Narrow" w:hAnsi="Arial Narrow"/>
          <w:b/>
          <w:bCs/>
          <w:noProof/>
          <w:kern w:val="32"/>
          <w:sz w:val="32"/>
          <w:szCs w:val="32"/>
        </w:rPr>
        <mc:AlternateContent>
          <mc:Choice Requires="wps">
            <w:drawing>
              <wp:anchor distT="0" distB="0" distL="114300" distR="114300" simplePos="0" relativeHeight="251664384" behindDoc="0" locked="0" layoutInCell="1" allowOverlap="1" wp14:anchorId="34318E56" wp14:editId="6C2E376E">
                <wp:simplePos x="0" y="0"/>
                <wp:positionH relativeFrom="column">
                  <wp:posOffset>3872230</wp:posOffset>
                </wp:positionH>
                <wp:positionV relativeFrom="paragraph">
                  <wp:posOffset>34925</wp:posOffset>
                </wp:positionV>
                <wp:extent cx="2244725" cy="1725930"/>
                <wp:effectExtent l="0" t="0" r="3175" b="762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2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6E91A"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C69748C" w14:textId="77777777" w:rsidR="00D11A03" w:rsidRPr="003155CE" w:rsidRDefault="00D11A03" w:rsidP="00361883">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4A8DA21"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SOUTH REGION</w:t>
                            </w:r>
                          </w:p>
                          <w:p w14:paraId="2CC4F17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1A70350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5DAF1C5E"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1E01F49" w14:textId="77777777" w:rsidR="00D11A03" w:rsidRPr="003155CE" w:rsidRDefault="00D11A03" w:rsidP="00361883">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E1D04E5"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A5182B6"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1410387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4D52F77C" w14:textId="77777777" w:rsidR="00D11A03"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2ED2A1D"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5F755ABF"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P.BOX: 250 EBOLOWA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27" type="#_x0000_t202" style="position:absolute;margin-left:304.9pt;margin-top:2.75pt;width:176.75pt;height:13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aliwIAABw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" stroked="f">
                <v:textbox>
                  <w:txbxContent>
                    <w:p w14:paraId="5546E91A"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C69748C" w14:textId="77777777" w:rsidR="00D11A03" w:rsidRPr="003155CE" w:rsidRDefault="00D11A03" w:rsidP="00361883">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4A8DA21"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SOUTH REGION</w:t>
                      </w:r>
                    </w:p>
                    <w:p w14:paraId="2CC4F17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1A70350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5DAF1C5E"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1E01F49" w14:textId="77777777" w:rsidR="00D11A03" w:rsidRPr="003155CE" w:rsidRDefault="00D11A03" w:rsidP="00361883">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E1D04E5"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2A5182B6"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14103877"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4D52F77C" w14:textId="77777777" w:rsidR="00D11A03" w:rsidRDefault="00D11A03" w:rsidP="00361883">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2ED2A1D"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w:t>
                      </w:r>
                    </w:p>
                    <w:p w14:paraId="5F755ABF" w14:textId="77777777" w:rsidR="00D11A03" w:rsidRPr="003155CE" w:rsidRDefault="00D11A03" w:rsidP="00361883">
                      <w:pPr>
                        <w:jc w:val="center"/>
                        <w:rPr>
                          <w:rFonts w:ascii="Tahoma" w:hAnsi="Tahoma" w:cs="Tahoma"/>
                          <w:b/>
                          <w:sz w:val="14"/>
                          <w:szCs w:val="12"/>
                          <w:lang w:val="en-US"/>
                        </w:rPr>
                      </w:pPr>
                      <w:r w:rsidRPr="003155CE">
                        <w:rPr>
                          <w:rFonts w:ascii="Tahoma" w:hAnsi="Tahoma" w:cs="Tahoma"/>
                          <w:b/>
                          <w:sz w:val="14"/>
                          <w:szCs w:val="12"/>
                          <w:lang w:val="en-US"/>
                        </w:rPr>
                        <w:t>P.BOX: 250 EBOLOWA</w:t>
                      </w:r>
                    </w:p>
                  </w:txbxContent>
                </v:textbox>
              </v:shape>
            </w:pict>
          </mc:Fallback>
        </mc:AlternateContent>
      </w:r>
    </w:p>
    <w:p w14:paraId="61866CA5" w14:textId="77777777" w:rsidR="00361883" w:rsidRPr="00943AF7" w:rsidRDefault="00361883" w:rsidP="00361883">
      <w:pPr>
        <w:spacing w:after="160" w:line="259" w:lineRule="auto"/>
        <w:rPr>
          <w:rFonts w:ascii="Arial Narrow" w:eastAsia="Calibri" w:hAnsi="Arial Narrow"/>
          <w:sz w:val="22"/>
          <w:szCs w:val="22"/>
          <w:lang w:eastAsia="en-US"/>
        </w:rPr>
      </w:pPr>
      <w:r w:rsidRPr="00943AF7">
        <w:rPr>
          <w:rFonts w:ascii="Arial Narrow" w:eastAsia="Calibri" w:hAnsi="Arial Narrow"/>
          <w:noProof/>
          <w:sz w:val="22"/>
          <w:szCs w:val="22"/>
        </w:rPr>
        <w:drawing>
          <wp:anchor distT="0" distB="0" distL="114300" distR="114300" simplePos="0" relativeHeight="251665408" behindDoc="0" locked="0" layoutInCell="1" allowOverlap="1" wp14:anchorId="44116E06" wp14:editId="6BB6A7C8">
            <wp:simplePos x="0" y="0"/>
            <wp:positionH relativeFrom="margin">
              <wp:posOffset>2556510</wp:posOffset>
            </wp:positionH>
            <wp:positionV relativeFrom="paragraph">
              <wp:posOffset>41910</wp:posOffset>
            </wp:positionV>
            <wp:extent cx="1042309" cy="1047750"/>
            <wp:effectExtent l="0" t="0" r="571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4575" cy="1050028"/>
                    </a:xfrm>
                    <a:prstGeom prst="rect">
                      <a:avLst/>
                    </a:prstGeom>
                    <a:noFill/>
                    <a:ln>
                      <a:noFill/>
                    </a:ln>
                  </pic:spPr>
                </pic:pic>
              </a:graphicData>
            </a:graphic>
          </wp:anchor>
        </w:drawing>
      </w:r>
    </w:p>
    <w:p w14:paraId="7D02D46C" w14:textId="77777777" w:rsidR="00361883" w:rsidRPr="00943AF7" w:rsidRDefault="00361883" w:rsidP="00361883">
      <w:pPr>
        <w:ind w:firstLine="708"/>
        <w:rPr>
          <w:rFonts w:ascii="Arial Narrow" w:hAnsi="Arial Narrow"/>
          <w:b/>
          <w:noProof/>
        </w:rPr>
      </w:pPr>
    </w:p>
    <w:p w14:paraId="709C354F" w14:textId="77777777" w:rsidR="00361883" w:rsidRPr="00943AF7" w:rsidRDefault="00361883" w:rsidP="00361883">
      <w:pPr>
        <w:tabs>
          <w:tab w:val="left" w:pos="3999"/>
        </w:tabs>
        <w:ind w:firstLine="708"/>
        <w:rPr>
          <w:rFonts w:ascii="Arial Narrow" w:hAnsi="Arial Narrow"/>
          <w:b/>
          <w:noProof/>
        </w:rPr>
      </w:pPr>
      <w:r w:rsidRPr="00943AF7">
        <w:rPr>
          <w:rFonts w:ascii="Arial Narrow" w:hAnsi="Arial Narrow"/>
          <w:b/>
          <w:noProof/>
        </w:rPr>
        <w:tab/>
      </w:r>
    </w:p>
    <w:p w14:paraId="33B5FE21" w14:textId="77777777" w:rsidR="00361883" w:rsidRPr="00943AF7" w:rsidRDefault="00361883" w:rsidP="00361883">
      <w:pPr>
        <w:ind w:firstLine="708"/>
        <w:rPr>
          <w:rFonts w:ascii="Arial Narrow" w:hAnsi="Arial Narrow"/>
          <w:b/>
          <w:noProof/>
        </w:rPr>
      </w:pPr>
    </w:p>
    <w:p w14:paraId="67E2F727" w14:textId="77777777" w:rsidR="00361883" w:rsidRPr="00943AF7" w:rsidRDefault="00361883" w:rsidP="00361883">
      <w:pPr>
        <w:ind w:firstLine="708"/>
        <w:rPr>
          <w:rFonts w:ascii="Arial Narrow" w:hAnsi="Arial Narrow"/>
          <w:b/>
          <w:noProof/>
        </w:rPr>
      </w:pPr>
    </w:p>
    <w:p w14:paraId="093071BB" w14:textId="77777777" w:rsidR="00361883" w:rsidRPr="00943AF7" w:rsidRDefault="00361883" w:rsidP="00361883">
      <w:pPr>
        <w:ind w:firstLine="708"/>
        <w:rPr>
          <w:rFonts w:ascii="Arial Narrow" w:hAnsi="Arial Narrow"/>
          <w:b/>
          <w:noProof/>
        </w:rPr>
      </w:pPr>
    </w:p>
    <w:p w14:paraId="2287CF41" w14:textId="77777777" w:rsidR="00361883" w:rsidRPr="00943AF7" w:rsidRDefault="00361883" w:rsidP="00361883">
      <w:pPr>
        <w:ind w:firstLine="708"/>
        <w:rPr>
          <w:rFonts w:ascii="Arial Narrow" w:hAnsi="Arial Narrow"/>
          <w:b/>
          <w:noProof/>
        </w:rPr>
      </w:pPr>
    </w:p>
    <w:p w14:paraId="4F26AC8E" w14:textId="77777777" w:rsidR="00361883" w:rsidRPr="00943AF7" w:rsidRDefault="00361883" w:rsidP="00361883">
      <w:pPr>
        <w:ind w:firstLine="708"/>
        <w:rPr>
          <w:rFonts w:ascii="Arial Narrow" w:hAnsi="Arial Narrow"/>
          <w:b/>
          <w:noProof/>
        </w:rPr>
      </w:pPr>
    </w:p>
    <w:p w14:paraId="19B6A96B" w14:textId="77777777" w:rsidR="00361883" w:rsidRPr="00943AF7" w:rsidRDefault="00361883" w:rsidP="00361883">
      <w:pPr>
        <w:tabs>
          <w:tab w:val="center" w:pos="5128"/>
        </w:tabs>
        <w:rPr>
          <w:rFonts w:ascii="Arial Narrow" w:hAnsi="Arial Narrow"/>
          <w:b/>
        </w:rPr>
      </w:pPr>
    </w:p>
    <w:p w14:paraId="0F8E1B95" w14:textId="77777777" w:rsidR="00361883" w:rsidRPr="00D53E08" w:rsidRDefault="00361883" w:rsidP="00D53E08">
      <w:pPr>
        <w:tabs>
          <w:tab w:val="center" w:pos="1843"/>
          <w:tab w:val="center" w:pos="7513"/>
        </w:tabs>
        <w:spacing w:before="240"/>
        <w:jc w:val="center"/>
        <w:rPr>
          <w:rFonts w:ascii="Bodoni MT Black" w:hAnsi="Bodoni MT Black"/>
          <w:b/>
          <w:sz w:val="28"/>
          <w:u w:val="single"/>
        </w:rPr>
      </w:pPr>
      <w:r w:rsidRPr="00D53E08">
        <w:rPr>
          <w:rFonts w:ascii="Bodoni MT Black" w:hAnsi="Bodoni MT Black"/>
          <w:b/>
          <w:sz w:val="28"/>
          <w:u w:val="single"/>
        </w:rPr>
        <w:t>MAÎTRE D’OUVRAGE</w:t>
      </w:r>
    </w:p>
    <w:p w14:paraId="59C4CEF6" w14:textId="77777777" w:rsidR="00361883" w:rsidRPr="00943AF7" w:rsidRDefault="00361883" w:rsidP="00D53E08">
      <w:pPr>
        <w:spacing w:before="120" w:line="276" w:lineRule="auto"/>
        <w:jc w:val="center"/>
        <w:rPr>
          <w:rFonts w:ascii="Arial Narrow" w:hAnsi="Arial Narrow"/>
          <w:b/>
          <w:sz w:val="28"/>
        </w:rPr>
      </w:pPr>
      <w:r w:rsidRPr="00943AF7">
        <w:rPr>
          <w:rFonts w:ascii="Arial Narrow" w:hAnsi="Arial Narrow"/>
          <w:b/>
          <w:sz w:val="28"/>
        </w:rPr>
        <w:t>LE MAIRE DE LA COMMUNE D’EBOLOWA II</w:t>
      </w:r>
    </w:p>
    <w:p w14:paraId="6E44972B" w14:textId="77777777" w:rsidR="00361883" w:rsidRPr="00D53E08" w:rsidRDefault="00361883" w:rsidP="00D53E08">
      <w:pPr>
        <w:tabs>
          <w:tab w:val="center" w:pos="1843"/>
          <w:tab w:val="center" w:pos="7513"/>
        </w:tabs>
        <w:spacing w:before="240"/>
        <w:jc w:val="center"/>
        <w:rPr>
          <w:rFonts w:ascii="Bodoni MT Black" w:hAnsi="Bodoni MT Black"/>
          <w:b/>
          <w:sz w:val="28"/>
          <w:u w:val="single"/>
        </w:rPr>
      </w:pPr>
      <w:r w:rsidRPr="00D53E08">
        <w:rPr>
          <w:rFonts w:ascii="Bodoni MT Black" w:hAnsi="Bodoni MT Black"/>
          <w:b/>
          <w:sz w:val="28"/>
          <w:u w:val="single"/>
        </w:rPr>
        <w:t>AUTORITÉ CONTRACTANTE</w:t>
      </w:r>
    </w:p>
    <w:p w14:paraId="58684AB9" w14:textId="77777777" w:rsidR="00361883" w:rsidRPr="00943AF7" w:rsidRDefault="00361883" w:rsidP="00D53E08">
      <w:pPr>
        <w:spacing w:before="120" w:line="276" w:lineRule="auto"/>
        <w:jc w:val="center"/>
        <w:rPr>
          <w:rFonts w:ascii="Arial Narrow" w:hAnsi="Arial Narrow"/>
          <w:b/>
          <w:sz w:val="28"/>
        </w:rPr>
      </w:pPr>
      <w:r w:rsidRPr="00943AF7">
        <w:rPr>
          <w:rFonts w:ascii="Arial Narrow" w:hAnsi="Arial Narrow"/>
          <w:b/>
          <w:sz w:val="28"/>
        </w:rPr>
        <w:t>LE MAIRE DE LA COMMUNE D’EBOLOWA II</w:t>
      </w:r>
    </w:p>
    <w:p w14:paraId="34079005" w14:textId="77777777" w:rsidR="00361883" w:rsidRPr="00D53E08" w:rsidRDefault="00361883" w:rsidP="00D53E08">
      <w:pPr>
        <w:tabs>
          <w:tab w:val="center" w:pos="1843"/>
          <w:tab w:val="center" w:pos="7513"/>
        </w:tabs>
        <w:spacing w:before="240"/>
        <w:jc w:val="center"/>
        <w:rPr>
          <w:rFonts w:ascii="Bodoni MT Black" w:hAnsi="Bodoni MT Black"/>
          <w:b/>
          <w:sz w:val="28"/>
          <w:u w:val="single"/>
        </w:rPr>
      </w:pPr>
      <w:r w:rsidRPr="00D53E08">
        <w:rPr>
          <w:rFonts w:ascii="Bodoni MT Black" w:hAnsi="Bodoni MT Black"/>
          <w:b/>
          <w:sz w:val="28"/>
          <w:u w:val="single"/>
        </w:rPr>
        <w:t>COMMISSION DE PASSATION DES MARCHÉS</w:t>
      </w:r>
    </w:p>
    <w:p w14:paraId="212CF07A" w14:textId="77777777" w:rsidR="00361883" w:rsidRDefault="00361883" w:rsidP="00D53E08">
      <w:pPr>
        <w:spacing w:before="120" w:after="480" w:line="276" w:lineRule="auto"/>
        <w:jc w:val="center"/>
        <w:rPr>
          <w:rFonts w:ascii="Arial Narrow" w:hAnsi="Arial Narrow"/>
          <w:b/>
          <w:sz w:val="28"/>
        </w:rPr>
      </w:pPr>
      <w:r w:rsidRPr="00943AF7">
        <w:rPr>
          <w:rFonts w:ascii="Arial Narrow" w:hAnsi="Arial Narrow"/>
          <w:b/>
          <w:sz w:val="28"/>
        </w:rPr>
        <w:t>COMMISSION INTERNE DE PASSATION DES MARCHÉS</w:t>
      </w:r>
    </w:p>
    <w:p w14:paraId="3CCB404E" w14:textId="77777777" w:rsidR="00D53E08" w:rsidRPr="00D53E08" w:rsidRDefault="00D53E08" w:rsidP="00D53E08">
      <w:pPr>
        <w:pBdr>
          <w:top w:val="thinThickSmallGap" w:sz="24" w:space="2" w:color="auto"/>
          <w:left w:val="thinThickSmallGap" w:sz="24" w:space="4" w:color="auto"/>
          <w:bottom w:val="thickThinSmallGap" w:sz="24" w:space="20" w:color="auto"/>
          <w:right w:val="thickThinSmallGap" w:sz="24" w:space="4" w:color="auto"/>
        </w:pBdr>
        <w:jc w:val="center"/>
        <w:rPr>
          <w:rFonts w:ascii="Bodoni MT Black" w:hAnsi="Bodoni MT Black"/>
          <w:b/>
          <w:bCs/>
          <w:i/>
          <w:sz w:val="44"/>
          <w:szCs w:val="32"/>
        </w:rPr>
      </w:pPr>
      <w:r w:rsidRPr="00D53E08">
        <w:rPr>
          <w:rFonts w:ascii="Bodoni MT Black" w:hAnsi="Bodoni MT Black"/>
          <w:b/>
          <w:bCs/>
          <w:i/>
          <w:sz w:val="44"/>
          <w:szCs w:val="32"/>
        </w:rPr>
        <w:t>DOSSIER D’APPEL D’OFFRES</w:t>
      </w:r>
    </w:p>
    <w:p w14:paraId="5391E342" w14:textId="4FA99B2A" w:rsidR="0079555A" w:rsidRPr="00943AF7" w:rsidRDefault="00D53E08" w:rsidP="00D53E08">
      <w:pPr>
        <w:pBdr>
          <w:top w:val="thinThickSmallGap" w:sz="24" w:space="2" w:color="auto"/>
          <w:left w:val="thinThickSmallGap" w:sz="24" w:space="4" w:color="auto"/>
          <w:bottom w:val="thickThinSmallGap" w:sz="24" w:space="13" w:color="auto"/>
          <w:right w:val="thickThinSmallGap" w:sz="24" w:space="4" w:color="auto"/>
        </w:pBdr>
        <w:spacing w:before="120" w:line="276" w:lineRule="auto"/>
        <w:jc w:val="center"/>
        <w:rPr>
          <w:rFonts w:ascii="Arial Narrow" w:hAnsi="Arial Narrow"/>
          <w:b/>
          <w:sz w:val="32"/>
          <w:szCs w:val="32"/>
        </w:rPr>
      </w:pPr>
      <w:r>
        <w:rPr>
          <w:rFonts w:ascii="Arial Narrow" w:hAnsi="Arial Narrow"/>
          <w:b/>
          <w:sz w:val="32"/>
          <w:szCs w:val="32"/>
        </w:rPr>
        <w:t xml:space="preserve">APPEL D’OFFRES NATIONAL OUVERT </w:t>
      </w:r>
      <w:r w:rsidR="008E7789" w:rsidRPr="00943AF7">
        <w:rPr>
          <w:rFonts w:ascii="Arial Narrow" w:hAnsi="Arial Narrow"/>
          <w:b/>
          <w:sz w:val="32"/>
          <w:szCs w:val="32"/>
        </w:rPr>
        <w:t xml:space="preserve">EN PROCEDURE </w:t>
      </w:r>
      <w:bookmarkStart w:id="0" w:name="_Hlk118717268"/>
      <w:r w:rsidR="00361883" w:rsidRPr="00943AF7">
        <w:rPr>
          <w:rFonts w:ascii="Arial Narrow" w:hAnsi="Arial Narrow"/>
          <w:b/>
          <w:sz w:val="32"/>
          <w:szCs w:val="32"/>
        </w:rPr>
        <w:t>D’URGENCE N°____/</w:t>
      </w:r>
      <w:r>
        <w:rPr>
          <w:rFonts w:ascii="Arial Narrow" w:hAnsi="Arial Narrow"/>
          <w:b/>
          <w:sz w:val="32"/>
          <w:szCs w:val="32"/>
        </w:rPr>
        <w:t>AONO/PU/C.EBWAII/CIPM/SG/SIGAMP/2024</w:t>
      </w:r>
      <w:r w:rsidR="00361883" w:rsidRPr="00943AF7">
        <w:rPr>
          <w:rFonts w:ascii="Arial Narrow" w:hAnsi="Arial Narrow"/>
          <w:b/>
          <w:sz w:val="32"/>
          <w:szCs w:val="32"/>
        </w:rPr>
        <w:t xml:space="preserve"> </w:t>
      </w:r>
      <w:r w:rsidR="0043125A" w:rsidRPr="00943AF7">
        <w:rPr>
          <w:rFonts w:ascii="Arial Narrow" w:hAnsi="Arial Narrow"/>
          <w:b/>
          <w:sz w:val="32"/>
          <w:szCs w:val="32"/>
        </w:rPr>
        <w:t>_______</w:t>
      </w:r>
      <w:r w:rsidR="00B77AA2">
        <w:rPr>
          <w:rFonts w:ascii="Arial Narrow" w:hAnsi="Arial Narrow"/>
          <w:b/>
          <w:sz w:val="32"/>
          <w:szCs w:val="32"/>
        </w:rPr>
        <w:t>____</w:t>
      </w:r>
      <w:r w:rsidR="0043125A" w:rsidRPr="00943AF7">
        <w:rPr>
          <w:rFonts w:ascii="Arial Narrow" w:hAnsi="Arial Narrow"/>
          <w:b/>
          <w:sz w:val="32"/>
          <w:szCs w:val="32"/>
        </w:rPr>
        <w:t>_______</w:t>
      </w:r>
      <w:r w:rsidR="0079555A" w:rsidRPr="00943AF7">
        <w:rPr>
          <w:rFonts w:ascii="Arial Narrow" w:hAnsi="Arial Narrow"/>
          <w:b/>
          <w:sz w:val="32"/>
          <w:szCs w:val="32"/>
        </w:rPr>
        <w:t>POUR LES TRAVAUX DE C</w:t>
      </w:r>
      <w:bookmarkStart w:id="1" w:name="_Hlk118803030"/>
      <w:r w:rsidR="004D471A" w:rsidRPr="00943AF7">
        <w:rPr>
          <w:rFonts w:ascii="Arial Narrow" w:hAnsi="Arial Narrow"/>
          <w:b/>
          <w:sz w:val="32"/>
          <w:szCs w:val="32"/>
        </w:rPr>
        <w:t>ONSTRUCTION D</w:t>
      </w:r>
      <w:r>
        <w:rPr>
          <w:rFonts w:ascii="Arial Narrow" w:hAnsi="Arial Narrow"/>
          <w:b/>
          <w:sz w:val="32"/>
          <w:szCs w:val="32"/>
        </w:rPr>
        <w:t xml:space="preserve">U MARCHE </w:t>
      </w:r>
      <w:r w:rsidR="00B366DA">
        <w:rPr>
          <w:rFonts w:ascii="Arial Narrow" w:hAnsi="Arial Narrow"/>
          <w:b/>
          <w:sz w:val="32"/>
          <w:szCs w:val="32"/>
        </w:rPr>
        <w:t>MODERNE D’OYENGA (PHASE I)</w:t>
      </w:r>
      <w:r w:rsidR="004A111F">
        <w:rPr>
          <w:rFonts w:ascii="Arial Narrow" w:hAnsi="Arial Narrow"/>
          <w:b/>
          <w:sz w:val="32"/>
          <w:szCs w:val="32"/>
        </w:rPr>
        <w:t>,</w:t>
      </w:r>
      <w:r>
        <w:rPr>
          <w:rFonts w:ascii="Arial Narrow" w:hAnsi="Arial Narrow"/>
          <w:b/>
          <w:sz w:val="32"/>
          <w:szCs w:val="32"/>
        </w:rPr>
        <w:t xml:space="preserve"> DANS LE</w:t>
      </w:r>
      <w:r w:rsidR="004A111F">
        <w:rPr>
          <w:rFonts w:ascii="Arial Narrow" w:hAnsi="Arial Narrow"/>
          <w:b/>
          <w:sz w:val="32"/>
          <w:szCs w:val="32"/>
        </w:rPr>
        <w:t xml:space="preserve"> </w:t>
      </w:r>
      <w:r w:rsidR="007714E3" w:rsidRPr="00943AF7">
        <w:rPr>
          <w:rFonts w:ascii="Arial Narrow" w:hAnsi="Arial Narrow"/>
          <w:b/>
          <w:sz w:val="32"/>
          <w:szCs w:val="32"/>
        </w:rPr>
        <w:t>DEPARTEMENT DE LA MVILA, REGION DU SUD</w:t>
      </w:r>
    </w:p>
    <w:bookmarkEnd w:id="0"/>
    <w:bookmarkEnd w:id="1"/>
    <w:p w14:paraId="0BE021F9" w14:textId="3A7106DF" w:rsidR="008C3B15" w:rsidRPr="00D53E08" w:rsidRDefault="008C3B15" w:rsidP="00D53E08">
      <w:pPr>
        <w:tabs>
          <w:tab w:val="center" w:pos="1843"/>
          <w:tab w:val="center" w:pos="7513"/>
        </w:tabs>
        <w:spacing w:before="240"/>
        <w:jc w:val="center"/>
        <w:rPr>
          <w:rFonts w:ascii="Bodoni MT Black" w:hAnsi="Bodoni MT Black"/>
          <w:b/>
          <w:sz w:val="32"/>
          <w:u w:val="single"/>
        </w:rPr>
      </w:pPr>
      <w:r w:rsidRPr="00D53E08">
        <w:rPr>
          <w:rFonts w:ascii="Bodoni MT Black" w:hAnsi="Bodoni MT Black"/>
          <w:b/>
          <w:sz w:val="32"/>
          <w:u w:val="single"/>
        </w:rPr>
        <w:t>FINANCEMENT </w:t>
      </w:r>
    </w:p>
    <w:p w14:paraId="3083FA31" w14:textId="4E1FF175" w:rsidR="008C3B15" w:rsidRPr="00943AF7" w:rsidRDefault="00310EF4" w:rsidP="008C3B15">
      <w:pPr>
        <w:spacing w:before="200" w:line="276" w:lineRule="auto"/>
        <w:jc w:val="center"/>
        <w:rPr>
          <w:rFonts w:ascii="Arial Narrow" w:hAnsi="Arial Narrow"/>
          <w:b/>
          <w:sz w:val="28"/>
        </w:rPr>
      </w:pPr>
      <w:r w:rsidRPr="00943AF7">
        <w:rPr>
          <w:rFonts w:ascii="Arial Narrow" w:hAnsi="Arial Narrow"/>
          <w:b/>
          <w:sz w:val="28"/>
        </w:rPr>
        <w:t>FEICOM</w:t>
      </w:r>
    </w:p>
    <w:p w14:paraId="39A4C605" w14:textId="77777777" w:rsidR="00E32B73" w:rsidRPr="00943AF7" w:rsidRDefault="00E32B73" w:rsidP="00EB2F66">
      <w:pPr>
        <w:tabs>
          <w:tab w:val="center" w:pos="1843"/>
          <w:tab w:val="center" w:pos="7513"/>
        </w:tabs>
        <w:spacing w:before="200"/>
        <w:jc w:val="center"/>
        <w:rPr>
          <w:rFonts w:ascii="Arial Narrow" w:hAnsi="Arial Narrow"/>
          <w:b/>
          <w:u w:val="single"/>
        </w:rPr>
      </w:pPr>
    </w:p>
    <w:p w14:paraId="6503B47F" w14:textId="77777777" w:rsidR="006145B9" w:rsidRPr="00D53E08" w:rsidRDefault="008C3B15" w:rsidP="00D53E08">
      <w:pPr>
        <w:tabs>
          <w:tab w:val="center" w:pos="1843"/>
          <w:tab w:val="center" w:pos="7513"/>
        </w:tabs>
        <w:spacing w:before="240"/>
        <w:jc w:val="center"/>
        <w:rPr>
          <w:rFonts w:ascii="Bodoni MT Black" w:hAnsi="Bodoni MT Black"/>
          <w:b/>
          <w:sz w:val="32"/>
          <w:u w:val="single"/>
        </w:rPr>
      </w:pPr>
      <w:r w:rsidRPr="00D53E08">
        <w:rPr>
          <w:rFonts w:ascii="Bodoni MT Black" w:hAnsi="Bodoni MT Black"/>
          <w:b/>
          <w:sz w:val="32"/>
          <w:u w:val="single"/>
        </w:rPr>
        <w:t>EXERCICE</w:t>
      </w:r>
      <w:r w:rsidR="006145B9" w:rsidRPr="00D53E08">
        <w:rPr>
          <w:rFonts w:ascii="Bodoni MT Black" w:hAnsi="Bodoni MT Black"/>
          <w:b/>
          <w:sz w:val="32"/>
          <w:u w:val="single"/>
        </w:rPr>
        <w:t> :</w:t>
      </w:r>
    </w:p>
    <w:p w14:paraId="15C4906E" w14:textId="7E7962C8" w:rsidR="00CF470F" w:rsidRPr="00943AF7" w:rsidRDefault="00D53E08" w:rsidP="0079555A">
      <w:pPr>
        <w:spacing w:before="100"/>
        <w:jc w:val="center"/>
        <w:rPr>
          <w:rFonts w:ascii="Arial Narrow" w:hAnsi="Arial Narrow"/>
          <w:b/>
          <w:sz w:val="28"/>
        </w:rPr>
      </w:pPr>
      <w:r>
        <w:rPr>
          <w:rFonts w:ascii="Arial Narrow" w:hAnsi="Arial Narrow"/>
          <w:b/>
          <w:sz w:val="28"/>
        </w:rPr>
        <w:t>2024</w:t>
      </w:r>
      <w:r w:rsidR="00CF470F" w:rsidRPr="00943AF7">
        <w:rPr>
          <w:rFonts w:ascii="Arial Narrow" w:hAnsi="Arial Narrow"/>
          <w:b/>
          <w:sz w:val="28"/>
        </w:rPr>
        <w:br w:type="page"/>
      </w:r>
    </w:p>
    <w:p w14:paraId="30E59578" w14:textId="77777777" w:rsidR="00BF6F97" w:rsidRPr="00943AF7" w:rsidRDefault="00BF6F97" w:rsidP="00BF6F97">
      <w:pPr>
        <w:spacing w:before="800"/>
        <w:jc w:val="center"/>
        <w:rPr>
          <w:rFonts w:ascii="Arial Narrow" w:hAnsi="Arial Narrow"/>
          <w:b/>
          <w:sz w:val="28"/>
        </w:rPr>
        <w:sectPr w:rsidR="00BF6F97" w:rsidRPr="00943AF7" w:rsidSect="00D53E08">
          <w:footerReference w:type="first" r:id="rId10"/>
          <w:pgSz w:w="11906" w:h="16838"/>
          <w:pgMar w:top="851" w:right="1134" w:bottom="568" w:left="1134" w:header="709" w:footer="709" w:gutter="0"/>
          <w:pgBorders w:display="firstPage" w:offsetFrom="page">
            <w:top w:val="triangles" w:sz="31" w:space="24" w:color="auto"/>
            <w:left w:val="triangles" w:sz="31" w:space="24" w:color="auto"/>
            <w:bottom w:val="triangles" w:sz="31" w:space="24" w:color="auto"/>
            <w:right w:val="triangles" w:sz="31" w:space="24" w:color="auto"/>
          </w:pgBorders>
          <w:cols w:space="708"/>
          <w:docGrid w:linePitch="360"/>
        </w:sectPr>
      </w:pPr>
    </w:p>
    <w:p w14:paraId="72A3E2D6" w14:textId="77777777" w:rsidR="005D5009" w:rsidRPr="00943AF7" w:rsidRDefault="005D5009" w:rsidP="00361883">
      <w:pPr>
        <w:spacing w:after="360"/>
        <w:jc w:val="center"/>
        <w:rPr>
          <w:rFonts w:ascii="Arial Narrow" w:hAnsi="Arial Narrow"/>
          <w:b/>
        </w:rPr>
      </w:pPr>
      <w:bookmarkStart w:id="2" w:name="_Toc481740817"/>
      <w:bookmarkStart w:id="3" w:name="_Toc481762580"/>
      <w:bookmarkStart w:id="4" w:name="_Toc481762735"/>
      <w:bookmarkStart w:id="5" w:name="_Toc482782609"/>
      <w:bookmarkStart w:id="6" w:name="_Toc486348654"/>
      <w:bookmarkStart w:id="7" w:name="_Toc486348683"/>
      <w:bookmarkStart w:id="8" w:name="_Toc486348796"/>
      <w:bookmarkStart w:id="9" w:name="_Toc486349028"/>
      <w:bookmarkStart w:id="10" w:name="_Toc487280297"/>
      <w:r w:rsidRPr="00943AF7">
        <w:rPr>
          <w:rFonts w:ascii="Arial Narrow" w:hAnsi="Arial Narrow"/>
          <w:b/>
          <w:sz w:val="48"/>
        </w:rPr>
        <w:lastRenderedPageBreak/>
        <w:t>SOMMAIRE</w:t>
      </w:r>
      <w:bookmarkEnd w:id="2"/>
      <w:bookmarkEnd w:id="3"/>
      <w:bookmarkEnd w:id="4"/>
      <w:bookmarkEnd w:id="5"/>
      <w:bookmarkEnd w:id="6"/>
      <w:bookmarkEnd w:id="7"/>
      <w:bookmarkEnd w:id="8"/>
      <w:bookmarkEnd w:id="9"/>
      <w:bookmarkEnd w:id="10"/>
    </w:p>
    <w:p w14:paraId="69068A7B" w14:textId="07F78A40" w:rsidR="005C7B65" w:rsidRPr="00943AF7" w:rsidRDefault="00B916D2" w:rsidP="0017176C">
      <w:pPr>
        <w:pStyle w:val="TM1"/>
        <w:rPr>
          <w:rFonts w:eastAsiaTheme="minorEastAsia" w:cstheme="minorBidi"/>
          <w:i w:val="0"/>
        </w:rPr>
      </w:pPr>
      <w:r w:rsidRPr="00943AF7">
        <w:rPr>
          <w:i w:val="0"/>
        </w:rPr>
        <w:fldChar w:fldCharType="begin"/>
      </w:r>
      <w:r w:rsidRPr="00943AF7">
        <w:rPr>
          <w:i w:val="0"/>
        </w:rPr>
        <w:instrText xml:space="preserve"> TOC \o "1-3" \h \z \u </w:instrText>
      </w:r>
      <w:r w:rsidRPr="00943AF7">
        <w:rPr>
          <w:i w:val="0"/>
        </w:rPr>
        <w:fldChar w:fldCharType="separate"/>
      </w:r>
      <w:hyperlink w:anchor="_Toc125388686" w:history="1">
        <w:r w:rsidR="00174B2B" w:rsidRPr="00943AF7">
          <w:rPr>
            <w:rStyle w:val="Lienhypertexte"/>
            <w:bCs/>
            <w:i w:val="0"/>
            <w:color w:val="auto"/>
          </w:rPr>
          <w:t>PIÈCE N° 0</w:t>
        </w:r>
        <w:r w:rsidR="00D53E08">
          <w:rPr>
            <w:rStyle w:val="Lienhypertexte"/>
            <w:bCs/>
            <w:i w:val="0"/>
            <w:color w:val="auto"/>
          </w:rPr>
          <w:t>1</w:t>
        </w:r>
        <w:r w:rsidR="005C7B65" w:rsidRPr="00943AF7">
          <w:rPr>
            <w:rStyle w:val="Lienhypertexte"/>
            <w:bCs/>
            <w:i w:val="0"/>
            <w:color w:val="auto"/>
          </w:rPr>
          <w:t xml:space="preserve"> : AVIS </w:t>
        </w:r>
        <w:r w:rsidR="00342782" w:rsidRPr="00943AF7">
          <w:rPr>
            <w:rStyle w:val="Lienhypertexte"/>
            <w:bCs/>
            <w:i w:val="0"/>
            <w:color w:val="auto"/>
          </w:rPr>
          <w:t>D</w:t>
        </w:r>
        <w:r w:rsidR="00B77AA2">
          <w:rPr>
            <w:rStyle w:val="Lienhypertexte"/>
            <w:bCs/>
            <w:i w:val="0"/>
            <w:color w:val="auto"/>
          </w:rPr>
          <w:t>’APPEL D’OFFRES</w:t>
        </w:r>
        <w:r w:rsidR="00342782" w:rsidRPr="00943AF7">
          <w:rPr>
            <w:rStyle w:val="Lienhypertexte"/>
            <w:bCs/>
            <w:i w:val="0"/>
            <w:color w:val="auto"/>
          </w:rPr>
          <w:t xml:space="preserve"> </w:t>
        </w:r>
        <w:r w:rsidR="005C7B65" w:rsidRPr="00943AF7">
          <w:rPr>
            <w:rStyle w:val="Lienhypertexte"/>
            <w:bCs/>
            <w:i w:val="0"/>
            <w:color w:val="auto"/>
          </w:rPr>
          <w:t>(A</w:t>
        </w:r>
        <w:r w:rsidR="00B77AA2">
          <w:rPr>
            <w:rStyle w:val="Lienhypertexte"/>
            <w:bCs/>
            <w:i w:val="0"/>
            <w:color w:val="auto"/>
          </w:rPr>
          <w:t>AO</w:t>
        </w:r>
        <w:r w:rsidR="005C7B65" w:rsidRPr="00943AF7">
          <w:rPr>
            <w:rStyle w:val="Lienhypertexte"/>
            <w:bCs/>
            <w:i w:val="0"/>
            <w:color w:val="auto"/>
          </w:rPr>
          <w:t>)</w:t>
        </w:r>
      </w:hyperlink>
      <w:r w:rsidR="0026032C" w:rsidRPr="00943AF7">
        <w:rPr>
          <w:rFonts w:eastAsiaTheme="minorEastAsia" w:cstheme="minorBidi"/>
          <w:i w:val="0"/>
        </w:rPr>
        <w:t xml:space="preserve"> </w:t>
      </w:r>
    </w:p>
    <w:p w14:paraId="3AFB7C5B" w14:textId="5F9BC5D8" w:rsidR="005C7B65" w:rsidRPr="00943AF7" w:rsidRDefault="008C48EB" w:rsidP="0017176C">
      <w:pPr>
        <w:pStyle w:val="TM1"/>
        <w:rPr>
          <w:rFonts w:eastAsiaTheme="minorEastAsia" w:cstheme="minorBidi"/>
          <w:i w:val="0"/>
        </w:rPr>
      </w:pPr>
      <w:hyperlink w:anchor="_Toc125388687" w:history="1">
        <w:r w:rsidR="005C7B65" w:rsidRPr="00943AF7">
          <w:rPr>
            <w:rStyle w:val="Lienhypertexte"/>
            <w:bCs/>
            <w:i w:val="0"/>
            <w:color w:val="auto"/>
          </w:rPr>
          <w:t>PIÈC</w:t>
        </w:r>
        <w:r w:rsidR="00D53E08">
          <w:rPr>
            <w:rStyle w:val="Lienhypertexte"/>
            <w:bCs/>
            <w:i w:val="0"/>
            <w:color w:val="auto"/>
          </w:rPr>
          <w:t>E N° 02</w:t>
        </w:r>
        <w:r w:rsidR="005C7B65" w:rsidRPr="00943AF7">
          <w:rPr>
            <w:rStyle w:val="Lienhypertexte"/>
            <w:bCs/>
            <w:i w:val="0"/>
            <w:color w:val="auto"/>
          </w:rPr>
          <w:t xml:space="preserve"> : RÈGLEMENT GÉNÉRAL </w:t>
        </w:r>
        <w:r w:rsidR="00B77AA2">
          <w:rPr>
            <w:rStyle w:val="Lienhypertexte"/>
            <w:bCs/>
            <w:i w:val="0"/>
            <w:color w:val="auto"/>
          </w:rPr>
          <w:t>DE L’</w:t>
        </w:r>
        <w:r w:rsidR="00B77AA2" w:rsidRPr="00B77AA2">
          <w:rPr>
            <w:rStyle w:val="Lienhypertexte"/>
            <w:bCs/>
            <w:i w:val="0"/>
            <w:color w:val="auto"/>
          </w:rPr>
          <w:t>APPEL D’OFFRES</w:t>
        </w:r>
        <w:r w:rsidR="005C7B65" w:rsidRPr="00943AF7">
          <w:rPr>
            <w:rStyle w:val="Lienhypertexte"/>
            <w:bCs/>
            <w:i w:val="0"/>
            <w:color w:val="auto"/>
          </w:rPr>
          <w:t xml:space="preserve"> (RG</w:t>
        </w:r>
        <w:r w:rsidR="00B77AA2">
          <w:rPr>
            <w:rStyle w:val="Lienhypertexte"/>
            <w:bCs/>
            <w:i w:val="0"/>
            <w:color w:val="auto"/>
          </w:rPr>
          <w:t>AO</w:t>
        </w:r>
        <w:r w:rsidR="005C7B65" w:rsidRPr="00943AF7">
          <w:rPr>
            <w:rStyle w:val="Lienhypertexte"/>
            <w:bCs/>
            <w:i w:val="0"/>
            <w:color w:val="auto"/>
          </w:rPr>
          <w:t>)</w:t>
        </w:r>
      </w:hyperlink>
      <w:r w:rsidR="0026032C" w:rsidRPr="00943AF7">
        <w:rPr>
          <w:rFonts w:eastAsiaTheme="minorEastAsia" w:cstheme="minorBidi"/>
          <w:i w:val="0"/>
        </w:rPr>
        <w:t xml:space="preserve"> </w:t>
      </w:r>
    </w:p>
    <w:p w14:paraId="76A8B362" w14:textId="64A7D210" w:rsidR="005C7B65" w:rsidRPr="00943AF7" w:rsidRDefault="008C48EB" w:rsidP="0017176C">
      <w:pPr>
        <w:pStyle w:val="TM1"/>
        <w:rPr>
          <w:rFonts w:eastAsiaTheme="minorEastAsia" w:cstheme="minorBidi"/>
          <w:i w:val="0"/>
        </w:rPr>
      </w:pPr>
      <w:hyperlink w:anchor="_Toc125388732" w:history="1">
        <w:r w:rsidR="00D53E08">
          <w:rPr>
            <w:rStyle w:val="Lienhypertexte"/>
            <w:bCs/>
            <w:i w:val="0"/>
            <w:color w:val="auto"/>
          </w:rPr>
          <w:t>PIÈCE N° 03</w:t>
        </w:r>
        <w:r w:rsidR="005C7B65" w:rsidRPr="00943AF7">
          <w:rPr>
            <w:rStyle w:val="Lienhypertexte"/>
            <w:bCs/>
            <w:i w:val="0"/>
            <w:color w:val="auto"/>
          </w:rPr>
          <w:t xml:space="preserve"> : RÈGLEMENT PARTICULIER </w:t>
        </w:r>
        <w:r w:rsidR="00B77AA2">
          <w:rPr>
            <w:rStyle w:val="Lienhypertexte"/>
            <w:bCs/>
            <w:i w:val="0"/>
            <w:color w:val="auto"/>
          </w:rPr>
          <w:t>DE L’</w:t>
        </w:r>
        <w:r w:rsidR="00B77AA2" w:rsidRPr="00B77AA2">
          <w:rPr>
            <w:rStyle w:val="Lienhypertexte"/>
            <w:bCs/>
            <w:i w:val="0"/>
            <w:color w:val="auto"/>
          </w:rPr>
          <w:t>APPEL D’OFFRES</w:t>
        </w:r>
        <w:r w:rsidR="005C7B65" w:rsidRPr="00943AF7">
          <w:rPr>
            <w:rStyle w:val="Lienhypertexte"/>
            <w:bCs/>
            <w:i w:val="0"/>
            <w:color w:val="auto"/>
          </w:rPr>
          <w:t xml:space="preserve"> (RP</w:t>
        </w:r>
        <w:r w:rsidR="00B77AA2">
          <w:rPr>
            <w:rStyle w:val="Lienhypertexte"/>
            <w:bCs/>
            <w:i w:val="0"/>
            <w:color w:val="auto"/>
          </w:rPr>
          <w:t>AO</w:t>
        </w:r>
        <w:r w:rsidR="005C7B65" w:rsidRPr="00943AF7">
          <w:rPr>
            <w:rStyle w:val="Lienhypertexte"/>
            <w:bCs/>
            <w:i w:val="0"/>
            <w:color w:val="auto"/>
          </w:rPr>
          <w:t>)</w:t>
        </w:r>
      </w:hyperlink>
      <w:r w:rsidR="0026032C" w:rsidRPr="00943AF7">
        <w:rPr>
          <w:rFonts w:eastAsiaTheme="minorEastAsia" w:cstheme="minorBidi"/>
          <w:i w:val="0"/>
        </w:rPr>
        <w:t xml:space="preserve"> </w:t>
      </w:r>
    </w:p>
    <w:p w14:paraId="40F6B215" w14:textId="029D0920" w:rsidR="005C7B65" w:rsidRPr="00943AF7" w:rsidRDefault="008C48EB" w:rsidP="0017176C">
      <w:pPr>
        <w:pStyle w:val="TM1"/>
        <w:rPr>
          <w:rFonts w:eastAsiaTheme="minorEastAsia" w:cstheme="minorBidi"/>
          <w:i w:val="0"/>
        </w:rPr>
      </w:pPr>
      <w:hyperlink w:anchor="_Toc125388733" w:history="1">
        <w:r w:rsidR="00D53E08">
          <w:rPr>
            <w:rStyle w:val="Lienhypertexte"/>
            <w:bCs/>
            <w:i w:val="0"/>
            <w:color w:val="auto"/>
          </w:rPr>
          <w:t>PIÈCE N° 04</w:t>
        </w:r>
        <w:r w:rsidR="005C7B65" w:rsidRPr="00943AF7">
          <w:rPr>
            <w:rStyle w:val="Lienhypertexte"/>
            <w:bCs/>
            <w:i w:val="0"/>
            <w:color w:val="auto"/>
          </w:rPr>
          <w:t xml:space="preserve"> : CAHIER DES CLAUSES ADMINISTRATIVES PARTICULIÈRES (CCAP)</w:t>
        </w:r>
      </w:hyperlink>
      <w:r w:rsidR="0026032C" w:rsidRPr="00943AF7">
        <w:rPr>
          <w:rFonts w:eastAsiaTheme="minorEastAsia" w:cstheme="minorBidi"/>
          <w:i w:val="0"/>
        </w:rPr>
        <w:t xml:space="preserve"> </w:t>
      </w:r>
    </w:p>
    <w:p w14:paraId="42DE1B81" w14:textId="187A2EDF" w:rsidR="005C7B65" w:rsidRPr="00943AF7" w:rsidRDefault="008C48EB" w:rsidP="0017176C">
      <w:pPr>
        <w:pStyle w:val="TM1"/>
        <w:rPr>
          <w:rFonts w:eastAsiaTheme="minorEastAsia" w:cstheme="minorBidi"/>
          <w:i w:val="0"/>
        </w:rPr>
      </w:pPr>
      <w:hyperlink w:anchor="_Toc125388735" w:history="1">
        <w:r w:rsidR="00D53E08">
          <w:rPr>
            <w:rStyle w:val="Lienhypertexte"/>
            <w:bCs/>
            <w:i w:val="0"/>
            <w:color w:val="auto"/>
          </w:rPr>
          <w:t>PIÈCE N° 05</w:t>
        </w:r>
        <w:r w:rsidR="005C7B65" w:rsidRPr="00943AF7">
          <w:rPr>
            <w:rStyle w:val="Lienhypertexte"/>
            <w:bCs/>
            <w:i w:val="0"/>
            <w:color w:val="auto"/>
          </w:rPr>
          <w:t xml:space="preserve"> : CAHIER DES CLAUSES TECHNIQUES PARTICULIÈRES (CCTP)</w:t>
        </w:r>
      </w:hyperlink>
      <w:r w:rsidR="0026032C" w:rsidRPr="00943AF7">
        <w:rPr>
          <w:rFonts w:eastAsiaTheme="minorEastAsia" w:cstheme="minorBidi"/>
          <w:i w:val="0"/>
        </w:rPr>
        <w:t xml:space="preserve"> </w:t>
      </w:r>
    </w:p>
    <w:p w14:paraId="5DD200D9" w14:textId="1499CA28" w:rsidR="005C7B65" w:rsidRPr="00943AF7" w:rsidRDefault="008C48EB" w:rsidP="0017176C">
      <w:pPr>
        <w:pStyle w:val="TM1"/>
        <w:rPr>
          <w:rFonts w:eastAsiaTheme="minorEastAsia" w:cstheme="minorBidi"/>
          <w:i w:val="0"/>
        </w:rPr>
      </w:pPr>
      <w:hyperlink w:anchor="_Toc125388736" w:history="1">
        <w:r w:rsidR="00174B2B" w:rsidRPr="00943AF7">
          <w:rPr>
            <w:rStyle w:val="Lienhypertexte"/>
            <w:bCs/>
            <w:i w:val="0"/>
            <w:color w:val="auto"/>
          </w:rPr>
          <w:t>PIÈCE N° 0</w:t>
        </w:r>
        <w:r w:rsidR="00D53E08">
          <w:rPr>
            <w:rStyle w:val="Lienhypertexte"/>
            <w:bCs/>
            <w:i w:val="0"/>
            <w:color w:val="auto"/>
          </w:rPr>
          <w:t>6</w:t>
        </w:r>
        <w:r w:rsidR="005C7B65" w:rsidRPr="00943AF7">
          <w:rPr>
            <w:rStyle w:val="Lienhypertexte"/>
            <w:bCs/>
            <w:i w:val="0"/>
            <w:color w:val="auto"/>
          </w:rPr>
          <w:t xml:space="preserve"> : CADRE DU BORDEREAU DES PRIX UNITAIRES (BPU)</w:t>
        </w:r>
      </w:hyperlink>
      <w:r w:rsidR="0026032C" w:rsidRPr="00943AF7">
        <w:rPr>
          <w:rFonts w:eastAsiaTheme="minorEastAsia" w:cstheme="minorBidi"/>
          <w:i w:val="0"/>
        </w:rPr>
        <w:t xml:space="preserve"> </w:t>
      </w:r>
    </w:p>
    <w:p w14:paraId="6CDC029B" w14:textId="27E85713" w:rsidR="005C7B65" w:rsidRPr="00943AF7" w:rsidRDefault="008C48EB" w:rsidP="0017176C">
      <w:pPr>
        <w:pStyle w:val="TM1"/>
        <w:rPr>
          <w:rFonts w:eastAsiaTheme="minorEastAsia" w:cstheme="minorBidi"/>
          <w:i w:val="0"/>
        </w:rPr>
      </w:pPr>
      <w:hyperlink w:anchor="_Toc125388738" w:history="1">
        <w:r w:rsidR="00361883" w:rsidRPr="00943AF7">
          <w:rPr>
            <w:rStyle w:val="Lienhypertexte"/>
            <w:bCs/>
            <w:i w:val="0"/>
            <w:color w:val="auto"/>
          </w:rPr>
          <w:t>PIÈCE N° 0</w:t>
        </w:r>
        <w:r w:rsidR="00D53E08">
          <w:rPr>
            <w:rStyle w:val="Lienhypertexte"/>
            <w:bCs/>
            <w:i w:val="0"/>
            <w:color w:val="auto"/>
          </w:rPr>
          <w:t>7</w:t>
        </w:r>
        <w:r w:rsidR="005C7B65" w:rsidRPr="00943AF7">
          <w:rPr>
            <w:rStyle w:val="Lienhypertexte"/>
            <w:bCs/>
            <w:i w:val="0"/>
            <w:color w:val="auto"/>
          </w:rPr>
          <w:t xml:space="preserve"> : CADRE DU DEVIS QUANTITATIF ET ESTIMATIF (DQE)</w:t>
        </w:r>
      </w:hyperlink>
      <w:r w:rsidR="0026032C" w:rsidRPr="00943AF7">
        <w:rPr>
          <w:rFonts w:eastAsiaTheme="minorEastAsia" w:cstheme="minorBidi"/>
          <w:i w:val="0"/>
        </w:rPr>
        <w:t xml:space="preserve"> </w:t>
      </w:r>
    </w:p>
    <w:p w14:paraId="4F5CF8A2" w14:textId="0AF60371" w:rsidR="005C7B65" w:rsidRPr="00943AF7" w:rsidRDefault="008C48EB" w:rsidP="0017176C">
      <w:pPr>
        <w:pStyle w:val="TM1"/>
        <w:rPr>
          <w:rFonts w:eastAsiaTheme="minorEastAsia" w:cstheme="minorBidi"/>
          <w:i w:val="0"/>
        </w:rPr>
      </w:pPr>
      <w:hyperlink w:anchor="_Toc125388739" w:history="1">
        <w:r w:rsidR="00361883" w:rsidRPr="00943AF7">
          <w:rPr>
            <w:rStyle w:val="Lienhypertexte"/>
            <w:bCs/>
            <w:i w:val="0"/>
            <w:color w:val="auto"/>
          </w:rPr>
          <w:t>PIÈCE N° 0</w:t>
        </w:r>
        <w:r w:rsidR="00D53E08">
          <w:rPr>
            <w:rStyle w:val="Lienhypertexte"/>
            <w:bCs/>
            <w:i w:val="0"/>
            <w:color w:val="auto"/>
          </w:rPr>
          <w:t>8</w:t>
        </w:r>
        <w:r w:rsidR="005C7B65" w:rsidRPr="00943AF7">
          <w:rPr>
            <w:rStyle w:val="Lienhypertexte"/>
            <w:bCs/>
            <w:i w:val="0"/>
            <w:color w:val="auto"/>
          </w:rPr>
          <w:t>: CADRE DU SOUS DÉTAIL DES PRIX UNITAIRES (SDPU)</w:t>
        </w:r>
      </w:hyperlink>
      <w:r w:rsidR="0026032C" w:rsidRPr="00943AF7">
        <w:rPr>
          <w:rFonts w:eastAsiaTheme="minorEastAsia" w:cstheme="minorBidi"/>
          <w:i w:val="0"/>
        </w:rPr>
        <w:t xml:space="preserve"> </w:t>
      </w:r>
    </w:p>
    <w:p w14:paraId="3CBB304D" w14:textId="1D78FBB8" w:rsidR="005C7B65" w:rsidRPr="00943AF7" w:rsidRDefault="008C48EB" w:rsidP="0017176C">
      <w:pPr>
        <w:pStyle w:val="TM1"/>
        <w:rPr>
          <w:rFonts w:eastAsiaTheme="minorEastAsia" w:cstheme="minorBidi"/>
          <w:i w:val="0"/>
        </w:rPr>
      </w:pPr>
      <w:hyperlink w:anchor="_Toc125388740" w:history="1">
        <w:r w:rsidR="00361883" w:rsidRPr="00943AF7">
          <w:rPr>
            <w:rStyle w:val="Lienhypertexte"/>
            <w:bCs/>
            <w:i w:val="0"/>
            <w:color w:val="auto"/>
          </w:rPr>
          <w:t xml:space="preserve">PIÈCE N° </w:t>
        </w:r>
        <w:r w:rsidR="00D53E08">
          <w:rPr>
            <w:rStyle w:val="Lienhypertexte"/>
            <w:bCs/>
            <w:i w:val="0"/>
            <w:color w:val="auto"/>
          </w:rPr>
          <w:t>09</w:t>
        </w:r>
        <w:r w:rsidR="005C7B65" w:rsidRPr="00943AF7">
          <w:rPr>
            <w:rStyle w:val="Lienhypertexte"/>
            <w:bCs/>
            <w:i w:val="0"/>
            <w:color w:val="auto"/>
          </w:rPr>
          <w:t> : MODÈLE DE MARCHÉ</w:t>
        </w:r>
      </w:hyperlink>
    </w:p>
    <w:p w14:paraId="5E9F886C" w14:textId="2F0889D7" w:rsidR="005C7B65" w:rsidRPr="00943AF7" w:rsidRDefault="008C48EB" w:rsidP="0017176C">
      <w:pPr>
        <w:pStyle w:val="TM1"/>
        <w:rPr>
          <w:rFonts w:eastAsiaTheme="minorEastAsia" w:cstheme="minorBidi"/>
          <w:i w:val="0"/>
        </w:rPr>
      </w:pPr>
      <w:hyperlink w:anchor="_Toc125388743" w:history="1">
        <w:r w:rsidR="00361883" w:rsidRPr="00943AF7">
          <w:rPr>
            <w:rStyle w:val="Lienhypertexte"/>
            <w:bCs/>
            <w:i w:val="0"/>
            <w:color w:val="auto"/>
          </w:rPr>
          <w:t>PIÈCE N° 1</w:t>
        </w:r>
        <w:r w:rsidR="00D53E08">
          <w:rPr>
            <w:rStyle w:val="Lienhypertexte"/>
            <w:bCs/>
            <w:i w:val="0"/>
            <w:color w:val="auto"/>
          </w:rPr>
          <w:t>0</w:t>
        </w:r>
        <w:r w:rsidR="005C7B65" w:rsidRPr="00943AF7">
          <w:rPr>
            <w:rStyle w:val="Lienhypertexte"/>
            <w:bCs/>
            <w:i w:val="0"/>
            <w:color w:val="auto"/>
          </w:rPr>
          <w:t> : MODÈLE DE DOCUMENTS À UTILISER PAR LES SOUMISSIONNAIRES</w:t>
        </w:r>
      </w:hyperlink>
    </w:p>
    <w:p w14:paraId="294174BF" w14:textId="50CB911A" w:rsidR="005C7B65" w:rsidRPr="00943AF7" w:rsidRDefault="008C48EB" w:rsidP="0017176C">
      <w:pPr>
        <w:pStyle w:val="TM1"/>
        <w:rPr>
          <w:rFonts w:eastAsiaTheme="minorEastAsia" w:cstheme="minorBidi"/>
          <w:i w:val="0"/>
        </w:rPr>
      </w:pPr>
      <w:hyperlink w:anchor="_Toc125388744" w:history="1">
        <w:r w:rsidR="00361883" w:rsidRPr="00943AF7">
          <w:rPr>
            <w:rStyle w:val="Lienhypertexte"/>
            <w:bCs/>
            <w:i w:val="0"/>
            <w:color w:val="auto"/>
          </w:rPr>
          <w:t xml:space="preserve">PIÈCE N° </w:t>
        </w:r>
        <w:r w:rsidR="00973654" w:rsidRPr="00943AF7">
          <w:rPr>
            <w:rStyle w:val="Lienhypertexte"/>
            <w:bCs/>
            <w:i w:val="0"/>
            <w:color w:val="auto"/>
          </w:rPr>
          <w:t>1</w:t>
        </w:r>
        <w:r w:rsidR="00D53E08">
          <w:rPr>
            <w:rStyle w:val="Lienhypertexte"/>
            <w:bCs/>
            <w:i w:val="0"/>
            <w:color w:val="auto"/>
          </w:rPr>
          <w:t>1</w:t>
        </w:r>
        <w:r w:rsidR="005C7B65" w:rsidRPr="00943AF7">
          <w:rPr>
            <w:rStyle w:val="Lienhypertexte"/>
            <w:bCs/>
            <w:i w:val="0"/>
            <w:color w:val="auto"/>
          </w:rPr>
          <w:t xml:space="preserve"> : </w:t>
        </w:r>
        <w:r w:rsidR="005C7B65" w:rsidRPr="00943AF7">
          <w:rPr>
            <w:rFonts w:eastAsiaTheme="minorEastAsia" w:cstheme="minorBidi"/>
            <w:i w:val="0"/>
          </w:rPr>
          <w:tab/>
        </w:r>
        <w:r w:rsidR="005C7B65" w:rsidRPr="00943AF7">
          <w:rPr>
            <w:rStyle w:val="Lienhypertexte"/>
            <w:bCs/>
            <w:i w:val="0"/>
            <w:color w:val="auto"/>
          </w:rPr>
          <w:t>JUSTIFICATIFS DES ÉTUDES PRÉALABLE</w:t>
        </w:r>
      </w:hyperlink>
      <w:r w:rsidR="005E72E1">
        <w:rPr>
          <w:rStyle w:val="Lienhypertexte"/>
          <w:bCs/>
          <w:i w:val="0"/>
          <w:color w:val="auto"/>
        </w:rPr>
        <w:t>S</w:t>
      </w:r>
    </w:p>
    <w:p w14:paraId="4F28913D" w14:textId="004B6C73" w:rsidR="005C7B65" w:rsidRPr="00943AF7" w:rsidRDefault="008C48EB" w:rsidP="0017176C">
      <w:pPr>
        <w:pStyle w:val="TM1"/>
        <w:rPr>
          <w:rFonts w:eastAsiaTheme="minorEastAsia" w:cstheme="minorBidi"/>
          <w:i w:val="0"/>
        </w:rPr>
      </w:pPr>
      <w:hyperlink w:anchor="_Toc125388745" w:history="1">
        <w:r w:rsidR="00361883" w:rsidRPr="00943AF7">
          <w:rPr>
            <w:rStyle w:val="Lienhypertexte"/>
            <w:bCs/>
            <w:i w:val="0"/>
            <w:color w:val="auto"/>
          </w:rPr>
          <w:t>PIÈCE N° 1</w:t>
        </w:r>
        <w:r w:rsidR="00D53E08">
          <w:rPr>
            <w:rStyle w:val="Lienhypertexte"/>
            <w:bCs/>
            <w:i w:val="0"/>
            <w:color w:val="auto"/>
          </w:rPr>
          <w:t>2</w:t>
        </w:r>
        <w:r w:rsidR="005C7B65" w:rsidRPr="00943AF7">
          <w:rPr>
            <w:rStyle w:val="Lienhypertexte"/>
            <w:bCs/>
            <w:i w:val="0"/>
            <w:color w:val="auto"/>
          </w:rPr>
          <w:t xml:space="preserve"> : </w:t>
        </w:r>
        <w:r w:rsidR="005C7B65" w:rsidRPr="00943AF7">
          <w:rPr>
            <w:rFonts w:eastAsiaTheme="minorEastAsia" w:cstheme="minorBidi"/>
            <w:i w:val="0"/>
          </w:rPr>
          <w:tab/>
        </w:r>
        <w:r w:rsidR="005C7B65" w:rsidRPr="00943AF7">
          <w:rPr>
            <w:rStyle w:val="Lienhypertexte"/>
            <w:bCs/>
            <w:i w:val="0"/>
            <w:color w:val="auto"/>
          </w:rPr>
          <w:t>LISTE DES ÉTABLISSEMENTS BANCAIRES ET ORGANISMES FINANCIERS AUTORISÉS A ÉMETTRE DES CAUTIONS DANS LE CADRE DES MARCHÉS PUBLICS</w:t>
        </w:r>
      </w:hyperlink>
    </w:p>
    <w:p w14:paraId="6258A06F" w14:textId="73BC2788" w:rsidR="005C7B65" w:rsidRDefault="008C48EB" w:rsidP="0017176C">
      <w:pPr>
        <w:pStyle w:val="TM1"/>
        <w:rPr>
          <w:rStyle w:val="Lienhypertexte"/>
          <w:bCs/>
          <w:i w:val="0"/>
          <w:color w:val="auto"/>
        </w:rPr>
      </w:pPr>
      <w:hyperlink w:anchor="_Toc125388746" w:history="1">
        <w:r w:rsidR="00361883" w:rsidRPr="00943AF7">
          <w:rPr>
            <w:rStyle w:val="Lienhypertexte"/>
            <w:bCs/>
            <w:i w:val="0"/>
            <w:color w:val="auto"/>
          </w:rPr>
          <w:t>PI</w:t>
        </w:r>
        <w:r w:rsidR="005E72E1" w:rsidRPr="005E72E1">
          <w:rPr>
            <w:rStyle w:val="Lienhypertexte"/>
            <w:bCs/>
            <w:i w:val="0"/>
            <w:color w:val="auto"/>
          </w:rPr>
          <w:t>È</w:t>
        </w:r>
        <w:r w:rsidR="00361883" w:rsidRPr="00943AF7">
          <w:rPr>
            <w:rStyle w:val="Lienhypertexte"/>
            <w:bCs/>
            <w:i w:val="0"/>
            <w:color w:val="auto"/>
          </w:rPr>
          <w:t>CE N°1</w:t>
        </w:r>
        <w:r w:rsidR="00D53E08">
          <w:rPr>
            <w:rStyle w:val="Lienhypertexte"/>
            <w:bCs/>
            <w:i w:val="0"/>
            <w:color w:val="auto"/>
          </w:rPr>
          <w:t>3</w:t>
        </w:r>
        <w:r w:rsidR="005C7B65" w:rsidRPr="00943AF7">
          <w:rPr>
            <w:rStyle w:val="Lienhypertexte"/>
            <w:bCs/>
            <w:i w:val="0"/>
            <w:color w:val="auto"/>
          </w:rPr>
          <w:t xml:space="preserve"> : LISTE DES ENTREPRISES ET COMPAGNIES D’ASSURANCE DEFAILLANTES POUR LES FINANCEMENTS DU FEICOM AU PROFIT DES CTD</w:t>
        </w:r>
      </w:hyperlink>
    </w:p>
    <w:p w14:paraId="474DDC6E" w14:textId="69FFE97F" w:rsidR="00744B28" w:rsidRDefault="008C48EB" w:rsidP="00744B28">
      <w:pPr>
        <w:pStyle w:val="TM1"/>
        <w:rPr>
          <w:bCs/>
        </w:rPr>
      </w:pPr>
      <w:hyperlink w:anchor="_Toc125388746" w:history="1">
        <w:r w:rsidR="00744B28" w:rsidRPr="00943AF7">
          <w:rPr>
            <w:rStyle w:val="Lienhypertexte"/>
            <w:bCs/>
            <w:i w:val="0"/>
            <w:color w:val="auto"/>
          </w:rPr>
          <w:t>PI</w:t>
        </w:r>
        <w:r w:rsidR="00744B28" w:rsidRPr="005E72E1">
          <w:rPr>
            <w:rStyle w:val="Lienhypertexte"/>
            <w:bCs/>
            <w:i w:val="0"/>
            <w:color w:val="auto"/>
          </w:rPr>
          <w:t>È</w:t>
        </w:r>
        <w:r w:rsidR="00744B28" w:rsidRPr="00943AF7">
          <w:rPr>
            <w:rStyle w:val="Lienhypertexte"/>
            <w:bCs/>
            <w:i w:val="0"/>
            <w:color w:val="auto"/>
          </w:rPr>
          <w:t>CE N°1</w:t>
        </w:r>
        <w:r w:rsidR="00744B28">
          <w:rPr>
            <w:rStyle w:val="Lienhypertexte"/>
            <w:bCs/>
            <w:i w:val="0"/>
            <w:color w:val="auto"/>
          </w:rPr>
          <w:t>4</w:t>
        </w:r>
        <w:r w:rsidR="00744B28" w:rsidRPr="00943AF7">
          <w:rPr>
            <w:rStyle w:val="Lienhypertexte"/>
            <w:bCs/>
            <w:i w:val="0"/>
            <w:color w:val="auto"/>
          </w:rPr>
          <w:t xml:space="preserve"> : </w:t>
        </w:r>
        <w:r w:rsidR="00744B28">
          <w:rPr>
            <w:rStyle w:val="Lienhypertexte"/>
            <w:bCs/>
            <w:i w:val="0"/>
            <w:color w:val="auto"/>
          </w:rPr>
          <w:t>GRILLE D’EVALUATION</w:t>
        </w:r>
      </w:hyperlink>
      <w:r w:rsidR="00B916D2" w:rsidRPr="00943AF7">
        <w:rPr>
          <w:bCs/>
        </w:rPr>
        <w:fldChar w:fldCharType="end"/>
      </w:r>
      <w:bookmarkStart w:id="11" w:name="_Toc481762582"/>
      <w:bookmarkStart w:id="12" w:name="_Toc481762737"/>
      <w:bookmarkStart w:id="13" w:name="_Toc486348655"/>
      <w:bookmarkStart w:id="14" w:name="_Toc486348684"/>
      <w:bookmarkStart w:id="15" w:name="_Toc487353923"/>
      <w:bookmarkStart w:id="16" w:name="_Toc125388686"/>
    </w:p>
    <w:p w14:paraId="19ADAEB1" w14:textId="77777777" w:rsidR="00744B28" w:rsidRDefault="00744B28">
      <w:pPr>
        <w:jc w:val="both"/>
        <w:rPr>
          <w:rFonts w:ascii="Arial Narrow" w:hAnsi="Arial Narrow" w:cs="Tahoma"/>
          <w:bCs/>
          <w:i/>
          <w:noProof/>
          <w:sz w:val="22"/>
          <w:szCs w:val="22"/>
        </w:rPr>
      </w:pPr>
      <w:r>
        <w:rPr>
          <w:bCs/>
        </w:rPr>
        <w:br w:type="page"/>
      </w:r>
    </w:p>
    <w:p w14:paraId="637A684B" w14:textId="77777777" w:rsidR="00536EF6" w:rsidRPr="00943AF7" w:rsidRDefault="00536EF6" w:rsidP="00744B28">
      <w:pPr>
        <w:pStyle w:val="TM1"/>
        <w:rPr>
          <w:b/>
        </w:rPr>
      </w:pPr>
    </w:p>
    <w:p w14:paraId="63B1B1E8" w14:textId="77777777" w:rsidR="00536EF6" w:rsidRPr="00943AF7" w:rsidRDefault="00536EF6" w:rsidP="00536EF6">
      <w:pPr>
        <w:rPr>
          <w:rFonts w:ascii="Arial Narrow" w:hAnsi="Arial Narrow"/>
          <w:b/>
        </w:rPr>
      </w:pPr>
    </w:p>
    <w:p w14:paraId="3302EC65" w14:textId="77777777" w:rsidR="00536EF6" w:rsidRPr="00943AF7" w:rsidRDefault="00536EF6" w:rsidP="00536EF6">
      <w:pPr>
        <w:rPr>
          <w:rFonts w:ascii="Arial Narrow" w:hAnsi="Arial Narrow"/>
          <w:b/>
        </w:rPr>
      </w:pPr>
    </w:p>
    <w:p w14:paraId="1233B3BD" w14:textId="77777777" w:rsidR="00536EF6" w:rsidRPr="00943AF7" w:rsidRDefault="00536EF6" w:rsidP="00536EF6">
      <w:pPr>
        <w:rPr>
          <w:rFonts w:ascii="Arial Narrow" w:hAnsi="Arial Narrow"/>
          <w:b/>
        </w:rPr>
      </w:pPr>
    </w:p>
    <w:p w14:paraId="6483135A" w14:textId="77777777" w:rsidR="00536EF6" w:rsidRPr="00943AF7" w:rsidRDefault="00536EF6" w:rsidP="00536EF6">
      <w:pPr>
        <w:rPr>
          <w:rFonts w:ascii="Arial Narrow" w:hAnsi="Arial Narrow"/>
          <w:b/>
        </w:rPr>
      </w:pPr>
    </w:p>
    <w:p w14:paraId="138A5EA8" w14:textId="77777777" w:rsidR="00536EF6" w:rsidRPr="00943AF7" w:rsidRDefault="00536EF6" w:rsidP="00536EF6">
      <w:pPr>
        <w:rPr>
          <w:rFonts w:ascii="Arial Narrow" w:hAnsi="Arial Narrow"/>
          <w:b/>
        </w:rPr>
      </w:pPr>
    </w:p>
    <w:p w14:paraId="3E5E0948" w14:textId="77777777" w:rsidR="00536EF6" w:rsidRPr="00943AF7" w:rsidRDefault="00536EF6" w:rsidP="00536EF6">
      <w:pPr>
        <w:rPr>
          <w:rFonts w:ascii="Arial Narrow" w:hAnsi="Arial Narrow"/>
          <w:b/>
        </w:rPr>
      </w:pPr>
    </w:p>
    <w:p w14:paraId="3896D61D" w14:textId="77777777" w:rsidR="00536EF6" w:rsidRPr="00943AF7" w:rsidRDefault="00536EF6" w:rsidP="00536EF6">
      <w:pPr>
        <w:rPr>
          <w:rFonts w:ascii="Arial Narrow" w:hAnsi="Arial Narrow"/>
          <w:b/>
        </w:rPr>
      </w:pPr>
    </w:p>
    <w:p w14:paraId="0DA0F0E7" w14:textId="77777777" w:rsidR="00536EF6" w:rsidRPr="00943AF7" w:rsidRDefault="00536EF6" w:rsidP="00536EF6">
      <w:pPr>
        <w:rPr>
          <w:rFonts w:ascii="Arial Narrow" w:hAnsi="Arial Narrow"/>
          <w:b/>
        </w:rPr>
      </w:pPr>
    </w:p>
    <w:p w14:paraId="724683A4" w14:textId="77777777" w:rsidR="00536EF6" w:rsidRPr="00943AF7" w:rsidRDefault="00536EF6" w:rsidP="00536EF6">
      <w:pPr>
        <w:rPr>
          <w:rFonts w:ascii="Arial Narrow" w:hAnsi="Arial Narrow"/>
          <w:b/>
        </w:rPr>
      </w:pPr>
    </w:p>
    <w:p w14:paraId="16350D7D" w14:textId="77777777" w:rsidR="00536EF6" w:rsidRPr="00943AF7" w:rsidRDefault="00536EF6" w:rsidP="00536EF6">
      <w:pPr>
        <w:rPr>
          <w:rFonts w:ascii="Arial Narrow" w:hAnsi="Arial Narrow"/>
          <w:b/>
        </w:rPr>
      </w:pPr>
    </w:p>
    <w:p w14:paraId="0C531EE6" w14:textId="77777777" w:rsidR="00536EF6" w:rsidRPr="00943AF7" w:rsidRDefault="00536EF6" w:rsidP="00536EF6">
      <w:pPr>
        <w:rPr>
          <w:rFonts w:ascii="Arial Narrow" w:hAnsi="Arial Narrow"/>
          <w:b/>
        </w:rPr>
      </w:pPr>
    </w:p>
    <w:p w14:paraId="0349C2C8" w14:textId="77777777" w:rsidR="00536EF6" w:rsidRPr="00943AF7" w:rsidRDefault="00536EF6" w:rsidP="00536EF6">
      <w:pPr>
        <w:rPr>
          <w:rFonts w:ascii="Arial Narrow" w:hAnsi="Arial Narrow"/>
          <w:b/>
        </w:rPr>
      </w:pPr>
    </w:p>
    <w:p w14:paraId="6D3A8CA7" w14:textId="77777777" w:rsidR="00536EF6" w:rsidRPr="00943AF7" w:rsidRDefault="00536EF6" w:rsidP="00536EF6">
      <w:pPr>
        <w:rPr>
          <w:rFonts w:ascii="Arial Narrow" w:hAnsi="Arial Narrow"/>
          <w:b/>
        </w:rPr>
      </w:pPr>
    </w:p>
    <w:p w14:paraId="7A32D5FB" w14:textId="77777777" w:rsidR="00536EF6" w:rsidRPr="00943AF7" w:rsidRDefault="00536EF6" w:rsidP="00536EF6">
      <w:pPr>
        <w:rPr>
          <w:rFonts w:ascii="Arial Narrow" w:hAnsi="Arial Narrow"/>
          <w:b/>
        </w:rPr>
      </w:pPr>
    </w:p>
    <w:p w14:paraId="0B47ED02" w14:textId="77777777" w:rsidR="00536EF6" w:rsidRPr="00943AF7" w:rsidRDefault="00536EF6" w:rsidP="00536EF6">
      <w:pPr>
        <w:rPr>
          <w:rFonts w:ascii="Arial Narrow" w:hAnsi="Arial Narrow"/>
          <w:b/>
        </w:rPr>
      </w:pPr>
    </w:p>
    <w:p w14:paraId="615C0BB7" w14:textId="77777777" w:rsidR="00536EF6" w:rsidRPr="00943AF7" w:rsidRDefault="00536EF6" w:rsidP="00536EF6">
      <w:pPr>
        <w:rPr>
          <w:rFonts w:ascii="Arial Narrow" w:hAnsi="Arial Narrow"/>
          <w:b/>
        </w:rPr>
      </w:pPr>
    </w:p>
    <w:p w14:paraId="233A48D8" w14:textId="77777777" w:rsidR="00536EF6" w:rsidRPr="00943AF7" w:rsidRDefault="00536EF6" w:rsidP="00536EF6">
      <w:pPr>
        <w:rPr>
          <w:rFonts w:ascii="Arial Narrow" w:hAnsi="Arial Narrow"/>
          <w:b/>
        </w:rPr>
      </w:pPr>
    </w:p>
    <w:p w14:paraId="3FC21F9D" w14:textId="77777777" w:rsidR="00536EF6" w:rsidRPr="00943AF7" w:rsidRDefault="00536EF6" w:rsidP="00536EF6">
      <w:pPr>
        <w:rPr>
          <w:rFonts w:ascii="Arial Narrow" w:hAnsi="Arial Narrow"/>
          <w:b/>
        </w:rPr>
      </w:pPr>
    </w:p>
    <w:p w14:paraId="1543A348" w14:textId="77777777" w:rsidR="00536EF6" w:rsidRPr="00943AF7" w:rsidRDefault="00536EF6" w:rsidP="00536EF6">
      <w:pPr>
        <w:rPr>
          <w:rFonts w:ascii="Arial Narrow" w:hAnsi="Arial Narrow"/>
          <w:b/>
        </w:rPr>
      </w:pPr>
    </w:p>
    <w:p w14:paraId="5EDBB215" w14:textId="77777777" w:rsidR="00536EF6" w:rsidRPr="00943AF7" w:rsidRDefault="00536EF6" w:rsidP="00536EF6">
      <w:pPr>
        <w:rPr>
          <w:rFonts w:ascii="Arial Narrow" w:hAnsi="Arial Narrow"/>
          <w:b/>
        </w:rPr>
      </w:pPr>
    </w:p>
    <w:p w14:paraId="2D4BC0EC" w14:textId="77777777" w:rsidR="00536EF6" w:rsidRPr="00943AF7" w:rsidRDefault="00536EF6" w:rsidP="00536EF6">
      <w:pPr>
        <w:rPr>
          <w:rFonts w:ascii="Arial Narrow" w:hAnsi="Arial Narrow"/>
          <w:b/>
        </w:rPr>
      </w:pPr>
    </w:p>
    <w:p w14:paraId="4E34E9C9" w14:textId="77777777" w:rsidR="00536EF6" w:rsidRPr="00943AF7" w:rsidRDefault="00536EF6" w:rsidP="00536EF6">
      <w:pPr>
        <w:rPr>
          <w:rFonts w:ascii="Arial Narrow" w:hAnsi="Arial Narrow"/>
          <w:b/>
        </w:rPr>
      </w:pPr>
    </w:p>
    <w:p w14:paraId="5EF9ABDE" w14:textId="77777777" w:rsidR="00536EF6" w:rsidRPr="00943AF7" w:rsidRDefault="00536EF6" w:rsidP="00536EF6">
      <w:pPr>
        <w:rPr>
          <w:rFonts w:ascii="Arial Narrow" w:hAnsi="Arial Narrow"/>
          <w:b/>
        </w:rPr>
      </w:pPr>
    </w:p>
    <w:p w14:paraId="2B435A69" w14:textId="77777777" w:rsidR="00536EF6" w:rsidRPr="00943AF7" w:rsidRDefault="00536EF6" w:rsidP="00536EF6">
      <w:pPr>
        <w:rPr>
          <w:rFonts w:ascii="Arial Narrow" w:hAnsi="Arial Narrow"/>
          <w:b/>
        </w:rPr>
      </w:pPr>
    </w:p>
    <w:p w14:paraId="58FB3F84" w14:textId="14D56A8E" w:rsidR="00344F01" w:rsidRPr="00943AF7" w:rsidRDefault="001C687F" w:rsidP="00344F01">
      <w:pPr>
        <w:pStyle w:val="Titre1"/>
        <w:ind w:left="-426" w:right="-285"/>
        <w:jc w:val="center"/>
        <w:rPr>
          <w:rFonts w:ascii="Arial Narrow" w:hAnsi="Arial Narrow" w:cs="Tahoma"/>
          <w:bCs/>
          <w:sz w:val="32"/>
          <w:szCs w:val="32"/>
        </w:rPr>
      </w:pPr>
      <w:r w:rsidRPr="00943AF7">
        <w:rPr>
          <w:rFonts w:ascii="Arial Narrow" w:hAnsi="Arial Narrow" w:cs="Tahoma"/>
          <w:bCs/>
          <w:i/>
          <w:sz w:val="32"/>
          <w:szCs w:val="24"/>
          <w:u w:val="single"/>
        </w:rPr>
        <w:t xml:space="preserve">PIÈCE </w:t>
      </w:r>
      <w:r w:rsidR="005D5009" w:rsidRPr="00943AF7">
        <w:rPr>
          <w:rFonts w:ascii="Arial Narrow" w:hAnsi="Arial Narrow" w:cs="Tahoma"/>
          <w:bCs/>
          <w:i/>
          <w:sz w:val="32"/>
          <w:szCs w:val="32"/>
          <w:u w:val="single"/>
        </w:rPr>
        <w:t xml:space="preserve">N° </w:t>
      </w:r>
      <w:r w:rsidR="008C3B15" w:rsidRPr="00943AF7">
        <w:rPr>
          <w:rFonts w:ascii="Arial Narrow" w:hAnsi="Arial Narrow" w:cs="Tahoma"/>
          <w:bCs/>
          <w:i/>
          <w:sz w:val="32"/>
          <w:szCs w:val="32"/>
          <w:u w:val="single"/>
        </w:rPr>
        <w:t>0</w:t>
      </w:r>
      <w:r w:rsidR="00D53E08">
        <w:rPr>
          <w:rFonts w:ascii="Arial Narrow" w:hAnsi="Arial Narrow" w:cs="Tahoma"/>
          <w:bCs/>
          <w:i/>
          <w:sz w:val="32"/>
          <w:szCs w:val="32"/>
          <w:u w:val="single"/>
        </w:rPr>
        <w:t>1</w:t>
      </w:r>
      <w:r w:rsidR="005D5009" w:rsidRPr="00943AF7">
        <w:rPr>
          <w:rFonts w:ascii="Arial Narrow" w:hAnsi="Arial Narrow" w:cs="Tahoma"/>
          <w:bCs/>
          <w:i/>
          <w:sz w:val="32"/>
          <w:szCs w:val="32"/>
        </w:rPr>
        <w:t xml:space="preserve"> </w:t>
      </w:r>
      <w:r w:rsidR="00D56769" w:rsidRPr="00943AF7">
        <w:rPr>
          <w:rFonts w:ascii="Arial Narrow" w:hAnsi="Arial Narrow" w:cs="Tahoma"/>
          <w:bCs/>
          <w:i/>
          <w:sz w:val="32"/>
          <w:szCs w:val="32"/>
        </w:rPr>
        <w:t xml:space="preserve">: </w:t>
      </w:r>
      <w:r w:rsidR="004005B5" w:rsidRPr="00943AF7">
        <w:rPr>
          <w:rFonts w:ascii="Arial Narrow" w:hAnsi="Arial Narrow" w:cs="Tahoma"/>
          <w:bCs/>
          <w:i/>
          <w:sz w:val="32"/>
          <w:szCs w:val="32"/>
        </w:rPr>
        <w:t xml:space="preserve">AVIS </w:t>
      </w:r>
      <w:r w:rsidR="00AE15F1">
        <w:rPr>
          <w:rFonts w:ascii="Arial Narrow" w:hAnsi="Arial Narrow" w:cs="Tahoma"/>
          <w:bCs/>
          <w:i/>
          <w:sz w:val="32"/>
          <w:szCs w:val="32"/>
        </w:rPr>
        <w:t>D’APPEL D’OFFRES</w:t>
      </w:r>
      <w:r w:rsidR="00342782" w:rsidRPr="00943AF7">
        <w:rPr>
          <w:rFonts w:ascii="Arial Narrow" w:hAnsi="Arial Narrow" w:cs="Tahoma"/>
          <w:bCs/>
          <w:i/>
          <w:sz w:val="32"/>
          <w:szCs w:val="32"/>
        </w:rPr>
        <w:t xml:space="preserve"> </w:t>
      </w:r>
      <w:r w:rsidR="005D5009" w:rsidRPr="00943AF7">
        <w:rPr>
          <w:rFonts w:ascii="Arial Narrow" w:hAnsi="Arial Narrow" w:cs="Tahoma"/>
          <w:bCs/>
          <w:i/>
          <w:sz w:val="32"/>
          <w:szCs w:val="32"/>
        </w:rPr>
        <w:t>(</w:t>
      </w:r>
      <w:r w:rsidR="005D5009" w:rsidRPr="00943AF7">
        <w:rPr>
          <w:rFonts w:ascii="Arial Narrow" w:hAnsi="Arial Narrow" w:cs="Tahoma"/>
          <w:bCs/>
          <w:sz w:val="32"/>
          <w:szCs w:val="32"/>
        </w:rPr>
        <w:t>A</w:t>
      </w:r>
      <w:r w:rsidR="00AE15F1">
        <w:rPr>
          <w:rFonts w:ascii="Arial Narrow" w:hAnsi="Arial Narrow" w:cs="Tahoma"/>
          <w:bCs/>
          <w:sz w:val="32"/>
          <w:szCs w:val="32"/>
        </w:rPr>
        <w:t>AO</w:t>
      </w:r>
      <w:r w:rsidR="005D5009" w:rsidRPr="00943AF7">
        <w:rPr>
          <w:rFonts w:ascii="Arial Narrow" w:hAnsi="Arial Narrow" w:cs="Tahoma"/>
          <w:bCs/>
          <w:sz w:val="32"/>
          <w:szCs w:val="32"/>
        </w:rPr>
        <w:t>)</w:t>
      </w:r>
      <w:bookmarkEnd w:id="11"/>
      <w:bookmarkEnd w:id="12"/>
      <w:bookmarkEnd w:id="13"/>
      <w:bookmarkEnd w:id="14"/>
      <w:bookmarkEnd w:id="15"/>
      <w:bookmarkEnd w:id="16"/>
    </w:p>
    <w:p w14:paraId="39C094FA" w14:textId="77777777" w:rsidR="00344F01" w:rsidRPr="00943AF7" w:rsidRDefault="00344F01" w:rsidP="00344F01">
      <w:pPr>
        <w:pStyle w:val="Titre1"/>
        <w:ind w:left="-426" w:right="-285"/>
        <w:jc w:val="center"/>
        <w:rPr>
          <w:rFonts w:ascii="Arial Narrow" w:hAnsi="Arial Narrow" w:cs="Tahoma"/>
          <w:b w:val="0"/>
          <w:bCs/>
          <w:szCs w:val="24"/>
        </w:rPr>
        <w:sectPr w:rsidR="00344F01" w:rsidRPr="00943AF7" w:rsidSect="00536EF6">
          <w:footerReference w:type="default" r:id="rId11"/>
          <w:pgSz w:w="11900" w:h="16820"/>
          <w:pgMar w:top="1276" w:right="1134" w:bottom="1134" w:left="1134" w:header="720" w:footer="720" w:gutter="0"/>
          <w:pgNumType w:start="2"/>
          <w:cols w:space="720"/>
        </w:sectPr>
      </w:pPr>
    </w:p>
    <w:bookmarkStart w:id="17" w:name="_Toc487284647"/>
    <w:p w14:paraId="1B9EFE2C" w14:textId="04577B39" w:rsidR="0060765F" w:rsidRPr="00943AF7" w:rsidRDefault="003479E7" w:rsidP="0060765F">
      <w:pPr>
        <w:tabs>
          <w:tab w:val="center" w:pos="1710"/>
          <w:tab w:val="center" w:pos="7290"/>
        </w:tabs>
        <w:rPr>
          <w:rFonts w:ascii="Arial Narrow" w:hAnsi="Arial Narrow"/>
          <w:b/>
          <w:bCs/>
        </w:rPr>
      </w:pPr>
      <w:r w:rsidRPr="00943AF7">
        <w:rPr>
          <w:rFonts w:ascii="Arial Narrow" w:hAnsi="Arial Narrow"/>
          <w:b/>
          <w:bCs/>
          <w:noProof/>
        </w:rPr>
        <w:lastRenderedPageBreak/>
        <mc:AlternateContent>
          <mc:Choice Requires="wps">
            <w:drawing>
              <wp:anchor distT="0" distB="0" distL="114300" distR="114300" simplePos="0" relativeHeight="251668480" behindDoc="0" locked="0" layoutInCell="1" allowOverlap="1" wp14:anchorId="23750073" wp14:editId="2B383CB5">
                <wp:simplePos x="0" y="0"/>
                <wp:positionH relativeFrom="column">
                  <wp:posOffset>4017010</wp:posOffset>
                </wp:positionH>
                <wp:positionV relativeFrom="paragraph">
                  <wp:posOffset>-154084</wp:posOffset>
                </wp:positionV>
                <wp:extent cx="2244725" cy="1725930"/>
                <wp:effectExtent l="0" t="0" r="3175" b="762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2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46BA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5371D3A2" w14:textId="77777777" w:rsidR="00D11A03" w:rsidRPr="003155CE" w:rsidRDefault="00D11A03" w:rsidP="0060765F">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3EBC22C8" w14:textId="7FC95859" w:rsidR="00D11A03" w:rsidRDefault="00D11A03" w:rsidP="0060765F">
                            <w:pPr>
                              <w:jc w:val="center"/>
                              <w:rPr>
                                <w:rFonts w:ascii="Tahoma" w:hAnsi="Tahoma" w:cs="Tahoma"/>
                                <w:b/>
                                <w:sz w:val="14"/>
                                <w:szCs w:val="12"/>
                                <w:lang w:val="en-US"/>
                              </w:rPr>
                            </w:pPr>
                            <w:r w:rsidRPr="00D378C4">
                              <w:rPr>
                                <w:rFonts w:ascii="Tahoma" w:hAnsi="Tahoma" w:cs="Tahoma"/>
                                <w:b/>
                                <w:i/>
                                <w:sz w:val="14"/>
                                <w:szCs w:val="12"/>
                                <w:lang w:val="en-US"/>
                              </w:rPr>
                              <w:t>*****</w:t>
                            </w:r>
                          </w:p>
                          <w:p w14:paraId="50D0C70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SOUTH REGION</w:t>
                            </w:r>
                          </w:p>
                          <w:p w14:paraId="746FC422"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7EC44AD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4B77983B"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4617FAF5"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1035595"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17F70109"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79EF69D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0BB75ED" w14:textId="77777777" w:rsidR="00D11A03"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62A800C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6233B47A"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P.BOX: 250 EBOLOWA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8" type="#_x0000_t202" style="position:absolute;margin-left:316.3pt;margin-top:-12.15pt;width:176.75pt;height:13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" stroked="f">
                <v:textbox>
                  <w:txbxContent>
                    <w:p w14:paraId="3D146BA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5371D3A2" w14:textId="77777777" w:rsidR="00D11A03" w:rsidRPr="003155CE" w:rsidRDefault="00D11A03" w:rsidP="0060765F">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3EBC22C8" w14:textId="7FC95859" w:rsidR="00D11A03" w:rsidRDefault="00D11A03" w:rsidP="0060765F">
                      <w:pPr>
                        <w:jc w:val="center"/>
                        <w:rPr>
                          <w:rFonts w:ascii="Tahoma" w:hAnsi="Tahoma" w:cs="Tahoma"/>
                          <w:b/>
                          <w:sz w:val="14"/>
                          <w:szCs w:val="12"/>
                          <w:lang w:val="en-US"/>
                        </w:rPr>
                      </w:pPr>
                      <w:r w:rsidRPr="00D378C4">
                        <w:rPr>
                          <w:rFonts w:ascii="Tahoma" w:hAnsi="Tahoma" w:cs="Tahoma"/>
                          <w:b/>
                          <w:i/>
                          <w:sz w:val="14"/>
                          <w:szCs w:val="12"/>
                          <w:lang w:val="en-US"/>
                        </w:rPr>
                        <w:t>*****</w:t>
                      </w:r>
                    </w:p>
                    <w:p w14:paraId="50D0C70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SOUTH REGION</w:t>
                      </w:r>
                    </w:p>
                    <w:p w14:paraId="746FC422"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7EC44AD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4B77983B"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4617FAF5"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1035595"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17F70109"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79EF69D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0BB75ED" w14:textId="77777777" w:rsidR="00D11A03"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62A800C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6233B47A"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P.BOX: 250 EBOLOWA</w:t>
                      </w:r>
                    </w:p>
                  </w:txbxContent>
                </v:textbox>
              </v:shape>
            </w:pict>
          </mc:Fallback>
        </mc:AlternateContent>
      </w:r>
      <w:r w:rsidRPr="00943AF7">
        <w:rPr>
          <w:rFonts w:ascii="Arial Narrow" w:hAnsi="Arial Narrow"/>
          <w:b/>
          <w:bCs/>
          <w:noProof/>
        </w:rPr>
        <mc:AlternateContent>
          <mc:Choice Requires="wps">
            <w:drawing>
              <wp:anchor distT="0" distB="0" distL="114300" distR="114300" simplePos="0" relativeHeight="251667456" behindDoc="0" locked="0" layoutInCell="1" allowOverlap="1" wp14:anchorId="20F98382" wp14:editId="2B1EF115">
                <wp:simplePos x="0" y="0"/>
                <wp:positionH relativeFrom="column">
                  <wp:posOffset>-127000</wp:posOffset>
                </wp:positionH>
                <wp:positionV relativeFrom="paragraph">
                  <wp:posOffset>-124239</wp:posOffset>
                </wp:positionV>
                <wp:extent cx="2216150" cy="1766570"/>
                <wp:effectExtent l="0" t="0" r="0" b="508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766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F9DC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REPUBLIQUE DU CAMEROUN</w:t>
                            </w:r>
                          </w:p>
                          <w:p w14:paraId="2A741BD5"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PAIX- TRAVAIL- PATRIE</w:t>
                            </w:r>
                          </w:p>
                          <w:p w14:paraId="435C73B3"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w:t>
                            </w:r>
                          </w:p>
                          <w:p w14:paraId="4CCF722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REGION DU SUD</w:t>
                            </w:r>
                          </w:p>
                          <w:p w14:paraId="4D5AC04B"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2D8FE8B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DEPARTEMENT DE LA MVILA</w:t>
                            </w:r>
                          </w:p>
                          <w:p w14:paraId="04DEBA47"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6F9CDF7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70353EA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45B27573"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6A50875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E64977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6413133B"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4AD5B35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B.P : 250 EBOLOWA</w:t>
                            </w:r>
                          </w:p>
                          <w:p w14:paraId="034D386B" w14:textId="77777777" w:rsidR="00D11A03" w:rsidRPr="003155CE" w:rsidRDefault="00D11A03" w:rsidP="0060765F">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 o:spid="_x0000_s1029" type="#_x0000_t202" style="position:absolute;margin-left:-10pt;margin-top:-9.8pt;width:174.5pt;height:13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" stroked="f">
                <v:textbox>
                  <w:txbxContent>
                    <w:p w14:paraId="749F9DC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REPUBLIQUE DU CAMEROUN</w:t>
                      </w:r>
                    </w:p>
                    <w:p w14:paraId="2A741BD5"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PAIX- TRAVAIL- PATRIE</w:t>
                      </w:r>
                    </w:p>
                    <w:p w14:paraId="435C73B3"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w:t>
                      </w:r>
                    </w:p>
                    <w:p w14:paraId="4CCF722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REGION DU SUD</w:t>
                      </w:r>
                    </w:p>
                    <w:p w14:paraId="4D5AC04B"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2D8FE8B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DEPARTEMENT DE LA MVILA</w:t>
                      </w:r>
                    </w:p>
                    <w:p w14:paraId="04DEBA47"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6F9CDF7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70353EA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45B27573"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6A508754"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E64977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6413133B"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4AD5B35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B.P : 250 EBOLOWA</w:t>
                      </w:r>
                    </w:p>
                    <w:p w14:paraId="034D386B" w14:textId="77777777" w:rsidR="00D11A03" w:rsidRPr="003155CE" w:rsidRDefault="00D11A03" w:rsidP="0060765F">
                      <w:pPr>
                        <w:rPr>
                          <w:rFonts w:ascii="Tahoma" w:hAnsi="Tahoma" w:cs="Tahoma"/>
                          <w:sz w:val="14"/>
                          <w:szCs w:val="12"/>
                        </w:rPr>
                      </w:pPr>
                    </w:p>
                  </w:txbxContent>
                </v:textbox>
              </v:shape>
            </w:pict>
          </mc:Fallback>
        </mc:AlternateContent>
      </w:r>
    </w:p>
    <w:p w14:paraId="3D89950F" w14:textId="71A2F60A" w:rsidR="0060765F" w:rsidRPr="00943AF7" w:rsidRDefault="0060765F" w:rsidP="0060765F">
      <w:pPr>
        <w:tabs>
          <w:tab w:val="center" w:pos="1710"/>
          <w:tab w:val="center" w:pos="7290"/>
        </w:tabs>
        <w:rPr>
          <w:rFonts w:ascii="Arial Narrow" w:hAnsi="Arial Narrow"/>
        </w:rPr>
      </w:pPr>
    </w:p>
    <w:p w14:paraId="62282754" w14:textId="13C5D37F" w:rsidR="0060765F" w:rsidRPr="00943AF7" w:rsidRDefault="003479E7" w:rsidP="0060765F">
      <w:pPr>
        <w:tabs>
          <w:tab w:val="center" w:pos="1710"/>
          <w:tab w:val="center" w:pos="7290"/>
        </w:tabs>
        <w:rPr>
          <w:rFonts w:ascii="Arial Narrow" w:hAnsi="Arial Narrow"/>
          <w:b/>
        </w:rPr>
      </w:pPr>
      <w:r w:rsidRPr="00943AF7">
        <w:rPr>
          <w:rFonts w:ascii="Arial Narrow" w:hAnsi="Arial Narrow"/>
          <w:noProof/>
        </w:rPr>
        <w:drawing>
          <wp:anchor distT="0" distB="0" distL="114300" distR="114300" simplePos="0" relativeHeight="251669504" behindDoc="0" locked="0" layoutInCell="1" allowOverlap="1" wp14:anchorId="15B84022" wp14:editId="274F7E56">
            <wp:simplePos x="0" y="0"/>
            <wp:positionH relativeFrom="margin">
              <wp:posOffset>2556510</wp:posOffset>
            </wp:positionH>
            <wp:positionV relativeFrom="paragraph">
              <wp:posOffset>104775</wp:posOffset>
            </wp:positionV>
            <wp:extent cx="1042035" cy="1047750"/>
            <wp:effectExtent l="0" t="0" r="571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2035" cy="1047750"/>
                    </a:xfrm>
                    <a:prstGeom prst="rect">
                      <a:avLst/>
                    </a:prstGeom>
                    <a:noFill/>
                    <a:ln>
                      <a:noFill/>
                    </a:ln>
                  </pic:spPr>
                </pic:pic>
              </a:graphicData>
            </a:graphic>
          </wp:anchor>
        </w:drawing>
      </w:r>
    </w:p>
    <w:p w14:paraId="3979BB46" w14:textId="77777777" w:rsidR="0060765F" w:rsidRPr="00943AF7" w:rsidRDefault="0060765F" w:rsidP="0060765F">
      <w:pPr>
        <w:tabs>
          <w:tab w:val="center" w:pos="1710"/>
          <w:tab w:val="center" w:pos="7290"/>
        </w:tabs>
        <w:rPr>
          <w:rFonts w:ascii="Arial Narrow" w:hAnsi="Arial Narrow"/>
          <w:b/>
        </w:rPr>
      </w:pPr>
      <w:r w:rsidRPr="00943AF7">
        <w:rPr>
          <w:rFonts w:ascii="Arial Narrow" w:hAnsi="Arial Narrow"/>
          <w:b/>
        </w:rPr>
        <w:tab/>
      </w:r>
    </w:p>
    <w:p w14:paraId="0E124CA4" w14:textId="77777777" w:rsidR="0060765F" w:rsidRPr="00943AF7" w:rsidRDefault="0060765F" w:rsidP="0060765F">
      <w:pPr>
        <w:tabs>
          <w:tab w:val="center" w:pos="1710"/>
          <w:tab w:val="center" w:pos="7290"/>
        </w:tabs>
        <w:rPr>
          <w:rFonts w:ascii="Arial Narrow" w:hAnsi="Arial Narrow"/>
          <w:b/>
        </w:rPr>
      </w:pPr>
    </w:p>
    <w:p w14:paraId="6F12EBBE" w14:textId="77777777" w:rsidR="0060765F" w:rsidRPr="00943AF7" w:rsidRDefault="0060765F" w:rsidP="0060765F">
      <w:pPr>
        <w:tabs>
          <w:tab w:val="center" w:pos="1710"/>
          <w:tab w:val="center" w:pos="7290"/>
        </w:tabs>
        <w:rPr>
          <w:rFonts w:ascii="Arial Narrow" w:hAnsi="Arial Narrow"/>
          <w:b/>
        </w:rPr>
      </w:pPr>
    </w:p>
    <w:p w14:paraId="43EAD2C2" w14:textId="77777777" w:rsidR="0060765F" w:rsidRPr="00943AF7" w:rsidRDefault="0060765F" w:rsidP="0060765F">
      <w:pPr>
        <w:tabs>
          <w:tab w:val="center" w:pos="1710"/>
          <w:tab w:val="center" w:pos="7290"/>
        </w:tabs>
        <w:rPr>
          <w:rFonts w:ascii="Arial Narrow" w:hAnsi="Arial Narrow"/>
          <w:b/>
        </w:rPr>
      </w:pPr>
    </w:p>
    <w:p w14:paraId="22A42456" w14:textId="77777777" w:rsidR="0060765F" w:rsidRPr="00943AF7" w:rsidRDefault="0060765F" w:rsidP="0060765F">
      <w:pPr>
        <w:tabs>
          <w:tab w:val="center" w:pos="1710"/>
          <w:tab w:val="center" w:pos="7290"/>
        </w:tabs>
        <w:rPr>
          <w:rFonts w:ascii="Arial Narrow" w:hAnsi="Arial Narrow"/>
          <w:b/>
        </w:rPr>
      </w:pPr>
    </w:p>
    <w:p w14:paraId="0E12B224" w14:textId="77777777" w:rsidR="0060765F" w:rsidRPr="00943AF7" w:rsidRDefault="0060765F" w:rsidP="0060765F">
      <w:pPr>
        <w:tabs>
          <w:tab w:val="center" w:pos="1710"/>
          <w:tab w:val="center" w:pos="7290"/>
        </w:tabs>
        <w:rPr>
          <w:rFonts w:ascii="Arial Narrow" w:hAnsi="Arial Narrow"/>
          <w:b/>
        </w:rPr>
      </w:pPr>
      <w:r w:rsidRPr="00943AF7">
        <w:rPr>
          <w:rFonts w:ascii="Arial Narrow" w:hAnsi="Arial Narrow"/>
        </w:rPr>
        <w:t xml:space="preserve"> </w:t>
      </w:r>
    </w:p>
    <w:p w14:paraId="7E48B9B5" w14:textId="77777777" w:rsidR="0060765F" w:rsidRPr="00943AF7" w:rsidRDefault="0060765F" w:rsidP="0060765F">
      <w:pPr>
        <w:tabs>
          <w:tab w:val="center" w:pos="1710"/>
          <w:tab w:val="center" w:pos="7290"/>
        </w:tabs>
        <w:rPr>
          <w:rFonts w:ascii="Arial Narrow" w:hAnsi="Arial Narrow"/>
          <w:b/>
        </w:rPr>
      </w:pPr>
    </w:p>
    <w:p w14:paraId="4B196ACA" w14:textId="33BD567E" w:rsidR="00EB441F" w:rsidRPr="00943AF7" w:rsidRDefault="00AE15F1" w:rsidP="00AE15F1">
      <w:pPr>
        <w:spacing w:before="240"/>
        <w:jc w:val="center"/>
        <w:rPr>
          <w:rFonts w:ascii="Arial Narrow" w:eastAsia="Arial Unicode MS" w:hAnsi="Arial Narrow" w:cs="Arial"/>
          <w:b/>
          <w:sz w:val="28"/>
        </w:rPr>
      </w:pPr>
      <w:bookmarkStart w:id="18" w:name="_Toc487284648"/>
      <w:bookmarkEnd w:id="17"/>
      <w:r>
        <w:rPr>
          <w:rFonts w:ascii="Arial Narrow" w:hAnsi="Arial Narrow"/>
          <w:b/>
          <w:sz w:val="28"/>
          <w:szCs w:val="28"/>
        </w:rPr>
        <w:t>APPEL D’OFFRES NATIONAL OUVERT</w:t>
      </w:r>
      <w:bookmarkEnd w:id="18"/>
      <w:r w:rsidR="00536EF6" w:rsidRPr="00943AF7">
        <w:rPr>
          <w:rFonts w:ascii="Arial Narrow" w:hAnsi="Arial Narrow"/>
          <w:b/>
          <w:sz w:val="28"/>
          <w:szCs w:val="28"/>
        </w:rPr>
        <w:t xml:space="preserve"> </w:t>
      </w:r>
      <w:r w:rsidR="0060765F" w:rsidRPr="00943AF7">
        <w:rPr>
          <w:rFonts w:ascii="Arial Narrow" w:hAnsi="Arial Narrow"/>
          <w:b/>
          <w:sz w:val="28"/>
          <w:szCs w:val="28"/>
        </w:rPr>
        <w:t>EN PROCEDURE D’URGENCE N°__</w:t>
      </w:r>
      <w:r>
        <w:rPr>
          <w:rFonts w:ascii="Arial Narrow" w:hAnsi="Arial Narrow"/>
          <w:b/>
          <w:sz w:val="28"/>
          <w:szCs w:val="28"/>
        </w:rPr>
        <w:t>__</w:t>
      </w:r>
      <w:r w:rsidR="0060765F" w:rsidRPr="00943AF7">
        <w:rPr>
          <w:rFonts w:ascii="Arial Narrow" w:hAnsi="Arial Narrow"/>
          <w:b/>
          <w:sz w:val="28"/>
          <w:szCs w:val="28"/>
        </w:rPr>
        <w:t>__/</w:t>
      </w:r>
      <w:r>
        <w:rPr>
          <w:rFonts w:ascii="Arial Narrow" w:hAnsi="Arial Narrow"/>
          <w:b/>
          <w:sz w:val="28"/>
          <w:szCs w:val="28"/>
        </w:rPr>
        <w:t>AONO</w:t>
      </w:r>
      <w:r w:rsidR="0047098C">
        <w:rPr>
          <w:rFonts w:ascii="Arial Narrow" w:hAnsi="Arial Narrow"/>
          <w:b/>
          <w:sz w:val="28"/>
          <w:szCs w:val="28"/>
        </w:rPr>
        <w:t>/PU/C.EBWAII/CIPM/SG/SIGAMP/2024</w:t>
      </w:r>
      <w:r w:rsidR="0060765F" w:rsidRPr="00943AF7">
        <w:rPr>
          <w:rFonts w:ascii="Arial Narrow" w:hAnsi="Arial Narrow"/>
          <w:b/>
          <w:sz w:val="28"/>
          <w:szCs w:val="28"/>
        </w:rPr>
        <w:t xml:space="preserve"> DU________</w:t>
      </w:r>
      <w:r>
        <w:rPr>
          <w:rFonts w:ascii="Arial Narrow" w:hAnsi="Arial Narrow"/>
          <w:b/>
          <w:sz w:val="28"/>
          <w:szCs w:val="28"/>
        </w:rPr>
        <w:t>_____</w:t>
      </w:r>
      <w:r w:rsidR="0060765F" w:rsidRPr="00943AF7">
        <w:rPr>
          <w:rFonts w:ascii="Arial Narrow" w:hAnsi="Arial Narrow"/>
          <w:b/>
          <w:sz w:val="28"/>
          <w:szCs w:val="28"/>
        </w:rPr>
        <w:t>____</w:t>
      </w:r>
      <w:r w:rsidR="00557C8C" w:rsidRPr="00557C8C">
        <w:rPr>
          <w:rFonts w:ascii="Arial Narrow" w:hAnsi="Arial Narrow"/>
          <w:b/>
          <w:spacing w:val="-4"/>
          <w:sz w:val="28"/>
          <w:szCs w:val="28"/>
        </w:rPr>
        <w:t xml:space="preserve"> </w:t>
      </w:r>
      <w:r w:rsidR="00557C8C" w:rsidRPr="00557C8C">
        <w:rPr>
          <w:rFonts w:ascii="Arial Narrow" w:hAnsi="Arial Narrow"/>
          <w:b/>
          <w:spacing w:val="-4"/>
          <w:sz w:val="28"/>
          <w:szCs w:val="25"/>
        </w:rPr>
        <w:t>POU</w:t>
      </w:r>
      <w:r>
        <w:rPr>
          <w:rFonts w:ascii="Arial Narrow" w:hAnsi="Arial Narrow"/>
          <w:b/>
          <w:spacing w:val="-4"/>
          <w:sz w:val="28"/>
          <w:szCs w:val="25"/>
        </w:rPr>
        <w:t xml:space="preserve">R LES TRAVAUX DE CONSTRUCTION DU MARCHE </w:t>
      </w:r>
      <w:r w:rsidR="00B366DA">
        <w:rPr>
          <w:rFonts w:ascii="Arial Narrow" w:hAnsi="Arial Narrow"/>
          <w:b/>
          <w:spacing w:val="-4"/>
          <w:sz w:val="28"/>
          <w:szCs w:val="25"/>
        </w:rPr>
        <w:t>MODERNE D’OYENGA (PHASE I)</w:t>
      </w:r>
      <w:r w:rsidR="00557C8C" w:rsidRPr="00557C8C">
        <w:rPr>
          <w:rFonts w:ascii="Arial Narrow" w:hAnsi="Arial Narrow"/>
          <w:b/>
          <w:spacing w:val="-4"/>
          <w:sz w:val="28"/>
          <w:szCs w:val="25"/>
        </w:rPr>
        <w:t xml:space="preserve">, </w:t>
      </w:r>
      <w:r>
        <w:rPr>
          <w:rFonts w:ascii="Arial Narrow" w:hAnsi="Arial Narrow"/>
          <w:b/>
          <w:spacing w:val="-4"/>
          <w:sz w:val="28"/>
          <w:szCs w:val="25"/>
        </w:rPr>
        <w:t xml:space="preserve">DANS LE </w:t>
      </w:r>
      <w:r w:rsidR="00557C8C" w:rsidRPr="00557C8C">
        <w:rPr>
          <w:rFonts w:ascii="Arial Narrow" w:hAnsi="Arial Narrow"/>
          <w:b/>
          <w:spacing w:val="-4"/>
          <w:sz w:val="28"/>
          <w:szCs w:val="25"/>
        </w:rPr>
        <w:t>DEPARTEMENT DE LA MVILA, REGION DU SUD</w:t>
      </w:r>
      <w:r w:rsidR="00177E17" w:rsidRPr="00943AF7">
        <w:rPr>
          <w:rFonts w:ascii="Arial Narrow" w:hAnsi="Arial Narrow"/>
          <w:b/>
          <w:spacing w:val="-4"/>
          <w:sz w:val="28"/>
          <w:szCs w:val="25"/>
        </w:rPr>
        <w:t>.</w:t>
      </w:r>
    </w:p>
    <w:p w14:paraId="2A836C35" w14:textId="779E76EC" w:rsidR="008B1F21" w:rsidRPr="00943AF7" w:rsidRDefault="008B1F21" w:rsidP="008B1F21">
      <w:pPr>
        <w:numPr>
          <w:ilvl w:val="0"/>
          <w:numId w:val="2"/>
        </w:numPr>
        <w:tabs>
          <w:tab w:val="left" w:pos="7768"/>
        </w:tabs>
        <w:spacing w:before="200"/>
        <w:ind w:left="284" w:hanging="284"/>
        <w:jc w:val="both"/>
        <w:rPr>
          <w:rFonts w:ascii="Arial Narrow" w:hAnsi="Arial Narrow" w:cs="Tahoma"/>
          <w:b/>
        </w:rPr>
      </w:pPr>
      <w:r w:rsidRPr="00943AF7">
        <w:rPr>
          <w:rFonts w:ascii="Arial Narrow" w:eastAsia="Arial Unicode MS" w:hAnsi="Arial Narrow" w:cs="Arial"/>
          <w:b/>
          <w:szCs w:val="20"/>
        </w:rPr>
        <w:t>Objet de</w:t>
      </w:r>
      <w:r w:rsidR="00AE15F1">
        <w:rPr>
          <w:rFonts w:ascii="Arial Narrow" w:eastAsia="Arial Unicode MS" w:hAnsi="Arial Narrow" w:cs="Arial"/>
          <w:b/>
          <w:szCs w:val="20"/>
        </w:rPr>
        <w:t xml:space="preserve"> l’appel d’offres</w:t>
      </w:r>
    </w:p>
    <w:p w14:paraId="0EDB0260" w14:textId="3DBEEFD6" w:rsidR="008B1F21" w:rsidRPr="00943AF7" w:rsidRDefault="008B1F21" w:rsidP="008B1F21">
      <w:pPr>
        <w:spacing w:before="40"/>
        <w:ind w:firstLine="284"/>
        <w:jc w:val="both"/>
        <w:rPr>
          <w:rFonts w:ascii="Arial Narrow" w:eastAsia="Arial Unicode MS" w:hAnsi="Arial Narrow" w:cs="Arial"/>
        </w:rPr>
      </w:pPr>
      <w:r w:rsidRPr="00943AF7">
        <w:rPr>
          <w:rFonts w:ascii="Arial Narrow" w:eastAsia="Arial Unicode MS" w:hAnsi="Arial Narrow" w:cs="Arial"/>
        </w:rPr>
        <w:t xml:space="preserve">Dans le cadre du développement de ses infrastructures et l’amélioration des conditions de </w:t>
      </w:r>
      <w:r w:rsidR="00577E21">
        <w:rPr>
          <w:rFonts w:ascii="Arial Narrow" w:eastAsia="Arial Unicode MS" w:hAnsi="Arial Narrow" w:cs="Arial"/>
        </w:rPr>
        <w:t>vie des populations</w:t>
      </w:r>
      <w:r w:rsidR="00AE15F1">
        <w:rPr>
          <w:rFonts w:ascii="Arial Narrow" w:eastAsia="Arial Unicode MS" w:hAnsi="Arial Narrow" w:cs="Arial"/>
        </w:rPr>
        <w:t>, l</w:t>
      </w:r>
      <w:r w:rsidRPr="00943AF7">
        <w:rPr>
          <w:rFonts w:ascii="Arial Narrow" w:eastAsia="Arial Unicode MS" w:hAnsi="Arial Narrow" w:cs="Arial"/>
        </w:rPr>
        <w:t xml:space="preserve">e Maire de la Commune d’Ebolowa II, lance un avis </w:t>
      </w:r>
      <w:r w:rsidR="00AE15F1">
        <w:rPr>
          <w:rFonts w:ascii="Arial Narrow" w:eastAsia="Arial Unicode MS" w:hAnsi="Arial Narrow" w:cs="Arial"/>
        </w:rPr>
        <w:t>d’appel d’offres</w:t>
      </w:r>
      <w:r w:rsidRPr="00943AF7">
        <w:rPr>
          <w:rFonts w:ascii="Arial Narrow" w:eastAsia="Arial Unicode MS" w:hAnsi="Arial Narrow" w:cs="Arial"/>
        </w:rPr>
        <w:t xml:space="preserve"> pour les travaux de </w:t>
      </w:r>
      <w:r w:rsidR="00AE15F1">
        <w:rPr>
          <w:rFonts w:ascii="Arial Narrow" w:eastAsia="Arial Unicode MS" w:hAnsi="Arial Narrow" w:cs="Arial"/>
        </w:rPr>
        <w:t xml:space="preserve">construction du Marché </w:t>
      </w:r>
      <w:r w:rsidR="002F39FF">
        <w:rPr>
          <w:rFonts w:ascii="Arial Narrow" w:eastAsia="Arial Unicode MS" w:hAnsi="Arial Narrow" w:cs="Arial"/>
        </w:rPr>
        <w:t>moderne d’</w:t>
      </w:r>
      <w:proofErr w:type="spellStart"/>
      <w:r w:rsidR="002F39FF">
        <w:rPr>
          <w:rFonts w:ascii="Arial Narrow" w:eastAsia="Arial Unicode MS" w:hAnsi="Arial Narrow" w:cs="Arial"/>
        </w:rPr>
        <w:t>Oyenga</w:t>
      </w:r>
      <w:proofErr w:type="spellEnd"/>
      <w:r w:rsidR="002F39FF">
        <w:rPr>
          <w:rFonts w:ascii="Arial Narrow" w:eastAsia="Arial Unicode MS" w:hAnsi="Arial Narrow" w:cs="Arial"/>
        </w:rPr>
        <w:t xml:space="preserve"> </w:t>
      </w:r>
      <w:r w:rsidR="00B366DA">
        <w:rPr>
          <w:rFonts w:ascii="Arial Narrow" w:eastAsia="Arial Unicode MS" w:hAnsi="Arial Narrow" w:cs="Arial"/>
        </w:rPr>
        <w:t>(P</w:t>
      </w:r>
      <w:r w:rsidR="002F39FF">
        <w:rPr>
          <w:rFonts w:ascii="Arial Narrow" w:eastAsia="Arial Unicode MS" w:hAnsi="Arial Narrow" w:cs="Arial"/>
        </w:rPr>
        <w:t>hase</w:t>
      </w:r>
      <w:r w:rsidR="00B366DA">
        <w:rPr>
          <w:rFonts w:ascii="Arial Narrow" w:eastAsia="Arial Unicode MS" w:hAnsi="Arial Narrow" w:cs="Arial"/>
        </w:rPr>
        <w:t xml:space="preserve"> I)</w:t>
      </w:r>
      <w:r w:rsidR="00557C8C">
        <w:rPr>
          <w:rFonts w:ascii="Arial Narrow" w:eastAsia="Arial Unicode MS" w:hAnsi="Arial Narrow" w:cs="Arial"/>
        </w:rPr>
        <w:t>,</w:t>
      </w:r>
      <w:r w:rsidR="00AE15F1">
        <w:rPr>
          <w:rFonts w:ascii="Arial Narrow" w:eastAsia="Arial Unicode MS" w:hAnsi="Arial Narrow" w:cs="Arial"/>
        </w:rPr>
        <w:t xml:space="preserve"> dans le </w:t>
      </w:r>
      <w:r w:rsidR="00557C8C">
        <w:rPr>
          <w:rFonts w:ascii="Arial Narrow" w:eastAsia="Arial Unicode MS" w:hAnsi="Arial Narrow" w:cs="Arial"/>
        </w:rPr>
        <w:t>département de la Mvila, Région du Sud.</w:t>
      </w:r>
    </w:p>
    <w:p w14:paraId="02F6DD8B" w14:textId="77777777" w:rsidR="008B1F21" w:rsidRPr="00943AF7" w:rsidRDefault="008B1F21" w:rsidP="008B1F21">
      <w:pPr>
        <w:numPr>
          <w:ilvl w:val="0"/>
          <w:numId w:val="2"/>
        </w:numPr>
        <w:spacing w:before="40"/>
        <w:jc w:val="both"/>
        <w:rPr>
          <w:rFonts w:ascii="Arial Narrow" w:eastAsia="Arial Unicode MS" w:hAnsi="Arial Narrow" w:cs="Arial"/>
          <w:b/>
          <w:szCs w:val="20"/>
        </w:rPr>
      </w:pPr>
      <w:r w:rsidRPr="00943AF7">
        <w:rPr>
          <w:rFonts w:ascii="Arial Narrow" w:eastAsia="Arial Unicode MS" w:hAnsi="Arial Narrow" w:cs="Arial"/>
          <w:b/>
          <w:szCs w:val="20"/>
        </w:rPr>
        <w:t>Consistance des travaux</w:t>
      </w:r>
      <w:r w:rsidRPr="00943AF7">
        <w:rPr>
          <w:rFonts w:ascii="Arial Narrow" w:eastAsia="Arial Unicode MS" w:hAnsi="Arial Narrow" w:cs="Arial"/>
          <w:b/>
          <w:szCs w:val="20"/>
        </w:rPr>
        <w:tab/>
      </w:r>
    </w:p>
    <w:p w14:paraId="539DC79B" w14:textId="5E942389" w:rsidR="008B1F21" w:rsidRDefault="008B1F21" w:rsidP="008B1F21">
      <w:pPr>
        <w:ind w:firstLine="360"/>
        <w:jc w:val="both"/>
        <w:rPr>
          <w:rFonts w:ascii="Arial Narrow" w:hAnsi="Arial Narrow"/>
        </w:rPr>
      </w:pPr>
      <w:r w:rsidRPr="00943AF7">
        <w:rPr>
          <w:rFonts w:ascii="Arial Narrow" w:hAnsi="Arial Narrow"/>
        </w:rPr>
        <w:t xml:space="preserve">Les </w:t>
      </w:r>
      <w:r w:rsidR="00577E21">
        <w:rPr>
          <w:rFonts w:ascii="Arial Narrow" w:hAnsi="Arial Narrow"/>
        </w:rPr>
        <w:t>travaux objet du présent appel d’offres seront divisés en deux grands groupes :</w:t>
      </w:r>
    </w:p>
    <w:p w14:paraId="6D2BA75D" w14:textId="17D1D145" w:rsidR="00577E21" w:rsidRPr="00CA2B73" w:rsidRDefault="002D5407" w:rsidP="00F66B2A">
      <w:pPr>
        <w:numPr>
          <w:ilvl w:val="1"/>
          <w:numId w:val="126"/>
        </w:numPr>
        <w:ind w:left="567"/>
        <w:jc w:val="both"/>
        <w:rPr>
          <w:rFonts w:ascii="Arial Narrow" w:hAnsi="Arial Narrow"/>
        </w:rPr>
      </w:pPr>
      <w:r w:rsidRPr="00CA2B73">
        <w:rPr>
          <w:rFonts w:ascii="Arial Narrow" w:hAnsi="Arial Narrow" w:cs="Calibri"/>
          <w:b/>
          <w:bCs/>
        </w:rPr>
        <w:t>Groupe 1 :</w:t>
      </w:r>
      <w:r w:rsidRPr="00CA2B73">
        <w:rPr>
          <w:rFonts w:ascii="Arial Narrow" w:hAnsi="Arial Narrow" w:cs="Calibri"/>
          <w:bCs/>
        </w:rPr>
        <w:t xml:space="preserve"> </w:t>
      </w:r>
      <w:r w:rsidRPr="00CA2B73">
        <w:rPr>
          <w:rFonts w:ascii="Arial Narrow" w:hAnsi="Arial Narrow" w:cs="Calibri"/>
          <w:b/>
          <w:bCs/>
        </w:rPr>
        <w:t>Les travaux préliminaires et installation de chantier</w:t>
      </w:r>
      <w:r w:rsidRPr="00CA2B73">
        <w:rPr>
          <w:rFonts w:ascii="Arial Narrow" w:hAnsi="Arial Narrow"/>
        </w:rPr>
        <w:t> ;</w:t>
      </w:r>
    </w:p>
    <w:p w14:paraId="6C1498B4" w14:textId="042B427E" w:rsidR="00577E21" w:rsidRPr="002D5407" w:rsidRDefault="002D5407" w:rsidP="00F66B2A">
      <w:pPr>
        <w:numPr>
          <w:ilvl w:val="1"/>
          <w:numId w:val="126"/>
        </w:numPr>
        <w:tabs>
          <w:tab w:val="left" w:pos="567"/>
        </w:tabs>
        <w:ind w:left="0" w:firstLine="207"/>
        <w:jc w:val="both"/>
        <w:rPr>
          <w:rFonts w:ascii="Arial Narrow" w:hAnsi="Arial Narrow"/>
        </w:rPr>
      </w:pPr>
      <w:r w:rsidRPr="002D5407">
        <w:rPr>
          <w:rFonts w:ascii="Arial Narrow" w:hAnsi="Arial Narrow"/>
          <w:b/>
        </w:rPr>
        <w:t>Groupe 2 :</w:t>
      </w:r>
      <w:r w:rsidRPr="002D5407">
        <w:rPr>
          <w:rFonts w:ascii="Arial Narrow" w:hAnsi="Arial Narrow"/>
        </w:rPr>
        <w:t xml:space="preserve"> </w:t>
      </w:r>
      <w:r w:rsidR="00577E21" w:rsidRPr="002D5407">
        <w:rPr>
          <w:rFonts w:ascii="Arial Narrow" w:hAnsi="Arial Narrow"/>
          <w:b/>
        </w:rPr>
        <w:t>Les</w:t>
      </w:r>
      <w:r w:rsidRPr="002D5407">
        <w:rPr>
          <w:rFonts w:ascii="Arial Narrow" w:hAnsi="Arial Narrow"/>
          <w:b/>
        </w:rPr>
        <w:t xml:space="preserve"> travaux par différentes sections</w:t>
      </w:r>
      <w:r w:rsidRPr="002D5407">
        <w:rPr>
          <w:rFonts w:ascii="Arial Narrow" w:hAnsi="Arial Narrow"/>
        </w:rPr>
        <w:t xml:space="preserve"> </w:t>
      </w:r>
      <w:r w:rsidR="00577E21" w:rsidRPr="002D5407">
        <w:rPr>
          <w:rFonts w:ascii="Arial Narrow" w:hAnsi="Arial Narrow"/>
        </w:rPr>
        <w:t>parmi lesq</w:t>
      </w:r>
      <w:r w:rsidR="00945643">
        <w:rPr>
          <w:rFonts w:ascii="Arial Narrow" w:hAnsi="Arial Narrow"/>
        </w:rPr>
        <w:t xml:space="preserve">uelles </w:t>
      </w:r>
      <w:r w:rsidR="00AD5F1E">
        <w:rPr>
          <w:rFonts w:ascii="Arial Narrow" w:hAnsi="Arial Narrow"/>
        </w:rPr>
        <w:t>le bâtiment</w:t>
      </w:r>
      <w:r w:rsidR="00945643">
        <w:rPr>
          <w:rFonts w:ascii="Arial Narrow" w:hAnsi="Arial Narrow"/>
        </w:rPr>
        <w:t xml:space="preserve"> </w:t>
      </w:r>
      <w:r w:rsidR="00234C4A">
        <w:rPr>
          <w:rFonts w:ascii="Arial Narrow" w:hAnsi="Arial Narrow"/>
        </w:rPr>
        <w:t xml:space="preserve">de </w:t>
      </w:r>
      <w:r w:rsidR="00255DE9">
        <w:rPr>
          <w:rFonts w:ascii="Arial Narrow" w:hAnsi="Arial Narrow"/>
        </w:rPr>
        <w:t xml:space="preserve">la </w:t>
      </w:r>
      <w:r w:rsidR="00577E21" w:rsidRPr="002D5407">
        <w:rPr>
          <w:rFonts w:ascii="Arial Narrow" w:hAnsi="Arial Narrow"/>
        </w:rPr>
        <w:t>banque, le bâtimen</w:t>
      </w:r>
      <w:r w:rsidR="00945643">
        <w:rPr>
          <w:rFonts w:ascii="Arial Narrow" w:hAnsi="Arial Narrow"/>
        </w:rPr>
        <w:t>t principal de boutiques, les bâtiments boutiques de 11,25</w:t>
      </w:r>
      <w:r w:rsidR="00577E21" w:rsidRPr="002D5407">
        <w:rPr>
          <w:rFonts w:ascii="Arial Narrow" w:hAnsi="Arial Narrow"/>
        </w:rPr>
        <w:t xml:space="preserve"> m</w:t>
      </w:r>
      <w:r w:rsidR="00577E21" w:rsidRPr="002D5407">
        <w:rPr>
          <w:rFonts w:ascii="Arial Narrow" w:hAnsi="Arial Narrow"/>
          <w:vertAlign w:val="superscript"/>
        </w:rPr>
        <w:t>2</w:t>
      </w:r>
      <w:r w:rsidR="00577E21" w:rsidRPr="002D5407">
        <w:rPr>
          <w:rFonts w:ascii="Arial Narrow" w:hAnsi="Arial Narrow"/>
        </w:rPr>
        <w:t>,</w:t>
      </w:r>
      <w:r w:rsidR="00945643">
        <w:rPr>
          <w:rFonts w:ascii="Arial Narrow" w:hAnsi="Arial Narrow"/>
        </w:rPr>
        <w:t xml:space="preserve"> un poste de police, un bloc toilettes </w:t>
      </w:r>
      <w:proofErr w:type="spellStart"/>
      <w:r w:rsidR="00945643">
        <w:rPr>
          <w:rFonts w:ascii="Arial Narrow" w:hAnsi="Arial Narrow"/>
        </w:rPr>
        <w:t>genré</w:t>
      </w:r>
      <w:proofErr w:type="spellEnd"/>
      <w:r w:rsidR="00945643">
        <w:rPr>
          <w:rFonts w:ascii="Arial Narrow" w:hAnsi="Arial Narrow"/>
        </w:rPr>
        <w:t>, un espace pour un supermarché, un espace pour une banque</w:t>
      </w:r>
      <w:r w:rsidRPr="002D5407">
        <w:rPr>
          <w:rFonts w:ascii="Arial Narrow" w:hAnsi="Arial Narrow"/>
        </w:rPr>
        <w:t>. Dans chaque section, seront exécutés les travaux suivants :</w:t>
      </w:r>
    </w:p>
    <w:p w14:paraId="4CF42CB4" w14:textId="78353940" w:rsidR="00A60AC1" w:rsidRPr="002D5407" w:rsidRDefault="0081353E"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T</w:t>
      </w:r>
      <w:r w:rsidR="002D5407">
        <w:rPr>
          <w:rFonts w:ascii="Arial Narrow" w:hAnsi="Arial Narrow"/>
          <w:bCs/>
          <w:lang w:val="fr-MC"/>
        </w:rPr>
        <w:t>errassements et remblais</w:t>
      </w:r>
      <w:r w:rsidR="00ED5AE0">
        <w:rPr>
          <w:rFonts w:ascii="Arial Narrow" w:hAnsi="Arial Narrow"/>
          <w:bCs/>
          <w:lang w:val="fr-MC"/>
        </w:rPr>
        <w:t> ;</w:t>
      </w:r>
    </w:p>
    <w:p w14:paraId="631EDA41" w14:textId="7DB91132" w:rsidR="00A60AC1" w:rsidRPr="002D5407" w:rsidRDefault="0081353E"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G</w:t>
      </w:r>
      <w:r w:rsidR="002D5407">
        <w:rPr>
          <w:rFonts w:ascii="Arial Narrow" w:hAnsi="Arial Narrow"/>
          <w:bCs/>
          <w:lang w:val="fr-MC"/>
        </w:rPr>
        <w:t>ros œuvre</w:t>
      </w:r>
      <w:r w:rsidR="00ED5AE0">
        <w:rPr>
          <w:rFonts w:ascii="Arial Narrow" w:hAnsi="Arial Narrow"/>
          <w:bCs/>
          <w:lang w:val="fr-MC"/>
        </w:rPr>
        <w:t> ;</w:t>
      </w:r>
    </w:p>
    <w:p w14:paraId="31A7E028" w14:textId="02DFA9B1" w:rsidR="00A60AC1" w:rsidRPr="002D5407" w:rsidRDefault="0081353E"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S</w:t>
      </w:r>
      <w:r w:rsidR="002D5407" w:rsidRPr="002D5407">
        <w:rPr>
          <w:rFonts w:ascii="Arial Narrow" w:hAnsi="Arial Narrow"/>
          <w:bCs/>
          <w:lang w:val="fr-MC"/>
        </w:rPr>
        <w:t>econd-œuvre</w:t>
      </w:r>
      <w:r w:rsidR="00ED5AE0">
        <w:rPr>
          <w:rFonts w:ascii="Arial Narrow" w:hAnsi="Arial Narrow"/>
          <w:bCs/>
          <w:lang w:val="fr-MC"/>
        </w:rPr>
        <w:t> ;</w:t>
      </w:r>
    </w:p>
    <w:p w14:paraId="7AE3F29F" w14:textId="77777777" w:rsidR="00D378C4" w:rsidRDefault="0081353E"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L</w:t>
      </w:r>
      <w:r w:rsidR="002D5407" w:rsidRPr="002D5407">
        <w:rPr>
          <w:rFonts w:ascii="Arial Narrow" w:hAnsi="Arial Narrow"/>
          <w:bCs/>
          <w:lang w:val="fr-MC"/>
        </w:rPr>
        <w:t>ots techniques</w:t>
      </w:r>
      <w:r w:rsidR="00D378C4">
        <w:rPr>
          <w:rFonts w:ascii="Arial Narrow" w:hAnsi="Arial Narrow"/>
          <w:bCs/>
          <w:lang w:val="fr-MC"/>
        </w:rPr>
        <w:t> ;</w:t>
      </w:r>
    </w:p>
    <w:p w14:paraId="104F31A1" w14:textId="748A19F0" w:rsidR="00A60AC1" w:rsidRPr="00A82210" w:rsidRDefault="00D378C4" w:rsidP="00F66B2A">
      <w:pPr>
        <w:pStyle w:val="Paragraphedeliste"/>
        <w:numPr>
          <w:ilvl w:val="0"/>
          <w:numId w:val="127"/>
        </w:numPr>
        <w:ind w:left="1134"/>
        <w:jc w:val="both"/>
        <w:rPr>
          <w:rFonts w:ascii="Arial Narrow" w:hAnsi="Arial Narrow"/>
          <w:bCs/>
          <w:lang w:val="fr-MC"/>
        </w:rPr>
      </w:pPr>
      <w:r w:rsidRPr="00A82210">
        <w:rPr>
          <w:rFonts w:ascii="Arial Narrow" w:hAnsi="Arial Narrow"/>
          <w:bCs/>
          <w:lang w:val="fr-MC"/>
        </w:rPr>
        <w:t>Prestations environnementales</w:t>
      </w:r>
      <w:r w:rsidR="00ED5AE0" w:rsidRPr="00A82210">
        <w:rPr>
          <w:rFonts w:ascii="Arial Narrow" w:hAnsi="Arial Narrow"/>
          <w:bCs/>
          <w:lang w:val="fr-MC"/>
        </w:rPr>
        <w:t>.</w:t>
      </w:r>
    </w:p>
    <w:p w14:paraId="673A1E9C" w14:textId="77777777" w:rsidR="008B1F21" w:rsidRPr="00943AF7" w:rsidRDefault="008B1F21" w:rsidP="00B8483B">
      <w:pPr>
        <w:numPr>
          <w:ilvl w:val="0"/>
          <w:numId w:val="2"/>
        </w:numPr>
        <w:spacing w:before="120" w:line="360" w:lineRule="auto"/>
        <w:jc w:val="both"/>
        <w:rPr>
          <w:rFonts w:ascii="Arial Narrow" w:hAnsi="Arial Narrow"/>
          <w:b/>
          <w:bCs/>
        </w:rPr>
      </w:pPr>
      <w:r w:rsidRPr="00943AF7">
        <w:rPr>
          <w:rFonts w:ascii="Arial Narrow" w:hAnsi="Arial Narrow"/>
          <w:b/>
          <w:bCs/>
        </w:rPr>
        <w:t>Allotissement</w:t>
      </w:r>
    </w:p>
    <w:p w14:paraId="3BB53112" w14:textId="4A318C32" w:rsidR="008B1F21" w:rsidRPr="00943AF7" w:rsidRDefault="008B1F21" w:rsidP="008B1F21">
      <w:pPr>
        <w:spacing w:line="276" w:lineRule="auto"/>
        <w:jc w:val="both"/>
        <w:rPr>
          <w:rFonts w:ascii="Arial Narrow" w:hAnsi="Arial Narrow"/>
        </w:rPr>
      </w:pPr>
      <w:r w:rsidRPr="00943AF7">
        <w:rPr>
          <w:rFonts w:ascii="Arial Narrow" w:hAnsi="Arial Narrow"/>
        </w:rPr>
        <w:t>Les travaux sont contenus da</w:t>
      </w:r>
      <w:r w:rsidR="00CB1369">
        <w:rPr>
          <w:rFonts w:ascii="Arial Narrow" w:hAnsi="Arial Narrow"/>
        </w:rPr>
        <w:t>ns un lot unique.</w:t>
      </w:r>
    </w:p>
    <w:p w14:paraId="312856AF" w14:textId="77777777" w:rsidR="008B1F21" w:rsidRPr="00943AF7" w:rsidRDefault="008B1F21" w:rsidP="002F39FF">
      <w:pPr>
        <w:numPr>
          <w:ilvl w:val="0"/>
          <w:numId w:val="2"/>
        </w:numPr>
        <w:tabs>
          <w:tab w:val="left" w:pos="7768"/>
        </w:tabs>
        <w:spacing w:before="12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Délai d’exécution </w:t>
      </w:r>
    </w:p>
    <w:p w14:paraId="73923490" w14:textId="6FD86446" w:rsidR="008B1F21" w:rsidRPr="00A73A42" w:rsidRDefault="008B1F21" w:rsidP="008B1F21">
      <w:pPr>
        <w:ind w:firstLine="284"/>
        <w:jc w:val="both"/>
        <w:rPr>
          <w:rFonts w:ascii="Arial Narrow" w:eastAsia="Arial Unicode MS" w:hAnsi="Arial Narrow" w:cs="Arial"/>
          <w:spacing w:val="4"/>
        </w:rPr>
      </w:pPr>
      <w:r w:rsidRPr="00A73A42">
        <w:rPr>
          <w:rFonts w:ascii="Arial Narrow" w:eastAsia="Arial Unicode MS" w:hAnsi="Arial Narrow" w:cs="Arial"/>
          <w:spacing w:val="4"/>
        </w:rPr>
        <w:t xml:space="preserve">Le délai maximum prévu par le Maître d’Ouvrage pour la </w:t>
      </w:r>
      <w:r w:rsidR="009E4C3B" w:rsidRPr="00A73A42">
        <w:rPr>
          <w:rFonts w:ascii="Arial Narrow" w:eastAsia="Arial Unicode MS" w:hAnsi="Arial Narrow" w:cs="Arial"/>
          <w:spacing w:val="4"/>
        </w:rPr>
        <w:t>réalisation des travaux objet du présent Appel d’Offres</w:t>
      </w:r>
      <w:r w:rsidRPr="00A73A42">
        <w:rPr>
          <w:rFonts w:ascii="Arial Narrow" w:eastAsia="Arial Unicode MS" w:hAnsi="Arial Narrow" w:cs="Arial"/>
          <w:spacing w:val="4"/>
        </w:rPr>
        <w:t xml:space="preserve"> est de </w:t>
      </w:r>
      <w:r w:rsidR="00CB1250" w:rsidRPr="00A73A42">
        <w:rPr>
          <w:rFonts w:ascii="Arial Narrow" w:eastAsia="Arial Unicode MS" w:hAnsi="Arial Narrow" w:cs="Arial"/>
          <w:spacing w:val="4"/>
        </w:rPr>
        <w:t xml:space="preserve">Quatre </w:t>
      </w:r>
      <w:r w:rsidR="00DB2BD6" w:rsidRPr="00A73A42">
        <w:rPr>
          <w:rFonts w:ascii="Arial Narrow" w:eastAsia="Arial Unicode MS" w:hAnsi="Arial Narrow" w:cs="Arial"/>
          <w:spacing w:val="4"/>
        </w:rPr>
        <w:t>(</w:t>
      </w:r>
      <w:r w:rsidR="00CB1250" w:rsidRPr="00A73A42">
        <w:rPr>
          <w:rFonts w:ascii="Arial Narrow" w:eastAsia="Arial Unicode MS" w:hAnsi="Arial Narrow" w:cs="Arial"/>
          <w:spacing w:val="4"/>
        </w:rPr>
        <w:t>04</w:t>
      </w:r>
      <w:r w:rsidR="00DB2BD6" w:rsidRPr="00A73A42">
        <w:rPr>
          <w:rFonts w:ascii="Arial Narrow" w:eastAsia="Arial Unicode MS" w:hAnsi="Arial Narrow" w:cs="Arial"/>
          <w:spacing w:val="4"/>
        </w:rPr>
        <w:t>)</w:t>
      </w:r>
      <w:r w:rsidRPr="00A73A42">
        <w:rPr>
          <w:rFonts w:ascii="Arial Narrow" w:eastAsia="Arial Unicode MS" w:hAnsi="Arial Narrow" w:cs="Arial"/>
          <w:spacing w:val="4"/>
        </w:rPr>
        <w:t xml:space="preserve"> mois.</w:t>
      </w:r>
    </w:p>
    <w:p w14:paraId="4AF772F8" w14:textId="77777777" w:rsidR="008B1F21" w:rsidRPr="00943AF7" w:rsidRDefault="008B1F21" w:rsidP="00A73A42">
      <w:pPr>
        <w:ind w:firstLine="284"/>
        <w:jc w:val="both"/>
        <w:rPr>
          <w:rFonts w:ascii="Arial Narrow" w:eastAsia="Arial Unicode MS" w:hAnsi="Arial Narrow" w:cs="Arial"/>
          <w:spacing w:val="4"/>
        </w:rPr>
      </w:pPr>
      <w:r w:rsidRPr="00A73A42">
        <w:rPr>
          <w:rFonts w:ascii="Arial Narrow" w:eastAsia="Arial Unicode MS" w:hAnsi="Arial Narrow" w:cs="Arial"/>
          <w:spacing w:val="4"/>
        </w:rPr>
        <w:t>Ce délai court à compter de la date de notification de l’ordre de service de commencer les prestations.</w:t>
      </w:r>
    </w:p>
    <w:p w14:paraId="12027B46" w14:textId="77777777"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Coût prévisionnel </w:t>
      </w:r>
    </w:p>
    <w:p w14:paraId="043FE47B" w14:textId="69E1C347" w:rsidR="008B1F21" w:rsidRPr="00943AF7" w:rsidRDefault="00B8483B" w:rsidP="0081353E">
      <w:pPr>
        <w:spacing w:before="120" w:after="120"/>
        <w:ind w:right="-285" w:firstLine="284"/>
        <w:rPr>
          <w:rFonts w:ascii="Arial Narrow" w:eastAsia="Arial Unicode MS" w:hAnsi="Arial Narrow" w:cs="Arial"/>
          <w:b/>
          <w:szCs w:val="20"/>
        </w:rPr>
      </w:pPr>
      <w:r w:rsidRPr="009A108C">
        <w:rPr>
          <w:rFonts w:ascii="Arial Narrow" w:hAnsi="Arial Narrow" w:cs="Tahoma"/>
          <w:spacing w:val="-6"/>
        </w:rPr>
        <w:t>Le coût prévisionnel des présents travaux est de</w:t>
      </w:r>
      <w:r w:rsidR="0081353E">
        <w:rPr>
          <w:rFonts w:ascii="Arial Narrow" w:hAnsi="Arial Narrow" w:cs="Tahoma"/>
          <w:spacing w:val="-6"/>
        </w:rPr>
        <w:t xml:space="preserve"> : </w:t>
      </w:r>
      <w:r w:rsidR="002F39FF">
        <w:rPr>
          <w:rFonts w:ascii="Arial Narrow" w:hAnsi="Arial Narrow" w:cs="Tahoma"/>
          <w:b/>
          <w:spacing w:val="-6"/>
        </w:rPr>
        <w:t>Trois cent trente-quatre millions sept cent quarante-cinq mille cent soixante-trois</w:t>
      </w:r>
      <w:r w:rsidR="0081353E">
        <w:rPr>
          <w:rFonts w:ascii="Arial Narrow" w:hAnsi="Arial Narrow" w:cs="Tahoma"/>
          <w:spacing w:val="-6"/>
        </w:rPr>
        <w:t xml:space="preserve"> </w:t>
      </w:r>
      <w:r w:rsidRPr="0081353E">
        <w:rPr>
          <w:rFonts w:ascii="Arial Narrow" w:hAnsi="Arial Narrow" w:cs="Tahoma"/>
          <w:b/>
          <w:spacing w:val="-6"/>
        </w:rPr>
        <w:t>(</w:t>
      </w:r>
      <w:r w:rsidR="002F39FF">
        <w:rPr>
          <w:rFonts w:ascii="Arial Narrow" w:hAnsi="Arial Narrow" w:cs="Tahoma"/>
          <w:b/>
          <w:spacing w:val="-6"/>
        </w:rPr>
        <w:t>334 745 163</w:t>
      </w:r>
      <w:r w:rsidRPr="0081353E">
        <w:rPr>
          <w:rFonts w:ascii="Arial Narrow" w:hAnsi="Arial Narrow" w:cs="Tahoma"/>
          <w:b/>
          <w:spacing w:val="-6"/>
        </w:rPr>
        <w:t>) F</w:t>
      </w:r>
      <w:r w:rsidR="0081353E" w:rsidRPr="0081353E">
        <w:rPr>
          <w:rFonts w:ascii="Arial Narrow" w:hAnsi="Arial Narrow" w:cs="Tahoma"/>
          <w:b/>
          <w:spacing w:val="-6"/>
        </w:rPr>
        <w:t xml:space="preserve">rancs </w:t>
      </w:r>
      <w:r w:rsidRPr="0081353E">
        <w:rPr>
          <w:rFonts w:ascii="Arial Narrow" w:hAnsi="Arial Narrow" w:cs="Tahoma"/>
          <w:b/>
          <w:spacing w:val="-6"/>
        </w:rPr>
        <w:t>CFA.</w:t>
      </w:r>
    </w:p>
    <w:p w14:paraId="222CF111" w14:textId="77777777" w:rsidR="008B1F21" w:rsidRPr="00943AF7" w:rsidRDefault="008B1F21" w:rsidP="008B1F21">
      <w:pPr>
        <w:keepNext/>
        <w:keepLines/>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Participation et origine </w:t>
      </w:r>
    </w:p>
    <w:p w14:paraId="3128DD5D" w14:textId="377EE0DE" w:rsidR="008B1F21" w:rsidRDefault="00B433F7" w:rsidP="008B1F21">
      <w:pPr>
        <w:ind w:firstLine="284"/>
        <w:jc w:val="both"/>
        <w:rPr>
          <w:rFonts w:ascii="Arial Narrow" w:eastAsia="Arial Unicode MS" w:hAnsi="Arial Narrow" w:cs="Arial"/>
        </w:rPr>
      </w:pPr>
      <w:r w:rsidRPr="00B433F7">
        <w:rPr>
          <w:rFonts w:ascii="Arial Narrow" w:eastAsia="Arial Unicode MS" w:hAnsi="Arial Narrow" w:cs="Arial"/>
        </w:rPr>
        <w:t>Le présent Appel d’Offres National est ouvert à toutes les Entreprises de droit camerounais, justifiant des capacités technique, financière et juridique leurs permettant de réaliser les prestations objet du présent Appel d’Offres</w:t>
      </w:r>
      <w:r>
        <w:rPr>
          <w:rFonts w:ascii="Arial Narrow" w:eastAsia="Arial Unicode MS" w:hAnsi="Arial Narrow" w:cs="Arial"/>
        </w:rPr>
        <w:t>.</w:t>
      </w:r>
    </w:p>
    <w:p w14:paraId="291CD81A" w14:textId="77777777" w:rsidR="00255DE9" w:rsidRPr="00943AF7" w:rsidRDefault="00255DE9" w:rsidP="008B1F21">
      <w:pPr>
        <w:ind w:firstLine="284"/>
        <w:jc w:val="both"/>
        <w:rPr>
          <w:rFonts w:ascii="Arial Narrow" w:eastAsia="Arial Unicode MS" w:hAnsi="Arial Narrow" w:cs="Arial"/>
        </w:rPr>
      </w:pPr>
    </w:p>
    <w:p w14:paraId="07C0F781" w14:textId="77777777"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Financement :</w:t>
      </w:r>
    </w:p>
    <w:p w14:paraId="10E3C49E" w14:textId="47D54BAD" w:rsidR="008B1F21" w:rsidRPr="00943AF7" w:rsidRDefault="00AE15F1" w:rsidP="008B1F21">
      <w:pPr>
        <w:ind w:firstLine="284"/>
        <w:jc w:val="both"/>
        <w:rPr>
          <w:rFonts w:ascii="Arial Narrow" w:eastAsia="Arial Unicode MS" w:hAnsi="Arial Narrow" w:cs="Arial"/>
          <w:spacing w:val="-4"/>
        </w:rPr>
      </w:pPr>
      <w:r>
        <w:rPr>
          <w:rFonts w:ascii="Arial Narrow" w:hAnsi="Arial Narrow" w:cs="Arial"/>
          <w:bCs/>
          <w:spacing w:val="6"/>
        </w:rPr>
        <w:t xml:space="preserve">Les travaux, objet du </w:t>
      </w:r>
      <w:r w:rsidR="008B1F21" w:rsidRPr="00943AF7">
        <w:rPr>
          <w:rFonts w:ascii="Arial Narrow" w:hAnsi="Arial Narrow" w:cs="Arial"/>
          <w:bCs/>
          <w:spacing w:val="6"/>
        </w:rPr>
        <w:t xml:space="preserve">présent </w:t>
      </w:r>
      <w:r>
        <w:rPr>
          <w:rFonts w:ascii="Arial Narrow" w:hAnsi="Arial Narrow" w:cs="Arial"/>
          <w:bCs/>
          <w:spacing w:val="6"/>
        </w:rPr>
        <w:t>appel d’offres</w:t>
      </w:r>
      <w:r w:rsidR="008B1F21" w:rsidRPr="00943AF7">
        <w:rPr>
          <w:rFonts w:ascii="Arial Narrow" w:eastAsia="Arial Unicode MS" w:hAnsi="Arial Narrow" w:cs="Arial"/>
          <w:spacing w:val="6"/>
        </w:rPr>
        <w:t xml:space="preserve"> sont financés par le Budget du FEIC</w:t>
      </w:r>
      <w:r>
        <w:rPr>
          <w:rFonts w:ascii="Arial Narrow" w:eastAsia="Arial Unicode MS" w:hAnsi="Arial Narrow" w:cs="Arial"/>
          <w:spacing w:val="6"/>
        </w:rPr>
        <w:t>OM, exercice 2024</w:t>
      </w:r>
      <w:r w:rsidR="008B1F21" w:rsidRPr="00943AF7">
        <w:rPr>
          <w:rFonts w:ascii="Arial Narrow" w:eastAsia="Arial Unicode MS" w:hAnsi="Arial Narrow" w:cs="Arial"/>
          <w:spacing w:val="-4"/>
        </w:rPr>
        <w:t>.</w:t>
      </w:r>
    </w:p>
    <w:p w14:paraId="0CFA9015" w14:textId="77777777"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Cautionnement provisoire</w:t>
      </w:r>
    </w:p>
    <w:p w14:paraId="03762F54" w14:textId="4E7D9256" w:rsidR="008B1F21" w:rsidRPr="00943AF7" w:rsidRDefault="00B8483B" w:rsidP="008B1F21">
      <w:pPr>
        <w:ind w:firstLine="284"/>
        <w:jc w:val="both"/>
        <w:rPr>
          <w:rFonts w:ascii="Arial Narrow" w:hAnsi="Arial Narrow" w:cs="Tahoma"/>
        </w:rPr>
      </w:pPr>
      <w:r w:rsidRPr="009A108C">
        <w:rPr>
          <w:rFonts w:ascii="Arial Narrow" w:eastAsia="Arial Unicode MS" w:hAnsi="Arial Narrow" w:cs="Arial"/>
          <w:spacing w:val="-2"/>
        </w:rPr>
        <w:t xml:space="preserve">Sous peine de rejet, </w:t>
      </w:r>
      <w:r w:rsidRPr="009A108C">
        <w:rPr>
          <w:rFonts w:ascii="Arial Narrow" w:hAnsi="Arial Narrow" w:cs="Tahoma"/>
          <w:bCs/>
          <w:iCs/>
        </w:rPr>
        <w:t>chaque soumissionnaire doit joindre à ses pièces administratives, une caution de soumission établie</w:t>
      </w:r>
      <w:r w:rsidRPr="009A108C">
        <w:rPr>
          <w:rFonts w:ascii="Arial Narrow" w:hAnsi="Arial Narrow" w:cs="Tahoma"/>
        </w:rPr>
        <w:t xml:space="preserve"> et délivrée par une institution financière agréée par le Ministère en charge des Finances et dont la </w:t>
      </w:r>
      <w:r>
        <w:rPr>
          <w:rFonts w:ascii="Arial Narrow" w:hAnsi="Arial Narrow" w:cs="Tahoma"/>
        </w:rPr>
        <w:t>liste figure dans la pièce 12 du DAO</w:t>
      </w:r>
      <w:r w:rsidRPr="009A108C">
        <w:rPr>
          <w:rFonts w:ascii="Arial Narrow" w:hAnsi="Arial Narrow" w:cs="Tahoma"/>
        </w:rPr>
        <w:t xml:space="preserve"> dont le montant est de </w:t>
      </w:r>
      <w:r w:rsidR="00E70B59">
        <w:rPr>
          <w:rFonts w:ascii="Arial Narrow" w:hAnsi="Arial Narrow" w:cs="Tahoma"/>
          <w:b/>
        </w:rPr>
        <w:t>Six million six cent quatre-vingt-quatorze mille cinq cent quarante-sept</w:t>
      </w:r>
      <w:r w:rsidR="00F71768" w:rsidRPr="00F71768">
        <w:rPr>
          <w:rFonts w:ascii="Arial Narrow" w:hAnsi="Arial Narrow" w:cs="Tahoma"/>
          <w:b/>
        </w:rPr>
        <w:t xml:space="preserve"> </w:t>
      </w:r>
      <w:r w:rsidR="00E70B59">
        <w:rPr>
          <w:rFonts w:ascii="Arial Narrow" w:hAnsi="Arial Narrow" w:cs="Tahoma"/>
          <w:b/>
          <w:bCs/>
        </w:rPr>
        <w:t>(6 694 597</w:t>
      </w:r>
      <w:r w:rsidRPr="00F71768">
        <w:rPr>
          <w:rFonts w:ascii="Arial Narrow" w:hAnsi="Arial Narrow" w:cs="Tahoma"/>
          <w:b/>
          <w:bCs/>
        </w:rPr>
        <w:t>)</w:t>
      </w:r>
      <w:r w:rsidRPr="00770C70">
        <w:rPr>
          <w:rFonts w:ascii="Arial Narrow" w:hAnsi="Arial Narrow" w:cs="Tahoma"/>
          <w:bCs/>
        </w:rPr>
        <w:t xml:space="preserve"> F</w:t>
      </w:r>
      <w:r w:rsidR="00F71768">
        <w:rPr>
          <w:rFonts w:ascii="Arial Narrow" w:hAnsi="Arial Narrow" w:cs="Tahoma"/>
          <w:bCs/>
        </w:rPr>
        <w:t xml:space="preserve">rancs </w:t>
      </w:r>
      <w:r w:rsidRPr="00770C70">
        <w:rPr>
          <w:rFonts w:ascii="Arial Narrow" w:hAnsi="Arial Narrow" w:cs="Tahoma"/>
          <w:bCs/>
        </w:rPr>
        <w:t>CFA</w:t>
      </w:r>
      <w:r w:rsidRPr="009A108C">
        <w:rPr>
          <w:rFonts w:ascii="Arial Narrow" w:hAnsi="Arial Narrow" w:cs="Tahoma"/>
        </w:rPr>
        <w:t xml:space="preserve"> et valable pendant </w:t>
      </w:r>
      <w:r w:rsidRPr="009A108C">
        <w:rPr>
          <w:rFonts w:ascii="Arial Narrow" w:hAnsi="Arial Narrow" w:cs="Tahoma"/>
          <w:b/>
        </w:rPr>
        <w:t>trente (30) jours</w:t>
      </w:r>
      <w:r w:rsidRPr="009A108C">
        <w:rPr>
          <w:rFonts w:ascii="Arial Narrow" w:hAnsi="Arial Narrow" w:cs="Tahoma"/>
        </w:rPr>
        <w:t xml:space="preserve"> au-delà de la date limite de validité des offres.</w:t>
      </w:r>
    </w:p>
    <w:p w14:paraId="680257BF" w14:textId="50D847E4"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Consultatio</w:t>
      </w:r>
      <w:r w:rsidR="00AE15F1">
        <w:rPr>
          <w:rFonts w:ascii="Arial Narrow" w:eastAsia="Arial Unicode MS" w:hAnsi="Arial Narrow" w:cs="Arial"/>
          <w:b/>
          <w:szCs w:val="20"/>
        </w:rPr>
        <w:t xml:space="preserve">n </w:t>
      </w:r>
      <w:r w:rsidRPr="00943AF7">
        <w:rPr>
          <w:rFonts w:ascii="Arial Narrow" w:eastAsia="Arial Unicode MS" w:hAnsi="Arial Narrow" w:cs="Arial"/>
          <w:b/>
          <w:szCs w:val="20"/>
        </w:rPr>
        <w:t xml:space="preserve">du Dossier </w:t>
      </w:r>
      <w:r w:rsidR="00AE15F1">
        <w:rPr>
          <w:rFonts w:ascii="Arial Narrow" w:eastAsia="Arial Unicode MS" w:hAnsi="Arial Narrow" w:cs="Arial"/>
          <w:b/>
          <w:szCs w:val="20"/>
        </w:rPr>
        <w:t>d’Appel d’Offres</w:t>
      </w:r>
    </w:p>
    <w:p w14:paraId="3CED1700" w14:textId="43F01C8F" w:rsidR="008B1F21" w:rsidRPr="00943AF7" w:rsidRDefault="008B1F21" w:rsidP="003A4056">
      <w:pPr>
        <w:ind w:firstLine="284"/>
        <w:jc w:val="both"/>
        <w:rPr>
          <w:rFonts w:ascii="Arial Narrow" w:eastAsia="Arial Unicode MS" w:hAnsi="Arial Narrow" w:cs="Arial"/>
        </w:rPr>
      </w:pPr>
      <w:r w:rsidRPr="00943AF7">
        <w:rPr>
          <w:rFonts w:ascii="Arial Narrow" w:eastAsia="Arial Unicode MS" w:hAnsi="Arial Narrow" w:cs="Arial"/>
        </w:rPr>
        <w:t xml:space="preserve">Le Dossier </w:t>
      </w:r>
      <w:r w:rsidR="00206120">
        <w:rPr>
          <w:rFonts w:ascii="Arial Narrow" w:eastAsia="Arial Unicode MS" w:hAnsi="Arial Narrow" w:cs="Arial"/>
        </w:rPr>
        <w:t xml:space="preserve">d’Appel d’Offres </w:t>
      </w:r>
      <w:r w:rsidRPr="00943AF7">
        <w:rPr>
          <w:rFonts w:ascii="Arial Narrow" w:eastAsia="Arial Unicode MS" w:hAnsi="Arial Narrow" w:cs="Arial"/>
        </w:rPr>
        <w:t xml:space="preserve">peut être consulté aux heures ouvrables </w:t>
      </w:r>
      <w:r w:rsidRPr="00943AF7">
        <w:rPr>
          <w:rFonts w:ascii="Arial Narrow" w:hAnsi="Arial Narrow"/>
        </w:rPr>
        <w:t>à la Mairie d’E</w:t>
      </w:r>
      <w:r w:rsidR="00AE15F1" w:rsidRPr="00943AF7">
        <w:rPr>
          <w:rFonts w:ascii="Arial Narrow" w:hAnsi="Arial Narrow"/>
        </w:rPr>
        <w:t>bolowa</w:t>
      </w:r>
      <w:r w:rsidRPr="00943AF7">
        <w:rPr>
          <w:rFonts w:ascii="Arial Narrow" w:hAnsi="Arial Narrow"/>
        </w:rPr>
        <w:t xml:space="preserve"> II</w:t>
      </w:r>
      <w:r w:rsidR="00AE15F1">
        <w:rPr>
          <w:rFonts w:ascii="Arial Narrow" w:hAnsi="Arial Narrow"/>
        </w:rPr>
        <w:t>,</w:t>
      </w:r>
      <w:r w:rsidRPr="00943AF7">
        <w:rPr>
          <w:rFonts w:ascii="Arial Narrow" w:hAnsi="Arial Narrow"/>
        </w:rPr>
        <w:t xml:space="preserve"> BP : 250 E</w:t>
      </w:r>
      <w:r w:rsidR="00850A97" w:rsidRPr="00943AF7">
        <w:rPr>
          <w:rFonts w:ascii="Arial Narrow" w:hAnsi="Arial Narrow"/>
        </w:rPr>
        <w:t>bolowa</w:t>
      </w:r>
      <w:r w:rsidRPr="00943AF7">
        <w:rPr>
          <w:rFonts w:ascii="Arial Narrow" w:hAnsi="Arial Narrow"/>
        </w:rPr>
        <w:t>, Tel : 696 454 828, à la SIGAMP ou sur le site de l’ARMP.</w:t>
      </w:r>
    </w:p>
    <w:p w14:paraId="6E9821F4" w14:textId="05143994"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 xml:space="preserve"> Acquisition du Dossier </w:t>
      </w:r>
      <w:r w:rsidR="00206120">
        <w:rPr>
          <w:rFonts w:ascii="Arial Narrow" w:eastAsia="Arial Unicode MS" w:hAnsi="Arial Narrow" w:cs="Arial"/>
          <w:b/>
          <w:szCs w:val="20"/>
        </w:rPr>
        <w:t>d’Appel d’Offres</w:t>
      </w:r>
    </w:p>
    <w:p w14:paraId="5D5B8E5E" w14:textId="2738725B" w:rsidR="008B1F21" w:rsidRPr="00943AF7" w:rsidRDefault="00B8483B" w:rsidP="003A4056">
      <w:pPr>
        <w:spacing w:before="120" w:after="120"/>
        <w:ind w:firstLine="284"/>
        <w:jc w:val="both"/>
        <w:rPr>
          <w:rFonts w:ascii="Arial Narrow" w:hAnsi="Arial Narrow" w:cs="Tahoma"/>
        </w:rPr>
      </w:pPr>
      <w:r w:rsidRPr="009A108C">
        <w:rPr>
          <w:rFonts w:ascii="Arial Narrow" w:hAnsi="Arial Narrow" w:cs="Tahoma"/>
        </w:rPr>
        <w:t xml:space="preserve">Le Dossier </w:t>
      </w:r>
      <w:r>
        <w:rPr>
          <w:rFonts w:ascii="Arial Narrow" w:hAnsi="Arial Narrow" w:cs="Tahoma"/>
        </w:rPr>
        <w:t>D’Appel d’Offres</w:t>
      </w:r>
      <w:r w:rsidRPr="009A108C">
        <w:rPr>
          <w:rFonts w:ascii="Arial Narrow" w:hAnsi="Arial Narrow" w:cs="Tahoma"/>
        </w:rPr>
        <w:t xml:space="preserve"> peut être obtenu aux heures ouvrables à la Commune d’</w:t>
      </w:r>
      <w:r w:rsidRPr="009A108C">
        <w:rPr>
          <w:rFonts w:ascii="Arial Narrow" w:hAnsi="Arial Narrow"/>
          <w:spacing w:val="-4"/>
        </w:rPr>
        <w:t>E</w:t>
      </w:r>
      <w:r w:rsidR="00AE15F1" w:rsidRPr="009A108C">
        <w:rPr>
          <w:rFonts w:ascii="Arial Narrow" w:hAnsi="Arial Narrow"/>
          <w:spacing w:val="-4"/>
        </w:rPr>
        <w:t>bolowa</w:t>
      </w:r>
      <w:r w:rsidRPr="009A108C">
        <w:rPr>
          <w:rFonts w:ascii="Arial Narrow" w:hAnsi="Arial Narrow"/>
          <w:spacing w:val="-4"/>
        </w:rPr>
        <w:t xml:space="preserve"> II</w:t>
      </w:r>
      <w:r w:rsidRPr="009A108C">
        <w:rPr>
          <w:rFonts w:ascii="Arial Narrow" w:hAnsi="Arial Narrow" w:cs="Tahoma"/>
        </w:rPr>
        <w:t xml:space="preserve">, dès publication du présent Avis sur présentation d’une quittance attestant le versement de la somme non remboursable d’un montant de </w:t>
      </w:r>
      <w:r w:rsidR="00082D5A">
        <w:rPr>
          <w:rFonts w:ascii="Arial Narrow" w:hAnsi="Arial Narrow" w:cs="Tahoma"/>
          <w:b/>
        </w:rPr>
        <w:t>Deux cent mille</w:t>
      </w:r>
      <w:r w:rsidR="00082D5A" w:rsidRPr="007C09D6">
        <w:rPr>
          <w:rFonts w:ascii="Arial Narrow" w:hAnsi="Arial Narrow" w:cs="Tahoma"/>
          <w:b/>
        </w:rPr>
        <w:t xml:space="preserve"> </w:t>
      </w:r>
      <w:r w:rsidRPr="007C09D6">
        <w:rPr>
          <w:rFonts w:ascii="Arial Narrow" w:hAnsi="Arial Narrow" w:cs="Tahoma"/>
          <w:b/>
        </w:rPr>
        <w:t>(</w:t>
      </w:r>
      <w:r w:rsidR="00082D5A" w:rsidRPr="007C09D6">
        <w:rPr>
          <w:rFonts w:ascii="Arial Narrow" w:hAnsi="Arial Narrow" w:cs="Tahoma"/>
          <w:b/>
        </w:rPr>
        <w:t>200</w:t>
      </w:r>
      <w:r w:rsidR="00082D5A">
        <w:rPr>
          <w:rFonts w:ascii="Arial Narrow" w:hAnsi="Arial Narrow" w:cs="Tahoma"/>
          <w:b/>
        </w:rPr>
        <w:t xml:space="preserve"> </w:t>
      </w:r>
      <w:r w:rsidR="00082D5A" w:rsidRPr="007C09D6">
        <w:rPr>
          <w:rFonts w:ascii="Arial Narrow" w:hAnsi="Arial Narrow" w:cs="Tahoma"/>
          <w:b/>
        </w:rPr>
        <w:t>000</w:t>
      </w:r>
      <w:r w:rsidRPr="007C09D6">
        <w:rPr>
          <w:rFonts w:ascii="Arial Narrow" w:hAnsi="Arial Narrow" w:cs="Tahoma"/>
          <w:b/>
        </w:rPr>
        <w:t>)</w:t>
      </w:r>
      <w:r w:rsidRPr="009A108C">
        <w:rPr>
          <w:rFonts w:ascii="Arial Narrow" w:hAnsi="Arial Narrow" w:cs="Tahoma"/>
        </w:rPr>
        <w:t xml:space="preserve"> </w:t>
      </w:r>
      <w:r w:rsidRPr="007C09D6">
        <w:rPr>
          <w:rFonts w:ascii="Arial Narrow" w:hAnsi="Arial Narrow" w:cs="Tahoma"/>
          <w:b/>
        </w:rPr>
        <w:t>F</w:t>
      </w:r>
      <w:r w:rsidR="007C09D6" w:rsidRPr="007C09D6">
        <w:rPr>
          <w:rFonts w:ascii="Arial Narrow" w:hAnsi="Arial Narrow" w:cs="Tahoma"/>
          <w:b/>
        </w:rPr>
        <w:t>rancs</w:t>
      </w:r>
      <w:r w:rsidRPr="007C09D6">
        <w:rPr>
          <w:rFonts w:ascii="Arial Narrow" w:hAnsi="Arial Narrow" w:cs="Tahoma"/>
          <w:b/>
        </w:rPr>
        <w:t xml:space="preserve"> CFA</w:t>
      </w:r>
      <w:r w:rsidRPr="009A108C">
        <w:rPr>
          <w:rFonts w:ascii="Arial Narrow" w:hAnsi="Arial Narrow" w:cs="Tahoma"/>
        </w:rPr>
        <w:t xml:space="preserve"> et payable à la Recette Municipale de la Commune d’</w:t>
      </w:r>
      <w:r w:rsidRPr="009A108C">
        <w:rPr>
          <w:rFonts w:ascii="Arial Narrow" w:hAnsi="Arial Narrow"/>
          <w:spacing w:val="-4"/>
        </w:rPr>
        <w:t>E</w:t>
      </w:r>
      <w:r w:rsidR="00206120" w:rsidRPr="009A108C">
        <w:rPr>
          <w:rFonts w:ascii="Arial Narrow" w:hAnsi="Arial Narrow"/>
          <w:spacing w:val="-4"/>
        </w:rPr>
        <w:t>bolowa</w:t>
      </w:r>
      <w:r w:rsidRPr="009A108C">
        <w:rPr>
          <w:rFonts w:ascii="Arial Narrow" w:hAnsi="Arial Narrow"/>
          <w:spacing w:val="-4"/>
        </w:rPr>
        <w:t xml:space="preserve"> II.</w:t>
      </w:r>
    </w:p>
    <w:p w14:paraId="1C718863" w14:textId="77777777" w:rsidR="008B1F21" w:rsidRPr="00943AF7" w:rsidRDefault="008B1F21" w:rsidP="008B1F21">
      <w:pPr>
        <w:numPr>
          <w:ilvl w:val="0"/>
          <w:numId w:val="2"/>
        </w:numPr>
        <w:tabs>
          <w:tab w:val="left" w:pos="7768"/>
        </w:tabs>
        <w:spacing w:before="2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Remise des offres</w:t>
      </w:r>
    </w:p>
    <w:p w14:paraId="4A8A0871" w14:textId="706E6A39" w:rsidR="008B1F21" w:rsidRPr="00943AF7" w:rsidRDefault="008B1F21" w:rsidP="008B1F21">
      <w:pPr>
        <w:ind w:firstLine="284"/>
        <w:jc w:val="both"/>
        <w:rPr>
          <w:rFonts w:ascii="Arial Narrow" w:eastAsia="Arial Unicode MS" w:hAnsi="Arial Narrow" w:cs="Arial"/>
          <w:spacing w:val="-2"/>
        </w:rPr>
      </w:pPr>
      <w:r w:rsidRPr="00943AF7">
        <w:rPr>
          <w:rFonts w:ascii="Arial Narrow" w:eastAsia="Arial Unicode MS" w:hAnsi="Arial Narrow" w:cs="Arial"/>
          <w:spacing w:val="-2"/>
        </w:rPr>
        <w:t xml:space="preserve">Les offres rédigées en français ou en anglais en sept (07) exemplaires dont un (01) original et six (06) copies marquées comme telles, seront déposées sous pli fermé à la SIGAMP </w:t>
      </w:r>
      <w:r w:rsidR="00234C4A">
        <w:rPr>
          <w:rFonts w:ascii="Arial Narrow" w:eastAsia="Arial Unicode MS" w:hAnsi="Arial Narrow" w:cs="Arial"/>
          <w:spacing w:val="-2"/>
        </w:rPr>
        <w:t>contre décharge</w:t>
      </w:r>
      <w:r w:rsidRPr="00943AF7">
        <w:rPr>
          <w:rFonts w:ascii="Arial Narrow" w:eastAsia="Arial Unicode MS" w:hAnsi="Arial Narrow" w:cs="Arial"/>
          <w:spacing w:val="-2"/>
        </w:rPr>
        <w:t>, au plus tard le _______</w:t>
      </w:r>
      <w:r w:rsidR="003A4056">
        <w:rPr>
          <w:rFonts w:ascii="Arial Narrow" w:eastAsia="Arial Unicode MS" w:hAnsi="Arial Narrow" w:cs="Arial"/>
          <w:spacing w:val="-2"/>
        </w:rPr>
        <w:t>______</w:t>
      </w:r>
      <w:r w:rsidRPr="00943AF7">
        <w:rPr>
          <w:rFonts w:ascii="Arial Narrow" w:eastAsia="Arial Unicode MS" w:hAnsi="Arial Narrow" w:cs="Arial"/>
          <w:spacing w:val="-2"/>
        </w:rPr>
        <w:t xml:space="preserve">_______ </w:t>
      </w:r>
      <w:proofErr w:type="spellStart"/>
      <w:r w:rsidRPr="00943AF7">
        <w:rPr>
          <w:rFonts w:ascii="Arial Narrow" w:eastAsia="Arial Unicode MS" w:hAnsi="Arial Narrow" w:cs="Arial"/>
          <w:spacing w:val="-2"/>
        </w:rPr>
        <w:t>à__</w:t>
      </w:r>
      <w:r w:rsidR="003A4056">
        <w:rPr>
          <w:rFonts w:ascii="Arial Narrow" w:eastAsia="Arial Unicode MS" w:hAnsi="Arial Narrow" w:cs="Arial"/>
          <w:spacing w:val="-2"/>
        </w:rPr>
        <w:t>__</w:t>
      </w:r>
      <w:r w:rsidRPr="00943AF7">
        <w:rPr>
          <w:rFonts w:ascii="Arial Narrow" w:eastAsia="Arial Unicode MS" w:hAnsi="Arial Narrow" w:cs="Arial"/>
          <w:spacing w:val="-2"/>
        </w:rPr>
        <w:t>___</w:t>
      </w:r>
      <w:r w:rsidR="003A4056">
        <w:rPr>
          <w:rFonts w:ascii="Arial Narrow" w:eastAsia="Arial Unicode MS" w:hAnsi="Arial Narrow" w:cs="Arial"/>
          <w:spacing w:val="-2"/>
        </w:rPr>
        <w:t>heures</w:t>
      </w:r>
      <w:proofErr w:type="spellEnd"/>
      <w:r w:rsidRPr="00943AF7">
        <w:rPr>
          <w:rFonts w:ascii="Arial Narrow" w:eastAsia="Arial Unicode MS" w:hAnsi="Arial Narrow" w:cs="Arial"/>
          <w:spacing w:val="-2"/>
        </w:rPr>
        <w:t>, heure locale et devra porter la mention suivante :</w:t>
      </w:r>
    </w:p>
    <w:p w14:paraId="2C72C605" w14:textId="574B0B42" w:rsidR="008B1F21" w:rsidRPr="00943AF7" w:rsidRDefault="008B1F21" w:rsidP="008B1F21">
      <w:pPr>
        <w:spacing w:before="240" w:line="276" w:lineRule="auto"/>
        <w:jc w:val="center"/>
        <w:rPr>
          <w:rFonts w:ascii="Arial Narrow" w:hAnsi="Arial Narrow"/>
          <w:b/>
          <w:spacing w:val="-4"/>
          <w:sz w:val="22"/>
        </w:rPr>
      </w:pPr>
      <w:bookmarkStart w:id="19" w:name="_Toc487284651"/>
      <w:r w:rsidRPr="00943AF7">
        <w:rPr>
          <w:rFonts w:ascii="Arial Narrow" w:hAnsi="Arial Narrow" w:cs="Arial"/>
          <w:b/>
          <w:caps/>
          <w:sz w:val="22"/>
        </w:rPr>
        <w:t>«</w:t>
      </w:r>
      <w:bookmarkEnd w:id="19"/>
      <w:r w:rsidR="00206120">
        <w:rPr>
          <w:rFonts w:ascii="Arial Narrow" w:hAnsi="Arial Narrow"/>
          <w:b/>
          <w:sz w:val="22"/>
        </w:rPr>
        <w:t xml:space="preserve"> APPEL D’OFFRES NATIONAL OUVERT </w:t>
      </w:r>
      <w:r w:rsidRPr="00943AF7">
        <w:rPr>
          <w:rFonts w:ascii="Arial Narrow" w:hAnsi="Arial Narrow"/>
          <w:b/>
          <w:sz w:val="22"/>
        </w:rPr>
        <w:t>EN PROCEDURE D’URGENCE</w:t>
      </w:r>
      <w:r w:rsidRPr="00943AF7">
        <w:rPr>
          <w:rFonts w:ascii="Arial Narrow" w:hAnsi="Arial Narrow"/>
          <w:b/>
          <w:bCs/>
          <w:sz w:val="22"/>
        </w:rPr>
        <w:t xml:space="preserve"> </w:t>
      </w:r>
      <w:r w:rsidRPr="00943AF7">
        <w:rPr>
          <w:rFonts w:ascii="Arial Narrow" w:hAnsi="Arial Narrow"/>
          <w:b/>
          <w:sz w:val="22"/>
        </w:rPr>
        <w:t>N°__</w:t>
      </w:r>
      <w:r w:rsidR="00206120">
        <w:rPr>
          <w:rFonts w:ascii="Arial Narrow" w:hAnsi="Arial Narrow"/>
          <w:b/>
          <w:sz w:val="22"/>
        </w:rPr>
        <w:t>____</w:t>
      </w:r>
      <w:r w:rsidRPr="00943AF7">
        <w:rPr>
          <w:rFonts w:ascii="Arial Narrow" w:hAnsi="Arial Narrow"/>
          <w:b/>
          <w:sz w:val="22"/>
        </w:rPr>
        <w:t>__/</w:t>
      </w:r>
      <w:r w:rsidR="00206120">
        <w:rPr>
          <w:rFonts w:ascii="Arial Narrow" w:hAnsi="Arial Narrow"/>
          <w:b/>
          <w:sz w:val="22"/>
        </w:rPr>
        <w:t>AONO</w:t>
      </w:r>
      <w:r w:rsidR="0047098C">
        <w:rPr>
          <w:rFonts w:ascii="Arial Narrow" w:hAnsi="Arial Narrow"/>
          <w:b/>
          <w:sz w:val="22"/>
        </w:rPr>
        <w:t>/PU/C.EBWAII/CIPM/SG/SIGAMP/2024</w:t>
      </w:r>
      <w:r w:rsidRPr="00943AF7">
        <w:rPr>
          <w:rFonts w:ascii="Arial Narrow" w:hAnsi="Arial Narrow"/>
          <w:b/>
          <w:sz w:val="22"/>
        </w:rPr>
        <w:t xml:space="preserve"> DU________</w:t>
      </w:r>
      <w:r w:rsidR="003A4056">
        <w:rPr>
          <w:rFonts w:ascii="Arial Narrow" w:hAnsi="Arial Narrow"/>
          <w:b/>
          <w:sz w:val="22"/>
        </w:rPr>
        <w:t>__</w:t>
      </w:r>
      <w:r w:rsidRPr="00943AF7">
        <w:rPr>
          <w:rFonts w:ascii="Arial Narrow" w:hAnsi="Arial Narrow"/>
          <w:b/>
          <w:sz w:val="22"/>
        </w:rPr>
        <w:t>____________</w:t>
      </w:r>
      <w:r w:rsidR="00B8483B" w:rsidRPr="009A108C">
        <w:rPr>
          <w:rFonts w:ascii="Arial Narrow" w:hAnsi="Arial Narrow"/>
          <w:b/>
          <w:spacing w:val="-4"/>
          <w:sz w:val="22"/>
        </w:rPr>
        <w:t>POUR</w:t>
      </w:r>
      <w:r w:rsidR="00206120">
        <w:rPr>
          <w:rFonts w:ascii="Arial Narrow" w:hAnsi="Arial Narrow"/>
          <w:b/>
          <w:spacing w:val="-4"/>
          <w:sz w:val="22"/>
        </w:rPr>
        <w:t xml:space="preserve"> LES TRAVAUX DE CONSTRUCTION DU MARCHE </w:t>
      </w:r>
      <w:r w:rsidR="00B366DA">
        <w:rPr>
          <w:rFonts w:ascii="Arial Narrow" w:hAnsi="Arial Narrow"/>
          <w:b/>
          <w:spacing w:val="-4"/>
          <w:sz w:val="22"/>
        </w:rPr>
        <w:t>MODERNE D’OYENGA (PHASE I)</w:t>
      </w:r>
      <w:r w:rsidR="00B8483B">
        <w:rPr>
          <w:rFonts w:ascii="Arial Narrow" w:hAnsi="Arial Narrow"/>
          <w:b/>
          <w:spacing w:val="-4"/>
          <w:sz w:val="22"/>
        </w:rPr>
        <w:t xml:space="preserve">, </w:t>
      </w:r>
      <w:r w:rsidR="00206120">
        <w:rPr>
          <w:rFonts w:ascii="Arial Narrow" w:hAnsi="Arial Narrow"/>
          <w:b/>
          <w:spacing w:val="-4"/>
          <w:sz w:val="22"/>
        </w:rPr>
        <w:t xml:space="preserve">DANS LE </w:t>
      </w:r>
      <w:r w:rsidR="00B8483B" w:rsidRPr="00697CA8">
        <w:rPr>
          <w:rFonts w:ascii="Arial Narrow" w:hAnsi="Arial Narrow"/>
          <w:b/>
          <w:spacing w:val="-4"/>
          <w:sz w:val="22"/>
        </w:rPr>
        <w:t>DEPARTEMENT DE LA MVILA, REGION DU SUD.</w:t>
      </w:r>
    </w:p>
    <w:p w14:paraId="4A238808" w14:textId="77777777" w:rsidR="008B1F21" w:rsidRPr="00943AF7" w:rsidRDefault="008B1F21" w:rsidP="008B1F21">
      <w:pPr>
        <w:spacing w:line="276" w:lineRule="auto"/>
        <w:jc w:val="center"/>
        <w:rPr>
          <w:rFonts w:ascii="Arial Narrow" w:hAnsi="Arial Narrow" w:cs="Arial"/>
          <w:b/>
          <w:caps/>
          <w:sz w:val="22"/>
        </w:rPr>
      </w:pPr>
      <w:r w:rsidRPr="00943AF7">
        <w:rPr>
          <w:rFonts w:ascii="Arial Narrow" w:hAnsi="Arial Narrow" w:cs="Arial"/>
          <w:b/>
          <w:caps/>
          <w:sz w:val="22"/>
        </w:rPr>
        <w:t>« A N’OUVRIR QU’EN SEANCE DE DEPOUILLEMENT »</w:t>
      </w:r>
    </w:p>
    <w:p w14:paraId="5026690E" w14:textId="77777777" w:rsidR="008B1F21" w:rsidRPr="00943AF7" w:rsidRDefault="008B1F21" w:rsidP="008B1F21">
      <w:pPr>
        <w:ind w:firstLine="284"/>
        <w:jc w:val="both"/>
        <w:rPr>
          <w:rFonts w:ascii="Arial Narrow" w:eastAsia="Arial Unicode MS" w:hAnsi="Arial Narrow" w:cs="Arial"/>
        </w:rPr>
      </w:pPr>
      <w:r w:rsidRPr="00943AF7">
        <w:rPr>
          <w:rFonts w:ascii="Arial Narrow" w:eastAsia="Arial Unicode MS" w:hAnsi="Arial Narrow" w:cs="Arial"/>
        </w:rPr>
        <w:t xml:space="preserve">Les </w:t>
      </w:r>
      <w:r w:rsidRPr="00943AF7">
        <w:rPr>
          <w:rFonts w:ascii="Arial Narrow" w:eastAsia="Arial Unicode MS" w:hAnsi="Arial Narrow" w:cs="Arial"/>
          <w:spacing w:val="-2"/>
        </w:rPr>
        <w:t>offres</w:t>
      </w:r>
      <w:r w:rsidRPr="00943AF7">
        <w:rPr>
          <w:rFonts w:ascii="Arial Narrow" w:eastAsia="Arial Unicode MS" w:hAnsi="Arial Narrow" w:cs="Arial"/>
        </w:rPr>
        <w:t xml:space="preserve"> parvenues après les dates et heure limites de dépôt des offres ne seront pas reçues.</w:t>
      </w:r>
    </w:p>
    <w:p w14:paraId="6C99293B"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Recevabilité des offres</w:t>
      </w:r>
    </w:p>
    <w:p w14:paraId="4ACFB2E5" w14:textId="11E5B15B" w:rsidR="008B1F21" w:rsidRPr="00943AF7" w:rsidRDefault="008B1F21" w:rsidP="008B1F21">
      <w:pPr>
        <w:ind w:firstLine="284"/>
        <w:jc w:val="both"/>
        <w:rPr>
          <w:rFonts w:ascii="Arial Narrow" w:eastAsia="Arial Unicode MS" w:hAnsi="Arial Narrow" w:cs="Arial"/>
        </w:rPr>
      </w:pPr>
      <w:r w:rsidRPr="00943AF7">
        <w:rPr>
          <w:rFonts w:ascii="Arial Narrow" w:eastAsia="Arial Unicode MS" w:hAnsi="Arial Narrow" w:cs="Arial"/>
        </w:rPr>
        <w:t xml:space="preserve">Sous peine de rejet, les pièces du dossier administratif requises doivent être produites en originaux ou en copies certifiées conformes par le service émetteur ou une autorité compétente (Préfet, Sous-préfet, …), conformément aux stipulations du Règlement Particulier </w:t>
      </w:r>
      <w:r w:rsidR="00342782" w:rsidRPr="00943AF7">
        <w:rPr>
          <w:rFonts w:ascii="Arial Narrow" w:eastAsia="Arial Unicode MS" w:hAnsi="Arial Narrow" w:cs="Arial"/>
        </w:rPr>
        <w:t>de l</w:t>
      </w:r>
      <w:r w:rsidR="00814115">
        <w:rPr>
          <w:rFonts w:ascii="Arial Narrow" w:eastAsia="Arial Unicode MS" w:hAnsi="Arial Narrow" w:cs="Arial"/>
        </w:rPr>
        <w:t>’Appel d’Offres</w:t>
      </w:r>
      <w:r w:rsidRPr="00943AF7">
        <w:rPr>
          <w:rFonts w:ascii="Arial Narrow" w:eastAsia="Arial Unicode MS" w:hAnsi="Arial Narrow" w:cs="Arial"/>
        </w:rPr>
        <w:t>.</w:t>
      </w:r>
    </w:p>
    <w:p w14:paraId="1D0EDBC7" w14:textId="2FE3E737" w:rsidR="008B1F21" w:rsidRPr="00943AF7" w:rsidRDefault="008B1F21" w:rsidP="008B1F21">
      <w:pPr>
        <w:spacing w:before="40"/>
        <w:ind w:firstLine="284"/>
        <w:jc w:val="both"/>
        <w:rPr>
          <w:rFonts w:ascii="Arial Narrow" w:eastAsia="Arial Unicode MS" w:hAnsi="Arial Narrow" w:cs="Arial"/>
        </w:rPr>
      </w:pPr>
      <w:r w:rsidRPr="00943AF7">
        <w:rPr>
          <w:rFonts w:ascii="Arial Narrow" w:eastAsia="Arial Unicode MS" w:hAnsi="Arial Narrow" w:cs="Arial"/>
        </w:rPr>
        <w:t xml:space="preserve">Elles devront obligatoirement dater de moins de trois (03) mois précédant la date originale de dépôt des offres ou avoir été établies postérieurement à la date de signature de l’Avis </w:t>
      </w:r>
      <w:r w:rsidR="00814115">
        <w:rPr>
          <w:rFonts w:ascii="Arial Narrow" w:eastAsia="Arial Unicode MS" w:hAnsi="Arial Narrow" w:cs="Arial"/>
        </w:rPr>
        <w:t>d’Appel d’Offres</w:t>
      </w:r>
      <w:r w:rsidRPr="00943AF7">
        <w:rPr>
          <w:rFonts w:ascii="Arial Narrow" w:eastAsia="Arial Unicode MS" w:hAnsi="Arial Narrow" w:cs="Arial"/>
        </w:rPr>
        <w:t>.</w:t>
      </w:r>
    </w:p>
    <w:p w14:paraId="5E1219F0" w14:textId="0102979B" w:rsidR="008B1F21" w:rsidRPr="00943AF7" w:rsidRDefault="008B1F21" w:rsidP="008B1F21">
      <w:pPr>
        <w:spacing w:before="40"/>
        <w:ind w:firstLine="284"/>
        <w:jc w:val="both"/>
        <w:rPr>
          <w:rFonts w:ascii="Arial Narrow" w:eastAsia="Arial Unicode MS" w:hAnsi="Arial Narrow" w:cs="Arial"/>
          <w:spacing w:val="-4"/>
        </w:rPr>
      </w:pPr>
      <w:r w:rsidRPr="00943AF7">
        <w:rPr>
          <w:rFonts w:ascii="Arial Narrow" w:eastAsia="Arial Unicode MS" w:hAnsi="Arial Narrow" w:cs="Arial"/>
          <w:spacing w:val="-4"/>
        </w:rPr>
        <w:t xml:space="preserve">Toute offre </w:t>
      </w:r>
      <w:r w:rsidRPr="00943AF7">
        <w:rPr>
          <w:rFonts w:ascii="Arial Narrow" w:eastAsia="Arial Unicode MS" w:hAnsi="Arial Narrow" w:cs="Arial"/>
        </w:rPr>
        <w:t>incomplète</w:t>
      </w:r>
      <w:r w:rsidRPr="00943AF7">
        <w:rPr>
          <w:rFonts w:ascii="Arial Narrow" w:eastAsia="Arial Unicode MS" w:hAnsi="Arial Narrow" w:cs="Arial"/>
          <w:spacing w:val="-4"/>
        </w:rPr>
        <w:t xml:space="preserve"> conformément aux prescriptions du Dossier </w:t>
      </w:r>
      <w:r w:rsidR="00814115">
        <w:rPr>
          <w:rFonts w:ascii="Arial Narrow" w:eastAsia="Arial Unicode MS" w:hAnsi="Arial Narrow" w:cs="Arial"/>
          <w:spacing w:val="-4"/>
        </w:rPr>
        <w:t>d’</w:t>
      </w:r>
      <w:r w:rsidR="00CC0D1C">
        <w:rPr>
          <w:rFonts w:ascii="Arial Narrow" w:eastAsia="Arial Unicode MS" w:hAnsi="Arial Narrow" w:cs="Arial"/>
          <w:spacing w:val="-4"/>
        </w:rPr>
        <w:t>Appel</w:t>
      </w:r>
      <w:r w:rsidRPr="00943AF7">
        <w:rPr>
          <w:rFonts w:ascii="Arial Narrow" w:eastAsia="Arial Unicode MS" w:hAnsi="Arial Narrow" w:cs="Arial"/>
          <w:spacing w:val="-4"/>
        </w:rPr>
        <w:t xml:space="preserve"> sera déclarée irrecevable. Notamment l’absence de la caution de soumission délivrée par une banque de premier ordre ou</w:t>
      </w:r>
      <w:r w:rsidR="00234C4A">
        <w:rPr>
          <w:rFonts w:ascii="Arial Narrow" w:eastAsia="Arial Unicode MS" w:hAnsi="Arial Narrow" w:cs="Arial"/>
          <w:spacing w:val="-4"/>
        </w:rPr>
        <w:t xml:space="preserve"> une compagnie d’assurance agréée</w:t>
      </w:r>
      <w:r w:rsidRPr="00943AF7">
        <w:rPr>
          <w:rFonts w:ascii="Arial Narrow" w:eastAsia="Arial Unicode MS" w:hAnsi="Arial Narrow" w:cs="Arial"/>
          <w:spacing w:val="-4"/>
        </w:rPr>
        <w:t xml:space="preserve"> par le Ministère changé des Finances et dont la liste figure dans la pièce 1</w:t>
      </w:r>
      <w:r w:rsidR="009C6715">
        <w:rPr>
          <w:rFonts w:ascii="Arial Narrow" w:eastAsia="Arial Unicode MS" w:hAnsi="Arial Narrow" w:cs="Arial"/>
          <w:spacing w:val="-4"/>
        </w:rPr>
        <w:t>3</w:t>
      </w:r>
      <w:r w:rsidRPr="00943AF7">
        <w:rPr>
          <w:rFonts w:ascii="Arial Narrow" w:eastAsia="Arial Unicode MS" w:hAnsi="Arial Narrow" w:cs="Arial"/>
          <w:spacing w:val="-4"/>
        </w:rPr>
        <w:t xml:space="preserve"> du D</w:t>
      </w:r>
      <w:r w:rsidR="00CC0D1C">
        <w:rPr>
          <w:rFonts w:ascii="Arial Narrow" w:eastAsia="Arial Unicode MS" w:hAnsi="Arial Narrow" w:cs="Arial"/>
          <w:spacing w:val="-4"/>
        </w:rPr>
        <w:t>AO</w:t>
      </w:r>
      <w:r w:rsidRPr="00943AF7">
        <w:rPr>
          <w:rFonts w:ascii="Arial Narrow" w:eastAsia="Arial Unicode MS" w:hAnsi="Arial Narrow" w:cs="Arial"/>
          <w:spacing w:val="-4"/>
        </w:rPr>
        <w:t>.</w:t>
      </w:r>
    </w:p>
    <w:p w14:paraId="7779F250"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Ouverture des plis</w:t>
      </w:r>
    </w:p>
    <w:p w14:paraId="1C51D702" w14:textId="5751ADCF" w:rsidR="008B1F21" w:rsidRPr="00943AF7" w:rsidRDefault="008B1F21" w:rsidP="008B1F21">
      <w:pPr>
        <w:ind w:firstLine="284"/>
        <w:jc w:val="both"/>
        <w:rPr>
          <w:rFonts w:ascii="Arial Narrow" w:hAnsi="Arial Narrow" w:cs="Tahoma"/>
          <w:spacing w:val="4"/>
          <w:szCs w:val="20"/>
        </w:rPr>
      </w:pPr>
      <w:r w:rsidRPr="00943AF7">
        <w:rPr>
          <w:rFonts w:ascii="Arial Narrow" w:hAnsi="Arial Narrow" w:cs="Tahoma"/>
          <w:spacing w:val="4"/>
          <w:szCs w:val="20"/>
        </w:rPr>
        <w:t xml:space="preserve">L’ouverture des plis se fera en un temps. L'ouverture des pièces administratives, des offres techniques et financières aura lieu le </w:t>
      </w:r>
      <w:r w:rsidRPr="00943AF7">
        <w:rPr>
          <w:rFonts w:ascii="Arial Narrow" w:hAnsi="Arial Narrow" w:cs="Tahoma"/>
          <w:b/>
          <w:spacing w:val="-2"/>
          <w:szCs w:val="20"/>
        </w:rPr>
        <w:t>_____________________</w:t>
      </w:r>
      <w:r w:rsidRPr="00943AF7">
        <w:rPr>
          <w:rFonts w:ascii="Arial Narrow" w:hAnsi="Arial Narrow" w:cs="Tahoma"/>
          <w:b/>
          <w:bCs/>
          <w:spacing w:val="-2"/>
          <w:szCs w:val="20"/>
        </w:rPr>
        <w:t xml:space="preserve"> à ______</w:t>
      </w:r>
      <w:r w:rsidRPr="00943AF7">
        <w:rPr>
          <w:rFonts w:ascii="Arial Narrow" w:hAnsi="Arial Narrow" w:cs="Tahoma"/>
          <w:bCs/>
          <w:spacing w:val="-2"/>
          <w:szCs w:val="20"/>
        </w:rPr>
        <w:t>, heure locale</w:t>
      </w:r>
      <w:r w:rsidRPr="00943AF7">
        <w:rPr>
          <w:rFonts w:ascii="Arial Narrow" w:hAnsi="Arial Narrow" w:cs="Tahoma"/>
          <w:spacing w:val="4"/>
          <w:szCs w:val="20"/>
        </w:rPr>
        <w:t xml:space="preserve"> par la Commission Interne de Passation des Marchés Publics de la Commune d’E</w:t>
      </w:r>
      <w:r w:rsidR="00814115" w:rsidRPr="00943AF7">
        <w:rPr>
          <w:rFonts w:ascii="Arial Narrow" w:hAnsi="Arial Narrow" w:cs="Tahoma"/>
          <w:spacing w:val="4"/>
          <w:szCs w:val="20"/>
        </w:rPr>
        <w:t>bolowa</w:t>
      </w:r>
      <w:r w:rsidRPr="00943AF7">
        <w:rPr>
          <w:rFonts w:ascii="Arial Narrow" w:hAnsi="Arial Narrow" w:cs="Tahoma"/>
          <w:spacing w:val="4"/>
          <w:szCs w:val="20"/>
        </w:rPr>
        <w:t xml:space="preserve"> II, dans la salle des actes de la Mairie.</w:t>
      </w:r>
    </w:p>
    <w:p w14:paraId="0AB22998" w14:textId="77777777" w:rsidR="008B1F21" w:rsidRPr="00943AF7" w:rsidRDefault="008B1F21" w:rsidP="008B1F21">
      <w:pPr>
        <w:spacing w:before="100"/>
        <w:ind w:firstLine="284"/>
        <w:jc w:val="both"/>
        <w:rPr>
          <w:rFonts w:ascii="Arial Narrow" w:hAnsi="Arial Narrow" w:cs="Tahoma"/>
          <w:spacing w:val="4"/>
          <w:szCs w:val="20"/>
        </w:rPr>
      </w:pPr>
      <w:r w:rsidRPr="00943AF7">
        <w:rPr>
          <w:rFonts w:ascii="Arial Narrow" w:hAnsi="Arial Narrow" w:cs="Tahoma"/>
          <w:spacing w:val="4"/>
          <w:szCs w:val="20"/>
        </w:rPr>
        <w:lastRenderedPageBreak/>
        <w:t>Seuls les soumissionnaires peuvent assister à cette séance d'ouverture ou s'y faire représenter par une personne de leur choix dûment mandatée.</w:t>
      </w:r>
    </w:p>
    <w:p w14:paraId="6FF252BB" w14:textId="77777777" w:rsidR="008B1F21" w:rsidRPr="00943AF7" w:rsidRDefault="008B1F21" w:rsidP="008B1F21">
      <w:pPr>
        <w:keepNext/>
        <w:keepLines/>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Critères d’évaluation</w:t>
      </w:r>
    </w:p>
    <w:p w14:paraId="3E5CB7B6" w14:textId="77777777" w:rsidR="008B1F21" w:rsidRPr="00943AF7" w:rsidRDefault="008B1F21" w:rsidP="008B1F21">
      <w:pPr>
        <w:numPr>
          <w:ilvl w:val="1"/>
          <w:numId w:val="2"/>
        </w:numPr>
        <w:tabs>
          <w:tab w:val="left" w:pos="7768"/>
        </w:tabs>
        <w:ind w:left="709" w:hanging="357"/>
        <w:jc w:val="both"/>
        <w:rPr>
          <w:rFonts w:ascii="Arial Narrow" w:eastAsia="Arial Unicode MS" w:hAnsi="Arial Narrow" w:cs="Arial"/>
          <w:b/>
          <w:szCs w:val="20"/>
        </w:rPr>
      </w:pPr>
      <w:r w:rsidRPr="00943AF7">
        <w:rPr>
          <w:rFonts w:ascii="Arial Narrow" w:eastAsia="Arial Unicode MS" w:hAnsi="Arial Narrow" w:cs="Arial"/>
          <w:b/>
          <w:szCs w:val="20"/>
        </w:rPr>
        <w:t>Critères éliminatoires</w:t>
      </w:r>
    </w:p>
    <w:p w14:paraId="06008AA0" w14:textId="77777777" w:rsidR="008B1F21" w:rsidRPr="00943AF7" w:rsidRDefault="008B1F21" w:rsidP="008B1F21">
      <w:pPr>
        <w:widowControl w:val="0"/>
        <w:autoSpaceDE w:val="0"/>
        <w:ind w:firstLine="352"/>
        <w:jc w:val="both"/>
        <w:rPr>
          <w:rFonts w:ascii="Arial Narrow" w:hAnsi="Arial Narrow" w:cs="Arial"/>
        </w:rPr>
      </w:pPr>
      <w:r w:rsidRPr="00943AF7">
        <w:rPr>
          <w:rFonts w:ascii="Arial Narrow" w:hAnsi="Arial Narrow" w:cs="Arial"/>
        </w:rPr>
        <w:t>Les critères éliminatoires fixent les conditions minimales à remplir pour être admis à l’évaluation suivant les critères essentiels. Le non-respect de ces critères entraîne le rejet de l’offre du soumissionnaire.</w:t>
      </w:r>
    </w:p>
    <w:p w14:paraId="5DD2D6DE" w14:textId="77777777" w:rsidR="008B1F21" w:rsidRPr="00943AF7" w:rsidRDefault="008B1F21" w:rsidP="008B1F21">
      <w:pPr>
        <w:autoSpaceDE w:val="0"/>
        <w:autoSpaceDN w:val="0"/>
        <w:adjustRightInd w:val="0"/>
        <w:ind w:firstLine="352"/>
        <w:jc w:val="both"/>
        <w:rPr>
          <w:rFonts w:ascii="Arial Narrow" w:hAnsi="Arial Narrow" w:cs="Arial"/>
        </w:rPr>
      </w:pPr>
      <w:r w:rsidRPr="00943AF7">
        <w:rPr>
          <w:rFonts w:ascii="Arial Narrow" w:hAnsi="Arial Narrow" w:cs="Arial"/>
        </w:rPr>
        <w:t>Il s'agit notamment :</w:t>
      </w:r>
    </w:p>
    <w:p w14:paraId="7C89EC12" w14:textId="77777777" w:rsidR="008B1F21" w:rsidRPr="00943AF7" w:rsidRDefault="008B1F21" w:rsidP="008B1F21">
      <w:pPr>
        <w:numPr>
          <w:ilvl w:val="0"/>
          <w:numId w:val="3"/>
        </w:numPr>
        <w:tabs>
          <w:tab w:val="left" w:pos="1440"/>
        </w:tabs>
        <w:jc w:val="both"/>
        <w:rPr>
          <w:rFonts w:ascii="Arial Narrow" w:hAnsi="Arial Narrow" w:cs="Arial"/>
        </w:rPr>
      </w:pPr>
      <w:r w:rsidRPr="00943AF7">
        <w:rPr>
          <w:rFonts w:ascii="Arial Narrow" w:hAnsi="Arial Narrow" w:cs="Arial"/>
        </w:rPr>
        <w:t>L’absence d’une pièce administrative non régularisée dans un délai de 48 heures ;</w:t>
      </w:r>
    </w:p>
    <w:p w14:paraId="52325E2E" w14:textId="77777777" w:rsidR="008B1F21" w:rsidRPr="00943AF7" w:rsidRDefault="008B1F21" w:rsidP="008B1F21">
      <w:pPr>
        <w:numPr>
          <w:ilvl w:val="0"/>
          <w:numId w:val="3"/>
        </w:numPr>
        <w:tabs>
          <w:tab w:val="left" w:pos="1440"/>
        </w:tabs>
        <w:jc w:val="both"/>
        <w:rPr>
          <w:rFonts w:ascii="Arial Narrow" w:hAnsi="Arial Narrow" w:cs="Arial"/>
        </w:rPr>
      </w:pPr>
      <w:r w:rsidRPr="00943AF7">
        <w:rPr>
          <w:rFonts w:ascii="Arial Narrow" w:hAnsi="Arial Narrow" w:cs="Arial"/>
        </w:rPr>
        <w:t>L’absence de la caution de soumission à l’ouverture ;</w:t>
      </w:r>
    </w:p>
    <w:p w14:paraId="7153FD6C" w14:textId="77777777" w:rsidR="008B1F21" w:rsidRPr="00943AF7" w:rsidRDefault="008B1F21" w:rsidP="008B1F21">
      <w:pPr>
        <w:numPr>
          <w:ilvl w:val="0"/>
          <w:numId w:val="3"/>
        </w:numPr>
        <w:tabs>
          <w:tab w:val="left" w:pos="1440"/>
        </w:tabs>
        <w:jc w:val="both"/>
        <w:rPr>
          <w:rFonts w:ascii="Arial Narrow" w:hAnsi="Arial Narrow" w:cs="Arial"/>
        </w:rPr>
      </w:pPr>
      <w:r w:rsidRPr="00943AF7">
        <w:rPr>
          <w:rFonts w:ascii="Arial Narrow" w:hAnsi="Arial Narrow" w:cs="Arial"/>
        </w:rPr>
        <w:t>La fausse déclaration ou pièce falsifiée ;</w:t>
      </w:r>
    </w:p>
    <w:p w14:paraId="3E2E1BF5" w14:textId="77777777" w:rsidR="008B1F21" w:rsidRPr="00943AF7" w:rsidRDefault="008B1F21" w:rsidP="008B1F21">
      <w:pPr>
        <w:numPr>
          <w:ilvl w:val="0"/>
          <w:numId w:val="3"/>
        </w:numPr>
        <w:tabs>
          <w:tab w:val="left" w:pos="1440"/>
        </w:tabs>
        <w:jc w:val="both"/>
        <w:rPr>
          <w:rFonts w:ascii="Arial Narrow" w:hAnsi="Arial Narrow" w:cs="Arial"/>
        </w:rPr>
      </w:pPr>
      <w:r w:rsidRPr="00943AF7">
        <w:rPr>
          <w:rFonts w:ascii="Arial Narrow" w:hAnsi="Arial Narrow" w:cs="Arial"/>
        </w:rPr>
        <w:t>L’omission dans l’offre financière d’un prix unitaire quantifié ;</w:t>
      </w:r>
    </w:p>
    <w:p w14:paraId="09F36C6F" w14:textId="77777777" w:rsidR="008B1F21" w:rsidRDefault="008B1F21" w:rsidP="008B1F21">
      <w:pPr>
        <w:numPr>
          <w:ilvl w:val="0"/>
          <w:numId w:val="3"/>
        </w:numPr>
        <w:tabs>
          <w:tab w:val="left" w:pos="1440"/>
        </w:tabs>
        <w:jc w:val="both"/>
        <w:rPr>
          <w:rFonts w:ascii="Arial Narrow" w:hAnsi="Arial Narrow" w:cs="Arial"/>
        </w:rPr>
      </w:pPr>
      <w:r w:rsidRPr="00943AF7">
        <w:rPr>
          <w:rFonts w:ascii="Arial Narrow" w:hAnsi="Arial Narrow" w:cs="Arial"/>
        </w:rPr>
        <w:t>La note technique inférieure à 70 % ;</w:t>
      </w:r>
    </w:p>
    <w:p w14:paraId="47629E18" w14:textId="0DC42719" w:rsidR="003A4056" w:rsidRPr="00943AF7" w:rsidRDefault="003A4056" w:rsidP="008B1F21">
      <w:pPr>
        <w:numPr>
          <w:ilvl w:val="0"/>
          <w:numId w:val="3"/>
        </w:numPr>
        <w:tabs>
          <w:tab w:val="left" w:pos="1440"/>
        </w:tabs>
        <w:jc w:val="both"/>
        <w:rPr>
          <w:rFonts w:ascii="Arial Narrow" w:hAnsi="Arial Narrow" w:cs="Arial"/>
        </w:rPr>
      </w:pPr>
      <w:r>
        <w:rPr>
          <w:rFonts w:ascii="Arial Narrow" w:hAnsi="Arial Narrow" w:cs="Tahoma"/>
          <w:bCs/>
          <w:iCs/>
        </w:rPr>
        <w:t>Le d</w:t>
      </w:r>
      <w:r w:rsidRPr="00EA22A8">
        <w:rPr>
          <w:rFonts w:ascii="Arial Narrow" w:hAnsi="Arial Narrow" w:cs="Tahoma"/>
          <w:bCs/>
          <w:iCs/>
        </w:rPr>
        <w:t xml:space="preserve">ossier non produit en sept (07) exemplaires </w:t>
      </w:r>
      <w:r>
        <w:rPr>
          <w:rFonts w:ascii="Arial Narrow" w:hAnsi="Arial Narrow" w:cs="Tahoma"/>
          <w:bCs/>
          <w:iCs/>
        </w:rPr>
        <w:t>lors de l’ouverture des plis</w:t>
      </w:r>
      <w:r w:rsidRPr="00EA22A8">
        <w:rPr>
          <w:rFonts w:ascii="Arial Narrow" w:hAnsi="Arial Narrow" w:cs="Tahoma"/>
          <w:bCs/>
          <w:iCs/>
        </w:rPr>
        <w:t>;</w:t>
      </w:r>
    </w:p>
    <w:p w14:paraId="6C0AC319" w14:textId="77777777" w:rsidR="008B1F21" w:rsidRPr="00943AF7" w:rsidRDefault="008B1F21" w:rsidP="008B1F21">
      <w:pPr>
        <w:numPr>
          <w:ilvl w:val="1"/>
          <w:numId w:val="2"/>
        </w:numPr>
        <w:tabs>
          <w:tab w:val="left" w:pos="7768"/>
        </w:tabs>
        <w:spacing w:before="200"/>
        <w:ind w:left="709"/>
        <w:jc w:val="both"/>
        <w:rPr>
          <w:rFonts w:ascii="Arial Narrow" w:eastAsia="Arial Unicode MS" w:hAnsi="Arial Narrow" w:cs="Arial"/>
          <w:b/>
          <w:szCs w:val="20"/>
        </w:rPr>
      </w:pPr>
      <w:r w:rsidRPr="00943AF7">
        <w:rPr>
          <w:rFonts w:ascii="Arial Narrow" w:eastAsia="Arial Unicode MS" w:hAnsi="Arial Narrow" w:cs="Arial"/>
          <w:b/>
          <w:szCs w:val="20"/>
        </w:rPr>
        <w:t>Critères essentiels</w:t>
      </w:r>
    </w:p>
    <w:p w14:paraId="73EB7CE1" w14:textId="77777777" w:rsidR="008B1F21" w:rsidRPr="00943AF7" w:rsidRDefault="008B1F21" w:rsidP="008B1F21">
      <w:pPr>
        <w:widowControl w:val="0"/>
        <w:autoSpaceDE w:val="0"/>
        <w:ind w:firstLine="349"/>
        <w:jc w:val="both"/>
        <w:rPr>
          <w:rFonts w:ascii="Arial Narrow" w:hAnsi="Arial Narrow" w:cs="Arial"/>
        </w:rPr>
      </w:pPr>
      <w:r w:rsidRPr="00943AF7">
        <w:rPr>
          <w:rFonts w:ascii="Arial Narrow" w:hAnsi="Arial Narrow" w:cs="Arial"/>
        </w:rPr>
        <w:t>Les critères relatifs à la qualification des candidats porteront sur :</w:t>
      </w:r>
    </w:p>
    <w:p w14:paraId="2C22CC09" w14:textId="77777777"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Les références de l’entreprise dans les réalisations similaires ;</w:t>
      </w:r>
    </w:p>
    <w:p w14:paraId="4DFA3854" w14:textId="77777777"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Les qualifications et expérience du personnel ;</w:t>
      </w:r>
    </w:p>
    <w:p w14:paraId="134FDE29" w14:textId="353891FC"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la visite du site signé</w:t>
      </w:r>
      <w:r w:rsidR="00287877">
        <w:rPr>
          <w:rFonts w:ascii="Arial Narrow" w:hAnsi="Arial Narrow" w:cs="Arial"/>
        </w:rPr>
        <w:t>e</w:t>
      </w:r>
      <w:r w:rsidRPr="00943AF7">
        <w:rPr>
          <w:rFonts w:ascii="Arial Narrow" w:hAnsi="Arial Narrow" w:cs="Arial"/>
        </w:rPr>
        <w:t xml:space="preserve"> par le soumissionnaire accompagnée d’une attestation de visite du site, d’un rapport de visite de site illustré (photos)</w:t>
      </w:r>
      <w:r w:rsidR="002D4462">
        <w:rPr>
          <w:rFonts w:ascii="Arial Narrow" w:hAnsi="Arial Narrow" w:cs="Arial"/>
        </w:rPr>
        <w:t xml:space="preserve"> </w:t>
      </w:r>
      <w:r w:rsidRPr="00943AF7">
        <w:rPr>
          <w:rFonts w:ascii="Arial Narrow" w:hAnsi="Arial Narrow" w:cs="Arial"/>
        </w:rPr>
        <w:t>;</w:t>
      </w:r>
    </w:p>
    <w:p w14:paraId="7A0A9718" w14:textId="1E734A77"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La métho</w:t>
      </w:r>
      <w:r w:rsidR="002D4462">
        <w:rPr>
          <w:rFonts w:ascii="Arial Narrow" w:hAnsi="Arial Narrow" w:cs="Arial"/>
        </w:rPr>
        <w:t>dologie d’exécution des travaux :</w:t>
      </w:r>
    </w:p>
    <w:p w14:paraId="03536983" w14:textId="4BB884D2" w:rsidR="008B1F21" w:rsidRPr="00943AF7" w:rsidRDefault="002D4462" w:rsidP="008B1F21">
      <w:pPr>
        <w:numPr>
          <w:ilvl w:val="0"/>
          <w:numId w:val="3"/>
        </w:numPr>
        <w:autoSpaceDE w:val="0"/>
        <w:autoSpaceDN w:val="0"/>
        <w:adjustRightInd w:val="0"/>
        <w:jc w:val="both"/>
        <w:rPr>
          <w:rFonts w:ascii="Arial Narrow" w:hAnsi="Arial Narrow" w:cs="Arial"/>
        </w:rPr>
      </w:pPr>
      <w:r>
        <w:rPr>
          <w:rFonts w:ascii="Arial Narrow" w:hAnsi="Arial Narrow" w:cs="Arial"/>
        </w:rPr>
        <w:t>La Capacité financière</w:t>
      </w:r>
      <w:r w:rsidR="008B1F21" w:rsidRPr="00943AF7">
        <w:rPr>
          <w:rFonts w:ascii="Arial Narrow" w:hAnsi="Arial Narrow" w:cs="Arial"/>
        </w:rPr>
        <w:t> ;</w:t>
      </w:r>
    </w:p>
    <w:p w14:paraId="32036862" w14:textId="77777777"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Les moyens matériels et logistiques compatibles avec le travail à effectuer ;</w:t>
      </w:r>
    </w:p>
    <w:p w14:paraId="47C84E5F" w14:textId="77777777"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 xml:space="preserve">La présentation générale de l’offre ; </w:t>
      </w:r>
    </w:p>
    <w:p w14:paraId="6A736A07" w14:textId="5091EF43" w:rsidR="008B1F21" w:rsidRPr="00943AF7" w:rsidRDefault="008B1F21" w:rsidP="008B1F21">
      <w:pPr>
        <w:numPr>
          <w:ilvl w:val="0"/>
          <w:numId w:val="3"/>
        </w:numPr>
        <w:autoSpaceDE w:val="0"/>
        <w:autoSpaceDN w:val="0"/>
        <w:adjustRightInd w:val="0"/>
        <w:jc w:val="both"/>
        <w:rPr>
          <w:rFonts w:ascii="Arial Narrow" w:hAnsi="Arial Narrow" w:cs="Arial"/>
        </w:rPr>
      </w:pPr>
      <w:r w:rsidRPr="00943AF7">
        <w:rPr>
          <w:rFonts w:ascii="Arial Narrow" w:hAnsi="Arial Narrow" w:cs="Arial"/>
        </w:rPr>
        <w:t>La méthodologie environnemental</w:t>
      </w:r>
      <w:r w:rsidR="002D4462">
        <w:rPr>
          <w:rFonts w:ascii="Arial Narrow" w:hAnsi="Arial Narrow" w:cs="Arial"/>
        </w:rPr>
        <w:t>e</w:t>
      </w:r>
      <w:r w:rsidRPr="00943AF7">
        <w:rPr>
          <w:rFonts w:ascii="Arial Narrow" w:hAnsi="Arial Narrow" w:cs="Arial"/>
        </w:rPr>
        <w:t xml:space="preserve"> et social</w:t>
      </w:r>
      <w:r w:rsidR="002D4462">
        <w:rPr>
          <w:rFonts w:ascii="Arial Narrow" w:hAnsi="Arial Narrow" w:cs="Arial"/>
        </w:rPr>
        <w:t>e.</w:t>
      </w:r>
    </w:p>
    <w:p w14:paraId="68B76E60"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Attribution</w:t>
      </w:r>
    </w:p>
    <w:p w14:paraId="60123EED" w14:textId="7EF4AC27" w:rsidR="008B1F21" w:rsidRPr="00943AF7" w:rsidRDefault="002D4462" w:rsidP="002D4462">
      <w:pPr>
        <w:widowControl w:val="0"/>
        <w:autoSpaceDE w:val="0"/>
        <w:ind w:firstLine="284"/>
        <w:jc w:val="both"/>
        <w:rPr>
          <w:rFonts w:ascii="Arial Narrow" w:hAnsi="Arial Narrow" w:cs="Arial"/>
          <w:i/>
          <w:sz w:val="18"/>
          <w:szCs w:val="18"/>
        </w:rPr>
      </w:pPr>
      <w:r>
        <w:rPr>
          <w:rFonts w:ascii="Arial Narrow" w:hAnsi="Arial Narrow" w:cs="Arial"/>
        </w:rPr>
        <w:t>Le Maitre d’ouvrage</w:t>
      </w:r>
      <w:r w:rsidR="008B1F21" w:rsidRPr="00943AF7">
        <w:rPr>
          <w:rFonts w:ascii="Arial Narrow" w:hAnsi="Arial Narrow" w:cs="Arial"/>
        </w:rPr>
        <w:t xml:space="preserve"> attribuera le Marché au Soumissionnaire remplissant les conditions énoncées aux points 34.1 et 34.2 du Règlement Particulier de l’Appel d’Offre</w:t>
      </w:r>
      <w:r w:rsidR="0047098C">
        <w:rPr>
          <w:rFonts w:ascii="Arial Narrow" w:hAnsi="Arial Narrow" w:cs="Arial"/>
        </w:rPr>
        <w:t>s</w:t>
      </w:r>
      <w:r w:rsidR="008B1F21" w:rsidRPr="00943AF7">
        <w:rPr>
          <w:rFonts w:ascii="Arial Narrow" w:hAnsi="Arial Narrow" w:cs="Arial"/>
        </w:rPr>
        <w:t xml:space="preserve">. </w:t>
      </w:r>
    </w:p>
    <w:p w14:paraId="3704F313"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Durée de Validité des Offres</w:t>
      </w:r>
    </w:p>
    <w:p w14:paraId="53EDE5BC" w14:textId="77777777" w:rsidR="008B1F21" w:rsidRPr="00943AF7" w:rsidRDefault="008B1F21" w:rsidP="008B1F21">
      <w:pPr>
        <w:autoSpaceDE w:val="0"/>
        <w:autoSpaceDN w:val="0"/>
        <w:adjustRightInd w:val="0"/>
        <w:ind w:firstLine="284"/>
        <w:jc w:val="both"/>
        <w:rPr>
          <w:rFonts w:ascii="Arial Narrow" w:hAnsi="Arial Narrow" w:cs="Tahoma"/>
          <w:b/>
          <w:bCs/>
        </w:rPr>
      </w:pPr>
      <w:r w:rsidRPr="00943AF7">
        <w:rPr>
          <w:rFonts w:ascii="Arial Narrow" w:hAnsi="Arial Narrow" w:cs="Tahoma"/>
        </w:rPr>
        <w:t xml:space="preserve">Les soumissionnaires restent engagés par leur offre pendant </w:t>
      </w:r>
      <w:r w:rsidRPr="00943AF7">
        <w:rPr>
          <w:rFonts w:ascii="Arial Narrow" w:hAnsi="Arial Narrow" w:cs="Tahoma"/>
          <w:b/>
        </w:rPr>
        <w:t>quatre-vingt-dix (90)</w:t>
      </w:r>
      <w:r w:rsidRPr="00943AF7">
        <w:rPr>
          <w:rFonts w:ascii="Arial Narrow" w:hAnsi="Arial Narrow" w:cs="Tahoma"/>
        </w:rPr>
        <w:t xml:space="preserve"> </w:t>
      </w:r>
      <w:r w:rsidRPr="00943AF7">
        <w:rPr>
          <w:rFonts w:ascii="Arial Narrow" w:hAnsi="Arial Narrow" w:cs="Tahoma"/>
          <w:b/>
        </w:rPr>
        <w:t>jours</w:t>
      </w:r>
      <w:r w:rsidRPr="00943AF7">
        <w:rPr>
          <w:rFonts w:ascii="Arial Narrow" w:hAnsi="Arial Narrow" w:cs="Tahoma"/>
        </w:rPr>
        <w:t xml:space="preserve"> à partir de la date limite fixée pour la remise des offres.</w:t>
      </w:r>
    </w:p>
    <w:p w14:paraId="68934239"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Additif</w:t>
      </w:r>
    </w:p>
    <w:p w14:paraId="7460783E" w14:textId="503AAEEA" w:rsidR="008B1F21" w:rsidRPr="00943AF7" w:rsidRDefault="008B1F21" w:rsidP="008B1F21">
      <w:pPr>
        <w:autoSpaceDE w:val="0"/>
        <w:autoSpaceDN w:val="0"/>
        <w:adjustRightInd w:val="0"/>
        <w:ind w:firstLine="284"/>
        <w:jc w:val="both"/>
        <w:rPr>
          <w:rFonts w:ascii="Arial Narrow" w:hAnsi="Arial Narrow" w:cs="Arial"/>
          <w:spacing w:val="4"/>
        </w:rPr>
      </w:pPr>
      <w:r w:rsidRPr="00943AF7">
        <w:rPr>
          <w:rFonts w:ascii="Arial Narrow" w:hAnsi="Arial Narrow" w:cs="Arial"/>
          <w:spacing w:val="4"/>
        </w:rPr>
        <w:t>Le Maire de la Commune d’E</w:t>
      </w:r>
      <w:r w:rsidR="00CC0D1C" w:rsidRPr="00943AF7">
        <w:rPr>
          <w:rFonts w:ascii="Arial Narrow" w:hAnsi="Arial Narrow" w:cs="Arial"/>
          <w:spacing w:val="4"/>
        </w:rPr>
        <w:t>bolowa</w:t>
      </w:r>
      <w:r w:rsidRPr="00943AF7">
        <w:rPr>
          <w:rFonts w:ascii="Arial Narrow" w:hAnsi="Arial Narrow" w:cs="Arial"/>
          <w:spacing w:val="4"/>
        </w:rPr>
        <w:t xml:space="preserve"> II se réserve le droit en cas de nécessité, d’apporter tout autre modification ultérieure utile au présent Dossier </w:t>
      </w:r>
      <w:r w:rsidR="00342782" w:rsidRPr="00943AF7">
        <w:rPr>
          <w:rFonts w:ascii="Arial Narrow" w:hAnsi="Arial Narrow" w:cs="Arial"/>
          <w:spacing w:val="4"/>
        </w:rPr>
        <w:t>d</w:t>
      </w:r>
      <w:r w:rsidR="00CC0D1C">
        <w:rPr>
          <w:rFonts w:ascii="Arial Narrow" w:hAnsi="Arial Narrow" w:cs="Arial"/>
          <w:spacing w:val="4"/>
        </w:rPr>
        <w:t>’Appel d’Offres</w:t>
      </w:r>
      <w:r w:rsidRPr="00943AF7">
        <w:rPr>
          <w:rFonts w:ascii="Arial Narrow" w:hAnsi="Arial Narrow" w:cs="Arial"/>
          <w:spacing w:val="4"/>
        </w:rPr>
        <w:t>.</w:t>
      </w:r>
    </w:p>
    <w:p w14:paraId="33F1E62C" w14:textId="77777777" w:rsidR="008B1F21" w:rsidRPr="00943AF7" w:rsidRDefault="008B1F21" w:rsidP="008B1F21">
      <w:pPr>
        <w:numPr>
          <w:ilvl w:val="0"/>
          <w:numId w:val="2"/>
        </w:numPr>
        <w:tabs>
          <w:tab w:val="left" w:pos="7768"/>
        </w:tabs>
        <w:spacing w:before="100"/>
        <w:ind w:left="284" w:hanging="284"/>
        <w:jc w:val="both"/>
        <w:rPr>
          <w:rFonts w:ascii="Arial Narrow" w:eastAsia="Arial Unicode MS" w:hAnsi="Arial Narrow" w:cs="Arial"/>
          <w:b/>
          <w:szCs w:val="20"/>
        </w:rPr>
      </w:pPr>
      <w:r w:rsidRPr="00943AF7">
        <w:rPr>
          <w:rFonts w:ascii="Arial Narrow" w:eastAsia="Arial Unicode MS" w:hAnsi="Arial Narrow" w:cs="Arial"/>
          <w:b/>
          <w:szCs w:val="20"/>
        </w:rPr>
        <w:t>Renseignements complémentaires</w:t>
      </w:r>
    </w:p>
    <w:p w14:paraId="6218055E" w14:textId="5B44B69E" w:rsidR="008B1F21" w:rsidRDefault="008B1F21" w:rsidP="008B1F21">
      <w:pPr>
        <w:autoSpaceDE w:val="0"/>
        <w:autoSpaceDN w:val="0"/>
        <w:adjustRightInd w:val="0"/>
        <w:ind w:firstLine="284"/>
        <w:jc w:val="both"/>
        <w:rPr>
          <w:rFonts w:ascii="Arial Narrow" w:hAnsi="Arial Narrow" w:cs="Arial"/>
          <w:spacing w:val="4"/>
        </w:rPr>
      </w:pPr>
      <w:r w:rsidRPr="00943AF7">
        <w:rPr>
          <w:rFonts w:ascii="Arial Narrow" w:hAnsi="Arial Narrow" w:cs="Arial"/>
          <w:spacing w:val="4"/>
        </w:rPr>
        <w:t>Les renseignements complémentaires peuvent être obtenus aux heures ouvrables à la Mairie d’E</w:t>
      </w:r>
      <w:r w:rsidR="0047098C" w:rsidRPr="00943AF7">
        <w:rPr>
          <w:rFonts w:ascii="Arial Narrow" w:hAnsi="Arial Narrow" w:cs="Arial"/>
          <w:spacing w:val="4"/>
        </w:rPr>
        <w:t>bolowa</w:t>
      </w:r>
      <w:r w:rsidRPr="00943AF7">
        <w:rPr>
          <w:rFonts w:ascii="Arial Narrow" w:hAnsi="Arial Narrow" w:cs="Arial"/>
          <w:spacing w:val="4"/>
        </w:rPr>
        <w:t xml:space="preserve"> II.</w:t>
      </w:r>
    </w:p>
    <w:p w14:paraId="0B7D446A" w14:textId="77777777" w:rsidR="002D4462" w:rsidRPr="00943AF7" w:rsidRDefault="002D4462" w:rsidP="008B1F21">
      <w:pPr>
        <w:autoSpaceDE w:val="0"/>
        <w:autoSpaceDN w:val="0"/>
        <w:adjustRightInd w:val="0"/>
        <w:ind w:firstLine="284"/>
        <w:jc w:val="both"/>
        <w:rPr>
          <w:rFonts w:ascii="Arial Narrow" w:hAnsi="Arial Narrow" w:cs="Arial"/>
          <w:spacing w:val="4"/>
          <w:sz w:val="22"/>
          <w:szCs w:val="22"/>
        </w:rPr>
      </w:pPr>
    </w:p>
    <w:p w14:paraId="4E92C9C1" w14:textId="642C5A16" w:rsidR="008B1F21" w:rsidRPr="00943AF7" w:rsidRDefault="008B1F21" w:rsidP="008B1F21">
      <w:pPr>
        <w:autoSpaceDE w:val="0"/>
        <w:autoSpaceDN w:val="0"/>
        <w:adjustRightInd w:val="0"/>
        <w:ind w:left="4774"/>
        <w:jc w:val="center"/>
        <w:rPr>
          <w:rFonts w:ascii="Arial Narrow" w:eastAsia="Arial Unicode MS" w:hAnsi="Arial Narrow" w:cs="Arial"/>
          <w:b/>
          <w:bCs/>
          <w:sz w:val="20"/>
          <w:szCs w:val="22"/>
        </w:rPr>
      </w:pPr>
      <w:r w:rsidRPr="00943AF7">
        <w:rPr>
          <w:rFonts w:ascii="Arial Narrow" w:hAnsi="Arial Narrow" w:cs="Tahoma"/>
        </w:rPr>
        <w:t>Fait à E</w:t>
      </w:r>
      <w:r w:rsidR="00CC0D1C" w:rsidRPr="00943AF7">
        <w:rPr>
          <w:rFonts w:ascii="Arial Narrow" w:hAnsi="Arial Narrow" w:cs="Tahoma"/>
        </w:rPr>
        <w:t>bolowa</w:t>
      </w:r>
      <w:r w:rsidR="002D4462">
        <w:rPr>
          <w:rFonts w:ascii="Arial Narrow" w:hAnsi="Arial Narrow" w:cs="Tahoma"/>
        </w:rPr>
        <w:t>,</w:t>
      </w:r>
      <w:r w:rsidRPr="00943AF7">
        <w:rPr>
          <w:rFonts w:ascii="Arial Narrow" w:hAnsi="Arial Narrow" w:cs="Tahoma"/>
        </w:rPr>
        <w:t xml:space="preserve"> le __________</w:t>
      </w:r>
      <w:r w:rsidR="002D4462">
        <w:rPr>
          <w:rFonts w:ascii="Arial Narrow" w:hAnsi="Arial Narrow" w:cs="Tahoma"/>
        </w:rPr>
        <w:t>________</w:t>
      </w:r>
      <w:r w:rsidRPr="00943AF7">
        <w:rPr>
          <w:rFonts w:ascii="Arial Narrow" w:hAnsi="Arial Narrow" w:cs="Tahoma"/>
        </w:rPr>
        <w:t>__</w:t>
      </w:r>
    </w:p>
    <w:p w14:paraId="7052CC73" w14:textId="7708ECB0" w:rsidR="008B1F21" w:rsidRPr="0047098C" w:rsidRDefault="00B366DA" w:rsidP="008B1F21">
      <w:pPr>
        <w:autoSpaceDE w:val="0"/>
        <w:autoSpaceDN w:val="0"/>
        <w:adjustRightInd w:val="0"/>
        <w:spacing w:before="200"/>
        <w:ind w:left="5103"/>
        <w:jc w:val="center"/>
        <w:rPr>
          <w:rFonts w:ascii="Arial Narrow" w:hAnsi="Arial Narrow"/>
          <w:b/>
          <w:u w:val="single"/>
        </w:rPr>
      </w:pPr>
      <w:r>
        <w:rPr>
          <w:rFonts w:ascii="Arial Narrow" w:hAnsi="Arial Narrow"/>
          <w:b/>
          <w:u w:val="single"/>
        </w:rPr>
        <w:t>LE MAIR</w:t>
      </w:r>
      <w:r w:rsidR="0047098C" w:rsidRPr="0047098C">
        <w:rPr>
          <w:rFonts w:ascii="Arial Narrow" w:hAnsi="Arial Narrow"/>
          <w:b/>
          <w:u w:val="single"/>
        </w:rPr>
        <w:t>I</w:t>
      </w:r>
      <w:r>
        <w:rPr>
          <w:rFonts w:ascii="Arial Narrow" w:hAnsi="Arial Narrow"/>
          <w:b/>
          <w:u w:val="single"/>
        </w:rPr>
        <w:t>E</w:t>
      </w:r>
    </w:p>
    <w:p w14:paraId="337A41BA" w14:textId="0FF81920" w:rsidR="008B1F21" w:rsidRPr="00943AF7" w:rsidRDefault="008B1F21" w:rsidP="008B1F21">
      <w:pPr>
        <w:autoSpaceDE w:val="0"/>
        <w:autoSpaceDN w:val="0"/>
        <w:adjustRightInd w:val="0"/>
        <w:ind w:left="5245" w:right="-1"/>
        <w:jc w:val="center"/>
        <w:rPr>
          <w:rFonts w:ascii="Arial Narrow" w:eastAsia="Arial Unicode MS" w:hAnsi="Arial Narrow" w:cs="Arial"/>
          <w:b/>
          <w:bCs/>
          <w:caps/>
          <w:sz w:val="20"/>
          <w:szCs w:val="22"/>
        </w:rPr>
      </w:pPr>
      <w:r w:rsidRPr="00943AF7">
        <w:rPr>
          <w:rFonts w:ascii="Arial Narrow" w:hAnsi="Arial Narrow"/>
          <w:b/>
        </w:rPr>
        <w:t>(</w:t>
      </w:r>
      <w:r w:rsidR="002D4462">
        <w:rPr>
          <w:rFonts w:ascii="Arial Narrow" w:hAnsi="Arial Narrow"/>
          <w:b/>
        </w:rPr>
        <w:t>MAITRE D’OUVRAGE</w:t>
      </w:r>
      <w:r w:rsidRPr="00943AF7">
        <w:rPr>
          <w:rFonts w:ascii="Arial Narrow" w:hAnsi="Arial Narrow"/>
          <w:b/>
        </w:rPr>
        <w:t>)</w:t>
      </w:r>
    </w:p>
    <w:p w14:paraId="7438506A" w14:textId="77777777" w:rsidR="008B1F21" w:rsidRPr="00943AF7" w:rsidRDefault="008B1F21" w:rsidP="008B1F21">
      <w:pPr>
        <w:tabs>
          <w:tab w:val="left" w:pos="1134"/>
        </w:tabs>
        <w:spacing w:after="100"/>
        <w:rPr>
          <w:rFonts w:ascii="Arial Narrow" w:hAnsi="Arial Narrow"/>
          <w:b/>
          <w:sz w:val="20"/>
          <w:szCs w:val="20"/>
        </w:rPr>
      </w:pPr>
      <w:r w:rsidRPr="00943AF7">
        <w:rPr>
          <w:rFonts w:ascii="Arial Narrow" w:hAnsi="Arial Narrow"/>
          <w:b/>
          <w:sz w:val="20"/>
          <w:szCs w:val="20"/>
          <w:u w:val="single"/>
        </w:rPr>
        <w:t>Ampliations</w:t>
      </w:r>
      <w:r w:rsidRPr="00943AF7">
        <w:rPr>
          <w:rFonts w:ascii="Arial Narrow" w:hAnsi="Arial Narrow"/>
          <w:b/>
          <w:sz w:val="20"/>
          <w:szCs w:val="20"/>
        </w:rPr>
        <w:t> :</w:t>
      </w:r>
    </w:p>
    <w:p w14:paraId="2F71D62A" w14:textId="77777777" w:rsidR="008B1F21" w:rsidRPr="00943AF7" w:rsidRDefault="008B1F21" w:rsidP="008B1F21">
      <w:pPr>
        <w:numPr>
          <w:ilvl w:val="0"/>
          <w:numId w:val="4"/>
        </w:numPr>
        <w:contextualSpacing/>
        <w:jc w:val="both"/>
        <w:rPr>
          <w:rFonts w:ascii="Arial Narrow" w:eastAsia="Arial Unicode MS" w:hAnsi="Arial Narrow" w:cs="Arial"/>
          <w:sz w:val="16"/>
          <w:szCs w:val="16"/>
        </w:rPr>
      </w:pPr>
      <w:r w:rsidRPr="00943AF7">
        <w:rPr>
          <w:rFonts w:ascii="Arial Narrow" w:eastAsia="Arial Unicode MS" w:hAnsi="Arial Narrow" w:cs="Arial"/>
          <w:sz w:val="16"/>
          <w:szCs w:val="16"/>
        </w:rPr>
        <w:t>PREFET/MVILA ;</w:t>
      </w:r>
    </w:p>
    <w:p w14:paraId="3D31D336" w14:textId="51DDE780" w:rsidR="008B1F21" w:rsidRPr="00943AF7" w:rsidRDefault="00CC0D1C" w:rsidP="008B1F21">
      <w:pPr>
        <w:numPr>
          <w:ilvl w:val="0"/>
          <w:numId w:val="4"/>
        </w:numPr>
        <w:contextualSpacing/>
        <w:jc w:val="both"/>
        <w:rPr>
          <w:rFonts w:ascii="Arial Narrow" w:eastAsia="Arial Unicode MS" w:hAnsi="Arial Narrow" w:cs="Arial"/>
          <w:sz w:val="16"/>
          <w:szCs w:val="16"/>
        </w:rPr>
      </w:pPr>
      <w:r>
        <w:rPr>
          <w:rFonts w:ascii="Arial Narrow" w:eastAsia="Arial Unicode MS" w:hAnsi="Arial Narrow" w:cs="Arial"/>
          <w:sz w:val="16"/>
          <w:szCs w:val="16"/>
        </w:rPr>
        <w:t xml:space="preserve">FEICOM/SUD </w:t>
      </w:r>
      <w:r w:rsidR="008B1F21" w:rsidRPr="00943AF7">
        <w:rPr>
          <w:rFonts w:ascii="Arial Narrow" w:eastAsia="Arial Unicode MS" w:hAnsi="Arial Narrow" w:cs="Arial"/>
          <w:sz w:val="16"/>
          <w:szCs w:val="16"/>
        </w:rPr>
        <w:t>(pour information) ;</w:t>
      </w:r>
    </w:p>
    <w:p w14:paraId="3B80A32C" w14:textId="79C9440A" w:rsidR="008B1F21" w:rsidRDefault="00CC0D1C" w:rsidP="008B1F21">
      <w:pPr>
        <w:numPr>
          <w:ilvl w:val="0"/>
          <w:numId w:val="4"/>
        </w:numPr>
        <w:contextualSpacing/>
        <w:jc w:val="both"/>
        <w:rPr>
          <w:rFonts w:ascii="Arial Narrow" w:eastAsia="Arial Unicode MS" w:hAnsi="Arial Narrow" w:cs="Arial"/>
          <w:sz w:val="16"/>
          <w:szCs w:val="16"/>
        </w:rPr>
      </w:pPr>
      <w:r>
        <w:rPr>
          <w:rFonts w:ascii="Arial Narrow" w:eastAsia="Arial Unicode MS" w:hAnsi="Arial Narrow" w:cs="Arial"/>
          <w:sz w:val="16"/>
          <w:szCs w:val="16"/>
        </w:rPr>
        <w:t xml:space="preserve">ARMP/SUD </w:t>
      </w:r>
      <w:r w:rsidR="008B1F21" w:rsidRPr="00943AF7">
        <w:rPr>
          <w:rFonts w:ascii="Arial Narrow" w:eastAsia="Arial Unicode MS" w:hAnsi="Arial Narrow" w:cs="Arial"/>
          <w:sz w:val="16"/>
          <w:szCs w:val="16"/>
        </w:rPr>
        <w:t>(pour insertion dans le JDM) ;</w:t>
      </w:r>
    </w:p>
    <w:p w14:paraId="38AECB57" w14:textId="1F3C5E52" w:rsidR="002C1A19" w:rsidRPr="00943AF7" w:rsidRDefault="002C1A19" w:rsidP="008B1F21">
      <w:pPr>
        <w:numPr>
          <w:ilvl w:val="0"/>
          <w:numId w:val="4"/>
        </w:numPr>
        <w:contextualSpacing/>
        <w:jc w:val="both"/>
        <w:rPr>
          <w:rFonts w:ascii="Arial Narrow" w:eastAsia="Arial Unicode MS" w:hAnsi="Arial Narrow" w:cs="Arial"/>
          <w:sz w:val="16"/>
          <w:szCs w:val="16"/>
        </w:rPr>
      </w:pPr>
      <w:r>
        <w:rPr>
          <w:rFonts w:ascii="Arial Narrow" w:eastAsia="Arial Unicode MS" w:hAnsi="Arial Narrow" w:cs="Arial"/>
          <w:sz w:val="16"/>
          <w:szCs w:val="16"/>
        </w:rPr>
        <w:t>DD MINMAP/MVILA</w:t>
      </w:r>
    </w:p>
    <w:p w14:paraId="1FFAC81B" w14:textId="77777777" w:rsidR="008B1F21" w:rsidRPr="00943AF7" w:rsidRDefault="008B1F21" w:rsidP="008B1F21">
      <w:pPr>
        <w:numPr>
          <w:ilvl w:val="0"/>
          <w:numId w:val="4"/>
        </w:numPr>
        <w:contextualSpacing/>
        <w:jc w:val="both"/>
        <w:rPr>
          <w:rFonts w:ascii="Arial Narrow" w:eastAsia="Arial Unicode MS" w:hAnsi="Arial Narrow" w:cs="Arial"/>
          <w:sz w:val="16"/>
          <w:szCs w:val="16"/>
        </w:rPr>
      </w:pPr>
      <w:r w:rsidRPr="00943AF7">
        <w:rPr>
          <w:rFonts w:ascii="Arial Narrow" w:eastAsia="Arial Unicode MS" w:hAnsi="Arial Narrow" w:cs="Arial"/>
          <w:sz w:val="16"/>
          <w:szCs w:val="16"/>
        </w:rPr>
        <w:t>Président CIPM (pour information) ;</w:t>
      </w:r>
    </w:p>
    <w:p w14:paraId="3FF662D7" w14:textId="4E7BB515" w:rsidR="008C3B15" w:rsidRPr="00943AF7" w:rsidRDefault="008B1F21" w:rsidP="008B1F21">
      <w:pPr>
        <w:pStyle w:val="Paragraphedeliste"/>
        <w:numPr>
          <w:ilvl w:val="0"/>
          <w:numId w:val="4"/>
        </w:numPr>
        <w:contextualSpacing/>
        <w:jc w:val="both"/>
        <w:rPr>
          <w:rFonts w:ascii="Arial Narrow" w:eastAsia="Arial Unicode MS" w:hAnsi="Arial Narrow" w:cs="Arial"/>
          <w:sz w:val="16"/>
          <w:szCs w:val="16"/>
        </w:rPr>
      </w:pPr>
      <w:r w:rsidRPr="00943AF7">
        <w:rPr>
          <w:rFonts w:ascii="Arial Narrow" w:eastAsia="Arial Unicode MS" w:hAnsi="Arial Narrow" w:cs="Arial"/>
          <w:sz w:val="16"/>
          <w:szCs w:val="16"/>
        </w:rPr>
        <w:t>Affichage.</w:t>
      </w:r>
      <w:r w:rsidRPr="00943AF7">
        <w:rPr>
          <w:rFonts w:ascii="Arial Narrow" w:eastAsia="Arial Unicode MS" w:hAnsi="Arial Narrow" w:cs="Arial"/>
          <w:sz w:val="16"/>
          <w:szCs w:val="16"/>
        </w:rPr>
        <w:br w:type="page"/>
      </w:r>
    </w:p>
    <w:bookmarkStart w:id="20" w:name="_Toc487284654"/>
    <w:bookmarkStart w:id="21" w:name="_Toc471403518"/>
    <w:bookmarkStart w:id="22" w:name="_Toc471459955"/>
    <w:bookmarkStart w:id="23" w:name="_Toc471460122"/>
    <w:bookmarkStart w:id="24" w:name="_Toc471468710"/>
    <w:p w14:paraId="142EE94F" w14:textId="6CCF386B" w:rsidR="0060765F" w:rsidRPr="00943AF7" w:rsidRDefault="008A172E" w:rsidP="0060765F">
      <w:pPr>
        <w:pStyle w:val="Paragraphedeliste"/>
        <w:numPr>
          <w:ilvl w:val="0"/>
          <w:numId w:val="4"/>
        </w:numPr>
        <w:tabs>
          <w:tab w:val="center" w:pos="1710"/>
          <w:tab w:val="center" w:pos="7290"/>
        </w:tabs>
        <w:rPr>
          <w:rFonts w:ascii="Arial Narrow" w:hAnsi="Arial Narrow"/>
          <w:b/>
          <w:bCs/>
        </w:rPr>
      </w:pPr>
      <w:r w:rsidRPr="00943AF7">
        <w:rPr>
          <w:rFonts w:ascii="Arial Narrow" w:hAnsi="Arial Narrow"/>
          <w:noProof/>
        </w:rPr>
        <w:lastRenderedPageBreak/>
        <mc:AlternateContent>
          <mc:Choice Requires="wps">
            <w:drawing>
              <wp:anchor distT="0" distB="0" distL="114300" distR="114300" simplePos="0" relativeHeight="251672576" behindDoc="0" locked="0" layoutInCell="1" allowOverlap="1" wp14:anchorId="7DC6D195" wp14:editId="3CD0FE84">
                <wp:simplePos x="0" y="0"/>
                <wp:positionH relativeFrom="column">
                  <wp:posOffset>3616960</wp:posOffset>
                </wp:positionH>
                <wp:positionV relativeFrom="paragraph">
                  <wp:posOffset>-38100</wp:posOffset>
                </wp:positionV>
                <wp:extent cx="2244725" cy="1725930"/>
                <wp:effectExtent l="0" t="0" r="3175" b="762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2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973A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5874379" w14:textId="77777777" w:rsidR="00D11A03" w:rsidRPr="003155CE" w:rsidRDefault="00D11A03" w:rsidP="0060765F">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593ACF59" w14:textId="4CFEC6EB" w:rsidR="00D11A03" w:rsidRDefault="00D11A03" w:rsidP="0060765F">
                            <w:pPr>
                              <w:jc w:val="center"/>
                              <w:rPr>
                                <w:rFonts w:ascii="Tahoma" w:hAnsi="Tahoma" w:cs="Tahoma"/>
                                <w:b/>
                                <w:sz w:val="14"/>
                                <w:szCs w:val="12"/>
                                <w:lang w:val="en-US"/>
                              </w:rPr>
                            </w:pPr>
                            <w:r w:rsidRPr="00D378C4">
                              <w:rPr>
                                <w:rFonts w:ascii="Tahoma" w:hAnsi="Tahoma" w:cs="Tahoma"/>
                                <w:b/>
                                <w:i/>
                                <w:sz w:val="14"/>
                                <w:szCs w:val="12"/>
                                <w:lang w:val="en-US"/>
                              </w:rPr>
                              <w:t>*****</w:t>
                            </w:r>
                          </w:p>
                          <w:p w14:paraId="01343AB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SOUTH REGION</w:t>
                            </w:r>
                          </w:p>
                          <w:p w14:paraId="4BBD075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2DD02F3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26AF8BE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3796BE43"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D0DE3A9"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08E3A3A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2009648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3617CDC" w14:textId="77777777" w:rsidR="00D11A03"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6DFFCF2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09BACCB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P.BOX: 250 EBOLOWA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2" o:spid="_x0000_s1030" type="#_x0000_t202" style="position:absolute;left:0;text-align:left;margin-left:284.8pt;margin-top:-3pt;width:176.75pt;height:13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" stroked="f">
                <v:textbox>
                  <w:txbxContent>
                    <w:p w14:paraId="116973A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5874379" w14:textId="77777777" w:rsidR="00D11A03" w:rsidRPr="003155CE" w:rsidRDefault="00D11A03" w:rsidP="0060765F">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593ACF59" w14:textId="4CFEC6EB" w:rsidR="00D11A03" w:rsidRDefault="00D11A03" w:rsidP="0060765F">
                      <w:pPr>
                        <w:jc w:val="center"/>
                        <w:rPr>
                          <w:rFonts w:ascii="Tahoma" w:hAnsi="Tahoma" w:cs="Tahoma"/>
                          <w:b/>
                          <w:sz w:val="14"/>
                          <w:szCs w:val="12"/>
                          <w:lang w:val="en-US"/>
                        </w:rPr>
                      </w:pPr>
                      <w:r w:rsidRPr="00D378C4">
                        <w:rPr>
                          <w:rFonts w:ascii="Tahoma" w:hAnsi="Tahoma" w:cs="Tahoma"/>
                          <w:b/>
                          <w:i/>
                          <w:sz w:val="14"/>
                          <w:szCs w:val="12"/>
                          <w:lang w:val="en-US"/>
                        </w:rPr>
                        <w:t>*****</w:t>
                      </w:r>
                    </w:p>
                    <w:p w14:paraId="01343AB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SOUTH REGION</w:t>
                      </w:r>
                    </w:p>
                    <w:p w14:paraId="4BBD075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2DD02F3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26AF8BE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3796BE43"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2D0DE3A9"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08E3A3A3"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20096481"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3617CDC" w14:textId="77777777" w:rsidR="00D11A03"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6DFFCF26"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09BACCBC"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P.BOX: 250 EBOLOWA</w:t>
                      </w:r>
                    </w:p>
                  </w:txbxContent>
                </v:textbox>
              </v:shape>
            </w:pict>
          </mc:Fallback>
        </mc:AlternateContent>
      </w:r>
      <w:r w:rsidR="00744B28" w:rsidRPr="00943AF7">
        <w:rPr>
          <w:rFonts w:ascii="Arial Narrow" w:hAnsi="Arial Narrow"/>
          <w:noProof/>
        </w:rPr>
        <mc:AlternateContent>
          <mc:Choice Requires="wps">
            <w:drawing>
              <wp:anchor distT="0" distB="0" distL="114300" distR="114300" simplePos="0" relativeHeight="251671552" behindDoc="0" locked="0" layoutInCell="1" allowOverlap="1" wp14:anchorId="2B2AA9F2" wp14:editId="64B45396">
                <wp:simplePos x="0" y="0"/>
                <wp:positionH relativeFrom="column">
                  <wp:posOffset>-267970</wp:posOffset>
                </wp:positionH>
                <wp:positionV relativeFrom="paragraph">
                  <wp:posOffset>-39370</wp:posOffset>
                </wp:positionV>
                <wp:extent cx="2216150" cy="1766570"/>
                <wp:effectExtent l="0" t="0" r="0" b="508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766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7B0BD"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REPUBLIQUE DU CAMEROUN</w:t>
                            </w:r>
                          </w:p>
                          <w:p w14:paraId="24142CD6"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PAIX- TRAVAIL- PATRIE</w:t>
                            </w:r>
                          </w:p>
                          <w:p w14:paraId="3508CFFB"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w:t>
                            </w:r>
                          </w:p>
                          <w:p w14:paraId="2E1F998A"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REGION DU SUD</w:t>
                            </w:r>
                          </w:p>
                          <w:p w14:paraId="0D52164E"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212E79A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DEPARTEMENT DE LA MVILA</w:t>
                            </w:r>
                          </w:p>
                          <w:p w14:paraId="0EFD511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271D726B"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2FBB4525"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3E5860DA"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5F885ED0"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0DAA46AE"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5866310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63733BF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B.P : 250 EBOLOWA</w:t>
                            </w:r>
                          </w:p>
                          <w:p w14:paraId="56CF966B" w14:textId="77777777" w:rsidR="00D11A03" w:rsidRPr="003155CE" w:rsidRDefault="00D11A03" w:rsidP="0060765F">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3" o:spid="_x0000_s1031" type="#_x0000_t202" style="position:absolute;left:0;text-align:left;margin-left:-21.1pt;margin-top:-3.1pt;width:174.5pt;height:13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" stroked="f">
                <v:textbox>
                  <w:txbxContent>
                    <w:p w14:paraId="4A07B0BD"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REPUBLIQUE DU CAMEROUN</w:t>
                      </w:r>
                    </w:p>
                    <w:p w14:paraId="24142CD6"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PAIX- TRAVAIL- PATRIE</w:t>
                      </w:r>
                    </w:p>
                    <w:p w14:paraId="3508CFFB" w14:textId="77777777" w:rsidR="00D11A03" w:rsidRPr="003155CE" w:rsidRDefault="00D11A03" w:rsidP="0060765F">
                      <w:pPr>
                        <w:jc w:val="center"/>
                        <w:rPr>
                          <w:rFonts w:ascii="Tahoma" w:hAnsi="Tahoma" w:cs="Tahoma"/>
                          <w:b/>
                          <w:i/>
                          <w:sz w:val="14"/>
                          <w:szCs w:val="12"/>
                        </w:rPr>
                      </w:pPr>
                      <w:r w:rsidRPr="003155CE">
                        <w:rPr>
                          <w:rFonts w:ascii="Tahoma" w:hAnsi="Tahoma" w:cs="Tahoma"/>
                          <w:b/>
                          <w:i/>
                          <w:sz w:val="14"/>
                          <w:szCs w:val="12"/>
                        </w:rPr>
                        <w:t>*****</w:t>
                      </w:r>
                    </w:p>
                    <w:p w14:paraId="2E1F998A"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REGION DU SUD</w:t>
                      </w:r>
                    </w:p>
                    <w:p w14:paraId="0D52164E"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212E79A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DEPARTEMENT DE LA MVILA</w:t>
                      </w:r>
                    </w:p>
                    <w:p w14:paraId="0EFD511D"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271D726B"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2FBB4525"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w:t>
                      </w:r>
                    </w:p>
                    <w:p w14:paraId="3E5860DA" w14:textId="77777777" w:rsidR="00D11A03" w:rsidRPr="003155CE" w:rsidRDefault="00D11A03" w:rsidP="0060765F">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5F885ED0" w14:textId="77777777" w:rsidR="00D11A03" w:rsidRPr="003155CE" w:rsidRDefault="00D11A03" w:rsidP="0060765F">
                      <w:pPr>
                        <w:jc w:val="center"/>
                        <w:rPr>
                          <w:rFonts w:ascii="Tahoma" w:hAnsi="Tahoma" w:cs="Tahoma"/>
                          <w:b/>
                          <w:sz w:val="14"/>
                          <w:szCs w:val="12"/>
                          <w:lang w:val="en-US"/>
                        </w:rPr>
                      </w:pPr>
                      <w:r w:rsidRPr="003155CE">
                        <w:rPr>
                          <w:rFonts w:ascii="Tahoma" w:hAnsi="Tahoma" w:cs="Tahoma"/>
                          <w:b/>
                          <w:sz w:val="14"/>
                          <w:szCs w:val="12"/>
                          <w:lang w:val="en-US"/>
                        </w:rPr>
                        <w:t xml:space="preserve">***** </w:t>
                      </w:r>
                    </w:p>
                    <w:p w14:paraId="0DAA46AE"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58663104"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w:t>
                      </w:r>
                    </w:p>
                    <w:p w14:paraId="63733BF2" w14:textId="77777777" w:rsidR="00D11A03" w:rsidRPr="003155CE" w:rsidRDefault="00D11A03" w:rsidP="0060765F">
                      <w:pPr>
                        <w:jc w:val="center"/>
                        <w:rPr>
                          <w:rFonts w:ascii="Tahoma" w:hAnsi="Tahoma" w:cs="Tahoma"/>
                          <w:b/>
                          <w:sz w:val="14"/>
                          <w:szCs w:val="12"/>
                        </w:rPr>
                      </w:pPr>
                      <w:r w:rsidRPr="003155CE">
                        <w:rPr>
                          <w:rFonts w:ascii="Tahoma" w:hAnsi="Tahoma" w:cs="Tahoma"/>
                          <w:b/>
                          <w:sz w:val="14"/>
                          <w:szCs w:val="12"/>
                        </w:rPr>
                        <w:t>B.P : 250 EBOLOWA</w:t>
                      </w:r>
                    </w:p>
                    <w:p w14:paraId="56CF966B" w14:textId="77777777" w:rsidR="00D11A03" w:rsidRPr="003155CE" w:rsidRDefault="00D11A03" w:rsidP="0060765F">
                      <w:pPr>
                        <w:rPr>
                          <w:rFonts w:ascii="Tahoma" w:hAnsi="Tahoma" w:cs="Tahoma"/>
                          <w:sz w:val="14"/>
                          <w:szCs w:val="12"/>
                        </w:rPr>
                      </w:pPr>
                    </w:p>
                  </w:txbxContent>
                </v:textbox>
              </v:shape>
            </w:pict>
          </mc:Fallback>
        </mc:AlternateContent>
      </w:r>
      <w:r w:rsidR="004D4009" w:rsidRPr="00943AF7">
        <w:rPr>
          <w:rFonts w:ascii="Arial Narrow" w:hAnsi="Arial Narrow"/>
          <w:sz w:val="22"/>
          <w:lang w:val="en-US"/>
        </w:rPr>
        <w:tab/>
      </w:r>
      <w:bookmarkStart w:id="25" w:name="_Toc487284658"/>
      <w:bookmarkEnd w:id="20"/>
    </w:p>
    <w:p w14:paraId="66B92DAD" w14:textId="7182E3C4" w:rsidR="0060765F" w:rsidRPr="00943AF7" w:rsidRDefault="0060765F" w:rsidP="0060765F">
      <w:pPr>
        <w:numPr>
          <w:ilvl w:val="0"/>
          <w:numId w:val="4"/>
        </w:numPr>
        <w:tabs>
          <w:tab w:val="center" w:pos="1710"/>
          <w:tab w:val="center" w:pos="7290"/>
        </w:tabs>
        <w:rPr>
          <w:rFonts w:ascii="Arial Narrow" w:hAnsi="Arial Narrow"/>
        </w:rPr>
      </w:pPr>
    </w:p>
    <w:p w14:paraId="691A259B" w14:textId="4568BA75" w:rsidR="0060765F" w:rsidRPr="00943AF7" w:rsidRDefault="003479E7" w:rsidP="0060765F">
      <w:pPr>
        <w:numPr>
          <w:ilvl w:val="0"/>
          <w:numId w:val="4"/>
        </w:numPr>
        <w:tabs>
          <w:tab w:val="center" w:pos="1710"/>
          <w:tab w:val="center" w:pos="7290"/>
        </w:tabs>
        <w:rPr>
          <w:rFonts w:ascii="Arial Narrow" w:hAnsi="Arial Narrow"/>
          <w:b/>
        </w:rPr>
      </w:pPr>
      <w:r w:rsidRPr="00943AF7">
        <w:rPr>
          <w:rFonts w:ascii="Arial Narrow" w:hAnsi="Arial Narrow"/>
          <w:noProof/>
        </w:rPr>
        <w:drawing>
          <wp:anchor distT="0" distB="0" distL="114300" distR="114300" simplePos="0" relativeHeight="251673600" behindDoc="0" locked="0" layoutInCell="1" allowOverlap="1" wp14:anchorId="3C294A9C" wp14:editId="58D46796">
            <wp:simplePos x="0" y="0"/>
            <wp:positionH relativeFrom="margin">
              <wp:posOffset>2204085</wp:posOffset>
            </wp:positionH>
            <wp:positionV relativeFrom="paragraph">
              <wp:posOffset>158115</wp:posOffset>
            </wp:positionV>
            <wp:extent cx="1042035" cy="1047750"/>
            <wp:effectExtent l="0" t="0" r="5715"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2035" cy="1047750"/>
                    </a:xfrm>
                    <a:prstGeom prst="rect">
                      <a:avLst/>
                    </a:prstGeom>
                    <a:noFill/>
                    <a:ln>
                      <a:noFill/>
                    </a:ln>
                  </pic:spPr>
                </pic:pic>
              </a:graphicData>
            </a:graphic>
          </wp:anchor>
        </w:drawing>
      </w:r>
    </w:p>
    <w:p w14:paraId="2B218A65" w14:textId="77777777" w:rsidR="0060765F" w:rsidRPr="00943AF7" w:rsidRDefault="0060765F" w:rsidP="0060765F">
      <w:pPr>
        <w:numPr>
          <w:ilvl w:val="0"/>
          <w:numId w:val="4"/>
        </w:numPr>
        <w:tabs>
          <w:tab w:val="center" w:pos="1710"/>
          <w:tab w:val="center" w:pos="7290"/>
        </w:tabs>
        <w:rPr>
          <w:rFonts w:ascii="Arial Narrow" w:hAnsi="Arial Narrow"/>
          <w:b/>
        </w:rPr>
      </w:pPr>
      <w:r w:rsidRPr="00943AF7">
        <w:rPr>
          <w:rFonts w:ascii="Arial Narrow" w:hAnsi="Arial Narrow"/>
          <w:b/>
        </w:rPr>
        <w:tab/>
      </w:r>
    </w:p>
    <w:p w14:paraId="40C70B6D" w14:textId="77777777" w:rsidR="0060765F" w:rsidRPr="00943AF7" w:rsidRDefault="0060765F" w:rsidP="0060765F">
      <w:pPr>
        <w:numPr>
          <w:ilvl w:val="0"/>
          <w:numId w:val="4"/>
        </w:numPr>
        <w:tabs>
          <w:tab w:val="center" w:pos="1710"/>
          <w:tab w:val="center" w:pos="7290"/>
        </w:tabs>
        <w:rPr>
          <w:rFonts w:ascii="Arial Narrow" w:hAnsi="Arial Narrow"/>
          <w:b/>
        </w:rPr>
      </w:pPr>
    </w:p>
    <w:p w14:paraId="2F0E1A0F" w14:textId="77777777" w:rsidR="0060765F" w:rsidRPr="00943AF7" w:rsidRDefault="0060765F" w:rsidP="0060765F">
      <w:pPr>
        <w:numPr>
          <w:ilvl w:val="0"/>
          <w:numId w:val="4"/>
        </w:numPr>
        <w:tabs>
          <w:tab w:val="center" w:pos="1710"/>
          <w:tab w:val="center" w:pos="7290"/>
        </w:tabs>
        <w:rPr>
          <w:rFonts w:ascii="Arial Narrow" w:hAnsi="Arial Narrow"/>
          <w:b/>
        </w:rPr>
      </w:pPr>
    </w:p>
    <w:p w14:paraId="4B0A7389" w14:textId="77777777" w:rsidR="0060765F" w:rsidRPr="00943AF7" w:rsidRDefault="0060765F" w:rsidP="0060765F">
      <w:pPr>
        <w:numPr>
          <w:ilvl w:val="0"/>
          <w:numId w:val="4"/>
        </w:numPr>
        <w:tabs>
          <w:tab w:val="center" w:pos="1710"/>
          <w:tab w:val="center" w:pos="7290"/>
        </w:tabs>
        <w:rPr>
          <w:rFonts w:ascii="Arial Narrow" w:hAnsi="Arial Narrow"/>
          <w:b/>
        </w:rPr>
      </w:pPr>
    </w:p>
    <w:p w14:paraId="6AFF308C" w14:textId="77777777" w:rsidR="0060765F" w:rsidRPr="00943AF7" w:rsidRDefault="0060765F" w:rsidP="0060765F">
      <w:pPr>
        <w:numPr>
          <w:ilvl w:val="0"/>
          <w:numId w:val="4"/>
        </w:numPr>
        <w:tabs>
          <w:tab w:val="center" w:pos="1710"/>
          <w:tab w:val="center" w:pos="7290"/>
        </w:tabs>
        <w:rPr>
          <w:rFonts w:ascii="Arial Narrow" w:hAnsi="Arial Narrow"/>
          <w:b/>
        </w:rPr>
      </w:pPr>
    </w:p>
    <w:p w14:paraId="5AF66CA2" w14:textId="77777777" w:rsidR="0060765F" w:rsidRPr="00943AF7" w:rsidRDefault="0060765F" w:rsidP="0060765F">
      <w:pPr>
        <w:numPr>
          <w:ilvl w:val="0"/>
          <w:numId w:val="4"/>
        </w:numPr>
        <w:tabs>
          <w:tab w:val="center" w:pos="1710"/>
          <w:tab w:val="center" w:pos="7290"/>
        </w:tabs>
        <w:rPr>
          <w:rFonts w:ascii="Arial Narrow" w:hAnsi="Arial Narrow"/>
          <w:b/>
        </w:rPr>
      </w:pPr>
      <w:r w:rsidRPr="00943AF7">
        <w:rPr>
          <w:rFonts w:ascii="Arial Narrow" w:hAnsi="Arial Narrow"/>
          <w:lang w:val="en-US"/>
        </w:rPr>
        <w:t xml:space="preserve"> </w:t>
      </w:r>
    </w:p>
    <w:p w14:paraId="3AB273C5" w14:textId="77777777" w:rsidR="0060765F" w:rsidRPr="00943AF7" w:rsidRDefault="0060765F" w:rsidP="0060765F">
      <w:pPr>
        <w:numPr>
          <w:ilvl w:val="0"/>
          <w:numId w:val="4"/>
        </w:numPr>
        <w:tabs>
          <w:tab w:val="center" w:pos="1710"/>
          <w:tab w:val="center" w:pos="7290"/>
        </w:tabs>
        <w:rPr>
          <w:rFonts w:ascii="Arial Narrow" w:hAnsi="Arial Narrow"/>
          <w:b/>
        </w:rPr>
      </w:pPr>
    </w:p>
    <w:p w14:paraId="7ADEC5EF" w14:textId="77777777" w:rsidR="0047098C" w:rsidRDefault="0047098C" w:rsidP="0060765F">
      <w:pPr>
        <w:jc w:val="center"/>
        <w:rPr>
          <w:rFonts w:ascii="Arial Narrow" w:hAnsi="Arial Narrow" w:cs="Tahoma"/>
          <w:b/>
          <w:caps/>
          <w:sz w:val="36"/>
          <w:szCs w:val="20"/>
          <w:u w:val="single"/>
          <w:lang w:val="en-US"/>
        </w:rPr>
      </w:pPr>
      <w:bookmarkStart w:id="26" w:name="_Toc487284655"/>
    </w:p>
    <w:bookmarkEnd w:id="26"/>
    <w:p w14:paraId="0369FAA9" w14:textId="65B3BBF4" w:rsidR="00EC10FF" w:rsidRPr="00943AF7" w:rsidRDefault="0047098C" w:rsidP="00D6375B">
      <w:pPr>
        <w:spacing w:line="276" w:lineRule="auto"/>
        <w:jc w:val="center"/>
        <w:rPr>
          <w:rFonts w:ascii="Arial Narrow" w:hAnsi="Arial Narrow"/>
          <w:b/>
          <w:sz w:val="26"/>
          <w:szCs w:val="26"/>
          <w:lang w:val="en-US"/>
        </w:rPr>
      </w:pPr>
      <w:proofErr w:type="gramStart"/>
      <w:r w:rsidRPr="0047098C">
        <w:rPr>
          <w:rFonts w:ascii="Arial Narrow" w:hAnsi="Arial Narrow"/>
          <w:b/>
          <w:bCs/>
          <w:sz w:val="26"/>
          <w:szCs w:val="26"/>
          <w:lang w:val="en-US"/>
        </w:rPr>
        <w:t>NOTICE FOR OPEN NATIONAL TO TENDERS IN EMERGENCY PROCEDURE</w:t>
      </w:r>
      <w:r w:rsidR="0060765F" w:rsidRPr="00943AF7">
        <w:rPr>
          <w:rFonts w:ascii="Arial Narrow" w:hAnsi="Arial Narrow"/>
          <w:b/>
          <w:sz w:val="26"/>
          <w:szCs w:val="26"/>
          <w:lang w:val="en-US"/>
        </w:rPr>
        <w:t xml:space="preserve"> </w:t>
      </w:r>
      <w:bookmarkStart w:id="27" w:name="_Toc487284656"/>
      <w:r w:rsidR="00D6375B">
        <w:rPr>
          <w:rFonts w:ascii="Arial Narrow" w:hAnsi="Arial Narrow"/>
          <w:b/>
          <w:sz w:val="26"/>
          <w:szCs w:val="26"/>
          <w:lang w:val="en-US"/>
        </w:rPr>
        <w:t>No.</w:t>
      </w:r>
      <w:proofErr w:type="gramEnd"/>
      <w:r w:rsidR="00D6375B">
        <w:rPr>
          <w:rFonts w:ascii="Arial Narrow" w:hAnsi="Arial Narrow"/>
          <w:b/>
          <w:sz w:val="26"/>
          <w:szCs w:val="26"/>
          <w:lang w:val="en-US"/>
        </w:rPr>
        <w:t xml:space="preserve"> ____</w:t>
      </w:r>
      <w:r w:rsidR="0060765F" w:rsidRPr="00943AF7">
        <w:rPr>
          <w:rFonts w:ascii="Arial Narrow" w:hAnsi="Arial Narrow"/>
          <w:b/>
          <w:sz w:val="26"/>
          <w:szCs w:val="26"/>
          <w:lang w:val="en-US"/>
        </w:rPr>
        <w:t>/</w:t>
      </w:r>
      <w:r>
        <w:rPr>
          <w:rFonts w:ascii="Arial Narrow" w:hAnsi="Arial Narrow"/>
          <w:b/>
          <w:sz w:val="26"/>
          <w:szCs w:val="26"/>
          <w:lang w:val="en-US"/>
        </w:rPr>
        <w:t>AONO</w:t>
      </w:r>
      <w:r w:rsidR="0060765F" w:rsidRPr="00943AF7">
        <w:rPr>
          <w:rFonts w:ascii="Arial Narrow" w:hAnsi="Arial Narrow"/>
          <w:b/>
          <w:sz w:val="26"/>
          <w:szCs w:val="26"/>
          <w:lang w:val="en-US"/>
        </w:rPr>
        <w:t>/</w:t>
      </w:r>
      <w:r>
        <w:rPr>
          <w:rFonts w:ascii="Arial Narrow" w:hAnsi="Arial Narrow"/>
          <w:b/>
          <w:sz w:val="26"/>
          <w:szCs w:val="26"/>
          <w:lang w:val="en-US"/>
        </w:rPr>
        <w:t>EM/C-EBWA II/CIPM/SG/SIGAMP/2024</w:t>
      </w:r>
      <w:r w:rsidR="0060765F" w:rsidRPr="00943AF7">
        <w:rPr>
          <w:rFonts w:ascii="Arial Narrow" w:hAnsi="Arial Narrow"/>
          <w:b/>
          <w:sz w:val="26"/>
          <w:szCs w:val="26"/>
          <w:lang w:val="en-US"/>
        </w:rPr>
        <w:t xml:space="preserve"> F</w:t>
      </w:r>
      <w:bookmarkEnd w:id="27"/>
      <w:r w:rsidR="003479E7">
        <w:rPr>
          <w:rFonts w:ascii="Arial Narrow" w:hAnsi="Arial Narrow"/>
          <w:b/>
          <w:sz w:val="26"/>
          <w:szCs w:val="26"/>
          <w:lang w:val="en-US"/>
        </w:rPr>
        <w:t>ROM</w:t>
      </w:r>
      <w:r>
        <w:rPr>
          <w:rFonts w:ascii="Arial Narrow" w:hAnsi="Arial Narrow"/>
          <w:b/>
          <w:sz w:val="26"/>
          <w:szCs w:val="26"/>
          <w:lang w:val="en-US"/>
        </w:rPr>
        <w:t>____</w:t>
      </w:r>
      <w:r w:rsidR="0060765F" w:rsidRPr="00943AF7">
        <w:rPr>
          <w:rFonts w:ascii="Arial Narrow" w:hAnsi="Arial Narrow"/>
          <w:b/>
          <w:sz w:val="26"/>
          <w:szCs w:val="26"/>
          <w:lang w:val="en-US"/>
        </w:rPr>
        <w:t>____________</w:t>
      </w:r>
      <w:r w:rsidR="00B8483B" w:rsidRPr="00B8483B">
        <w:rPr>
          <w:rFonts w:ascii="Arial Narrow" w:hAnsi="Arial Narrow"/>
          <w:b/>
          <w:sz w:val="28"/>
          <w:lang w:val="en-US"/>
        </w:rPr>
        <w:t xml:space="preserve"> </w:t>
      </w:r>
      <w:r w:rsidR="00B8483B" w:rsidRPr="00B8483B">
        <w:rPr>
          <w:rFonts w:ascii="Arial Narrow" w:hAnsi="Arial Narrow"/>
          <w:b/>
          <w:sz w:val="26"/>
          <w:szCs w:val="26"/>
          <w:lang w:val="en-US"/>
        </w:rPr>
        <w:t xml:space="preserve">FOR THE CONSTRUCTION OF </w:t>
      </w:r>
      <w:r w:rsidR="00D6375B">
        <w:rPr>
          <w:rFonts w:ascii="Arial Narrow" w:hAnsi="Arial Narrow"/>
          <w:b/>
          <w:sz w:val="26"/>
          <w:szCs w:val="26"/>
          <w:lang w:val="en-US"/>
        </w:rPr>
        <w:t>OYENGA MODERN MARKET</w:t>
      </w:r>
      <w:r w:rsidR="004D0D43">
        <w:rPr>
          <w:rFonts w:ascii="Arial Narrow" w:hAnsi="Arial Narrow"/>
          <w:b/>
          <w:sz w:val="26"/>
          <w:szCs w:val="26"/>
          <w:lang w:val="en-US"/>
        </w:rPr>
        <w:t xml:space="preserve"> (PHASE I)</w:t>
      </w:r>
      <w:r>
        <w:rPr>
          <w:rFonts w:ascii="Arial Narrow" w:hAnsi="Arial Narrow"/>
          <w:b/>
          <w:sz w:val="26"/>
          <w:szCs w:val="26"/>
          <w:lang w:val="en-US"/>
        </w:rPr>
        <w:t>, IN MVILA DIVISION, SOUTH REGION</w:t>
      </w:r>
      <w:r w:rsidR="00177E17" w:rsidRPr="00943AF7">
        <w:rPr>
          <w:rFonts w:ascii="Arial Narrow" w:hAnsi="Arial Narrow"/>
          <w:b/>
          <w:sz w:val="26"/>
          <w:szCs w:val="26"/>
          <w:lang w:val="en-US"/>
        </w:rPr>
        <w:t>.</w:t>
      </w:r>
    </w:p>
    <w:bookmarkEnd w:id="25"/>
    <w:p w14:paraId="1DF218F9"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Subject of the invitation to tender:</w:t>
      </w:r>
    </w:p>
    <w:p w14:paraId="6BB4B9E8" w14:textId="3B3E622C" w:rsidR="00F601AF" w:rsidRPr="00943AF7" w:rsidRDefault="00F601AF" w:rsidP="008E0343">
      <w:pPr>
        <w:spacing w:before="40"/>
        <w:ind w:firstLine="284"/>
        <w:jc w:val="both"/>
        <w:rPr>
          <w:rFonts w:ascii="Arial Narrow" w:hAnsi="Arial Narrow"/>
          <w:spacing w:val="4"/>
          <w:lang w:val="en-US"/>
        </w:rPr>
      </w:pPr>
      <w:r w:rsidRPr="00943AF7">
        <w:rPr>
          <w:rFonts w:ascii="Arial Narrow" w:hAnsi="Arial Narrow"/>
          <w:spacing w:val="4"/>
          <w:lang w:val="en-US"/>
        </w:rPr>
        <w:t>As part of the development of its infrastructures and the improvement of the w</w:t>
      </w:r>
      <w:r w:rsidR="007C09D6">
        <w:rPr>
          <w:rFonts w:ascii="Arial Narrow" w:hAnsi="Arial Narrow"/>
          <w:spacing w:val="4"/>
          <w:lang w:val="en-US"/>
        </w:rPr>
        <w:t xml:space="preserve">ellbeing of their citizen, </w:t>
      </w:r>
      <w:r w:rsidR="001949E1" w:rsidRPr="00943AF7">
        <w:rPr>
          <w:rFonts w:ascii="Arial Narrow" w:hAnsi="Arial Narrow"/>
          <w:spacing w:val="4"/>
          <w:lang w:val="en-US"/>
        </w:rPr>
        <w:t>the Mayor of</w:t>
      </w:r>
      <w:r w:rsidRPr="00943AF7">
        <w:rPr>
          <w:rFonts w:ascii="Arial Narrow" w:hAnsi="Arial Narrow"/>
          <w:spacing w:val="4"/>
          <w:lang w:val="en-US"/>
        </w:rPr>
        <w:t xml:space="preserve"> </w:t>
      </w:r>
      <w:r w:rsidR="009E4F8F" w:rsidRPr="00943AF7">
        <w:rPr>
          <w:rFonts w:ascii="Arial Narrow" w:hAnsi="Arial Narrow"/>
          <w:spacing w:val="4"/>
          <w:lang w:val="en-US"/>
        </w:rPr>
        <w:t>E</w:t>
      </w:r>
      <w:r w:rsidR="0047098C" w:rsidRPr="00943AF7">
        <w:rPr>
          <w:rFonts w:ascii="Arial Narrow" w:hAnsi="Arial Narrow"/>
          <w:spacing w:val="4"/>
          <w:lang w:val="en-US"/>
        </w:rPr>
        <w:t>bolowa</w:t>
      </w:r>
      <w:r w:rsidR="009E4F8F" w:rsidRPr="00943AF7">
        <w:rPr>
          <w:rFonts w:ascii="Arial Narrow" w:hAnsi="Arial Narrow"/>
          <w:spacing w:val="4"/>
          <w:lang w:val="en-US"/>
        </w:rPr>
        <w:t xml:space="preserve"> II</w:t>
      </w:r>
      <w:r w:rsidR="008E0343" w:rsidRPr="00943AF7">
        <w:rPr>
          <w:rFonts w:ascii="Arial Narrow" w:hAnsi="Arial Narrow"/>
          <w:spacing w:val="4"/>
          <w:lang w:val="en-US"/>
        </w:rPr>
        <w:t xml:space="preserve"> </w:t>
      </w:r>
      <w:r w:rsidR="00B8483B" w:rsidRPr="00B8483B">
        <w:rPr>
          <w:rFonts w:ascii="Arial Narrow" w:hAnsi="Arial Narrow"/>
          <w:spacing w:val="4"/>
          <w:lang w:val="en-US"/>
        </w:rPr>
        <w:t xml:space="preserve">Council launches </w:t>
      </w:r>
      <w:r w:rsidR="007C09D6">
        <w:rPr>
          <w:rFonts w:ascii="Arial Narrow" w:hAnsi="Arial Narrow"/>
          <w:spacing w:val="4"/>
          <w:lang w:val="en-US"/>
        </w:rPr>
        <w:t xml:space="preserve">an open national </w:t>
      </w:r>
      <w:r w:rsidR="00B8483B" w:rsidRPr="00B8483B">
        <w:rPr>
          <w:rFonts w:ascii="Arial Narrow" w:hAnsi="Arial Narrow"/>
          <w:spacing w:val="4"/>
          <w:lang w:val="en-US"/>
        </w:rPr>
        <w:t xml:space="preserve">bidding for the construction </w:t>
      </w:r>
      <w:r w:rsidR="007C09D6">
        <w:rPr>
          <w:rFonts w:ascii="Arial Narrow" w:hAnsi="Arial Narrow"/>
          <w:spacing w:val="4"/>
          <w:lang w:val="en-US"/>
        </w:rPr>
        <w:t xml:space="preserve">of </w:t>
      </w:r>
      <w:proofErr w:type="spellStart"/>
      <w:r w:rsidR="007E00C9">
        <w:rPr>
          <w:rFonts w:ascii="Arial Narrow" w:hAnsi="Arial Narrow"/>
          <w:spacing w:val="4"/>
          <w:lang w:val="en-US"/>
        </w:rPr>
        <w:t>Oyenga</w:t>
      </w:r>
      <w:proofErr w:type="spellEnd"/>
      <w:r w:rsidR="007E00C9">
        <w:rPr>
          <w:rFonts w:ascii="Arial Narrow" w:hAnsi="Arial Narrow"/>
          <w:spacing w:val="4"/>
          <w:lang w:val="en-US"/>
        </w:rPr>
        <w:t xml:space="preserve"> Modern Market</w:t>
      </w:r>
      <w:r w:rsidR="004D0D43">
        <w:rPr>
          <w:rFonts w:ascii="Arial Narrow" w:hAnsi="Arial Narrow"/>
          <w:spacing w:val="4"/>
          <w:lang w:val="en-US"/>
        </w:rPr>
        <w:t xml:space="preserve"> (Phase I)</w:t>
      </w:r>
      <w:r w:rsidR="007E00C9">
        <w:rPr>
          <w:rFonts w:ascii="Arial Narrow" w:hAnsi="Arial Narrow"/>
          <w:spacing w:val="4"/>
          <w:lang w:val="en-US"/>
        </w:rPr>
        <w:t>, in Mvila division, South Region</w:t>
      </w:r>
      <w:r w:rsidR="007C09D6">
        <w:rPr>
          <w:rFonts w:ascii="Arial Narrow" w:hAnsi="Arial Narrow"/>
          <w:spacing w:val="4"/>
          <w:lang w:val="en-US"/>
        </w:rPr>
        <w:t>.</w:t>
      </w:r>
    </w:p>
    <w:p w14:paraId="0F4CF4FE" w14:textId="77777777" w:rsidR="00F601AF" w:rsidRPr="007C09D6"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7C09D6">
        <w:rPr>
          <w:rFonts w:ascii="Arial Narrow" w:eastAsia="Arial Unicode MS" w:hAnsi="Arial Narrow" w:cs="Arial"/>
          <w:b/>
          <w:szCs w:val="20"/>
          <w:lang w:val="en-US"/>
        </w:rPr>
        <w:t>Consistency of work</w:t>
      </w:r>
    </w:p>
    <w:p w14:paraId="57A29953" w14:textId="1545C6E7" w:rsidR="00B70241" w:rsidRPr="00B70241" w:rsidRDefault="00B70241" w:rsidP="00B70241">
      <w:pPr>
        <w:spacing w:before="40"/>
        <w:jc w:val="both"/>
        <w:rPr>
          <w:rFonts w:ascii="Arial Narrow" w:hAnsi="Arial Narrow"/>
          <w:spacing w:val="4"/>
          <w:lang w:val="en-US"/>
        </w:rPr>
      </w:pPr>
      <w:r w:rsidRPr="00B70241">
        <w:rPr>
          <w:rFonts w:ascii="Arial Narrow" w:hAnsi="Arial Narrow"/>
          <w:spacing w:val="4"/>
          <w:lang w:val="en-US"/>
        </w:rPr>
        <w:t>The works subject to this call for tenders will be divided into two large groups:</w:t>
      </w:r>
    </w:p>
    <w:p w14:paraId="13E0FBD7" w14:textId="75F00D93" w:rsidR="00B70241" w:rsidRPr="00B70241" w:rsidRDefault="00B70241" w:rsidP="00B70241">
      <w:pPr>
        <w:spacing w:before="40"/>
        <w:ind w:firstLine="284"/>
        <w:jc w:val="both"/>
        <w:rPr>
          <w:rFonts w:ascii="Arial Narrow" w:hAnsi="Arial Narrow"/>
          <w:spacing w:val="4"/>
          <w:lang w:val="en-US"/>
        </w:rPr>
      </w:pPr>
      <w:r w:rsidRPr="00B70241">
        <w:rPr>
          <w:rFonts w:ascii="Arial Narrow" w:hAnsi="Arial Narrow"/>
          <w:b/>
          <w:spacing w:val="4"/>
          <w:lang w:val="en-US"/>
        </w:rPr>
        <w:t>Group 1:</w:t>
      </w:r>
      <w:r w:rsidRPr="00B70241">
        <w:rPr>
          <w:rFonts w:ascii="Arial Narrow" w:hAnsi="Arial Narrow"/>
          <w:spacing w:val="4"/>
          <w:lang w:val="en-US"/>
        </w:rPr>
        <w:t xml:space="preserve"> Prelimin</w:t>
      </w:r>
      <w:r>
        <w:rPr>
          <w:rFonts w:ascii="Arial Narrow" w:hAnsi="Arial Narrow"/>
          <w:spacing w:val="4"/>
          <w:lang w:val="en-US"/>
        </w:rPr>
        <w:t>ary works and site installation</w:t>
      </w:r>
      <w:r w:rsidRPr="00B70241">
        <w:rPr>
          <w:rFonts w:ascii="Arial Narrow" w:hAnsi="Arial Narrow"/>
          <w:spacing w:val="4"/>
          <w:lang w:val="en-US"/>
        </w:rPr>
        <w:t>;</w:t>
      </w:r>
    </w:p>
    <w:p w14:paraId="392A3628" w14:textId="4FA65E97" w:rsidR="00B70241" w:rsidRPr="00B70241" w:rsidRDefault="00B70241" w:rsidP="00B70241">
      <w:pPr>
        <w:spacing w:before="40"/>
        <w:ind w:firstLine="284"/>
        <w:jc w:val="both"/>
        <w:rPr>
          <w:rFonts w:ascii="Arial Narrow" w:hAnsi="Arial Narrow"/>
          <w:spacing w:val="4"/>
          <w:lang w:val="en-US"/>
        </w:rPr>
      </w:pPr>
      <w:r w:rsidRPr="00B70241">
        <w:rPr>
          <w:rFonts w:ascii="Arial Narrow" w:hAnsi="Arial Narrow"/>
          <w:b/>
          <w:spacing w:val="4"/>
          <w:lang w:val="en-US"/>
        </w:rPr>
        <w:t>Group 2:</w:t>
      </w:r>
      <w:r w:rsidRPr="00B70241">
        <w:rPr>
          <w:rFonts w:ascii="Arial Narrow" w:hAnsi="Arial Narrow"/>
          <w:spacing w:val="4"/>
          <w:lang w:val="en-US"/>
        </w:rPr>
        <w:t xml:space="preserve"> Work by different sections in</w:t>
      </w:r>
      <w:r w:rsidR="007E00C9">
        <w:rPr>
          <w:rFonts w:ascii="Arial Narrow" w:hAnsi="Arial Narrow"/>
          <w:spacing w:val="4"/>
          <w:lang w:val="en-US"/>
        </w:rPr>
        <w:t>cluding the bank, the main building, the 11</w:t>
      </w:r>
      <w:proofErr w:type="gramStart"/>
      <w:r w:rsidR="007E00C9">
        <w:rPr>
          <w:rFonts w:ascii="Arial Narrow" w:hAnsi="Arial Narrow"/>
          <w:spacing w:val="4"/>
          <w:lang w:val="en-US"/>
        </w:rPr>
        <w:t>,25</w:t>
      </w:r>
      <w:proofErr w:type="gramEnd"/>
      <w:r w:rsidRPr="00B70241">
        <w:rPr>
          <w:rFonts w:ascii="Arial Narrow" w:hAnsi="Arial Narrow"/>
          <w:spacing w:val="4"/>
          <w:lang w:val="en-US"/>
        </w:rPr>
        <w:t xml:space="preserve"> m</w:t>
      </w:r>
      <w:r w:rsidRPr="00B70241">
        <w:rPr>
          <w:rFonts w:ascii="Arial Narrow" w:hAnsi="Arial Narrow"/>
          <w:spacing w:val="4"/>
          <w:vertAlign w:val="superscript"/>
          <w:lang w:val="en-US"/>
        </w:rPr>
        <w:t>2</w:t>
      </w:r>
      <w:r w:rsidRPr="00B70241">
        <w:rPr>
          <w:rFonts w:ascii="Arial Narrow" w:hAnsi="Arial Narrow"/>
          <w:spacing w:val="4"/>
          <w:lang w:val="en-US"/>
        </w:rPr>
        <w:t xml:space="preserve"> shops 2, </w:t>
      </w:r>
      <w:r w:rsidR="007E00C9">
        <w:rPr>
          <w:rFonts w:ascii="Arial Narrow" w:hAnsi="Arial Narrow"/>
          <w:spacing w:val="4"/>
          <w:lang w:val="en-US"/>
        </w:rPr>
        <w:t>a bloc of</w:t>
      </w:r>
      <w:r w:rsidRPr="00B70241">
        <w:rPr>
          <w:rFonts w:ascii="Arial Narrow" w:hAnsi="Arial Narrow"/>
          <w:spacing w:val="4"/>
          <w:lang w:val="en-US"/>
        </w:rPr>
        <w:t xml:space="preserve"> </w:t>
      </w:r>
      <w:r w:rsidR="007E00C9">
        <w:rPr>
          <w:rFonts w:ascii="Arial Narrow" w:hAnsi="Arial Narrow"/>
          <w:spacing w:val="4"/>
          <w:lang w:val="en-US"/>
        </w:rPr>
        <w:t xml:space="preserve">gendered </w:t>
      </w:r>
      <w:r w:rsidRPr="00B70241">
        <w:rPr>
          <w:rFonts w:ascii="Arial Narrow" w:hAnsi="Arial Narrow"/>
          <w:spacing w:val="4"/>
          <w:lang w:val="en-US"/>
        </w:rPr>
        <w:t>toilets</w:t>
      </w:r>
      <w:r w:rsidR="007E00C9">
        <w:rPr>
          <w:rFonts w:ascii="Arial Narrow" w:hAnsi="Arial Narrow"/>
          <w:spacing w:val="4"/>
          <w:lang w:val="en-US"/>
        </w:rPr>
        <w:t>, a police station, a supermarket space, one space for the bank building</w:t>
      </w:r>
      <w:r w:rsidRPr="00B70241">
        <w:rPr>
          <w:rFonts w:ascii="Arial Narrow" w:hAnsi="Arial Narrow"/>
          <w:spacing w:val="4"/>
          <w:lang w:val="en-US"/>
        </w:rPr>
        <w:t>. In each section, the following work will be carried out:</w:t>
      </w:r>
    </w:p>
    <w:p w14:paraId="236C6836" w14:textId="77777777" w:rsidR="00B70241" w:rsidRPr="00B70241" w:rsidRDefault="00B70241" w:rsidP="00F66B2A">
      <w:pPr>
        <w:pStyle w:val="Paragraphedeliste"/>
        <w:numPr>
          <w:ilvl w:val="0"/>
          <w:numId w:val="128"/>
        </w:numPr>
        <w:spacing w:before="40"/>
        <w:jc w:val="both"/>
        <w:rPr>
          <w:rFonts w:ascii="Arial Narrow" w:hAnsi="Arial Narrow"/>
          <w:spacing w:val="4"/>
          <w:lang w:val="en-US"/>
        </w:rPr>
      </w:pPr>
      <w:r w:rsidRPr="00B70241">
        <w:rPr>
          <w:rFonts w:ascii="Arial Narrow" w:hAnsi="Arial Narrow"/>
          <w:spacing w:val="4"/>
          <w:lang w:val="en-US"/>
        </w:rPr>
        <w:t>Earthworks and embankments</w:t>
      </w:r>
    </w:p>
    <w:p w14:paraId="10E6A4A1" w14:textId="77777777" w:rsidR="00B70241" w:rsidRPr="00B70241" w:rsidRDefault="00B70241" w:rsidP="00F66B2A">
      <w:pPr>
        <w:pStyle w:val="Paragraphedeliste"/>
        <w:numPr>
          <w:ilvl w:val="0"/>
          <w:numId w:val="128"/>
        </w:numPr>
        <w:spacing w:before="40"/>
        <w:jc w:val="both"/>
        <w:rPr>
          <w:rFonts w:ascii="Arial Narrow" w:hAnsi="Arial Narrow"/>
          <w:spacing w:val="4"/>
          <w:lang w:val="en-US"/>
        </w:rPr>
      </w:pPr>
      <w:r w:rsidRPr="00B70241">
        <w:rPr>
          <w:rFonts w:ascii="Arial Narrow" w:hAnsi="Arial Narrow"/>
          <w:spacing w:val="4"/>
          <w:lang w:val="en-US"/>
        </w:rPr>
        <w:t>Big work</w:t>
      </w:r>
    </w:p>
    <w:p w14:paraId="7B467320" w14:textId="49A3A1BC" w:rsidR="00B70241" w:rsidRPr="00B70241" w:rsidRDefault="00B70241" w:rsidP="00F66B2A">
      <w:pPr>
        <w:pStyle w:val="Paragraphedeliste"/>
        <w:numPr>
          <w:ilvl w:val="0"/>
          <w:numId w:val="128"/>
        </w:numPr>
        <w:spacing w:before="40"/>
        <w:jc w:val="both"/>
        <w:rPr>
          <w:rFonts w:ascii="Arial Narrow" w:hAnsi="Arial Narrow"/>
          <w:spacing w:val="4"/>
          <w:lang w:val="en-US"/>
        </w:rPr>
      </w:pPr>
      <w:r w:rsidRPr="00B70241">
        <w:rPr>
          <w:rFonts w:ascii="Arial Narrow" w:hAnsi="Arial Narrow"/>
          <w:spacing w:val="4"/>
          <w:lang w:val="en-US"/>
        </w:rPr>
        <w:t>Second-work</w:t>
      </w:r>
    </w:p>
    <w:p w14:paraId="58BB8D22" w14:textId="7DAC94D1" w:rsidR="00B70241" w:rsidRDefault="00B70241" w:rsidP="00F66B2A">
      <w:pPr>
        <w:pStyle w:val="Paragraphedeliste"/>
        <w:numPr>
          <w:ilvl w:val="0"/>
          <w:numId w:val="128"/>
        </w:numPr>
        <w:spacing w:before="40"/>
        <w:jc w:val="both"/>
        <w:rPr>
          <w:rFonts w:ascii="Arial Narrow" w:hAnsi="Arial Narrow"/>
          <w:spacing w:val="4"/>
          <w:lang w:val="en-US"/>
        </w:rPr>
      </w:pPr>
      <w:r w:rsidRPr="00B70241">
        <w:rPr>
          <w:rFonts w:ascii="Arial Narrow" w:hAnsi="Arial Narrow"/>
          <w:spacing w:val="4"/>
          <w:lang w:val="en-US"/>
        </w:rPr>
        <w:t>Technical batches</w:t>
      </w:r>
    </w:p>
    <w:p w14:paraId="60D61DEB" w14:textId="0012D211" w:rsidR="00D378C4" w:rsidRPr="00D378C4" w:rsidRDefault="00D378C4" w:rsidP="00F66B2A">
      <w:pPr>
        <w:pStyle w:val="Paragraphedeliste"/>
        <w:numPr>
          <w:ilvl w:val="0"/>
          <w:numId w:val="128"/>
        </w:numPr>
        <w:spacing w:before="40"/>
        <w:jc w:val="both"/>
        <w:rPr>
          <w:rFonts w:ascii="Arial Narrow" w:hAnsi="Arial Narrow"/>
          <w:color w:val="00B050"/>
          <w:spacing w:val="4"/>
          <w:lang w:val="en-US"/>
        </w:rPr>
      </w:pPr>
      <w:r w:rsidRPr="00D378C4">
        <w:rPr>
          <w:rFonts w:ascii="Arial Narrow" w:hAnsi="Arial Narrow"/>
          <w:color w:val="00B050"/>
          <w:spacing w:val="4"/>
          <w:lang w:val="en-US"/>
        </w:rPr>
        <w:t>Environmental works</w:t>
      </w:r>
    </w:p>
    <w:p w14:paraId="55D4218E" w14:textId="77777777" w:rsidR="001B0A76" w:rsidRPr="007C09D6" w:rsidRDefault="00EC10F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7C09D6">
        <w:rPr>
          <w:rFonts w:ascii="Arial Narrow" w:eastAsia="Arial Unicode MS" w:hAnsi="Arial Narrow" w:cs="Arial"/>
          <w:b/>
          <w:szCs w:val="20"/>
          <w:lang w:val="en-US"/>
        </w:rPr>
        <w:t>Allotment</w:t>
      </w:r>
    </w:p>
    <w:p w14:paraId="3F635DFA" w14:textId="375B01B5" w:rsidR="001B0A76" w:rsidRPr="007C09D6" w:rsidRDefault="001B0A76" w:rsidP="007C09D6">
      <w:pPr>
        <w:spacing w:before="120"/>
        <w:rPr>
          <w:rFonts w:ascii="Arial Narrow" w:hAnsi="Arial Narrow"/>
          <w:lang w:val="en-US"/>
        </w:rPr>
      </w:pPr>
      <w:r w:rsidRPr="007C09D6">
        <w:rPr>
          <w:rFonts w:ascii="Arial Narrow" w:hAnsi="Arial Narrow"/>
          <w:lang w:val="en-US"/>
        </w:rPr>
        <w:t xml:space="preserve">The works are </w:t>
      </w:r>
      <w:r w:rsidR="005C7528" w:rsidRPr="007C09D6">
        <w:rPr>
          <w:rFonts w:ascii="Arial Narrow" w:hAnsi="Arial Narrow"/>
          <w:lang w:val="en-US"/>
        </w:rPr>
        <w:t>in single lot</w:t>
      </w:r>
      <w:r w:rsidR="00CB1369" w:rsidRPr="007C09D6">
        <w:rPr>
          <w:rFonts w:ascii="Arial Narrow" w:hAnsi="Arial Narrow"/>
          <w:lang w:val="en-US"/>
        </w:rPr>
        <w:t>.</w:t>
      </w:r>
    </w:p>
    <w:p w14:paraId="46678241" w14:textId="3C97A6D4" w:rsidR="00F601AF" w:rsidRPr="007C09D6"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7C09D6">
        <w:rPr>
          <w:rFonts w:ascii="Arial Narrow" w:eastAsia="Arial Unicode MS" w:hAnsi="Arial Narrow" w:cs="Arial"/>
          <w:b/>
          <w:szCs w:val="20"/>
          <w:lang w:val="en-US"/>
        </w:rPr>
        <w:t>Execution time</w:t>
      </w:r>
    </w:p>
    <w:p w14:paraId="18AB7D5D" w14:textId="585D5833" w:rsidR="00F601AF" w:rsidRPr="00943AF7" w:rsidRDefault="0053238E" w:rsidP="007C09D6">
      <w:pPr>
        <w:ind w:firstLine="142"/>
        <w:jc w:val="both"/>
        <w:rPr>
          <w:rFonts w:ascii="Arial Narrow" w:hAnsi="Arial Narrow"/>
          <w:lang w:val="en-US"/>
        </w:rPr>
      </w:pPr>
      <w:r w:rsidRPr="00943AF7">
        <w:rPr>
          <w:rFonts w:ascii="Arial Narrow" w:hAnsi="Arial Narrow"/>
          <w:lang w:val="en-US"/>
        </w:rPr>
        <w:t xml:space="preserve">The maximum period foreseen by the Employer for the execution of the works covered by this tender </w:t>
      </w:r>
      <w:r w:rsidR="00CA3338" w:rsidRPr="00943AF7">
        <w:rPr>
          <w:rFonts w:ascii="Arial Narrow" w:hAnsi="Arial Narrow"/>
          <w:lang w:val="en-US"/>
        </w:rPr>
        <w:t>is</w:t>
      </w:r>
      <w:r w:rsidR="005C7528" w:rsidRPr="00943AF7">
        <w:rPr>
          <w:rFonts w:ascii="Arial Narrow" w:hAnsi="Arial Narrow"/>
          <w:lang w:val="en-US"/>
        </w:rPr>
        <w:t xml:space="preserve"> </w:t>
      </w:r>
      <w:r w:rsidR="007C09D6">
        <w:rPr>
          <w:rFonts w:ascii="Arial Narrow" w:hAnsi="Arial Narrow"/>
          <w:lang w:val="en-US"/>
        </w:rPr>
        <w:t>Four</w:t>
      </w:r>
      <w:r w:rsidR="00CA6347">
        <w:rPr>
          <w:rFonts w:ascii="Arial Narrow" w:hAnsi="Arial Narrow"/>
          <w:lang w:val="en-US"/>
        </w:rPr>
        <w:t xml:space="preserve"> </w:t>
      </w:r>
      <w:r w:rsidR="007C09D6">
        <w:rPr>
          <w:rFonts w:ascii="Arial Narrow" w:hAnsi="Arial Narrow"/>
          <w:lang w:val="en-US"/>
        </w:rPr>
        <w:t>(04</w:t>
      </w:r>
      <w:r w:rsidR="00DB2BD6">
        <w:rPr>
          <w:rFonts w:ascii="Arial Narrow" w:hAnsi="Arial Narrow"/>
          <w:lang w:val="en-US"/>
        </w:rPr>
        <w:t>)</w:t>
      </w:r>
      <w:r w:rsidR="005C7528" w:rsidRPr="00943AF7">
        <w:rPr>
          <w:rFonts w:ascii="Arial Narrow" w:hAnsi="Arial Narrow"/>
          <w:lang w:val="en-US"/>
        </w:rPr>
        <w:t xml:space="preserve"> months</w:t>
      </w:r>
      <w:r w:rsidR="007C09D6">
        <w:rPr>
          <w:rFonts w:ascii="Arial Narrow" w:hAnsi="Arial Narrow"/>
          <w:lang w:val="en-US"/>
        </w:rPr>
        <w:t>.</w:t>
      </w:r>
      <w:r w:rsidR="005C7528" w:rsidRPr="00943AF7">
        <w:rPr>
          <w:rFonts w:ascii="Arial Narrow" w:hAnsi="Arial Narrow"/>
          <w:lang w:val="en-US"/>
        </w:rPr>
        <w:t xml:space="preserve"> </w:t>
      </w:r>
    </w:p>
    <w:p w14:paraId="413C7B36" w14:textId="59D2FC3E" w:rsidR="0053238E" w:rsidRPr="00943AF7" w:rsidRDefault="0053238E" w:rsidP="007C09D6">
      <w:pPr>
        <w:ind w:firstLine="142"/>
        <w:jc w:val="both"/>
        <w:rPr>
          <w:rFonts w:ascii="Arial Narrow" w:hAnsi="Arial Narrow"/>
          <w:lang w:val="en-US"/>
        </w:rPr>
      </w:pPr>
      <w:r w:rsidRPr="00943AF7">
        <w:rPr>
          <w:rFonts w:ascii="Arial Narrow" w:hAnsi="Arial Narrow"/>
          <w:lang w:val="en-US"/>
        </w:rPr>
        <w:t>This period runs from the date of notification of the service order to start the services</w:t>
      </w:r>
      <w:r w:rsidR="008A55FD" w:rsidRPr="00943AF7">
        <w:rPr>
          <w:rFonts w:ascii="Arial Narrow" w:hAnsi="Arial Narrow"/>
          <w:lang w:val="en-US"/>
        </w:rPr>
        <w:t>.</w:t>
      </w:r>
    </w:p>
    <w:p w14:paraId="05F52870" w14:textId="77777777" w:rsidR="00F601AF" w:rsidRPr="007C09D6"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7C09D6">
        <w:rPr>
          <w:rFonts w:ascii="Arial Narrow" w:eastAsia="Arial Unicode MS" w:hAnsi="Arial Narrow" w:cs="Arial"/>
          <w:b/>
          <w:szCs w:val="20"/>
          <w:lang w:val="en-US"/>
        </w:rPr>
        <w:t>Estimated cost</w:t>
      </w:r>
    </w:p>
    <w:p w14:paraId="291D0763" w14:textId="1C9BEBCE" w:rsidR="00F601AF" w:rsidRPr="00943AF7" w:rsidRDefault="00CB1369" w:rsidP="008E0343">
      <w:pPr>
        <w:ind w:firstLine="284"/>
        <w:jc w:val="both"/>
        <w:rPr>
          <w:rFonts w:ascii="Arial Narrow" w:hAnsi="Arial Narrow"/>
          <w:lang w:val="en-US"/>
        </w:rPr>
      </w:pPr>
      <w:r w:rsidRPr="009A108C">
        <w:rPr>
          <w:rFonts w:ascii="Arial Narrow" w:hAnsi="Arial Narrow"/>
          <w:lang w:val="en-US"/>
        </w:rPr>
        <w:t xml:space="preserve">The estimated cost of the present works </w:t>
      </w:r>
      <w:r w:rsidR="00D4543B" w:rsidRPr="009A108C">
        <w:rPr>
          <w:rFonts w:ascii="Arial Narrow" w:hAnsi="Arial Narrow"/>
          <w:lang w:val="en-US"/>
        </w:rPr>
        <w:t>is</w:t>
      </w:r>
      <w:r w:rsidR="00D4543B">
        <w:rPr>
          <w:rFonts w:ascii="Arial Narrow" w:hAnsi="Arial Narrow"/>
          <w:lang w:val="en-US"/>
        </w:rPr>
        <w:t>:</w:t>
      </w:r>
      <w:r w:rsidR="005207F3" w:rsidRPr="00D378C4">
        <w:rPr>
          <w:rFonts w:ascii="Arial Narrow" w:hAnsi="Arial Narrow"/>
          <w:lang w:val="en-US"/>
        </w:rPr>
        <w:t xml:space="preserve"> </w:t>
      </w:r>
      <w:r w:rsidR="00E70B59" w:rsidRPr="00D378C4">
        <w:rPr>
          <w:rFonts w:ascii="Arial Narrow" w:hAnsi="Arial Narrow"/>
          <w:b/>
          <w:lang w:val="en-US"/>
        </w:rPr>
        <w:t xml:space="preserve">three </w:t>
      </w:r>
      <w:r w:rsidR="005207F3" w:rsidRPr="00D378C4">
        <w:rPr>
          <w:rFonts w:ascii="Arial Narrow" w:hAnsi="Arial Narrow"/>
          <w:b/>
          <w:lang w:val="en-US"/>
        </w:rPr>
        <w:t xml:space="preserve">hundred and </w:t>
      </w:r>
      <w:r w:rsidR="00E70B59" w:rsidRPr="00D378C4">
        <w:rPr>
          <w:rFonts w:ascii="Arial Narrow" w:hAnsi="Arial Narrow"/>
          <w:b/>
          <w:lang w:val="en-US"/>
        </w:rPr>
        <w:t xml:space="preserve">thirty four </w:t>
      </w:r>
      <w:r w:rsidR="005207F3" w:rsidRPr="00D378C4">
        <w:rPr>
          <w:rFonts w:ascii="Arial Narrow" w:hAnsi="Arial Narrow"/>
          <w:b/>
          <w:lang w:val="en-US"/>
        </w:rPr>
        <w:t xml:space="preserve">million </w:t>
      </w:r>
      <w:r w:rsidR="00E70B59" w:rsidRPr="00D378C4">
        <w:rPr>
          <w:rFonts w:ascii="Arial Narrow" w:hAnsi="Arial Narrow"/>
          <w:b/>
          <w:lang w:val="en-US"/>
        </w:rPr>
        <w:t xml:space="preserve">seven hundred </w:t>
      </w:r>
      <w:proofErr w:type="spellStart"/>
      <w:r w:rsidR="00E70B59" w:rsidRPr="00D378C4">
        <w:rPr>
          <w:rFonts w:ascii="Arial Narrow" w:hAnsi="Arial Narrow"/>
          <w:b/>
          <w:lang w:val="en-US"/>
        </w:rPr>
        <w:t>fourty</w:t>
      </w:r>
      <w:proofErr w:type="spellEnd"/>
      <w:r w:rsidR="00E70B59" w:rsidRPr="00D378C4">
        <w:rPr>
          <w:rFonts w:ascii="Arial Narrow" w:hAnsi="Arial Narrow"/>
          <w:b/>
          <w:lang w:val="en-US"/>
        </w:rPr>
        <w:t xml:space="preserve"> five thousand one hundred sixty three</w:t>
      </w:r>
      <w:r w:rsidR="005207F3" w:rsidRPr="00D378C4">
        <w:rPr>
          <w:rFonts w:ascii="Arial Narrow" w:hAnsi="Arial Narrow"/>
          <w:b/>
          <w:lang w:val="en-US"/>
        </w:rPr>
        <w:t xml:space="preserve"> </w:t>
      </w:r>
      <w:r w:rsidR="005207F3" w:rsidRPr="00D378C4">
        <w:rPr>
          <w:rFonts w:ascii="Arial Narrow" w:hAnsi="Arial Narrow"/>
          <w:lang w:val="en-US"/>
        </w:rPr>
        <w:t xml:space="preserve"> </w:t>
      </w:r>
      <w:r w:rsidR="005207F3" w:rsidRPr="00D378C4">
        <w:rPr>
          <w:rFonts w:ascii="Arial Narrow" w:hAnsi="Arial Narrow"/>
          <w:b/>
          <w:lang w:val="en-US"/>
        </w:rPr>
        <w:t xml:space="preserve"> (</w:t>
      </w:r>
      <w:r w:rsidR="00E70B59" w:rsidRPr="00D378C4">
        <w:rPr>
          <w:rFonts w:ascii="Arial Narrow" w:hAnsi="Arial Narrow"/>
          <w:b/>
          <w:bCs/>
          <w:lang w:val="en-US"/>
        </w:rPr>
        <w:t>334,745,163</w:t>
      </w:r>
      <w:r w:rsidR="005207F3" w:rsidRPr="00D378C4">
        <w:rPr>
          <w:rFonts w:ascii="Arial Narrow" w:hAnsi="Arial Narrow"/>
          <w:b/>
          <w:lang w:val="en-US"/>
        </w:rPr>
        <w:t>) CFA Francs</w:t>
      </w:r>
      <w:r>
        <w:rPr>
          <w:rFonts w:ascii="Arial Narrow" w:hAnsi="Arial Narrow"/>
          <w:lang w:val="en-US"/>
        </w:rPr>
        <w:t>.</w:t>
      </w:r>
    </w:p>
    <w:p w14:paraId="59B12B5E" w14:textId="77777777" w:rsidR="00F601AF" w:rsidRPr="007C09D6"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7C09D6">
        <w:rPr>
          <w:rFonts w:ascii="Arial Narrow" w:eastAsia="Arial Unicode MS" w:hAnsi="Arial Narrow" w:cs="Arial"/>
          <w:b/>
          <w:szCs w:val="20"/>
          <w:lang w:val="en-US"/>
        </w:rPr>
        <w:t>Participation and origin</w:t>
      </w:r>
    </w:p>
    <w:p w14:paraId="7CD99D25" w14:textId="51605F21" w:rsidR="00F601AF" w:rsidRDefault="00B433F7" w:rsidP="008E0343">
      <w:pPr>
        <w:spacing w:after="200"/>
        <w:ind w:firstLine="284"/>
        <w:jc w:val="both"/>
        <w:rPr>
          <w:rFonts w:ascii="Arial Narrow" w:eastAsia="Arial Unicode MS" w:hAnsi="Arial Narrow" w:cs="Arial"/>
          <w:lang w:val="en-US"/>
        </w:rPr>
      </w:pPr>
      <w:r w:rsidRPr="00B433F7">
        <w:rPr>
          <w:rFonts w:ascii="Arial Narrow" w:eastAsia="Arial Unicode MS" w:hAnsi="Arial Narrow" w:cs="Arial"/>
          <w:lang w:val="en-US"/>
        </w:rPr>
        <w:t>This National Invitation for Tenders is open to all Companies governed by Cameroonian law, justifying technical, financial and legal capacities, allowing them to perform the services covered by this Invitation for Tenders</w:t>
      </w:r>
      <w:r w:rsidR="009217DE" w:rsidRPr="00943AF7">
        <w:rPr>
          <w:rFonts w:ascii="Arial Narrow" w:eastAsia="Arial Unicode MS" w:hAnsi="Arial Narrow" w:cs="Arial"/>
          <w:lang w:val="en-US"/>
        </w:rPr>
        <w:t>.</w:t>
      </w:r>
    </w:p>
    <w:p w14:paraId="24B1F057" w14:textId="77777777" w:rsidR="00E70B59" w:rsidRPr="00943AF7" w:rsidRDefault="00E70B59" w:rsidP="008E0343">
      <w:pPr>
        <w:spacing w:after="200"/>
        <w:ind w:firstLine="284"/>
        <w:jc w:val="both"/>
        <w:rPr>
          <w:rFonts w:ascii="Arial Narrow" w:hAnsi="Arial Narrow"/>
          <w:lang w:val="en-US"/>
        </w:rPr>
      </w:pPr>
    </w:p>
    <w:p w14:paraId="436E9924"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rPr>
      </w:pPr>
      <w:proofErr w:type="spellStart"/>
      <w:r w:rsidRPr="00943AF7">
        <w:rPr>
          <w:rFonts w:ascii="Arial Narrow" w:eastAsia="Arial Unicode MS" w:hAnsi="Arial Narrow" w:cs="Arial"/>
          <w:b/>
          <w:szCs w:val="20"/>
        </w:rPr>
        <w:t>Financing</w:t>
      </w:r>
      <w:proofErr w:type="spellEnd"/>
      <w:r w:rsidRPr="00943AF7">
        <w:rPr>
          <w:rFonts w:ascii="Arial Narrow" w:eastAsia="Arial Unicode MS" w:hAnsi="Arial Narrow" w:cs="Arial"/>
          <w:b/>
          <w:szCs w:val="20"/>
        </w:rPr>
        <w:t>:</w:t>
      </w:r>
    </w:p>
    <w:p w14:paraId="04F5C7EF" w14:textId="7670AC55" w:rsidR="00F601AF" w:rsidRPr="00943AF7" w:rsidRDefault="00F601AF" w:rsidP="008E0343">
      <w:pPr>
        <w:ind w:firstLine="284"/>
        <w:jc w:val="both"/>
        <w:rPr>
          <w:rFonts w:ascii="Arial Narrow" w:hAnsi="Arial Narrow"/>
          <w:lang w:val="en-US"/>
        </w:rPr>
      </w:pPr>
      <w:r w:rsidRPr="00943AF7">
        <w:rPr>
          <w:rFonts w:ascii="Arial Narrow" w:hAnsi="Arial Narrow"/>
          <w:lang w:val="en-US"/>
        </w:rPr>
        <w:t xml:space="preserve">The work, subject of </w:t>
      </w:r>
      <w:r w:rsidRPr="00943AF7">
        <w:rPr>
          <w:rFonts w:ascii="Arial Narrow" w:hAnsi="Arial Narrow" w:cs="Arial"/>
          <w:bCs/>
          <w:spacing w:val="6"/>
          <w:lang w:val="en-US"/>
        </w:rPr>
        <w:t>this</w:t>
      </w:r>
      <w:r w:rsidRPr="00943AF7">
        <w:rPr>
          <w:rFonts w:ascii="Arial Narrow" w:hAnsi="Arial Narrow"/>
          <w:lang w:val="en-US"/>
        </w:rPr>
        <w:t xml:space="preserve"> </w:t>
      </w:r>
      <w:r w:rsidR="0047098C">
        <w:rPr>
          <w:rFonts w:ascii="Arial Narrow" w:hAnsi="Arial Narrow"/>
          <w:lang w:val="en-US"/>
        </w:rPr>
        <w:t>invitation for tenders</w:t>
      </w:r>
      <w:r w:rsidR="00987525">
        <w:rPr>
          <w:rFonts w:ascii="Arial Narrow" w:hAnsi="Arial Narrow"/>
          <w:lang w:val="en-US"/>
        </w:rPr>
        <w:t xml:space="preserve"> </w:t>
      </w:r>
      <w:r w:rsidRPr="00943AF7">
        <w:rPr>
          <w:rFonts w:ascii="Arial Narrow" w:hAnsi="Arial Narrow"/>
          <w:lang w:val="en-US"/>
        </w:rPr>
        <w:t xml:space="preserve">is financed by the budget of FEICOM, financial year </w:t>
      </w:r>
      <w:r w:rsidR="00B433F7">
        <w:rPr>
          <w:rFonts w:ascii="Arial Narrow" w:hAnsi="Arial Narrow"/>
          <w:lang w:val="en-US"/>
        </w:rPr>
        <w:t>2024</w:t>
      </w:r>
      <w:r w:rsidRPr="00943AF7">
        <w:rPr>
          <w:rFonts w:ascii="Arial Narrow" w:hAnsi="Arial Narrow"/>
          <w:lang w:val="en-US"/>
        </w:rPr>
        <w:t>.</w:t>
      </w:r>
    </w:p>
    <w:p w14:paraId="6403C4BC"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rPr>
      </w:pPr>
      <w:proofErr w:type="spellStart"/>
      <w:r w:rsidRPr="00943AF7">
        <w:rPr>
          <w:rFonts w:ascii="Arial Narrow" w:eastAsia="Arial Unicode MS" w:hAnsi="Arial Narrow" w:cs="Arial"/>
          <w:b/>
          <w:szCs w:val="20"/>
        </w:rPr>
        <w:t>Provisional</w:t>
      </w:r>
      <w:proofErr w:type="spellEnd"/>
      <w:r w:rsidRPr="00943AF7">
        <w:rPr>
          <w:rFonts w:ascii="Arial Narrow" w:eastAsia="Arial Unicode MS" w:hAnsi="Arial Narrow" w:cs="Arial"/>
          <w:b/>
          <w:szCs w:val="20"/>
        </w:rPr>
        <w:t xml:space="preserve"> </w:t>
      </w:r>
      <w:proofErr w:type="spellStart"/>
      <w:r w:rsidRPr="00943AF7">
        <w:rPr>
          <w:rFonts w:ascii="Arial Narrow" w:eastAsia="Arial Unicode MS" w:hAnsi="Arial Narrow" w:cs="Arial"/>
          <w:b/>
          <w:szCs w:val="20"/>
        </w:rPr>
        <w:t>surety</w:t>
      </w:r>
      <w:proofErr w:type="spellEnd"/>
    </w:p>
    <w:p w14:paraId="7F9F40E0" w14:textId="426FC946" w:rsidR="00F601AF" w:rsidRPr="00943AF7" w:rsidRDefault="00CB1369" w:rsidP="00F34FD4">
      <w:pPr>
        <w:ind w:firstLine="284"/>
        <w:jc w:val="both"/>
        <w:rPr>
          <w:rFonts w:ascii="Arial Narrow" w:hAnsi="Arial Narrow"/>
          <w:lang w:val="en-US"/>
        </w:rPr>
      </w:pPr>
      <w:r w:rsidRPr="009A108C">
        <w:rPr>
          <w:rFonts w:ascii="Arial Narrow" w:hAnsi="Arial Narrow"/>
          <w:lang w:val="en-US"/>
        </w:rPr>
        <w:t xml:space="preserve">Under penalty of rejection, each tenderer must attach to its administrative documents a bid bond drawn up and issued by financial institution approved by the Ministry of Finance and listed in Exhibit 12 of the </w:t>
      </w:r>
      <w:r w:rsidR="00C4147F">
        <w:rPr>
          <w:rFonts w:ascii="Arial Narrow" w:hAnsi="Arial Narrow"/>
          <w:lang w:val="en-US"/>
        </w:rPr>
        <w:t>Tenders file</w:t>
      </w:r>
      <w:r w:rsidRPr="009A108C">
        <w:rPr>
          <w:rFonts w:ascii="Arial Narrow" w:hAnsi="Arial Narrow"/>
          <w:lang w:val="en-US"/>
        </w:rPr>
        <w:t xml:space="preserve">, the amount of </w:t>
      </w:r>
      <w:r w:rsidR="005207F3" w:rsidRPr="00D378C4">
        <w:rPr>
          <w:rFonts w:ascii="Arial Narrow" w:hAnsi="Arial Narrow"/>
          <w:lang w:val="en-US"/>
        </w:rPr>
        <w:t>is</w:t>
      </w:r>
      <w:r w:rsidR="00E70B59" w:rsidRPr="00D378C4">
        <w:rPr>
          <w:rFonts w:ascii="Arial Narrow" w:hAnsi="Arial Narrow"/>
          <w:lang w:val="en-US"/>
        </w:rPr>
        <w:t xml:space="preserve"> about</w:t>
      </w:r>
      <w:r w:rsidR="005207F3" w:rsidRPr="00D378C4">
        <w:rPr>
          <w:rFonts w:ascii="Arial Narrow" w:hAnsi="Arial Narrow"/>
          <w:lang w:val="en-US"/>
        </w:rPr>
        <w:t xml:space="preserve"> </w:t>
      </w:r>
      <w:r w:rsidR="00E70B59" w:rsidRPr="00D378C4">
        <w:rPr>
          <w:rFonts w:ascii="Arial Narrow" w:hAnsi="Arial Narrow"/>
          <w:b/>
          <w:lang w:val="en-US"/>
        </w:rPr>
        <w:t xml:space="preserve">Six million six hundred </w:t>
      </w:r>
      <w:r w:rsidR="006A6088" w:rsidRPr="00D378C4">
        <w:rPr>
          <w:rFonts w:ascii="Arial Narrow" w:hAnsi="Arial Narrow"/>
          <w:b/>
          <w:lang w:val="en-US"/>
        </w:rPr>
        <w:t>ninety four thousand five hundred ninety seven</w:t>
      </w:r>
      <w:r w:rsidR="005207F3" w:rsidRPr="00D378C4">
        <w:rPr>
          <w:rFonts w:ascii="Arial Narrow" w:hAnsi="Arial Narrow"/>
          <w:b/>
          <w:lang w:val="en-US"/>
        </w:rPr>
        <w:t xml:space="preserve"> </w:t>
      </w:r>
      <w:r w:rsidR="005207F3" w:rsidRPr="00D378C4">
        <w:rPr>
          <w:rFonts w:ascii="Arial Narrow" w:hAnsi="Arial Narrow"/>
          <w:b/>
          <w:bCs/>
          <w:lang w:val="en-US"/>
        </w:rPr>
        <w:t>(</w:t>
      </w:r>
      <w:r w:rsidR="00E70B59" w:rsidRPr="00D378C4">
        <w:rPr>
          <w:rFonts w:ascii="Arial Narrow" w:hAnsi="Arial Narrow"/>
          <w:b/>
          <w:bCs/>
          <w:lang w:val="en-US"/>
        </w:rPr>
        <w:t>6</w:t>
      </w:r>
      <w:r w:rsidR="005207F3" w:rsidRPr="00D378C4">
        <w:rPr>
          <w:rFonts w:ascii="Arial Narrow" w:hAnsi="Arial Narrow"/>
          <w:b/>
          <w:bCs/>
          <w:lang w:val="en-US"/>
        </w:rPr>
        <w:t>,</w:t>
      </w:r>
      <w:r w:rsidR="00E70B59" w:rsidRPr="00D378C4">
        <w:rPr>
          <w:rFonts w:ascii="Arial Narrow" w:hAnsi="Arial Narrow"/>
          <w:b/>
          <w:bCs/>
          <w:lang w:val="en-US"/>
        </w:rPr>
        <w:t>694</w:t>
      </w:r>
      <w:r w:rsidR="005207F3" w:rsidRPr="00D378C4">
        <w:rPr>
          <w:rFonts w:ascii="Arial Narrow" w:hAnsi="Arial Narrow"/>
          <w:b/>
          <w:bCs/>
          <w:lang w:val="en-US"/>
        </w:rPr>
        <w:t>,</w:t>
      </w:r>
      <w:r w:rsidR="00E70B59" w:rsidRPr="00D378C4">
        <w:rPr>
          <w:rFonts w:ascii="Arial Narrow" w:hAnsi="Arial Narrow"/>
          <w:b/>
          <w:bCs/>
          <w:lang w:val="en-US"/>
        </w:rPr>
        <w:t>597</w:t>
      </w:r>
      <w:r w:rsidR="005207F3" w:rsidRPr="00D378C4">
        <w:rPr>
          <w:rFonts w:ascii="Arial Narrow" w:hAnsi="Arial Narrow"/>
          <w:b/>
          <w:bCs/>
          <w:lang w:val="en-US"/>
        </w:rPr>
        <w:t>)</w:t>
      </w:r>
      <w:r w:rsidR="005207F3" w:rsidRPr="00D378C4">
        <w:rPr>
          <w:rFonts w:ascii="Arial Narrow" w:hAnsi="Arial Narrow"/>
          <w:bCs/>
          <w:lang w:val="en-US"/>
        </w:rPr>
        <w:t xml:space="preserve"> Francs CFA</w:t>
      </w:r>
      <w:r w:rsidR="005207F3" w:rsidRPr="00D378C4">
        <w:rPr>
          <w:rFonts w:ascii="Arial Narrow" w:hAnsi="Arial Narrow"/>
          <w:lang w:val="en-US"/>
        </w:rPr>
        <w:t xml:space="preserve"> </w:t>
      </w:r>
      <w:r w:rsidRPr="009A108C">
        <w:rPr>
          <w:rFonts w:ascii="Arial Narrow" w:hAnsi="Arial Narrow"/>
          <w:lang w:val="en-US"/>
        </w:rPr>
        <w:t>which is valid for thirty (30) days beyond the deadline for the validity of the tenders.</w:t>
      </w:r>
    </w:p>
    <w:p w14:paraId="1B88D6C0"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Consultation of the Bidding Documents:</w:t>
      </w:r>
    </w:p>
    <w:p w14:paraId="6BA34383" w14:textId="5003F316" w:rsidR="00F601AF" w:rsidRPr="00943AF7" w:rsidRDefault="00F601AF" w:rsidP="00B21190">
      <w:pPr>
        <w:ind w:firstLine="284"/>
        <w:jc w:val="both"/>
        <w:rPr>
          <w:rFonts w:ascii="Arial Narrow" w:hAnsi="Arial Narrow"/>
          <w:lang w:val="en-US"/>
        </w:rPr>
      </w:pPr>
      <w:r w:rsidRPr="00943AF7">
        <w:rPr>
          <w:rFonts w:ascii="Arial Narrow" w:hAnsi="Arial Narrow"/>
          <w:lang w:val="en-US"/>
        </w:rPr>
        <w:t xml:space="preserve">The tender documents can be consulted during working hours at </w:t>
      </w:r>
      <w:r w:rsidR="0060765F" w:rsidRPr="00943AF7">
        <w:rPr>
          <w:rFonts w:ascii="Arial Narrow" w:hAnsi="Arial Narrow"/>
          <w:lang w:val="en-US"/>
        </w:rPr>
        <w:t>E</w:t>
      </w:r>
      <w:r w:rsidR="00850A97" w:rsidRPr="00943AF7">
        <w:rPr>
          <w:rFonts w:ascii="Arial Narrow" w:hAnsi="Arial Narrow"/>
          <w:lang w:val="en-US"/>
        </w:rPr>
        <w:t>bolowa</w:t>
      </w:r>
      <w:r w:rsidR="0060765F" w:rsidRPr="00943AF7">
        <w:rPr>
          <w:rFonts w:ascii="Arial Narrow" w:hAnsi="Arial Narrow"/>
          <w:lang w:val="en-US"/>
        </w:rPr>
        <w:t xml:space="preserve"> II Council, P.O BOX: 250 E</w:t>
      </w:r>
      <w:r w:rsidR="00C4147F" w:rsidRPr="00943AF7">
        <w:rPr>
          <w:rFonts w:ascii="Arial Narrow" w:hAnsi="Arial Narrow"/>
          <w:lang w:val="en-US"/>
        </w:rPr>
        <w:t>bolowa</w:t>
      </w:r>
      <w:r w:rsidR="0060765F" w:rsidRPr="00943AF7">
        <w:rPr>
          <w:rFonts w:ascii="Arial Narrow" w:hAnsi="Arial Narrow"/>
          <w:lang w:val="en-US"/>
        </w:rPr>
        <w:t xml:space="preserve"> II, Contact 696 454 828, or at the General Secretariat from publication of this notice</w:t>
      </w:r>
      <w:r w:rsidR="00C4147F">
        <w:rPr>
          <w:rFonts w:ascii="Arial Narrow" w:hAnsi="Arial Narrow"/>
          <w:lang w:val="en-US"/>
        </w:rPr>
        <w:t>.</w:t>
      </w:r>
    </w:p>
    <w:p w14:paraId="7161E888"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Acquisition of the Bidding Documents:</w:t>
      </w:r>
    </w:p>
    <w:p w14:paraId="542291A1" w14:textId="6A4B5E49" w:rsidR="00F601AF" w:rsidRPr="00943AF7" w:rsidRDefault="00CB1369" w:rsidP="004E66A1">
      <w:pPr>
        <w:ind w:firstLine="284"/>
        <w:jc w:val="both"/>
        <w:rPr>
          <w:rFonts w:ascii="Arial Narrow" w:hAnsi="Arial Narrow"/>
          <w:lang w:val="en-US"/>
        </w:rPr>
      </w:pPr>
      <w:r w:rsidRPr="009A108C">
        <w:rPr>
          <w:rFonts w:ascii="Arial Narrow" w:hAnsi="Arial Narrow"/>
          <w:lang w:val="en-US"/>
        </w:rPr>
        <w:t>The Tender Documents may be obtained during working hours at the Town Hall of the E</w:t>
      </w:r>
      <w:r w:rsidR="00C4147F" w:rsidRPr="009A108C">
        <w:rPr>
          <w:rFonts w:ascii="Arial Narrow" w:hAnsi="Arial Narrow"/>
          <w:lang w:val="en-US"/>
        </w:rPr>
        <w:t>bolowa</w:t>
      </w:r>
      <w:r w:rsidRPr="009A108C">
        <w:rPr>
          <w:rFonts w:ascii="Arial Narrow" w:hAnsi="Arial Narrow"/>
          <w:lang w:val="en-US"/>
        </w:rPr>
        <w:t xml:space="preserve"> II</w:t>
      </w:r>
      <w:r w:rsidR="00C4147F">
        <w:rPr>
          <w:rFonts w:ascii="Arial Narrow" w:hAnsi="Arial Narrow"/>
          <w:lang w:val="en-US"/>
        </w:rPr>
        <w:t xml:space="preserve"> Council</w:t>
      </w:r>
      <w:r w:rsidRPr="009A108C">
        <w:rPr>
          <w:rFonts w:ascii="Arial Narrow" w:hAnsi="Arial Narrow"/>
          <w:lang w:val="en-US"/>
        </w:rPr>
        <w:t>, upon publication of this Notice, on presentation of a receipt attesting to the payment of the non-</w:t>
      </w:r>
      <w:r w:rsidR="00C4147F">
        <w:rPr>
          <w:rFonts w:ascii="Arial Narrow" w:hAnsi="Arial Narrow"/>
          <w:sz w:val="22"/>
          <w:szCs w:val="22"/>
          <w:lang w:val="en-US"/>
        </w:rPr>
        <w:t xml:space="preserve">refundable sum of </w:t>
      </w:r>
      <w:r w:rsidR="00C4147F" w:rsidRPr="00C4147F">
        <w:rPr>
          <w:rFonts w:ascii="Arial Narrow" w:hAnsi="Arial Narrow"/>
          <w:b/>
          <w:sz w:val="22"/>
          <w:szCs w:val="22"/>
          <w:lang w:val="en-US"/>
        </w:rPr>
        <w:t>20</w:t>
      </w:r>
      <w:r w:rsidR="00C4147F">
        <w:rPr>
          <w:rFonts w:ascii="Arial Narrow" w:hAnsi="Arial Narrow"/>
          <w:b/>
          <w:sz w:val="22"/>
          <w:szCs w:val="22"/>
          <w:lang w:val="en-US"/>
        </w:rPr>
        <w:t>0 000 (Two</w:t>
      </w:r>
      <w:r w:rsidRPr="00C4147F">
        <w:rPr>
          <w:rFonts w:ascii="Arial Narrow" w:hAnsi="Arial Narrow"/>
          <w:b/>
          <w:sz w:val="22"/>
          <w:szCs w:val="22"/>
          <w:lang w:val="en-US"/>
        </w:rPr>
        <w:t xml:space="preserve"> hundred </w:t>
      </w:r>
      <w:r w:rsidR="00C4147F">
        <w:rPr>
          <w:rFonts w:ascii="Arial Narrow" w:hAnsi="Arial Narrow"/>
          <w:b/>
          <w:sz w:val="22"/>
          <w:szCs w:val="22"/>
          <w:lang w:val="en-US"/>
        </w:rPr>
        <w:t>thousand</w:t>
      </w:r>
      <w:r w:rsidRPr="00C4147F">
        <w:rPr>
          <w:rFonts w:ascii="Arial Narrow" w:hAnsi="Arial Narrow"/>
          <w:b/>
          <w:sz w:val="22"/>
          <w:szCs w:val="22"/>
          <w:lang w:val="en-US"/>
        </w:rPr>
        <w:t>) CFA francs</w:t>
      </w:r>
      <w:r w:rsidRPr="000844FB">
        <w:rPr>
          <w:rFonts w:ascii="Arial Narrow" w:hAnsi="Arial Narrow"/>
          <w:sz w:val="22"/>
          <w:szCs w:val="22"/>
          <w:lang w:val="en-US"/>
        </w:rPr>
        <w:t xml:space="preserve"> and payable to the Municipal Receipt Office</w:t>
      </w:r>
      <w:r w:rsidRPr="009A108C">
        <w:rPr>
          <w:rFonts w:ascii="Arial Narrow" w:hAnsi="Arial Narrow"/>
          <w:lang w:val="en-US"/>
        </w:rPr>
        <w:t xml:space="preserve"> of the E</w:t>
      </w:r>
      <w:r w:rsidR="00C4147F" w:rsidRPr="009A108C">
        <w:rPr>
          <w:rFonts w:ascii="Arial Narrow" w:hAnsi="Arial Narrow"/>
          <w:lang w:val="en-US"/>
        </w:rPr>
        <w:t>bolowa</w:t>
      </w:r>
      <w:r w:rsidRPr="009A108C">
        <w:rPr>
          <w:rFonts w:ascii="Arial Narrow" w:hAnsi="Arial Narrow"/>
          <w:lang w:val="en-US"/>
        </w:rPr>
        <w:t xml:space="preserve"> II.</w:t>
      </w:r>
    </w:p>
    <w:p w14:paraId="2B9471C4" w14:textId="77777777" w:rsidR="00261B16" w:rsidRPr="00943AF7" w:rsidRDefault="00261B16" w:rsidP="00261B16">
      <w:pPr>
        <w:jc w:val="both"/>
        <w:rPr>
          <w:rFonts w:ascii="Arial Narrow" w:hAnsi="Arial Narrow"/>
          <w:sz w:val="4"/>
          <w:szCs w:val="4"/>
          <w:lang w:val="en-US"/>
        </w:rPr>
      </w:pPr>
    </w:p>
    <w:p w14:paraId="4D39C0CD"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Submission of tenders</w:t>
      </w:r>
    </w:p>
    <w:p w14:paraId="3BA66738" w14:textId="4FCD5421" w:rsidR="00F601AF" w:rsidRPr="00943AF7" w:rsidRDefault="00F601AF" w:rsidP="00B21190">
      <w:pPr>
        <w:ind w:firstLine="284"/>
        <w:jc w:val="both"/>
        <w:rPr>
          <w:rFonts w:ascii="Arial Narrow" w:hAnsi="Arial Narrow"/>
          <w:lang w:val="en-US"/>
        </w:rPr>
      </w:pPr>
      <w:r w:rsidRPr="00943AF7">
        <w:rPr>
          <w:rFonts w:ascii="Arial Narrow" w:hAnsi="Arial Narrow"/>
          <w:lang w:val="en-US"/>
        </w:rPr>
        <w:t xml:space="preserve">Bids written in </w:t>
      </w:r>
      <w:proofErr w:type="spellStart"/>
      <w:r w:rsidR="00E476DB" w:rsidRPr="00943AF7">
        <w:rPr>
          <w:rFonts w:ascii="Arial Narrow" w:hAnsi="Arial Narrow"/>
          <w:lang w:val="en-US"/>
        </w:rPr>
        <w:t>english</w:t>
      </w:r>
      <w:proofErr w:type="spellEnd"/>
      <w:r w:rsidR="00E476DB" w:rsidRPr="00943AF7">
        <w:rPr>
          <w:rFonts w:ascii="Arial Narrow" w:hAnsi="Arial Narrow"/>
          <w:lang w:val="en-US"/>
        </w:rPr>
        <w:t xml:space="preserve"> or </w:t>
      </w:r>
      <w:proofErr w:type="spellStart"/>
      <w:r w:rsidR="00E476DB" w:rsidRPr="00943AF7">
        <w:rPr>
          <w:rFonts w:ascii="Arial Narrow" w:hAnsi="Arial Narrow"/>
          <w:lang w:val="en-US"/>
        </w:rPr>
        <w:t>f</w:t>
      </w:r>
      <w:r w:rsidRPr="00943AF7">
        <w:rPr>
          <w:rFonts w:ascii="Arial Narrow" w:hAnsi="Arial Narrow"/>
          <w:lang w:val="en-US"/>
        </w:rPr>
        <w:t>rench</w:t>
      </w:r>
      <w:proofErr w:type="spellEnd"/>
      <w:r w:rsidRPr="00943AF7">
        <w:rPr>
          <w:rFonts w:ascii="Arial Narrow" w:hAnsi="Arial Narrow"/>
          <w:lang w:val="en-US"/>
        </w:rPr>
        <w:t xml:space="preserve"> in seven (07) copies of which one (01) original and six (06) copies marked as such will be deposited under seal with a receipt </w:t>
      </w:r>
      <w:r w:rsidR="000F5F46" w:rsidRPr="00943AF7">
        <w:rPr>
          <w:rFonts w:ascii="Arial Narrow" w:hAnsi="Arial Narrow"/>
          <w:lang w:val="en-US"/>
        </w:rPr>
        <w:t xml:space="preserve">at </w:t>
      </w:r>
      <w:r w:rsidR="009E4F8F" w:rsidRPr="00943AF7">
        <w:rPr>
          <w:rFonts w:ascii="Arial Narrow" w:hAnsi="Arial Narrow"/>
          <w:lang w:val="en-US"/>
        </w:rPr>
        <w:t>E</w:t>
      </w:r>
      <w:r w:rsidR="0047098C" w:rsidRPr="00943AF7">
        <w:rPr>
          <w:rFonts w:ascii="Arial Narrow" w:hAnsi="Arial Narrow"/>
          <w:lang w:val="en-US"/>
        </w:rPr>
        <w:t>bolowa</w:t>
      </w:r>
      <w:r w:rsidR="009E4F8F" w:rsidRPr="00943AF7">
        <w:rPr>
          <w:rFonts w:ascii="Arial Narrow" w:hAnsi="Arial Narrow"/>
          <w:lang w:val="en-US"/>
        </w:rPr>
        <w:t xml:space="preserve"> II</w:t>
      </w:r>
      <w:r w:rsidR="000F5F46" w:rsidRPr="00943AF7">
        <w:rPr>
          <w:rFonts w:ascii="Arial Narrow" w:hAnsi="Arial Narrow"/>
          <w:lang w:val="en-US"/>
        </w:rPr>
        <w:t xml:space="preserve"> Town hall</w:t>
      </w:r>
      <w:r w:rsidRPr="00943AF7">
        <w:rPr>
          <w:rFonts w:ascii="Arial Narrow" w:hAnsi="Arial Narrow"/>
          <w:lang w:val="en-US"/>
        </w:rPr>
        <w:t xml:space="preserve">, no later than </w:t>
      </w:r>
      <w:r w:rsidR="00302BB0" w:rsidRPr="00943AF7">
        <w:rPr>
          <w:rFonts w:ascii="Arial Narrow" w:hAnsi="Arial Narrow"/>
          <w:b/>
          <w:lang w:val="en-US"/>
        </w:rPr>
        <w:t>_____</w:t>
      </w:r>
      <w:r w:rsidR="00896656" w:rsidRPr="00943AF7">
        <w:rPr>
          <w:rFonts w:ascii="Arial Narrow" w:hAnsi="Arial Narrow"/>
          <w:b/>
          <w:lang w:val="en-US"/>
        </w:rPr>
        <w:t>________________</w:t>
      </w:r>
      <w:r w:rsidRPr="00943AF7">
        <w:rPr>
          <w:rFonts w:ascii="Arial Narrow" w:hAnsi="Arial Narrow"/>
          <w:b/>
          <w:lang w:val="en-US"/>
        </w:rPr>
        <w:t xml:space="preserve"> to </w:t>
      </w:r>
      <w:r w:rsidR="00302BB0" w:rsidRPr="00943AF7">
        <w:rPr>
          <w:rFonts w:ascii="Arial Narrow" w:hAnsi="Arial Narrow"/>
          <w:b/>
          <w:lang w:val="en-US"/>
        </w:rPr>
        <w:t>_____</w:t>
      </w:r>
      <w:r w:rsidR="00A863F8" w:rsidRPr="00943AF7">
        <w:rPr>
          <w:rFonts w:ascii="Arial Narrow" w:hAnsi="Arial Narrow"/>
          <w:b/>
          <w:lang w:val="en-US"/>
        </w:rPr>
        <w:t>pm</w:t>
      </w:r>
      <w:r w:rsidRPr="00943AF7">
        <w:rPr>
          <w:rFonts w:ascii="Arial Narrow" w:hAnsi="Arial Narrow"/>
          <w:lang w:val="en-US"/>
        </w:rPr>
        <w:t>,</w:t>
      </w:r>
      <w:r w:rsidR="007C0DFF" w:rsidRPr="00943AF7">
        <w:rPr>
          <w:rFonts w:ascii="Arial Narrow" w:hAnsi="Arial Narrow"/>
          <w:lang w:val="en-US"/>
        </w:rPr>
        <w:t xml:space="preserve"> </w:t>
      </w:r>
      <w:r w:rsidRPr="00943AF7">
        <w:rPr>
          <w:rFonts w:ascii="Arial Narrow" w:hAnsi="Arial Narrow"/>
          <w:lang w:val="en-US"/>
        </w:rPr>
        <w:t xml:space="preserve">local time </w:t>
      </w:r>
      <w:r w:rsidR="007C0DFF" w:rsidRPr="00943AF7">
        <w:rPr>
          <w:rFonts w:ascii="Arial Narrow" w:hAnsi="Arial Narrow"/>
          <w:lang w:val="en-US"/>
        </w:rPr>
        <w:t xml:space="preserve">at </w:t>
      </w:r>
      <w:r w:rsidR="009E4F8F" w:rsidRPr="00943AF7">
        <w:rPr>
          <w:rFonts w:ascii="Arial Narrow" w:hAnsi="Arial Narrow"/>
          <w:lang w:val="en-US"/>
        </w:rPr>
        <w:t>E</w:t>
      </w:r>
      <w:r w:rsidR="0047098C" w:rsidRPr="00943AF7">
        <w:rPr>
          <w:rFonts w:ascii="Arial Narrow" w:hAnsi="Arial Narrow"/>
          <w:lang w:val="en-US"/>
        </w:rPr>
        <w:t>bolowa</w:t>
      </w:r>
      <w:r w:rsidR="009E4F8F" w:rsidRPr="00943AF7">
        <w:rPr>
          <w:rFonts w:ascii="Arial Narrow" w:hAnsi="Arial Narrow"/>
          <w:lang w:val="en-US"/>
        </w:rPr>
        <w:t xml:space="preserve"> II</w:t>
      </w:r>
      <w:r w:rsidR="00EC79DA" w:rsidRPr="00943AF7">
        <w:rPr>
          <w:rFonts w:ascii="Arial Narrow" w:hAnsi="Arial Narrow"/>
          <w:lang w:val="en-US"/>
        </w:rPr>
        <w:t xml:space="preserve"> Council</w:t>
      </w:r>
      <w:r w:rsidR="007C0DFF" w:rsidRPr="00943AF7">
        <w:rPr>
          <w:rFonts w:ascii="Arial Narrow" w:hAnsi="Arial Narrow"/>
          <w:lang w:val="en-US"/>
        </w:rPr>
        <w:t>.</w:t>
      </w:r>
    </w:p>
    <w:p w14:paraId="6A5EE61D" w14:textId="581FE98E" w:rsidR="00DA4F0C" w:rsidRPr="001D2AEF" w:rsidRDefault="00F601AF" w:rsidP="001D2AEF">
      <w:pPr>
        <w:spacing w:before="120" w:line="276" w:lineRule="auto"/>
        <w:jc w:val="center"/>
        <w:rPr>
          <w:rFonts w:ascii="Arial Narrow" w:hAnsi="Arial Narrow"/>
          <w:b/>
          <w:sz w:val="26"/>
          <w:szCs w:val="26"/>
          <w:lang w:val="en-US"/>
        </w:rPr>
      </w:pPr>
      <w:bookmarkStart w:id="28" w:name="_Toc487284659"/>
      <w:r w:rsidRPr="001D2AEF">
        <w:rPr>
          <w:rFonts w:ascii="Arial Narrow" w:hAnsi="Arial Narrow"/>
          <w:b/>
          <w:sz w:val="26"/>
          <w:szCs w:val="26"/>
          <w:lang w:val="en-US"/>
        </w:rPr>
        <w:t>"</w:t>
      </w:r>
      <w:bookmarkStart w:id="29" w:name="_Toc487284661"/>
      <w:bookmarkEnd w:id="28"/>
      <w:r w:rsidR="0047098C" w:rsidRPr="001D2AEF">
        <w:rPr>
          <w:rFonts w:ascii="Arial Narrow" w:hAnsi="Arial Narrow"/>
          <w:b/>
          <w:bCs/>
          <w:sz w:val="26"/>
          <w:szCs w:val="26"/>
          <w:lang w:val="en-US"/>
        </w:rPr>
        <w:t>OPEN NATIONAL TO TENDERS IN EMERGENCY PROCEDURE</w:t>
      </w:r>
      <w:r w:rsidR="0047098C" w:rsidRPr="001D2AEF">
        <w:rPr>
          <w:rFonts w:ascii="Arial Narrow" w:hAnsi="Arial Narrow"/>
          <w:b/>
          <w:sz w:val="26"/>
          <w:szCs w:val="26"/>
          <w:lang w:val="en-US"/>
        </w:rPr>
        <w:t xml:space="preserve"> No. _____/AONO/EM/C-EBWA II/CIPM/SG/SIGAMP/2024 FROM__________________ FOR THE CONSTRUCTION </w:t>
      </w:r>
      <w:r w:rsidR="00D6375B" w:rsidRPr="00D6375B">
        <w:rPr>
          <w:rFonts w:ascii="Arial Narrow" w:hAnsi="Arial Narrow"/>
          <w:b/>
          <w:sz w:val="26"/>
          <w:szCs w:val="26"/>
          <w:lang w:val="en-US"/>
        </w:rPr>
        <w:t>OF OYENGA MODERN MARKET</w:t>
      </w:r>
      <w:r w:rsidR="00C7136C">
        <w:rPr>
          <w:rFonts w:ascii="Arial Narrow" w:hAnsi="Arial Narrow"/>
          <w:b/>
          <w:sz w:val="26"/>
          <w:szCs w:val="26"/>
          <w:lang w:val="en-US"/>
        </w:rPr>
        <w:t xml:space="preserve"> (PHASE I)</w:t>
      </w:r>
      <w:r w:rsidR="0047098C" w:rsidRPr="001D2AEF">
        <w:rPr>
          <w:rFonts w:ascii="Arial Narrow" w:hAnsi="Arial Narrow"/>
          <w:b/>
          <w:sz w:val="26"/>
          <w:szCs w:val="26"/>
          <w:lang w:val="en-US"/>
        </w:rPr>
        <w:t>, IN MVILA DIVISION, SOUTH REGION</w:t>
      </w:r>
      <w:r w:rsidR="001D2AEF" w:rsidRPr="001D2AEF">
        <w:rPr>
          <w:rFonts w:ascii="Arial Narrow" w:hAnsi="Arial Narrow"/>
          <w:b/>
          <w:sz w:val="26"/>
          <w:szCs w:val="26"/>
          <w:lang w:val="en-US"/>
        </w:rPr>
        <w:t>”</w:t>
      </w:r>
      <w:r w:rsidR="00177E17" w:rsidRPr="001D2AEF">
        <w:rPr>
          <w:rFonts w:ascii="Arial Narrow" w:hAnsi="Arial Narrow"/>
          <w:b/>
          <w:sz w:val="26"/>
          <w:szCs w:val="26"/>
          <w:lang w:val="en-US"/>
        </w:rPr>
        <w:t>.</w:t>
      </w:r>
    </w:p>
    <w:p w14:paraId="698669F5" w14:textId="77777777" w:rsidR="00F601AF" w:rsidRPr="001D2AEF" w:rsidRDefault="00F601AF" w:rsidP="001D2AEF">
      <w:pPr>
        <w:spacing w:before="120" w:line="360" w:lineRule="auto"/>
        <w:jc w:val="center"/>
        <w:rPr>
          <w:rFonts w:ascii="Arial Narrow" w:hAnsi="Arial Narrow"/>
          <w:i/>
          <w:sz w:val="20"/>
          <w:lang w:val="en-US"/>
        </w:rPr>
      </w:pPr>
      <w:bookmarkStart w:id="30" w:name="_Toc487284662"/>
      <w:bookmarkEnd w:id="29"/>
      <w:r w:rsidRPr="001D2AEF">
        <w:rPr>
          <w:rFonts w:ascii="Arial Narrow" w:hAnsi="Arial Narrow"/>
          <w:i/>
          <w:sz w:val="20"/>
          <w:lang w:val="en-US"/>
        </w:rPr>
        <w:t>"TO BE OPENED ONLY IN THE SESSION OF COUNTING"</w:t>
      </w:r>
      <w:bookmarkEnd w:id="30"/>
    </w:p>
    <w:p w14:paraId="649BD3F6" w14:textId="77777777" w:rsidR="00F601AF" w:rsidRPr="00943AF7" w:rsidRDefault="00F601AF" w:rsidP="001D2AEF">
      <w:pPr>
        <w:spacing w:before="120"/>
        <w:ind w:firstLine="284"/>
        <w:jc w:val="both"/>
        <w:rPr>
          <w:rFonts w:ascii="Arial Narrow" w:hAnsi="Arial Narrow"/>
          <w:lang w:val="en-US"/>
        </w:rPr>
      </w:pPr>
      <w:r w:rsidRPr="00943AF7">
        <w:rPr>
          <w:rFonts w:ascii="Arial Narrow" w:hAnsi="Arial Narrow"/>
          <w:lang w:val="en-US"/>
        </w:rPr>
        <w:t>Tenders received after the deadline for submission of tenders will not be received.</w:t>
      </w:r>
    </w:p>
    <w:p w14:paraId="491F7D27"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Admissibility of tenders</w:t>
      </w:r>
    </w:p>
    <w:p w14:paraId="1E33BB12" w14:textId="0D274B2F" w:rsidR="00EF373F" w:rsidRPr="00943AF7" w:rsidRDefault="00EF373F" w:rsidP="0047098C">
      <w:pPr>
        <w:spacing w:line="276" w:lineRule="auto"/>
        <w:ind w:firstLine="142"/>
        <w:jc w:val="both"/>
        <w:rPr>
          <w:rFonts w:ascii="Arial Narrow" w:hAnsi="Arial Narrow"/>
          <w:lang w:val="en-US"/>
        </w:rPr>
      </w:pPr>
      <w:r w:rsidRPr="00943AF7">
        <w:rPr>
          <w:rFonts w:ascii="Arial Narrow" w:hAnsi="Arial Narrow"/>
          <w:lang w:val="en"/>
        </w:rPr>
        <w:t xml:space="preserve">On pain of dismissal, the required administrative documents must be produced in original or certified copies by the originating service or a competent authority, according to the stipulations of the regulation particularly of the </w:t>
      </w:r>
      <w:r w:rsidR="002D3884">
        <w:rPr>
          <w:rFonts w:ascii="Arial Narrow" w:hAnsi="Arial Narrow"/>
          <w:lang w:val="en"/>
        </w:rPr>
        <w:t>tender notice</w:t>
      </w:r>
      <w:r w:rsidRPr="00943AF7">
        <w:rPr>
          <w:rFonts w:ascii="Arial Narrow" w:hAnsi="Arial Narrow"/>
          <w:lang w:val="en"/>
        </w:rPr>
        <w:t>.</w:t>
      </w:r>
    </w:p>
    <w:p w14:paraId="419C699F" w14:textId="62C9E67E" w:rsidR="00EF373F" w:rsidRPr="00943AF7" w:rsidRDefault="00EF373F" w:rsidP="0047098C">
      <w:pPr>
        <w:spacing w:line="276" w:lineRule="auto"/>
        <w:ind w:firstLine="142"/>
        <w:jc w:val="both"/>
        <w:rPr>
          <w:rFonts w:ascii="Arial Narrow" w:hAnsi="Arial Narrow"/>
          <w:lang w:val="en-US"/>
        </w:rPr>
      </w:pPr>
      <w:r w:rsidRPr="00943AF7">
        <w:rPr>
          <w:rFonts w:ascii="Arial Narrow" w:hAnsi="Arial Narrow"/>
          <w:lang w:val="en"/>
        </w:rPr>
        <w:t xml:space="preserve">They must obligatorily date of less than three (03) months prior to the original date of submission of tenders or have been established subsequent to the date of signature of the </w:t>
      </w:r>
      <w:r w:rsidR="0047098C">
        <w:rPr>
          <w:rFonts w:ascii="Arial Narrow" w:hAnsi="Arial Narrow"/>
          <w:lang w:val="en"/>
        </w:rPr>
        <w:t>tenders</w:t>
      </w:r>
      <w:r w:rsidR="00987525">
        <w:rPr>
          <w:rFonts w:ascii="Arial Narrow" w:hAnsi="Arial Narrow"/>
          <w:lang w:val="en"/>
        </w:rPr>
        <w:t xml:space="preserve"> notice</w:t>
      </w:r>
      <w:r w:rsidRPr="00943AF7">
        <w:rPr>
          <w:rFonts w:ascii="Arial Narrow" w:hAnsi="Arial Narrow"/>
          <w:lang w:val="en"/>
        </w:rPr>
        <w:t>.</w:t>
      </w:r>
    </w:p>
    <w:p w14:paraId="288CC890" w14:textId="016D5937" w:rsidR="00EF373F" w:rsidRPr="00943AF7" w:rsidRDefault="00EF373F" w:rsidP="0047098C">
      <w:pPr>
        <w:spacing w:line="276" w:lineRule="auto"/>
        <w:ind w:firstLine="142"/>
        <w:jc w:val="both"/>
        <w:rPr>
          <w:rFonts w:ascii="Arial Narrow" w:hAnsi="Arial Narrow"/>
          <w:lang w:val="en-US"/>
        </w:rPr>
      </w:pPr>
      <w:r w:rsidRPr="00943AF7">
        <w:rPr>
          <w:rFonts w:ascii="Arial Narrow" w:hAnsi="Arial Narrow"/>
          <w:spacing w:val="-4"/>
          <w:lang w:val="en-US"/>
        </w:rPr>
        <w:t>Any offer</w:t>
      </w:r>
      <w:r w:rsidRPr="00943AF7">
        <w:rPr>
          <w:rFonts w:ascii="Arial Narrow" w:hAnsi="Arial Narrow"/>
          <w:lang w:val="en"/>
        </w:rPr>
        <w:t xml:space="preserve"> incomplete</w:t>
      </w:r>
      <w:r w:rsidRPr="00943AF7">
        <w:rPr>
          <w:rFonts w:ascii="Arial Narrow" w:hAnsi="Arial Narrow"/>
          <w:spacing w:val="-4"/>
          <w:lang w:val="en"/>
        </w:rPr>
        <w:t xml:space="preserve"> in accordance with the requirements in the case of tender will be declared inadmissible. Including the absence of the bid bond issued by a first-class Bank or an insurance company approved by the changed Ministry of finance and </w:t>
      </w:r>
      <w:r w:rsidR="0047098C">
        <w:rPr>
          <w:rFonts w:ascii="Arial Narrow" w:hAnsi="Arial Narrow"/>
          <w:spacing w:val="-4"/>
          <w:lang w:val="en"/>
        </w:rPr>
        <w:t>as listed in Exhibit 12 of the ITF</w:t>
      </w:r>
      <w:r w:rsidRPr="00943AF7">
        <w:rPr>
          <w:rFonts w:ascii="Arial Narrow" w:hAnsi="Arial Narrow"/>
          <w:spacing w:val="-4"/>
          <w:lang w:val="en"/>
        </w:rPr>
        <w:t>.</w:t>
      </w:r>
      <w:r w:rsidRPr="00943AF7">
        <w:rPr>
          <w:rFonts w:ascii="Arial Narrow" w:hAnsi="Arial Narrow"/>
          <w:lang w:val="en-US"/>
        </w:rPr>
        <w:t xml:space="preserve"> </w:t>
      </w:r>
    </w:p>
    <w:p w14:paraId="7C72FE5C" w14:textId="77777777"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Opening of folds</w:t>
      </w:r>
    </w:p>
    <w:p w14:paraId="6295086E" w14:textId="4165891B" w:rsidR="00513E2B" w:rsidRPr="00943AF7" w:rsidRDefault="00F601AF" w:rsidP="00513E2B">
      <w:pPr>
        <w:spacing w:before="60"/>
        <w:ind w:firstLine="288"/>
        <w:jc w:val="both"/>
        <w:rPr>
          <w:rFonts w:ascii="Arial Narrow" w:hAnsi="Arial Narrow"/>
          <w:spacing w:val="6"/>
          <w:lang w:val="en-US"/>
        </w:rPr>
      </w:pPr>
      <w:r w:rsidRPr="00943AF7">
        <w:rPr>
          <w:rFonts w:ascii="Arial Narrow" w:hAnsi="Arial Narrow"/>
          <w:spacing w:val="6"/>
          <w:lang w:val="en-US"/>
        </w:rPr>
        <w:t xml:space="preserve">The opening of the folds will be done in one time. The opening of administrative documents, technical and financial offers will take place from </w:t>
      </w:r>
      <w:r w:rsidR="00302BB0" w:rsidRPr="00943AF7">
        <w:rPr>
          <w:rFonts w:ascii="Arial Narrow" w:hAnsi="Arial Narrow"/>
          <w:b/>
          <w:spacing w:val="6"/>
          <w:lang w:val="en-US"/>
        </w:rPr>
        <w:t>_</w:t>
      </w:r>
      <w:r w:rsidR="0060765F" w:rsidRPr="00943AF7">
        <w:rPr>
          <w:rFonts w:ascii="Arial Narrow" w:hAnsi="Arial Narrow"/>
          <w:b/>
          <w:spacing w:val="6"/>
          <w:lang w:val="en-US"/>
        </w:rPr>
        <w:t>____________</w:t>
      </w:r>
      <w:r w:rsidR="00302BB0" w:rsidRPr="00943AF7">
        <w:rPr>
          <w:rFonts w:ascii="Arial Narrow" w:hAnsi="Arial Narrow"/>
          <w:b/>
          <w:spacing w:val="6"/>
          <w:lang w:val="en-US"/>
        </w:rPr>
        <w:t>______</w:t>
      </w:r>
      <w:r w:rsidR="008150D8" w:rsidRPr="00943AF7">
        <w:rPr>
          <w:rFonts w:ascii="Arial Narrow" w:hAnsi="Arial Narrow"/>
          <w:b/>
          <w:spacing w:val="6"/>
          <w:lang w:val="en-US"/>
        </w:rPr>
        <w:t xml:space="preserve"> to </w:t>
      </w:r>
      <w:r w:rsidR="00302BB0" w:rsidRPr="00943AF7">
        <w:rPr>
          <w:rFonts w:ascii="Arial Narrow" w:hAnsi="Arial Narrow"/>
          <w:b/>
          <w:spacing w:val="6"/>
          <w:lang w:val="en-US"/>
        </w:rPr>
        <w:t>____</w:t>
      </w:r>
      <w:r w:rsidR="0047098C">
        <w:rPr>
          <w:rFonts w:ascii="Arial Narrow" w:hAnsi="Arial Narrow"/>
          <w:b/>
          <w:spacing w:val="6"/>
          <w:lang w:val="en-US"/>
        </w:rPr>
        <w:t xml:space="preserve"> </w:t>
      </w:r>
      <w:r w:rsidR="00A863F8" w:rsidRPr="00943AF7">
        <w:rPr>
          <w:rFonts w:ascii="Arial Narrow" w:hAnsi="Arial Narrow"/>
          <w:b/>
          <w:spacing w:val="6"/>
          <w:lang w:val="en-US"/>
        </w:rPr>
        <w:t>pm</w:t>
      </w:r>
      <w:r w:rsidRPr="00943AF7">
        <w:rPr>
          <w:rFonts w:ascii="Arial Narrow" w:hAnsi="Arial Narrow"/>
          <w:spacing w:val="6"/>
          <w:lang w:val="en-US"/>
        </w:rPr>
        <w:t xml:space="preserve">, local time by the </w:t>
      </w:r>
      <w:r w:rsidR="000F5F46" w:rsidRPr="00943AF7">
        <w:rPr>
          <w:rFonts w:ascii="Arial Narrow" w:hAnsi="Arial Narrow"/>
          <w:spacing w:val="6"/>
          <w:lang w:val="en-US"/>
        </w:rPr>
        <w:t xml:space="preserve">Internal Tender Boards, in the meeting room </w:t>
      </w:r>
      <w:r w:rsidR="000F5F46" w:rsidRPr="00943AF7">
        <w:rPr>
          <w:rFonts w:ascii="Arial Narrow" w:hAnsi="Arial Narrow"/>
          <w:lang w:val="en-US"/>
        </w:rPr>
        <w:t xml:space="preserve">at </w:t>
      </w:r>
      <w:r w:rsidR="009E4F8F" w:rsidRPr="00943AF7">
        <w:rPr>
          <w:rFonts w:ascii="Arial Narrow" w:hAnsi="Arial Narrow"/>
          <w:lang w:val="en-US"/>
        </w:rPr>
        <w:t>E</w:t>
      </w:r>
      <w:r w:rsidR="0047098C" w:rsidRPr="00943AF7">
        <w:rPr>
          <w:rFonts w:ascii="Arial Narrow" w:hAnsi="Arial Narrow"/>
          <w:lang w:val="en-US"/>
        </w:rPr>
        <w:t>bolowa</w:t>
      </w:r>
      <w:r w:rsidR="009E4F8F" w:rsidRPr="00943AF7">
        <w:rPr>
          <w:rFonts w:ascii="Arial Narrow" w:hAnsi="Arial Narrow"/>
          <w:lang w:val="en-US"/>
        </w:rPr>
        <w:t xml:space="preserve"> II</w:t>
      </w:r>
      <w:r w:rsidR="000F5F46" w:rsidRPr="00943AF7">
        <w:rPr>
          <w:rFonts w:ascii="Arial Narrow" w:hAnsi="Arial Narrow"/>
          <w:lang w:val="en-US"/>
        </w:rPr>
        <w:t xml:space="preserve"> Town hall</w:t>
      </w:r>
      <w:r w:rsidR="008C33D7" w:rsidRPr="00943AF7">
        <w:rPr>
          <w:rFonts w:ascii="Arial Narrow" w:hAnsi="Arial Narrow"/>
          <w:lang w:val="en-US"/>
        </w:rPr>
        <w:t>.</w:t>
      </w:r>
      <w:r w:rsidR="00513E2B" w:rsidRPr="00943AF7">
        <w:rPr>
          <w:rFonts w:ascii="Arial Narrow" w:hAnsi="Arial Narrow"/>
          <w:spacing w:val="6"/>
          <w:lang w:val="en-US"/>
        </w:rPr>
        <w:t xml:space="preserve"> </w:t>
      </w:r>
    </w:p>
    <w:p w14:paraId="0A714B4A" w14:textId="77777777" w:rsidR="00F601AF" w:rsidRPr="00943AF7" w:rsidRDefault="00F601AF" w:rsidP="00513E2B">
      <w:pPr>
        <w:spacing w:before="60"/>
        <w:ind w:firstLine="288"/>
        <w:jc w:val="both"/>
        <w:rPr>
          <w:rFonts w:ascii="Arial Narrow" w:hAnsi="Arial Narrow"/>
          <w:spacing w:val="-4"/>
          <w:lang w:val="en-US"/>
        </w:rPr>
      </w:pPr>
      <w:r w:rsidRPr="00943AF7">
        <w:rPr>
          <w:rFonts w:ascii="Arial Narrow" w:hAnsi="Arial Narrow"/>
          <w:spacing w:val="-4"/>
          <w:lang w:val="en-US"/>
        </w:rPr>
        <w:lastRenderedPageBreak/>
        <w:t>Only tenderers may attend this opening session or be represented by a duly mandated person of their choice.</w:t>
      </w:r>
    </w:p>
    <w:p w14:paraId="37621BDE" w14:textId="05A24723" w:rsidR="00F601AF" w:rsidRPr="00943AF7" w:rsidRDefault="00F601AF"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Evaluation Criteria</w:t>
      </w:r>
    </w:p>
    <w:p w14:paraId="49D3E026" w14:textId="3272F779" w:rsidR="00F601AF" w:rsidRPr="00943AF7" w:rsidRDefault="001D2AEF" w:rsidP="00BB21DF">
      <w:pPr>
        <w:pStyle w:val="Retraitcorpsdetexte2"/>
        <w:numPr>
          <w:ilvl w:val="1"/>
          <w:numId w:val="2"/>
        </w:numPr>
        <w:tabs>
          <w:tab w:val="left" w:pos="7768"/>
        </w:tabs>
        <w:autoSpaceDE/>
        <w:autoSpaceDN/>
        <w:adjustRightInd/>
        <w:ind w:left="709" w:hanging="357"/>
        <w:rPr>
          <w:rFonts w:ascii="Arial Narrow" w:eastAsia="Arial Unicode MS" w:hAnsi="Arial Narrow" w:cs="Arial"/>
          <w:b/>
          <w:szCs w:val="20"/>
        </w:rPr>
      </w:pPr>
      <w:r>
        <w:rPr>
          <w:rFonts w:ascii="Arial Narrow" w:eastAsia="Arial Unicode MS" w:hAnsi="Arial Narrow" w:cs="Arial"/>
          <w:b/>
          <w:szCs w:val="20"/>
        </w:rPr>
        <w:t xml:space="preserve">Elimination </w:t>
      </w:r>
      <w:proofErr w:type="spellStart"/>
      <w:r>
        <w:rPr>
          <w:rFonts w:ascii="Arial Narrow" w:eastAsia="Arial Unicode MS" w:hAnsi="Arial Narrow" w:cs="Arial"/>
          <w:b/>
          <w:szCs w:val="20"/>
        </w:rPr>
        <w:t>c</w:t>
      </w:r>
      <w:r w:rsidR="00F601AF" w:rsidRPr="00943AF7">
        <w:rPr>
          <w:rFonts w:ascii="Arial Narrow" w:eastAsia="Arial Unicode MS" w:hAnsi="Arial Narrow" w:cs="Arial"/>
          <w:b/>
          <w:szCs w:val="20"/>
        </w:rPr>
        <w:t>riteria</w:t>
      </w:r>
      <w:proofErr w:type="spellEnd"/>
    </w:p>
    <w:p w14:paraId="604AFD1A" w14:textId="77777777" w:rsidR="00513E2B" w:rsidRPr="00943AF7" w:rsidRDefault="00513E2B" w:rsidP="0023400C">
      <w:pPr>
        <w:ind w:firstLine="284"/>
        <w:jc w:val="both"/>
        <w:rPr>
          <w:rFonts w:ascii="Arial Narrow" w:hAnsi="Arial Narrow"/>
          <w:lang w:val="en"/>
        </w:rPr>
      </w:pPr>
      <w:r w:rsidRPr="00943AF7">
        <w:rPr>
          <w:rFonts w:ascii="Arial Narrow" w:hAnsi="Arial Narrow" w:cs="Arial"/>
          <w:lang w:val="en-US"/>
        </w:rPr>
        <w:t>The elimination criteria set out the minimum conditions to be admitted for evaluation according to</w:t>
      </w:r>
      <w:r w:rsidRPr="00943AF7">
        <w:rPr>
          <w:rFonts w:ascii="Arial Narrow" w:hAnsi="Arial Narrow"/>
          <w:lang w:val="en"/>
        </w:rPr>
        <w:t xml:space="preserve"> the essential tanks. Failure to comply with these criteria will result in the tenderer's bid being rejected.</w:t>
      </w:r>
    </w:p>
    <w:p w14:paraId="37DCAC7B" w14:textId="77777777" w:rsidR="00513E2B" w:rsidRPr="00943AF7" w:rsidRDefault="00513E2B" w:rsidP="00513E2B">
      <w:pPr>
        <w:ind w:firstLine="284"/>
        <w:rPr>
          <w:rFonts w:ascii="Arial Narrow" w:hAnsi="Arial Narrow" w:cs="Arial"/>
          <w:lang w:val="en-US"/>
        </w:rPr>
      </w:pPr>
      <w:r w:rsidRPr="00943AF7">
        <w:rPr>
          <w:rFonts w:ascii="Arial Narrow" w:hAnsi="Arial Narrow" w:cs="Arial"/>
          <w:lang w:val="en-US"/>
        </w:rPr>
        <w:t>These include:</w:t>
      </w:r>
    </w:p>
    <w:p w14:paraId="187ECCB4" w14:textId="5167C99F" w:rsidR="001D2AEF" w:rsidRPr="001D2AEF" w:rsidRDefault="001D2AEF" w:rsidP="00F66B2A">
      <w:pPr>
        <w:pStyle w:val="Paragraphedeliste"/>
        <w:numPr>
          <w:ilvl w:val="0"/>
          <w:numId w:val="40"/>
        </w:numPr>
        <w:rPr>
          <w:rFonts w:ascii="Arial Narrow" w:hAnsi="Arial Narrow" w:cs="Arial"/>
          <w:lang w:val="en-US"/>
        </w:rPr>
      </w:pPr>
      <w:r>
        <w:rPr>
          <w:rFonts w:ascii="Arial Narrow" w:hAnsi="Arial Narrow" w:cs="Arial"/>
          <w:lang w:val="en-US"/>
        </w:rPr>
        <w:t>A</w:t>
      </w:r>
      <w:r w:rsidRPr="001D2AEF">
        <w:rPr>
          <w:rFonts w:ascii="Arial Narrow" w:hAnsi="Arial Narrow" w:cs="Arial"/>
          <w:lang w:val="en-US"/>
        </w:rPr>
        <w:t xml:space="preserve">bsence of an </w:t>
      </w:r>
      <w:proofErr w:type="spellStart"/>
      <w:r w:rsidRPr="001D2AEF">
        <w:rPr>
          <w:rFonts w:ascii="Arial Narrow" w:hAnsi="Arial Narrow" w:cs="Arial"/>
          <w:lang w:val="en-US"/>
        </w:rPr>
        <w:t>unregularized</w:t>
      </w:r>
      <w:proofErr w:type="spellEnd"/>
      <w:r w:rsidRPr="001D2AEF">
        <w:rPr>
          <w:rFonts w:ascii="Arial Narrow" w:hAnsi="Arial Narrow" w:cs="Arial"/>
          <w:lang w:val="en-US"/>
        </w:rPr>
        <w:t xml:space="preserve"> administrative document within 48 hours;</w:t>
      </w:r>
    </w:p>
    <w:p w14:paraId="537FC21F" w14:textId="65A15A4D" w:rsidR="001D2AEF" w:rsidRPr="001D2AEF" w:rsidRDefault="001D2AEF" w:rsidP="00F66B2A">
      <w:pPr>
        <w:pStyle w:val="Paragraphedeliste"/>
        <w:numPr>
          <w:ilvl w:val="0"/>
          <w:numId w:val="40"/>
        </w:numPr>
        <w:rPr>
          <w:rFonts w:ascii="Arial Narrow" w:hAnsi="Arial Narrow" w:cs="Arial"/>
          <w:lang w:val="en-US"/>
        </w:rPr>
      </w:pPr>
      <w:r>
        <w:rPr>
          <w:rFonts w:ascii="Arial Narrow" w:hAnsi="Arial Narrow" w:cs="Arial"/>
          <w:lang w:val="en-US"/>
        </w:rPr>
        <w:t>A</w:t>
      </w:r>
      <w:r w:rsidRPr="001D2AEF">
        <w:rPr>
          <w:rFonts w:ascii="Arial Narrow" w:hAnsi="Arial Narrow" w:cs="Arial"/>
          <w:lang w:val="en-US"/>
        </w:rPr>
        <w:t>bsence of the submission bond at opening;</w:t>
      </w:r>
    </w:p>
    <w:p w14:paraId="674709F5" w14:textId="77777777" w:rsidR="001D2AEF" w:rsidRPr="001D2AEF" w:rsidRDefault="001D2AEF" w:rsidP="00F66B2A">
      <w:pPr>
        <w:pStyle w:val="Paragraphedeliste"/>
        <w:numPr>
          <w:ilvl w:val="0"/>
          <w:numId w:val="40"/>
        </w:numPr>
        <w:rPr>
          <w:rFonts w:ascii="Arial Narrow" w:hAnsi="Arial Narrow" w:cs="Arial"/>
          <w:lang w:val="en-US"/>
        </w:rPr>
      </w:pPr>
      <w:r w:rsidRPr="001D2AEF">
        <w:rPr>
          <w:rFonts w:ascii="Arial Narrow" w:hAnsi="Arial Narrow" w:cs="Arial"/>
          <w:lang w:val="en-US"/>
        </w:rPr>
        <w:t>False declaration or falsified document;</w:t>
      </w:r>
    </w:p>
    <w:p w14:paraId="2B55EF05" w14:textId="0B4FF771" w:rsidR="001D2AEF" w:rsidRPr="001D2AEF" w:rsidRDefault="001D2AEF" w:rsidP="00F66B2A">
      <w:pPr>
        <w:pStyle w:val="Paragraphedeliste"/>
        <w:numPr>
          <w:ilvl w:val="0"/>
          <w:numId w:val="40"/>
        </w:numPr>
        <w:rPr>
          <w:rFonts w:ascii="Arial Narrow" w:hAnsi="Arial Narrow" w:cs="Arial"/>
          <w:lang w:val="en-US"/>
        </w:rPr>
      </w:pPr>
      <w:r>
        <w:rPr>
          <w:rFonts w:ascii="Arial Narrow" w:hAnsi="Arial Narrow" w:cs="Arial"/>
          <w:lang w:val="en-US"/>
        </w:rPr>
        <w:t>O</w:t>
      </w:r>
      <w:r w:rsidRPr="001D2AEF">
        <w:rPr>
          <w:rFonts w:ascii="Arial Narrow" w:hAnsi="Arial Narrow" w:cs="Arial"/>
          <w:lang w:val="en-US"/>
        </w:rPr>
        <w:t>mission in the financial offer of a quantified unit price;</w:t>
      </w:r>
    </w:p>
    <w:p w14:paraId="1ABF65B1" w14:textId="0705EF41" w:rsidR="001D2AEF" w:rsidRPr="001D2AEF" w:rsidRDefault="001D2AEF" w:rsidP="00F66B2A">
      <w:pPr>
        <w:pStyle w:val="Paragraphedeliste"/>
        <w:numPr>
          <w:ilvl w:val="0"/>
          <w:numId w:val="40"/>
        </w:numPr>
        <w:rPr>
          <w:rFonts w:ascii="Arial Narrow" w:hAnsi="Arial Narrow" w:cs="Arial"/>
          <w:lang w:val="en-US"/>
        </w:rPr>
      </w:pPr>
      <w:r>
        <w:rPr>
          <w:rFonts w:ascii="Arial Narrow" w:hAnsi="Arial Narrow" w:cs="Arial"/>
          <w:lang w:val="en-US"/>
        </w:rPr>
        <w:t>T</w:t>
      </w:r>
      <w:r w:rsidRPr="001D2AEF">
        <w:rPr>
          <w:rFonts w:ascii="Arial Narrow" w:hAnsi="Arial Narrow" w:cs="Arial"/>
          <w:lang w:val="en-US"/>
        </w:rPr>
        <w:t>echnical score less than 70%;</w:t>
      </w:r>
    </w:p>
    <w:p w14:paraId="2EDD6FF2" w14:textId="754C8EFD" w:rsidR="002E079F" w:rsidRPr="00943AF7" w:rsidRDefault="001D2AEF" w:rsidP="00F66B2A">
      <w:pPr>
        <w:pStyle w:val="Paragraphedeliste"/>
        <w:numPr>
          <w:ilvl w:val="0"/>
          <w:numId w:val="40"/>
        </w:numPr>
        <w:rPr>
          <w:rFonts w:ascii="Arial Narrow" w:hAnsi="Arial Narrow" w:cs="Arial"/>
          <w:lang w:val="en-US"/>
        </w:rPr>
      </w:pPr>
      <w:r>
        <w:rPr>
          <w:rFonts w:ascii="Arial Narrow" w:hAnsi="Arial Narrow" w:cs="Arial"/>
          <w:lang w:val="en-US"/>
        </w:rPr>
        <w:t>F</w:t>
      </w:r>
      <w:r w:rsidRPr="001D2AEF">
        <w:rPr>
          <w:rFonts w:ascii="Arial Narrow" w:hAnsi="Arial Narrow" w:cs="Arial"/>
          <w:lang w:val="en-US"/>
        </w:rPr>
        <w:t>ile not produced in seven (07) copies   when the envelopes were opened</w:t>
      </w:r>
      <w:r w:rsidR="0060765F" w:rsidRPr="00943AF7">
        <w:rPr>
          <w:rFonts w:ascii="Arial Narrow" w:hAnsi="Arial Narrow" w:cs="Arial"/>
          <w:lang w:val="en-US"/>
        </w:rPr>
        <w:t>.</w:t>
      </w:r>
    </w:p>
    <w:p w14:paraId="6135FF58" w14:textId="77777777" w:rsidR="00605BCF" w:rsidRPr="00943AF7" w:rsidRDefault="00513E2B" w:rsidP="00F873D9">
      <w:pPr>
        <w:pStyle w:val="Retraitcorpsdetexte2"/>
        <w:numPr>
          <w:ilvl w:val="1"/>
          <w:numId w:val="2"/>
        </w:numPr>
        <w:tabs>
          <w:tab w:val="left" w:pos="7768"/>
        </w:tabs>
        <w:autoSpaceDE/>
        <w:autoSpaceDN/>
        <w:adjustRightInd/>
        <w:ind w:left="709" w:hanging="357"/>
        <w:rPr>
          <w:rFonts w:ascii="Arial Narrow" w:hAnsi="Arial Narrow"/>
          <w:lang w:val="en-US"/>
        </w:rPr>
      </w:pPr>
      <w:r w:rsidRPr="00943AF7">
        <w:rPr>
          <w:rFonts w:ascii="Arial Narrow" w:eastAsia="Arial Unicode MS" w:hAnsi="Arial Narrow" w:cs="Arial"/>
          <w:b/>
          <w:szCs w:val="20"/>
          <w:lang w:val="en-US"/>
        </w:rPr>
        <w:t>Essential Criteria</w:t>
      </w:r>
    </w:p>
    <w:p w14:paraId="6F91D02C" w14:textId="195BE46C" w:rsidR="00605BCF" w:rsidRPr="00943AF7" w:rsidRDefault="00513E2B" w:rsidP="00605BCF">
      <w:pPr>
        <w:pStyle w:val="Retraitcorpsdetexte2"/>
        <w:tabs>
          <w:tab w:val="left" w:pos="7768"/>
        </w:tabs>
        <w:autoSpaceDE/>
        <w:autoSpaceDN/>
        <w:adjustRightInd/>
        <w:ind w:left="709" w:firstLine="0"/>
        <w:rPr>
          <w:rFonts w:ascii="Arial Narrow" w:hAnsi="Arial Narrow" w:cs="Arial"/>
          <w:lang w:val="en-US"/>
        </w:rPr>
      </w:pPr>
      <w:r w:rsidRPr="00943AF7">
        <w:rPr>
          <w:rFonts w:ascii="Arial Narrow" w:hAnsi="Arial Narrow" w:cs="Arial"/>
          <w:lang w:val="en-US"/>
        </w:rPr>
        <w:t xml:space="preserve">The criteria for the qualification of candidates </w:t>
      </w:r>
      <w:r w:rsidR="00605BCF" w:rsidRPr="00943AF7">
        <w:rPr>
          <w:rFonts w:ascii="Arial Narrow" w:hAnsi="Arial Narrow" w:cs="Arial"/>
          <w:lang w:val="en-US"/>
        </w:rPr>
        <w:t xml:space="preserve">will be indicative </w:t>
      </w:r>
      <w:r w:rsidR="00CA3338" w:rsidRPr="00943AF7">
        <w:rPr>
          <w:rFonts w:ascii="Arial Narrow" w:hAnsi="Arial Narrow" w:cs="Arial"/>
          <w:lang w:val="en-US"/>
        </w:rPr>
        <w:t>of:</w:t>
      </w:r>
    </w:p>
    <w:p w14:paraId="0E052C53" w14:textId="5B9F1F66"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The company's references in similar achievements</w:t>
      </w:r>
      <w:r>
        <w:rPr>
          <w:rFonts w:ascii="Arial Narrow" w:hAnsi="Arial Narrow" w:cs="Arial"/>
          <w:lang w:val="en-US"/>
        </w:rPr>
        <w:t xml:space="preserve"> </w:t>
      </w:r>
      <w:r w:rsidRPr="001D2AEF">
        <w:rPr>
          <w:rFonts w:ascii="Arial Narrow" w:hAnsi="Arial Narrow" w:cs="Arial"/>
          <w:lang w:val="en-US"/>
        </w:rPr>
        <w:t>;</w:t>
      </w:r>
    </w:p>
    <w:p w14:paraId="778237AD" w14:textId="7F00C554"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Qualifications and experience of staff</w:t>
      </w:r>
      <w:r>
        <w:rPr>
          <w:rFonts w:ascii="Arial Narrow" w:hAnsi="Arial Narrow" w:cs="Arial"/>
          <w:lang w:val="en-US"/>
        </w:rPr>
        <w:t xml:space="preserve"> </w:t>
      </w:r>
      <w:r w:rsidRPr="001D2AEF">
        <w:rPr>
          <w:rFonts w:ascii="Arial Narrow" w:hAnsi="Arial Narrow" w:cs="Arial"/>
          <w:lang w:val="en-US"/>
        </w:rPr>
        <w:t>;</w:t>
      </w:r>
    </w:p>
    <w:p w14:paraId="599EEBA5" w14:textId="70906690"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the site visit signed by the bidder accompanied by a site visit certificate, an illustra</w:t>
      </w:r>
      <w:r w:rsidR="009E410F">
        <w:rPr>
          <w:rFonts w:ascii="Arial Narrow" w:hAnsi="Arial Narrow" w:cs="Arial"/>
          <w:lang w:val="en-US"/>
        </w:rPr>
        <w:t>ted site visit report (pictures</w:t>
      </w:r>
      <w:r>
        <w:rPr>
          <w:rFonts w:ascii="Arial Narrow" w:hAnsi="Arial Narrow" w:cs="Arial"/>
          <w:lang w:val="en-US"/>
        </w:rPr>
        <w:t xml:space="preserve">) </w:t>
      </w:r>
      <w:r w:rsidRPr="001D2AEF">
        <w:rPr>
          <w:rFonts w:ascii="Arial Narrow" w:hAnsi="Arial Narrow" w:cs="Arial"/>
          <w:lang w:val="en-US"/>
        </w:rPr>
        <w:t>;</w:t>
      </w:r>
    </w:p>
    <w:p w14:paraId="40C30643" w14:textId="2FDDAA7B"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The method  of execution of the work</w:t>
      </w:r>
      <w:r>
        <w:rPr>
          <w:rFonts w:ascii="Arial Narrow" w:hAnsi="Arial Narrow" w:cs="Arial"/>
          <w:lang w:val="en-US"/>
        </w:rPr>
        <w:t xml:space="preserve"> </w:t>
      </w:r>
      <w:r w:rsidRPr="001D2AEF">
        <w:rPr>
          <w:rFonts w:ascii="Arial Narrow" w:hAnsi="Arial Narrow" w:cs="Arial"/>
          <w:lang w:val="en-US"/>
        </w:rPr>
        <w:t>:</w:t>
      </w:r>
    </w:p>
    <w:p w14:paraId="14D412B5" w14:textId="65E1FBB0"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Financial Capacity ;</w:t>
      </w:r>
    </w:p>
    <w:p w14:paraId="26DE5F7B" w14:textId="298178F6"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The material and logistical means compatible with the work to be carried out</w:t>
      </w:r>
      <w:r>
        <w:rPr>
          <w:rFonts w:ascii="Arial Narrow" w:hAnsi="Arial Narrow" w:cs="Arial"/>
          <w:lang w:val="en-US"/>
        </w:rPr>
        <w:t xml:space="preserve"> </w:t>
      </w:r>
      <w:r w:rsidRPr="001D2AEF">
        <w:rPr>
          <w:rFonts w:ascii="Arial Narrow" w:hAnsi="Arial Narrow" w:cs="Arial"/>
          <w:lang w:val="en-US"/>
        </w:rPr>
        <w:t>;</w:t>
      </w:r>
    </w:p>
    <w:p w14:paraId="3C01AE3A" w14:textId="37F86B49" w:rsidR="001D2AEF" w:rsidRPr="001D2AEF" w:rsidRDefault="001D2AEF" w:rsidP="00F66B2A">
      <w:pPr>
        <w:pStyle w:val="Paragraphedeliste"/>
        <w:numPr>
          <w:ilvl w:val="0"/>
          <w:numId w:val="41"/>
        </w:numPr>
        <w:rPr>
          <w:rFonts w:ascii="Arial Narrow" w:hAnsi="Arial Narrow" w:cs="Arial"/>
          <w:lang w:val="en-US"/>
        </w:rPr>
      </w:pPr>
      <w:r w:rsidRPr="001D2AEF">
        <w:rPr>
          <w:rFonts w:ascii="Arial Narrow" w:hAnsi="Arial Narrow" w:cs="Arial"/>
          <w:lang w:val="en-US"/>
        </w:rPr>
        <w:t>The general presentation of the offer</w:t>
      </w:r>
      <w:r>
        <w:rPr>
          <w:rFonts w:ascii="Arial Narrow" w:hAnsi="Arial Narrow" w:cs="Arial"/>
          <w:lang w:val="en-US"/>
        </w:rPr>
        <w:t xml:space="preserve"> </w:t>
      </w:r>
      <w:r w:rsidRPr="001D2AEF">
        <w:rPr>
          <w:rFonts w:ascii="Arial Narrow" w:hAnsi="Arial Narrow" w:cs="Arial"/>
          <w:lang w:val="en-US"/>
        </w:rPr>
        <w:t>;</w:t>
      </w:r>
    </w:p>
    <w:p w14:paraId="28F6F0E3" w14:textId="5038A1DD" w:rsidR="00605BCF" w:rsidRPr="00943AF7" w:rsidRDefault="001D2AEF" w:rsidP="00F66B2A">
      <w:pPr>
        <w:pStyle w:val="Paragraphedeliste"/>
        <w:numPr>
          <w:ilvl w:val="0"/>
          <w:numId w:val="41"/>
        </w:numPr>
        <w:rPr>
          <w:rFonts w:ascii="Arial Narrow" w:hAnsi="Arial Narrow" w:cs="Arial"/>
          <w:lang w:val="en-US"/>
        </w:rPr>
      </w:pPr>
      <w:r>
        <w:rPr>
          <w:rFonts w:ascii="Arial Narrow" w:hAnsi="Arial Narrow" w:cs="Arial"/>
          <w:lang w:val="en-US"/>
        </w:rPr>
        <w:t>The environmental and social</w:t>
      </w:r>
      <w:r w:rsidRPr="001D2AEF">
        <w:rPr>
          <w:rFonts w:ascii="Arial Narrow" w:hAnsi="Arial Narrow" w:cs="Arial"/>
          <w:lang w:val="en-US"/>
        </w:rPr>
        <w:t xml:space="preserve"> methodology</w:t>
      </w:r>
      <w:r>
        <w:rPr>
          <w:rFonts w:ascii="Arial Narrow" w:hAnsi="Arial Narrow" w:cs="Arial"/>
          <w:lang w:val="en-US"/>
        </w:rPr>
        <w:t>.</w:t>
      </w:r>
    </w:p>
    <w:p w14:paraId="2484101B" w14:textId="77777777" w:rsidR="00605BCF" w:rsidRPr="00943AF7" w:rsidRDefault="00513E2B"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Assignment</w:t>
      </w:r>
    </w:p>
    <w:p w14:paraId="796A94E7" w14:textId="7004AC7B" w:rsidR="00605BCF" w:rsidRPr="00943AF7" w:rsidRDefault="009E410F" w:rsidP="0047098C">
      <w:pPr>
        <w:ind w:firstLine="284"/>
        <w:jc w:val="both"/>
        <w:rPr>
          <w:rFonts w:ascii="Arial Narrow" w:hAnsi="Arial Narrow" w:cs="Arial"/>
          <w:lang w:val="en-US"/>
        </w:rPr>
      </w:pPr>
      <w:r>
        <w:rPr>
          <w:rFonts w:ascii="Arial Narrow" w:hAnsi="Arial Narrow" w:cs="Arial"/>
          <w:lang w:val="en-US"/>
        </w:rPr>
        <w:t>The Project owner</w:t>
      </w:r>
      <w:r w:rsidR="001D6071" w:rsidRPr="00943AF7">
        <w:rPr>
          <w:rFonts w:ascii="Arial Narrow" w:hAnsi="Arial Narrow" w:cs="Arial"/>
          <w:lang w:val="en-US"/>
        </w:rPr>
        <w:t xml:space="preserve"> shall award the Contract to the Bidder fulfilling the conditions set out in points 34.1 and 34.2 of the Supplementary Regulations.</w:t>
      </w:r>
    </w:p>
    <w:p w14:paraId="08DF4B7F" w14:textId="77777777" w:rsidR="00605BCF" w:rsidRPr="00B70241" w:rsidRDefault="00513E2B" w:rsidP="00F66B2A">
      <w:pPr>
        <w:pStyle w:val="Retraitcorpsdetexte2"/>
        <w:numPr>
          <w:ilvl w:val="0"/>
          <w:numId w:val="5"/>
        </w:numPr>
        <w:tabs>
          <w:tab w:val="left" w:pos="7768"/>
        </w:tabs>
        <w:autoSpaceDE/>
        <w:autoSpaceDN/>
        <w:adjustRightInd/>
        <w:spacing w:before="200"/>
        <w:ind w:left="284" w:hanging="284"/>
        <w:rPr>
          <w:rFonts w:ascii="Arial Narrow" w:eastAsia="Arial Unicode MS" w:hAnsi="Arial Narrow" w:cs="Arial"/>
          <w:b/>
          <w:szCs w:val="20"/>
          <w:lang w:val="en-US"/>
        </w:rPr>
      </w:pPr>
      <w:r w:rsidRPr="00943AF7">
        <w:rPr>
          <w:rFonts w:ascii="Arial Narrow" w:eastAsia="Arial Unicode MS" w:hAnsi="Arial Narrow" w:cs="Arial"/>
          <w:b/>
          <w:szCs w:val="20"/>
          <w:lang w:val="en-US"/>
        </w:rPr>
        <w:t>Duration of Validity of Bids</w:t>
      </w:r>
    </w:p>
    <w:p w14:paraId="795FF810" w14:textId="77777777" w:rsidR="003750E7" w:rsidRPr="00943AF7" w:rsidRDefault="003750E7" w:rsidP="0047098C">
      <w:pPr>
        <w:ind w:firstLine="284"/>
        <w:jc w:val="both"/>
        <w:rPr>
          <w:rFonts w:ascii="Arial Narrow" w:hAnsi="Arial Narrow" w:cs="Arial"/>
          <w:lang w:val="en-US"/>
        </w:rPr>
      </w:pPr>
      <w:r w:rsidRPr="00943AF7">
        <w:rPr>
          <w:rFonts w:ascii="Arial Narrow" w:hAnsi="Arial Narrow" w:cs="Arial"/>
          <w:lang w:val="en-US"/>
        </w:rPr>
        <w:t>Tenderers</w:t>
      </w:r>
      <w:r w:rsidR="00513E2B" w:rsidRPr="00943AF7">
        <w:rPr>
          <w:rFonts w:ascii="Arial Narrow" w:hAnsi="Arial Narrow" w:cs="Arial"/>
          <w:lang w:val="en-US"/>
        </w:rPr>
        <w:t xml:space="preserve"> shall remain bound by their tenders for </w:t>
      </w:r>
      <w:r w:rsidR="00513E2B" w:rsidRPr="00943AF7">
        <w:rPr>
          <w:rFonts w:ascii="Arial Narrow" w:hAnsi="Arial Narrow" w:cs="Arial"/>
          <w:b/>
          <w:lang w:val="en-US"/>
        </w:rPr>
        <w:t>ninety (90) days</w:t>
      </w:r>
      <w:r w:rsidR="00513E2B" w:rsidRPr="00943AF7">
        <w:rPr>
          <w:rFonts w:ascii="Arial Narrow" w:hAnsi="Arial Narrow" w:cs="Arial"/>
          <w:lang w:val="en-US"/>
        </w:rPr>
        <w:t xml:space="preserve"> from the closing date for the submission of tenders.</w:t>
      </w:r>
    </w:p>
    <w:p w14:paraId="2C1C21D9" w14:textId="77777777" w:rsidR="002155B2" w:rsidRPr="00943AF7" w:rsidRDefault="00444F5D" w:rsidP="00F66B2A">
      <w:pPr>
        <w:pStyle w:val="Retraitcorpsdetexte2"/>
        <w:numPr>
          <w:ilvl w:val="0"/>
          <w:numId w:val="30"/>
        </w:numPr>
        <w:tabs>
          <w:tab w:val="left" w:pos="7768"/>
        </w:tabs>
        <w:autoSpaceDE/>
        <w:autoSpaceDN/>
        <w:adjustRightInd/>
        <w:spacing w:before="100"/>
        <w:rPr>
          <w:rFonts w:ascii="Arial Narrow" w:eastAsia="Arial Unicode MS" w:hAnsi="Arial Narrow" w:cs="Arial"/>
          <w:b/>
          <w:szCs w:val="20"/>
        </w:rPr>
      </w:pPr>
      <w:proofErr w:type="spellStart"/>
      <w:r w:rsidRPr="00943AF7">
        <w:rPr>
          <w:rFonts w:ascii="Arial Narrow" w:eastAsia="Arial Unicode MS" w:hAnsi="Arial Narrow" w:cs="Arial"/>
          <w:b/>
          <w:szCs w:val="20"/>
        </w:rPr>
        <w:t>Addings</w:t>
      </w:r>
      <w:proofErr w:type="spellEnd"/>
    </w:p>
    <w:p w14:paraId="4E4B5933" w14:textId="57C078CD" w:rsidR="002155B2" w:rsidRPr="00943AF7" w:rsidRDefault="002155B2" w:rsidP="0047098C">
      <w:pPr>
        <w:pStyle w:val="Retraitcorpsdetexte2"/>
        <w:ind w:firstLine="284"/>
        <w:rPr>
          <w:rFonts w:ascii="Arial Narrow" w:hAnsi="Arial Narrow" w:cs="Arial"/>
          <w:spacing w:val="4"/>
          <w:lang w:val="en-US"/>
        </w:rPr>
      </w:pPr>
      <w:r w:rsidRPr="00943AF7">
        <w:rPr>
          <w:rFonts w:ascii="Arial Narrow" w:hAnsi="Arial Narrow" w:cs="Arial"/>
          <w:spacing w:val="4"/>
          <w:lang w:val="en-US"/>
        </w:rPr>
        <w:t xml:space="preserve">The Mayor of </w:t>
      </w:r>
      <w:r w:rsidR="009E4F8F" w:rsidRPr="00943AF7">
        <w:rPr>
          <w:rFonts w:ascii="Arial Narrow" w:hAnsi="Arial Narrow" w:cs="Arial"/>
          <w:spacing w:val="4"/>
          <w:lang w:val="en-US"/>
        </w:rPr>
        <w:t>E</w:t>
      </w:r>
      <w:r w:rsidR="009E410F" w:rsidRPr="00943AF7">
        <w:rPr>
          <w:rFonts w:ascii="Arial Narrow" w:hAnsi="Arial Narrow" w:cs="Arial"/>
          <w:spacing w:val="4"/>
          <w:lang w:val="en-US"/>
        </w:rPr>
        <w:t>bolowa</w:t>
      </w:r>
      <w:r w:rsidR="009E4F8F" w:rsidRPr="00943AF7">
        <w:rPr>
          <w:rFonts w:ascii="Arial Narrow" w:hAnsi="Arial Narrow" w:cs="Arial"/>
          <w:spacing w:val="4"/>
          <w:lang w:val="en-US"/>
        </w:rPr>
        <w:t xml:space="preserve"> II</w:t>
      </w:r>
      <w:r w:rsidRPr="00943AF7">
        <w:rPr>
          <w:rFonts w:ascii="Arial Narrow" w:hAnsi="Arial Narrow" w:cs="Arial"/>
          <w:spacing w:val="4"/>
          <w:lang w:val="en-US"/>
        </w:rPr>
        <w:t xml:space="preserve"> Council serves right in case of necessity to add quit other useful subsequent modification to the present invitation to tender.</w:t>
      </w:r>
    </w:p>
    <w:p w14:paraId="3BA9CB6D" w14:textId="77777777" w:rsidR="002155B2" w:rsidRPr="00943AF7" w:rsidRDefault="002155B2" w:rsidP="00F66B2A">
      <w:pPr>
        <w:pStyle w:val="Retraitcorpsdetexte2"/>
        <w:numPr>
          <w:ilvl w:val="0"/>
          <w:numId w:val="30"/>
        </w:numPr>
        <w:tabs>
          <w:tab w:val="left" w:pos="7768"/>
        </w:tabs>
        <w:autoSpaceDE/>
        <w:autoSpaceDN/>
        <w:adjustRightInd/>
        <w:spacing w:before="100"/>
        <w:rPr>
          <w:rFonts w:ascii="Arial Narrow" w:eastAsia="Arial Unicode MS" w:hAnsi="Arial Narrow" w:cs="Arial"/>
          <w:b/>
          <w:szCs w:val="20"/>
          <w:lang w:val="en-US"/>
        </w:rPr>
      </w:pPr>
      <w:r w:rsidRPr="00943AF7">
        <w:rPr>
          <w:rFonts w:ascii="Arial Narrow" w:eastAsia="Arial Unicode MS" w:hAnsi="Arial Narrow" w:cs="Arial"/>
          <w:b/>
          <w:szCs w:val="20"/>
          <w:lang w:val="en-US"/>
        </w:rPr>
        <w:t>Supplementary information</w:t>
      </w:r>
    </w:p>
    <w:p w14:paraId="6F320F44" w14:textId="79B380B2" w:rsidR="002155B2" w:rsidRPr="00943AF7" w:rsidRDefault="002155B2" w:rsidP="0047098C">
      <w:pPr>
        <w:ind w:firstLine="284"/>
        <w:jc w:val="both"/>
        <w:rPr>
          <w:rFonts w:ascii="Arial Narrow" w:hAnsi="Arial Narrow" w:cs="Arial"/>
          <w:spacing w:val="-4"/>
          <w:lang w:val="en-US"/>
        </w:rPr>
      </w:pPr>
      <w:r w:rsidRPr="00943AF7">
        <w:rPr>
          <w:rFonts w:ascii="Arial Narrow" w:hAnsi="Arial Narrow" w:cs="Arial"/>
          <w:spacing w:val="-4"/>
          <w:lang w:val="en-US"/>
        </w:rPr>
        <w:t xml:space="preserve">Additional information can be obtained during working hours at the Town Hall of </w:t>
      </w:r>
      <w:r w:rsidR="009E4F8F" w:rsidRPr="00943AF7">
        <w:rPr>
          <w:rFonts w:ascii="Arial Narrow" w:hAnsi="Arial Narrow" w:cs="Arial"/>
          <w:spacing w:val="-4"/>
          <w:lang w:val="en-US"/>
        </w:rPr>
        <w:t>E</w:t>
      </w:r>
      <w:r w:rsidR="009E410F" w:rsidRPr="00943AF7">
        <w:rPr>
          <w:rFonts w:ascii="Arial Narrow" w:hAnsi="Arial Narrow" w:cs="Arial"/>
          <w:spacing w:val="-4"/>
          <w:lang w:val="en-US"/>
        </w:rPr>
        <w:t>bolowa</w:t>
      </w:r>
      <w:r w:rsidR="009E4F8F" w:rsidRPr="00943AF7">
        <w:rPr>
          <w:rFonts w:ascii="Arial Narrow" w:hAnsi="Arial Narrow" w:cs="Arial"/>
          <w:spacing w:val="-4"/>
          <w:lang w:val="en-US"/>
        </w:rPr>
        <w:t xml:space="preserve"> II</w:t>
      </w:r>
      <w:r w:rsidRPr="00943AF7">
        <w:rPr>
          <w:rFonts w:ascii="Arial Narrow" w:hAnsi="Arial Narrow" w:cs="Arial"/>
          <w:spacing w:val="-4"/>
          <w:lang w:val="en-US"/>
        </w:rPr>
        <w:t>.</w:t>
      </w:r>
    </w:p>
    <w:p w14:paraId="3417B979" w14:textId="77777777" w:rsidR="00DC4216" w:rsidRPr="00943AF7" w:rsidRDefault="00DC4216" w:rsidP="003750E7">
      <w:pPr>
        <w:pStyle w:val="Retraitcorpsdetexte2"/>
        <w:ind w:left="4772" w:firstLine="0"/>
        <w:jc w:val="center"/>
        <w:rPr>
          <w:rFonts w:ascii="Arial Narrow" w:hAnsi="Arial Narrow"/>
          <w:sz w:val="4"/>
          <w:szCs w:val="4"/>
          <w:lang w:val="en-US"/>
        </w:rPr>
      </w:pPr>
    </w:p>
    <w:p w14:paraId="03A95F88" w14:textId="77777777" w:rsidR="0047098C" w:rsidRDefault="0047098C" w:rsidP="003750E7">
      <w:pPr>
        <w:pStyle w:val="Retraitcorpsdetexte2"/>
        <w:ind w:left="4772" w:firstLine="0"/>
        <w:jc w:val="center"/>
        <w:rPr>
          <w:rFonts w:ascii="Arial Narrow" w:hAnsi="Arial Narrow"/>
          <w:lang w:val="en-US"/>
        </w:rPr>
      </w:pPr>
    </w:p>
    <w:p w14:paraId="6E809704" w14:textId="400E8B5A" w:rsidR="003750E7" w:rsidRPr="00943AF7" w:rsidRDefault="00513E2B" w:rsidP="003750E7">
      <w:pPr>
        <w:pStyle w:val="Retraitcorpsdetexte2"/>
        <w:ind w:left="4772" w:firstLine="0"/>
        <w:jc w:val="center"/>
        <w:rPr>
          <w:rFonts w:ascii="Arial Narrow" w:hAnsi="Arial Narrow"/>
          <w:lang w:val="en-US"/>
        </w:rPr>
      </w:pPr>
      <w:r w:rsidRPr="00943AF7">
        <w:rPr>
          <w:rFonts w:ascii="Arial Narrow" w:hAnsi="Arial Narrow"/>
          <w:lang w:val="en-US"/>
        </w:rPr>
        <w:t xml:space="preserve">Done at </w:t>
      </w:r>
      <w:r w:rsidR="009E4F8F" w:rsidRPr="00943AF7">
        <w:rPr>
          <w:rFonts w:ascii="Arial Narrow" w:hAnsi="Arial Narrow"/>
          <w:lang w:val="en-US"/>
        </w:rPr>
        <w:t>E</w:t>
      </w:r>
      <w:r w:rsidR="00302197">
        <w:rPr>
          <w:rFonts w:ascii="Arial Narrow" w:hAnsi="Arial Narrow"/>
          <w:lang w:val="en-US"/>
        </w:rPr>
        <w:t>bolowa</w:t>
      </w:r>
      <w:r w:rsidRPr="00943AF7">
        <w:rPr>
          <w:rFonts w:ascii="Arial Narrow" w:hAnsi="Arial Narrow"/>
          <w:lang w:val="en-US"/>
        </w:rPr>
        <w:t xml:space="preserve"> on ________</w:t>
      </w:r>
      <w:r w:rsidR="0047098C">
        <w:rPr>
          <w:rFonts w:ascii="Arial Narrow" w:hAnsi="Arial Narrow"/>
          <w:lang w:val="en-US"/>
        </w:rPr>
        <w:t>_____</w:t>
      </w:r>
      <w:r w:rsidRPr="00943AF7">
        <w:rPr>
          <w:rFonts w:ascii="Arial Narrow" w:hAnsi="Arial Narrow"/>
          <w:lang w:val="en-US"/>
        </w:rPr>
        <w:t>____</w:t>
      </w:r>
    </w:p>
    <w:p w14:paraId="24F9D72D" w14:textId="77777777" w:rsidR="009E410F" w:rsidRDefault="009E410F" w:rsidP="003750E7">
      <w:pPr>
        <w:pStyle w:val="Retraitcorpsdetexte2"/>
        <w:ind w:left="4253" w:right="-285" w:firstLine="0"/>
        <w:jc w:val="center"/>
        <w:rPr>
          <w:rFonts w:ascii="Arial Narrow" w:hAnsi="Arial Narrow" w:cs="Times New Roman"/>
          <w:b/>
          <w:sz w:val="28"/>
          <w:u w:val="single"/>
          <w:lang w:val="en-US"/>
        </w:rPr>
      </w:pPr>
    </w:p>
    <w:p w14:paraId="562E6345" w14:textId="22428E64" w:rsidR="003750E7" w:rsidRPr="0047098C" w:rsidRDefault="00302197" w:rsidP="003750E7">
      <w:pPr>
        <w:pStyle w:val="Retraitcorpsdetexte2"/>
        <w:ind w:left="4253" w:right="-285" w:firstLine="0"/>
        <w:jc w:val="center"/>
        <w:rPr>
          <w:rFonts w:ascii="Arial Narrow" w:hAnsi="Arial Narrow" w:cs="Times New Roman"/>
          <w:b/>
          <w:u w:val="single"/>
          <w:lang w:val="en-US"/>
        </w:rPr>
      </w:pPr>
      <w:r>
        <w:rPr>
          <w:rFonts w:ascii="Arial Narrow" w:hAnsi="Arial Narrow" w:cs="Times New Roman"/>
          <w:b/>
          <w:sz w:val="28"/>
          <w:u w:val="single"/>
          <w:lang w:val="en-US"/>
        </w:rPr>
        <w:t>THE MAYOR</w:t>
      </w:r>
    </w:p>
    <w:p w14:paraId="4CA340C8" w14:textId="307EF847" w:rsidR="003750E7" w:rsidRPr="00943AF7" w:rsidRDefault="00513E2B" w:rsidP="003750E7">
      <w:pPr>
        <w:pStyle w:val="Retraitcorpsdetexte2"/>
        <w:ind w:left="4253" w:right="-285" w:firstLine="0"/>
        <w:jc w:val="center"/>
        <w:rPr>
          <w:rFonts w:ascii="Arial Narrow" w:hAnsi="Arial Narrow" w:cs="Times New Roman"/>
          <w:b/>
          <w:lang w:val="en-US"/>
        </w:rPr>
      </w:pPr>
      <w:r w:rsidRPr="00943AF7">
        <w:rPr>
          <w:rFonts w:ascii="Arial Narrow" w:hAnsi="Arial Narrow" w:cs="Times New Roman"/>
          <w:b/>
          <w:lang w:val="en-US"/>
        </w:rPr>
        <w:t>(</w:t>
      </w:r>
      <w:r w:rsidR="009E410F" w:rsidRPr="009E410F">
        <w:rPr>
          <w:rFonts w:ascii="Arial Narrow" w:hAnsi="Arial Narrow" w:cs="Times New Roman"/>
          <w:b/>
          <w:lang w:val="en-US"/>
        </w:rPr>
        <w:t>PROJECT OWNER</w:t>
      </w:r>
      <w:r w:rsidRPr="00943AF7">
        <w:rPr>
          <w:rFonts w:ascii="Arial Narrow" w:hAnsi="Arial Narrow" w:cs="Times New Roman"/>
          <w:b/>
          <w:lang w:val="en-US"/>
        </w:rPr>
        <w:t>)</w:t>
      </w:r>
    </w:p>
    <w:p w14:paraId="2DF91605" w14:textId="23FF3BB7" w:rsidR="00CE2C68" w:rsidRPr="00943AF7" w:rsidRDefault="009E410F" w:rsidP="003750E7">
      <w:pPr>
        <w:ind w:firstLine="284"/>
        <w:jc w:val="both"/>
        <w:rPr>
          <w:rFonts w:ascii="Arial Narrow" w:hAnsi="Arial Narrow"/>
          <w:b/>
          <w:lang w:val="en"/>
        </w:rPr>
      </w:pPr>
      <w:r>
        <w:rPr>
          <w:rFonts w:ascii="Arial Narrow" w:hAnsi="Arial Narrow"/>
          <w:b/>
          <w:u w:val="single"/>
          <w:lang w:val="en"/>
        </w:rPr>
        <w:t>Copy</w:t>
      </w:r>
      <w:r w:rsidR="00CE2C68" w:rsidRPr="00943AF7">
        <w:rPr>
          <w:rFonts w:ascii="Arial Narrow" w:hAnsi="Arial Narrow"/>
          <w:b/>
          <w:lang w:val="en"/>
        </w:rPr>
        <w:t>:</w:t>
      </w:r>
    </w:p>
    <w:p w14:paraId="47CE7DBB" w14:textId="2C74386E" w:rsidR="00E3405A" w:rsidRPr="00744B28" w:rsidRDefault="00E3405A" w:rsidP="00F66B2A">
      <w:pPr>
        <w:pStyle w:val="Paragraphedeliste"/>
        <w:numPr>
          <w:ilvl w:val="0"/>
          <w:numId w:val="9"/>
        </w:numPr>
        <w:ind w:left="360" w:hanging="270"/>
        <w:jc w:val="both"/>
        <w:rPr>
          <w:rFonts w:ascii="Arial Narrow" w:hAnsi="Arial Narrow"/>
          <w:sz w:val="16"/>
          <w:szCs w:val="16"/>
          <w:lang w:val="en"/>
        </w:rPr>
      </w:pPr>
      <w:r w:rsidRPr="00744B28">
        <w:rPr>
          <w:rFonts w:ascii="Arial Narrow" w:hAnsi="Arial Narrow"/>
          <w:sz w:val="16"/>
          <w:szCs w:val="16"/>
          <w:lang w:val="en"/>
        </w:rPr>
        <w:t xml:space="preserve">SD OFFICER / </w:t>
      </w:r>
      <w:r w:rsidR="009838EB" w:rsidRPr="00744B28">
        <w:rPr>
          <w:rFonts w:ascii="Arial Narrow" w:hAnsi="Arial Narrow"/>
          <w:sz w:val="16"/>
          <w:szCs w:val="16"/>
          <w:lang w:val="en"/>
        </w:rPr>
        <w:t>MVILA</w:t>
      </w:r>
      <w:r w:rsidRPr="00744B28">
        <w:rPr>
          <w:rFonts w:ascii="Arial Narrow" w:hAnsi="Arial Narrow"/>
          <w:sz w:val="16"/>
          <w:szCs w:val="16"/>
          <w:lang w:val="en"/>
        </w:rPr>
        <w:t> ;</w:t>
      </w:r>
    </w:p>
    <w:p w14:paraId="57BA4673" w14:textId="64D02FA9" w:rsidR="00CE2C68" w:rsidRPr="00744B28" w:rsidRDefault="00513E2B" w:rsidP="00F66B2A">
      <w:pPr>
        <w:pStyle w:val="Paragraphedeliste"/>
        <w:numPr>
          <w:ilvl w:val="0"/>
          <w:numId w:val="9"/>
        </w:numPr>
        <w:ind w:left="360" w:hanging="270"/>
        <w:jc w:val="both"/>
        <w:rPr>
          <w:rFonts w:ascii="Arial Narrow" w:hAnsi="Arial Narrow"/>
          <w:sz w:val="16"/>
          <w:szCs w:val="16"/>
          <w:lang w:val="en"/>
        </w:rPr>
      </w:pPr>
      <w:r w:rsidRPr="00744B28">
        <w:rPr>
          <w:rFonts w:ascii="Arial Narrow" w:hAnsi="Arial Narrow"/>
          <w:sz w:val="16"/>
          <w:szCs w:val="16"/>
          <w:lang w:val="en"/>
        </w:rPr>
        <w:t xml:space="preserve">FEICOM / </w:t>
      </w:r>
      <w:r w:rsidR="009838EB" w:rsidRPr="00744B28">
        <w:rPr>
          <w:rFonts w:ascii="Arial Narrow" w:hAnsi="Arial Narrow"/>
          <w:sz w:val="16"/>
          <w:szCs w:val="16"/>
          <w:lang w:val="en"/>
        </w:rPr>
        <w:t>SOUTH</w:t>
      </w:r>
      <w:r w:rsidRPr="00744B28">
        <w:rPr>
          <w:rFonts w:ascii="Arial Narrow" w:hAnsi="Arial Narrow"/>
          <w:sz w:val="16"/>
          <w:szCs w:val="16"/>
          <w:lang w:val="en"/>
        </w:rPr>
        <w:t xml:space="preserve"> (for information</w:t>
      </w:r>
      <w:r w:rsidR="002130CE" w:rsidRPr="00744B28">
        <w:rPr>
          <w:rFonts w:ascii="Arial Narrow" w:hAnsi="Arial Narrow"/>
          <w:sz w:val="16"/>
          <w:szCs w:val="16"/>
          <w:lang w:val="en"/>
        </w:rPr>
        <w:t xml:space="preserve"> </w:t>
      </w:r>
      <w:r w:rsidRPr="00744B28">
        <w:rPr>
          <w:rFonts w:ascii="Arial Narrow" w:hAnsi="Arial Narrow"/>
          <w:sz w:val="16"/>
          <w:szCs w:val="16"/>
          <w:lang w:val="en"/>
        </w:rPr>
        <w:t>);</w:t>
      </w:r>
    </w:p>
    <w:p w14:paraId="202D899D" w14:textId="33C4A931" w:rsidR="00CE2C68" w:rsidRPr="00744B28" w:rsidRDefault="00513E2B" w:rsidP="00F66B2A">
      <w:pPr>
        <w:pStyle w:val="Paragraphedeliste"/>
        <w:numPr>
          <w:ilvl w:val="0"/>
          <w:numId w:val="9"/>
        </w:numPr>
        <w:ind w:left="360" w:hanging="270"/>
        <w:jc w:val="both"/>
        <w:rPr>
          <w:rFonts w:ascii="Arial Narrow" w:hAnsi="Arial Narrow"/>
          <w:sz w:val="16"/>
          <w:szCs w:val="16"/>
          <w:lang w:val="en"/>
        </w:rPr>
      </w:pPr>
      <w:r w:rsidRPr="00744B28">
        <w:rPr>
          <w:rFonts w:ascii="Arial Narrow" w:hAnsi="Arial Narrow"/>
          <w:sz w:val="16"/>
          <w:szCs w:val="16"/>
          <w:lang w:val="en"/>
        </w:rPr>
        <w:t xml:space="preserve">ARMP / </w:t>
      </w:r>
      <w:r w:rsidR="009838EB" w:rsidRPr="00744B28">
        <w:rPr>
          <w:rFonts w:ascii="Arial Narrow" w:hAnsi="Arial Narrow"/>
          <w:sz w:val="16"/>
          <w:szCs w:val="16"/>
          <w:lang w:val="en"/>
        </w:rPr>
        <w:t>SOUTH</w:t>
      </w:r>
      <w:r w:rsidRPr="00744B28">
        <w:rPr>
          <w:rFonts w:ascii="Arial Narrow" w:hAnsi="Arial Narrow"/>
          <w:sz w:val="16"/>
          <w:szCs w:val="16"/>
          <w:lang w:val="en"/>
        </w:rPr>
        <w:t xml:space="preserve"> (for insertion in the JDM)</w:t>
      </w:r>
      <w:r w:rsidR="002130CE" w:rsidRPr="00744B28">
        <w:rPr>
          <w:rFonts w:ascii="Arial Narrow" w:hAnsi="Arial Narrow"/>
          <w:sz w:val="16"/>
          <w:szCs w:val="16"/>
          <w:lang w:val="en"/>
        </w:rPr>
        <w:t xml:space="preserve"> </w:t>
      </w:r>
      <w:r w:rsidRPr="00744B28">
        <w:rPr>
          <w:rFonts w:ascii="Arial Narrow" w:hAnsi="Arial Narrow"/>
          <w:sz w:val="16"/>
          <w:szCs w:val="16"/>
          <w:lang w:val="en"/>
        </w:rPr>
        <w:t>;</w:t>
      </w:r>
    </w:p>
    <w:p w14:paraId="0E050BBA" w14:textId="5777A7E9" w:rsidR="00CE2C68" w:rsidRPr="00744B28" w:rsidRDefault="002C1A19" w:rsidP="00F66B2A">
      <w:pPr>
        <w:pStyle w:val="Paragraphedeliste"/>
        <w:numPr>
          <w:ilvl w:val="0"/>
          <w:numId w:val="9"/>
        </w:numPr>
        <w:ind w:left="360" w:hanging="270"/>
        <w:jc w:val="both"/>
        <w:rPr>
          <w:rFonts w:ascii="Arial Narrow" w:hAnsi="Arial Narrow"/>
          <w:sz w:val="16"/>
          <w:szCs w:val="16"/>
          <w:lang w:val="en"/>
        </w:rPr>
      </w:pPr>
      <w:r>
        <w:rPr>
          <w:rFonts w:ascii="Arial Narrow" w:hAnsi="Arial Narrow"/>
          <w:sz w:val="16"/>
          <w:szCs w:val="16"/>
          <w:lang w:val="en"/>
        </w:rPr>
        <w:t>DD MINMAP/MVILA</w:t>
      </w:r>
      <w:r w:rsidR="002130CE" w:rsidRPr="00744B28">
        <w:rPr>
          <w:rFonts w:ascii="Arial Narrow" w:hAnsi="Arial Narrow"/>
          <w:sz w:val="16"/>
          <w:szCs w:val="16"/>
          <w:lang w:val="en"/>
        </w:rPr>
        <w:t xml:space="preserve"> </w:t>
      </w:r>
      <w:r w:rsidR="00513E2B" w:rsidRPr="00744B28">
        <w:rPr>
          <w:rFonts w:ascii="Arial Narrow" w:hAnsi="Arial Narrow"/>
          <w:sz w:val="16"/>
          <w:szCs w:val="16"/>
          <w:lang w:val="en"/>
        </w:rPr>
        <w:t>;</w:t>
      </w:r>
    </w:p>
    <w:p w14:paraId="729FA12E" w14:textId="77777777" w:rsidR="00CE2C68" w:rsidRPr="00744B28" w:rsidRDefault="00233CEB" w:rsidP="00F66B2A">
      <w:pPr>
        <w:pStyle w:val="Paragraphedeliste"/>
        <w:numPr>
          <w:ilvl w:val="0"/>
          <w:numId w:val="9"/>
        </w:numPr>
        <w:ind w:left="360" w:hanging="270"/>
        <w:jc w:val="both"/>
        <w:rPr>
          <w:rFonts w:ascii="Arial Narrow" w:hAnsi="Arial Narrow"/>
          <w:sz w:val="16"/>
          <w:szCs w:val="16"/>
          <w:lang w:val="en"/>
        </w:rPr>
      </w:pPr>
      <w:r w:rsidRPr="00744B28">
        <w:rPr>
          <w:rFonts w:ascii="Arial Narrow" w:hAnsi="Arial Narrow"/>
          <w:sz w:val="16"/>
          <w:szCs w:val="16"/>
          <w:lang w:val="en"/>
        </w:rPr>
        <w:t>CIPM</w:t>
      </w:r>
      <w:r w:rsidR="00513E2B" w:rsidRPr="00744B28">
        <w:rPr>
          <w:rFonts w:ascii="Arial Narrow" w:hAnsi="Arial Narrow"/>
          <w:sz w:val="16"/>
          <w:szCs w:val="16"/>
          <w:lang w:val="en"/>
        </w:rPr>
        <w:t xml:space="preserve"> President (for information)</w:t>
      </w:r>
      <w:r w:rsidR="002130CE" w:rsidRPr="00744B28">
        <w:rPr>
          <w:rFonts w:ascii="Arial Narrow" w:hAnsi="Arial Narrow"/>
          <w:sz w:val="16"/>
          <w:szCs w:val="16"/>
          <w:lang w:val="en"/>
        </w:rPr>
        <w:t xml:space="preserve"> </w:t>
      </w:r>
      <w:r w:rsidR="00513E2B" w:rsidRPr="00744B28">
        <w:rPr>
          <w:rFonts w:ascii="Arial Narrow" w:hAnsi="Arial Narrow"/>
          <w:sz w:val="16"/>
          <w:szCs w:val="16"/>
          <w:lang w:val="en"/>
        </w:rPr>
        <w:t>;</w:t>
      </w:r>
    </w:p>
    <w:p w14:paraId="58876265" w14:textId="32EB7A30" w:rsidR="009E410F" w:rsidRPr="00744B28" w:rsidRDefault="00744B28" w:rsidP="00F66B2A">
      <w:pPr>
        <w:pStyle w:val="Paragraphedeliste"/>
        <w:numPr>
          <w:ilvl w:val="0"/>
          <w:numId w:val="9"/>
        </w:numPr>
        <w:ind w:left="360" w:hanging="270"/>
        <w:jc w:val="both"/>
        <w:rPr>
          <w:rFonts w:ascii="Arial Narrow" w:hAnsi="Arial Narrow"/>
          <w:sz w:val="16"/>
          <w:szCs w:val="16"/>
          <w:lang w:val="en"/>
        </w:rPr>
      </w:pPr>
      <w:r>
        <w:rPr>
          <w:rFonts w:ascii="Arial Narrow" w:hAnsi="Arial Narrow"/>
          <w:sz w:val="16"/>
          <w:szCs w:val="16"/>
          <w:lang w:val="en"/>
        </w:rPr>
        <w:t>DISPLAY</w:t>
      </w:r>
      <w:r w:rsidR="00513E2B" w:rsidRPr="00744B28">
        <w:rPr>
          <w:rFonts w:ascii="Arial Narrow" w:hAnsi="Arial Narrow"/>
          <w:sz w:val="16"/>
          <w:szCs w:val="16"/>
          <w:lang w:val="en"/>
        </w:rPr>
        <w:t>.</w:t>
      </w:r>
      <w:bookmarkEnd w:id="21"/>
      <w:bookmarkEnd w:id="22"/>
      <w:bookmarkEnd w:id="23"/>
      <w:bookmarkEnd w:id="24"/>
      <w:r w:rsidR="009E410F" w:rsidRPr="00744B28">
        <w:rPr>
          <w:rFonts w:ascii="Arial Narrow" w:hAnsi="Arial Narrow"/>
          <w:sz w:val="16"/>
          <w:szCs w:val="16"/>
          <w:lang w:val="en"/>
        </w:rPr>
        <w:br w:type="page"/>
      </w:r>
    </w:p>
    <w:p w14:paraId="0F9D6B22" w14:textId="77777777" w:rsidR="008B1F21" w:rsidRDefault="008B1F21" w:rsidP="008B1F21">
      <w:pPr>
        <w:rPr>
          <w:rFonts w:ascii="Arial Narrow" w:hAnsi="Arial Narrow"/>
        </w:rPr>
      </w:pPr>
      <w:bookmarkStart w:id="31" w:name="_Toc481762583"/>
      <w:bookmarkStart w:id="32" w:name="_Toc481762738"/>
      <w:bookmarkStart w:id="33" w:name="_Toc486348656"/>
      <w:bookmarkStart w:id="34" w:name="_Toc486348685"/>
      <w:bookmarkStart w:id="35" w:name="_Toc487353924"/>
      <w:bookmarkStart w:id="36" w:name="_Toc125388687"/>
    </w:p>
    <w:p w14:paraId="0904D517" w14:textId="77777777" w:rsidR="00302197" w:rsidRDefault="00302197" w:rsidP="008B1F21">
      <w:pPr>
        <w:rPr>
          <w:rFonts w:ascii="Arial Narrow" w:hAnsi="Arial Narrow"/>
        </w:rPr>
      </w:pPr>
    </w:p>
    <w:p w14:paraId="196F7B38" w14:textId="77777777" w:rsidR="00302197" w:rsidRDefault="00302197" w:rsidP="008B1F21">
      <w:pPr>
        <w:rPr>
          <w:rFonts w:ascii="Arial Narrow" w:hAnsi="Arial Narrow"/>
        </w:rPr>
      </w:pPr>
    </w:p>
    <w:p w14:paraId="64D6DF18" w14:textId="77777777" w:rsidR="00302197" w:rsidRDefault="00302197" w:rsidP="008B1F21">
      <w:pPr>
        <w:rPr>
          <w:rFonts w:ascii="Arial Narrow" w:hAnsi="Arial Narrow"/>
        </w:rPr>
      </w:pPr>
    </w:p>
    <w:p w14:paraId="22398E10" w14:textId="77777777" w:rsidR="00302197" w:rsidRDefault="00302197" w:rsidP="008B1F21">
      <w:pPr>
        <w:rPr>
          <w:rFonts w:ascii="Arial Narrow" w:hAnsi="Arial Narrow"/>
        </w:rPr>
      </w:pPr>
    </w:p>
    <w:p w14:paraId="150BB656" w14:textId="77777777" w:rsidR="00302197" w:rsidRDefault="00302197" w:rsidP="008B1F21">
      <w:pPr>
        <w:rPr>
          <w:rFonts w:ascii="Arial Narrow" w:hAnsi="Arial Narrow"/>
        </w:rPr>
      </w:pPr>
    </w:p>
    <w:p w14:paraId="7D5EAF65" w14:textId="77777777" w:rsidR="00302197" w:rsidRDefault="00302197" w:rsidP="008B1F21">
      <w:pPr>
        <w:rPr>
          <w:rFonts w:ascii="Arial Narrow" w:hAnsi="Arial Narrow"/>
        </w:rPr>
      </w:pPr>
    </w:p>
    <w:p w14:paraId="347BB1B3" w14:textId="77777777" w:rsidR="00302197" w:rsidRDefault="00302197" w:rsidP="008B1F21">
      <w:pPr>
        <w:rPr>
          <w:rFonts w:ascii="Arial Narrow" w:hAnsi="Arial Narrow"/>
        </w:rPr>
      </w:pPr>
    </w:p>
    <w:p w14:paraId="085CEB2F" w14:textId="77777777" w:rsidR="00302197" w:rsidRDefault="00302197" w:rsidP="008B1F21">
      <w:pPr>
        <w:rPr>
          <w:rFonts w:ascii="Arial Narrow" w:hAnsi="Arial Narrow"/>
        </w:rPr>
      </w:pPr>
    </w:p>
    <w:p w14:paraId="6FB724AA" w14:textId="77777777" w:rsidR="00302197" w:rsidRDefault="00302197" w:rsidP="008B1F21">
      <w:pPr>
        <w:rPr>
          <w:rFonts w:ascii="Arial Narrow" w:hAnsi="Arial Narrow"/>
        </w:rPr>
      </w:pPr>
    </w:p>
    <w:p w14:paraId="60068F9B" w14:textId="77777777" w:rsidR="00302197" w:rsidRDefault="00302197" w:rsidP="008B1F21">
      <w:pPr>
        <w:rPr>
          <w:rFonts w:ascii="Arial Narrow" w:hAnsi="Arial Narrow"/>
        </w:rPr>
      </w:pPr>
    </w:p>
    <w:p w14:paraId="76C02544" w14:textId="77777777" w:rsidR="00302197" w:rsidRDefault="00302197" w:rsidP="008B1F21">
      <w:pPr>
        <w:rPr>
          <w:rFonts w:ascii="Arial Narrow" w:hAnsi="Arial Narrow"/>
        </w:rPr>
      </w:pPr>
    </w:p>
    <w:p w14:paraId="44629A7D" w14:textId="77777777" w:rsidR="00302197" w:rsidRDefault="00302197" w:rsidP="008B1F21">
      <w:pPr>
        <w:rPr>
          <w:rFonts w:ascii="Arial Narrow" w:hAnsi="Arial Narrow"/>
        </w:rPr>
      </w:pPr>
    </w:p>
    <w:p w14:paraId="15CD7FC2" w14:textId="77777777" w:rsidR="00302197" w:rsidRPr="00943AF7" w:rsidRDefault="00302197" w:rsidP="008B1F21">
      <w:pPr>
        <w:rPr>
          <w:rFonts w:ascii="Arial Narrow" w:hAnsi="Arial Narrow"/>
        </w:rPr>
      </w:pPr>
    </w:p>
    <w:p w14:paraId="03368F43" w14:textId="77777777" w:rsidR="008B1F21" w:rsidRPr="00943AF7" w:rsidRDefault="008B1F21" w:rsidP="008B1F21">
      <w:pPr>
        <w:rPr>
          <w:rFonts w:ascii="Arial Narrow" w:hAnsi="Arial Narrow"/>
        </w:rPr>
      </w:pPr>
    </w:p>
    <w:p w14:paraId="2523AA61" w14:textId="77777777" w:rsidR="008B1F21" w:rsidRPr="00943AF7" w:rsidRDefault="008B1F21" w:rsidP="008B1F21">
      <w:pPr>
        <w:rPr>
          <w:rFonts w:ascii="Arial Narrow" w:hAnsi="Arial Narrow"/>
        </w:rPr>
      </w:pPr>
    </w:p>
    <w:p w14:paraId="50EBD357" w14:textId="77777777" w:rsidR="008B1F21" w:rsidRPr="00943AF7" w:rsidRDefault="008B1F21" w:rsidP="008B1F21">
      <w:pPr>
        <w:rPr>
          <w:rFonts w:ascii="Arial Narrow" w:hAnsi="Arial Narrow"/>
        </w:rPr>
      </w:pPr>
    </w:p>
    <w:p w14:paraId="644C1976" w14:textId="77777777" w:rsidR="008B1F21" w:rsidRPr="00943AF7" w:rsidRDefault="008B1F21" w:rsidP="008B1F21">
      <w:pPr>
        <w:rPr>
          <w:rFonts w:ascii="Arial Narrow" w:hAnsi="Arial Narrow"/>
        </w:rPr>
      </w:pPr>
    </w:p>
    <w:p w14:paraId="5679B5FB" w14:textId="77777777" w:rsidR="008B1F21" w:rsidRPr="00943AF7" w:rsidRDefault="008B1F21" w:rsidP="008B1F21">
      <w:pPr>
        <w:rPr>
          <w:rFonts w:ascii="Arial Narrow" w:hAnsi="Arial Narrow"/>
        </w:rPr>
      </w:pPr>
    </w:p>
    <w:p w14:paraId="16475087" w14:textId="77777777" w:rsidR="008B1F21" w:rsidRPr="00943AF7" w:rsidRDefault="008B1F21" w:rsidP="008B1F21">
      <w:pPr>
        <w:rPr>
          <w:rFonts w:ascii="Arial Narrow" w:hAnsi="Arial Narrow"/>
        </w:rPr>
      </w:pPr>
    </w:p>
    <w:p w14:paraId="48E90590" w14:textId="77777777" w:rsidR="008B1F21" w:rsidRPr="00943AF7" w:rsidRDefault="008B1F21" w:rsidP="008B1F21">
      <w:pPr>
        <w:rPr>
          <w:rFonts w:ascii="Arial Narrow" w:hAnsi="Arial Narrow"/>
        </w:rPr>
      </w:pPr>
    </w:p>
    <w:p w14:paraId="2E8739D5" w14:textId="77777777" w:rsidR="008B1F21" w:rsidRPr="00943AF7" w:rsidRDefault="008B1F21" w:rsidP="008B1F21">
      <w:pPr>
        <w:rPr>
          <w:rFonts w:ascii="Arial Narrow" w:hAnsi="Arial Narrow"/>
        </w:rPr>
      </w:pPr>
    </w:p>
    <w:p w14:paraId="14C27606" w14:textId="77777777" w:rsidR="008B1F21" w:rsidRPr="00943AF7" w:rsidRDefault="008B1F21" w:rsidP="008B1F21">
      <w:pPr>
        <w:rPr>
          <w:rFonts w:ascii="Arial Narrow" w:hAnsi="Arial Narrow"/>
        </w:rPr>
      </w:pPr>
    </w:p>
    <w:p w14:paraId="5A74A235" w14:textId="192F9587" w:rsidR="00344F01" w:rsidRDefault="001C687F" w:rsidP="005D5009">
      <w:pPr>
        <w:pStyle w:val="Titre1"/>
        <w:jc w:val="center"/>
        <w:rPr>
          <w:rFonts w:ascii="Arial Narrow" w:hAnsi="Arial Narrow" w:cs="Tahoma"/>
          <w:bCs/>
          <w:i/>
          <w:sz w:val="32"/>
          <w:szCs w:val="32"/>
        </w:rPr>
      </w:pPr>
      <w:r w:rsidRPr="00943AF7">
        <w:rPr>
          <w:rFonts w:ascii="Arial Narrow" w:hAnsi="Arial Narrow" w:cs="Tahoma"/>
          <w:bCs/>
          <w:i/>
          <w:sz w:val="32"/>
          <w:szCs w:val="24"/>
          <w:u w:val="single"/>
        </w:rPr>
        <w:t>PIÈCE</w:t>
      </w:r>
      <w:r w:rsidR="005D5009" w:rsidRPr="00943AF7">
        <w:rPr>
          <w:rFonts w:ascii="Arial Narrow" w:hAnsi="Arial Narrow" w:cs="Tahoma"/>
          <w:bCs/>
          <w:i/>
          <w:sz w:val="32"/>
          <w:szCs w:val="32"/>
          <w:u w:val="single"/>
        </w:rPr>
        <w:t xml:space="preserve"> N° </w:t>
      </w:r>
      <w:r w:rsidR="00174B2B" w:rsidRPr="00943AF7">
        <w:rPr>
          <w:rFonts w:ascii="Arial Narrow" w:hAnsi="Arial Narrow" w:cs="Tahoma"/>
          <w:bCs/>
          <w:i/>
          <w:sz w:val="32"/>
          <w:szCs w:val="32"/>
          <w:u w:val="single"/>
        </w:rPr>
        <w:t>0</w:t>
      </w:r>
      <w:r w:rsidR="00D53E08">
        <w:rPr>
          <w:rFonts w:ascii="Arial Narrow" w:hAnsi="Arial Narrow" w:cs="Tahoma"/>
          <w:bCs/>
          <w:i/>
          <w:sz w:val="32"/>
          <w:szCs w:val="32"/>
          <w:u w:val="single"/>
        </w:rPr>
        <w:t>2</w:t>
      </w:r>
      <w:r w:rsidR="005D5009" w:rsidRPr="00943AF7">
        <w:rPr>
          <w:rFonts w:ascii="Arial Narrow" w:hAnsi="Arial Narrow" w:cs="Tahoma"/>
          <w:bCs/>
          <w:i/>
          <w:sz w:val="32"/>
          <w:szCs w:val="32"/>
          <w:u w:val="single"/>
        </w:rPr>
        <w:t xml:space="preserve"> </w:t>
      </w:r>
      <w:r w:rsidR="005D5009" w:rsidRPr="00943AF7">
        <w:rPr>
          <w:rFonts w:ascii="Arial Narrow" w:hAnsi="Arial Narrow" w:cs="Tahoma"/>
          <w:bCs/>
          <w:i/>
          <w:sz w:val="32"/>
          <w:szCs w:val="32"/>
        </w:rPr>
        <w:t>: R</w:t>
      </w:r>
      <w:r w:rsidR="009B6794" w:rsidRPr="00943AF7">
        <w:rPr>
          <w:rFonts w:ascii="Arial Narrow" w:hAnsi="Arial Narrow" w:cs="Tahoma"/>
          <w:bCs/>
          <w:i/>
          <w:sz w:val="32"/>
          <w:szCs w:val="32"/>
        </w:rPr>
        <w:t>ÈGLEMENT GÉNÉ</w:t>
      </w:r>
      <w:r w:rsidR="005D5009" w:rsidRPr="00943AF7">
        <w:rPr>
          <w:rFonts w:ascii="Arial Narrow" w:hAnsi="Arial Narrow" w:cs="Tahoma"/>
          <w:bCs/>
          <w:i/>
          <w:sz w:val="32"/>
          <w:szCs w:val="32"/>
        </w:rPr>
        <w:t xml:space="preserve">RAL </w:t>
      </w:r>
      <w:r w:rsidR="002D3884">
        <w:rPr>
          <w:rFonts w:ascii="Arial Narrow" w:hAnsi="Arial Narrow" w:cs="Tahoma"/>
          <w:bCs/>
          <w:i/>
          <w:sz w:val="32"/>
          <w:szCs w:val="32"/>
        </w:rPr>
        <w:t xml:space="preserve">DE L’APPEL D’OFFRES </w:t>
      </w:r>
      <w:r w:rsidR="005D5009" w:rsidRPr="00943AF7">
        <w:rPr>
          <w:rFonts w:ascii="Arial Narrow" w:hAnsi="Arial Narrow" w:cs="Tahoma"/>
          <w:bCs/>
          <w:i/>
          <w:sz w:val="32"/>
          <w:szCs w:val="32"/>
        </w:rPr>
        <w:t>(RG</w:t>
      </w:r>
      <w:r w:rsidR="0047098C">
        <w:rPr>
          <w:rFonts w:ascii="Arial Narrow" w:hAnsi="Arial Narrow" w:cs="Tahoma"/>
          <w:bCs/>
          <w:i/>
          <w:sz w:val="32"/>
          <w:szCs w:val="32"/>
        </w:rPr>
        <w:t>AO</w:t>
      </w:r>
      <w:r w:rsidR="005D5009" w:rsidRPr="00943AF7">
        <w:rPr>
          <w:rFonts w:ascii="Arial Narrow" w:hAnsi="Arial Narrow" w:cs="Tahoma"/>
          <w:bCs/>
          <w:i/>
          <w:sz w:val="32"/>
          <w:szCs w:val="32"/>
        </w:rPr>
        <w:t>)</w:t>
      </w:r>
      <w:bookmarkEnd w:id="31"/>
      <w:bookmarkEnd w:id="32"/>
      <w:bookmarkEnd w:id="33"/>
      <w:bookmarkEnd w:id="34"/>
      <w:bookmarkEnd w:id="35"/>
      <w:bookmarkEnd w:id="36"/>
    </w:p>
    <w:p w14:paraId="613ACDC6" w14:textId="77777777" w:rsidR="002D3884" w:rsidRDefault="002D3884" w:rsidP="002D3884"/>
    <w:p w14:paraId="27F51C84" w14:textId="77777777" w:rsidR="002D3884" w:rsidRPr="002D3884" w:rsidRDefault="002D3884" w:rsidP="002D3884">
      <w:pPr>
        <w:sectPr w:rsidR="002D3884" w:rsidRPr="002D3884" w:rsidSect="009E410F">
          <w:pgSz w:w="11900" w:h="16820"/>
          <w:pgMar w:top="1417" w:right="1417" w:bottom="1417" w:left="1417" w:header="720" w:footer="720" w:gutter="0"/>
          <w:cols w:space="720"/>
          <w:docGrid w:linePitch="326"/>
        </w:sectPr>
      </w:pPr>
    </w:p>
    <w:p w14:paraId="506CC6B9" w14:textId="4664DEAF" w:rsidR="00EB441F" w:rsidRPr="00E5365C" w:rsidRDefault="00E5365C" w:rsidP="00661F1D">
      <w:pPr>
        <w:widowControl w:val="0"/>
        <w:autoSpaceDE w:val="0"/>
        <w:jc w:val="center"/>
        <w:rPr>
          <w:rFonts w:ascii="Arial Narrow" w:hAnsi="Arial Narrow"/>
          <w:sz w:val="28"/>
        </w:rPr>
      </w:pPr>
      <w:r w:rsidRPr="00E5365C">
        <w:rPr>
          <w:rFonts w:ascii="Arial Narrow" w:hAnsi="Arial Narrow" w:cs="Arial"/>
          <w:b/>
          <w:bCs/>
          <w:sz w:val="36"/>
          <w:szCs w:val="32"/>
        </w:rPr>
        <w:lastRenderedPageBreak/>
        <w:t>REGLEMENT</w:t>
      </w:r>
      <w:r w:rsidRPr="00E5365C">
        <w:rPr>
          <w:rFonts w:ascii="Arial Narrow" w:hAnsi="Arial Narrow" w:cs="Arial"/>
          <w:b/>
          <w:bCs/>
          <w:spacing w:val="10"/>
          <w:sz w:val="36"/>
          <w:szCs w:val="32"/>
        </w:rPr>
        <w:t xml:space="preserve"> </w:t>
      </w:r>
      <w:r w:rsidRPr="00E5365C">
        <w:rPr>
          <w:rFonts w:ascii="Arial Narrow" w:hAnsi="Arial Narrow" w:cs="Arial"/>
          <w:b/>
          <w:bCs/>
          <w:sz w:val="36"/>
          <w:szCs w:val="32"/>
        </w:rPr>
        <w:t>GENERAL</w:t>
      </w:r>
      <w:r w:rsidRPr="00E5365C">
        <w:rPr>
          <w:rFonts w:ascii="Arial Narrow" w:hAnsi="Arial Narrow" w:cs="Arial"/>
          <w:b/>
          <w:bCs/>
          <w:spacing w:val="10"/>
          <w:sz w:val="36"/>
          <w:szCs w:val="32"/>
        </w:rPr>
        <w:t xml:space="preserve"> </w:t>
      </w:r>
      <w:r w:rsidRPr="00E5365C">
        <w:rPr>
          <w:rFonts w:ascii="Arial Narrow" w:hAnsi="Arial Narrow" w:cs="Arial"/>
          <w:b/>
          <w:bCs/>
          <w:sz w:val="36"/>
          <w:szCs w:val="32"/>
        </w:rPr>
        <w:t>DE L’APPEL D’OFFRES</w:t>
      </w:r>
    </w:p>
    <w:p w14:paraId="2F325273" w14:textId="77777777" w:rsidR="00CE0746" w:rsidRPr="00943AF7" w:rsidRDefault="00CE0746" w:rsidP="00E5365C">
      <w:pPr>
        <w:pStyle w:val="Titre2"/>
        <w:spacing w:before="240"/>
        <w:jc w:val="both"/>
      </w:pPr>
      <w:bookmarkStart w:id="37" w:name="_Toc486416418"/>
      <w:bookmarkStart w:id="38" w:name="_Toc487280419"/>
      <w:bookmarkStart w:id="39" w:name="_Toc487353925"/>
      <w:bookmarkStart w:id="40" w:name="_Toc125388688"/>
      <w:r w:rsidRPr="00943AF7">
        <w:t>A.</w:t>
      </w:r>
      <w:r w:rsidRPr="00943AF7">
        <w:rPr>
          <w:spacing w:val="9"/>
        </w:rPr>
        <w:t xml:space="preserve"> </w:t>
      </w:r>
      <w:r w:rsidRPr="00943AF7">
        <w:t>Généralités</w:t>
      </w:r>
      <w:bookmarkEnd w:id="37"/>
      <w:bookmarkEnd w:id="38"/>
      <w:bookmarkEnd w:id="39"/>
      <w:bookmarkEnd w:id="40"/>
    </w:p>
    <w:p w14:paraId="3891DCD8" w14:textId="77777777" w:rsidR="00CE0746" w:rsidRPr="00943AF7" w:rsidRDefault="00CE0746" w:rsidP="00CE0746">
      <w:pPr>
        <w:pStyle w:val="Titre3"/>
      </w:pPr>
      <w:bookmarkStart w:id="41" w:name="_Toc486416419"/>
      <w:bookmarkStart w:id="42" w:name="_Toc487280420"/>
      <w:bookmarkStart w:id="43" w:name="_Toc487353926"/>
      <w:bookmarkStart w:id="44" w:name="_Toc125388689"/>
      <w:r w:rsidRPr="00943AF7">
        <w:t>Article</w:t>
      </w:r>
      <w:r w:rsidRPr="00943AF7">
        <w:rPr>
          <w:spacing w:val="6"/>
        </w:rPr>
        <w:t xml:space="preserve"> </w:t>
      </w:r>
      <w:r w:rsidRPr="00943AF7">
        <w:t>1</w:t>
      </w:r>
      <w:r w:rsidRPr="00943AF7">
        <w:rPr>
          <w:spacing w:val="6"/>
        </w:rPr>
        <w:t xml:space="preserve"> </w:t>
      </w:r>
      <w:r w:rsidRPr="00943AF7">
        <w:t>:</w:t>
      </w:r>
      <w:r w:rsidRPr="00943AF7">
        <w:rPr>
          <w:spacing w:val="6"/>
        </w:rPr>
        <w:t xml:space="preserve"> </w:t>
      </w:r>
      <w:r w:rsidRPr="00943AF7">
        <w:t>Portée</w:t>
      </w:r>
      <w:r w:rsidRPr="00943AF7">
        <w:rPr>
          <w:spacing w:val="6"/>
        </w:rPr>
        <w:t xml:space="preserve"> </w:t>
      </w:r>
      <w:r w:rsidRPr="00943AF7">
        <w:t>de</w:t>
      </w:r>
      <w:r w:rsidRPr="00943AF7">
        <w:rPr>
          <w:spacing w:val="6"/>
        </w:rPr>
        <w:t xml:space="preserve"> </w:t>
      </w:r>
      <w:r w:rsidRPr="00943AF7">
        <w:t>la</w:t>
      </w:r>
      <w:r w:rsidRPr="00943AF7">
        <w:rPr>
          <w:spacing w:val="6"/>
        </w:rPr>
        <w:t xml:space="preserve"> </w:t>
      </w:r>
      <w:r w:rsidRPr="00943AF7">
        <w:t>soumission</w:t>
      </w:r>
      <w:bookmarkEnd w:id="41"/>
      <w:bookmarkEnd w:id="42"/>
      <w:bookmarkEnd w:id="43"/>
      <w:bookmarkEnd w:id="44"/>
    </w:p>
    <w:p w14:paraId="4ED226DB" w14:textId="63BF894B" w:rsidR="00CE0746" w:rsidRPr="00943AF7" w:rsidRDefault="001912B0" w:rsidP="00F66B2A">
      <w:pPr>
        <w:widowControl w:val="0"/>
        <w:numPr>
          <w:ilvl w:val="1"/>
          <w:numId w:val="7"/>
        </w:numPr>
        <w:tabs>
          <w:tab w:val="left" w:pos="709"/>
          <w:tab w:val="left" w:pos="2780"/>
          <w:tab w:val="left" w:pos="4040"/>
          <w:tab w:val="left" w:pos="4460"/>
        </w:tabs>
        <w:suppressAutoHyphens/>
        <w:autoSpaceDE w:val="0"/>
        <w:autoSpaceDN w:val="0"/>
        <w:spacing w:line="276" w:lineRule="auto"/>
        <w:ind w:left="0" w:firstLine="0"/>
        <w:jc w:val="both"/>
        <w:textAlignment w:val="baseline"/>
        <w:rPr>
          <w:rFonts w:ascii="Arial Narrow" w:hAnsi="Arial Narrow"/>
        </w:rPr>
      </w:pPr>
      <w:r>
        <w:rPr>
          <w:rFonts w:ascii="Arial Narrow" w:hAnsi="Arial Narrow" w:cs="Arial"/>
        </w:rPr>
        <w:t>Le Maître d’Ouvrage</w:t>
      </w:r>
      <w:r w:rsidR="00CE0746" w:rsidRPr="00943AF7">
        <w:rPr>
          <w:rFonts w:ascii="Arial Narrow" w:hAnsi="Arial Narrow" w:cs="Arial"/>
        </w:rPr>
        <w:t>,</w:t>
      </w:r>
      <w:r w:rsidR="00CE0746" w:rsidRPr="00943AF7">
        <w:rPr>
          <w:rFonts w:ascii="Arial Narrow" w:hAnsi="Arial Narrow" w:cs="Arial"/>
          <w:spacing w:val="6"/>
        </w:rPr>
        <w:t xml:space="preserve"> </w:t>
      </w:r>
      <w:r w:rsidR="00E5365C">
        <w:rPr>
          <w:rFonts w:ascii="Arial Narrow" w:hAnsi="Arial Narrow" w:cs="Arial"/>
          <w:spacing w:val="6"/>
        </w:rPr>
        <w:t xml:space="preserve">tel qu’il est </w:t>
      </w:r>
      <w:r w:rsidR="00CE0746" w:rsidRPr="00943AF7">
        <w:rPr>
          <w:rFonts w:ascii="Arial Narrow" w:hAnsi="Arial Narrow" w:cs="Arial"/>
        </w:rPr>
        <w:t>défini</w:t>
      </w:r>
      <w:r w:rsidR="00CE0746" w:rsidRPr="00943AF7">
        <w:rPr>
          <w:rFonts w:ascii="Arial Narrow" w:hAnsi="Arial Narrow" w:cs="Arial"/>
          <w:spacing w:val="5"/>
        </w:rPr>
        <w:t xml:space="preserve"> </w:t>
      </w:r>
      <w:r w:rsidR="00CE0746" w:rsidRPr="00943AF7">
        <w:rPr>
          <w:rFonts w:ascii="Arial Narrow" w:hAnsi="Arial Narrow" w:cs="Arial"/>
        </w:rPr>
        <w:t>dans</w:t>
      </w:r>
      <w:r w:rsidR="00CE0746" w:rsidRPr="00943AF7">
        <w:rPr>
          <w:rFonts w:ascii="Arial Narrow" w:hAnsi="Arial Narrow" w:cs="Arial"/>
          <w:spacing w:val="6"/>
        </w:rPr>
        <w:t xml:space="preserve"> </w:t>
      </w:r>
      <w:r w:rsidR="00CE0746" w:rsidRPr="00943AF7">
        <w:rPr>
          <w:rFonts w:ascii="Arial Narrow" w:hAnsi="Arial Narrow" w:cs="Arial"/>
        </w:rPr>
        <w:t>le</w:t>
      </w:r>
      <w:r w:rsidR="00CE0746" w:rsidRPr="00943AF7">
        <w:rPr>
          <w:rFonts w:ascii="Arial Narrow" w:hAnsi="Arial Narrow" w:cs="Arial"/>
          <w:spacing w:val="5"/>
        </w:rPr>
        <w:t xml:space="preserve"> Règlemen</w:t>
      </w:r>
      <w:r w:rsidR="00CE0746" w:rsidRPr="00943AF7">
        <w:rPr>
          <w:rFonts w:ascii="Arial Narrow" w:hAnsi="Arial Narrow" w:cs="Arial"/>
        </w:rPr>
        <w:t xml:space="preserve">t </w:t>
      </w:r>
      <w:r w:rsidR="00CE0746" w:rsidRPr="00943AF7">
        <w:rPr>
          <w:rFonts w:ascii="Arial Narrow" w:hAnsi="Arial Narrow" w:cs="Arial"/>
          <w:spacing w:val="5"/>
        </w:rPr>
        <w:t>Particulie</w:t>
      </w:r>
      <w:r w:rsidR="00CE0746" w:rsidRPr="00943AF7">
        <w:rPr>
          <w:rFonts w:ascii="Arial Narrow" w:hAnsi="Arial Narrow" w:cs="Arial"/>
        </w:rPr>
        <w:t xml:space="preserve">r </w:t>
      </w:r>
      <w:r w:rsidR="002D3884">
        <w:rPr>
          <w:rFonts w:ascii="Arial Narrow" w:hAnsi="Arial Narrow" w:cs="Arial"/>
          <w:spacing w:val="5"/>
        </w:rPr>
        <w:t xml:space="preserve">de l’Appel d’Offres </w:t>
      </w:r>
      <w:r w:rsidR="00CE0746" w:rsidRPr="00943AF7">
        <w:rPr>
          <w:rFonts w:ascii="Arial Narrow" w:hAnsi="Arial Narrow" w:cs="Arial"/>
          <w:spacing w:val="5"/>
        </w:rPr>
        <w:t>(RP</w:t>
      </w:r>
      <w:r w:rsidR="002D3884">
        <w:rPr>
          <w:rFonts w:ascii="Arial Narrow" w:hAnsi="Arial Narrow" w:cs="Arial"/>
          <w:spacing w:val="5"/>
        </w:rPr>
        <w:t>AO</w:t>
      </w:r>
      <w:r w:rsidR="00CE0746" w:rsidRPr="00943AF7">
        <w:rPr>
          <w:rFonts w:ascii="Arial Narrow" w:hAnsi="Arial Narrow" w:cs="Arial"/>
          <w:spacing w:val="5"/>
        </w:rPr>
        <w:t>)</w:t>
      </w:r>
      <w:r w:rsidR="00CE0746" w:rsidRPr="00943AF7">
        <w:rPr>
          <w:rFonts w:ascii="Arial Narrow" w:hAnsi="Arial Narrow" w:cs="Arial"/>
        </w:rPr>
        <w:t>,</w:t>
      </w:r>
      <w:r w:rsidR="00CE0746" w:rsidRPr="00943AF7">
        <w:rPr>
          <w:rFonts w:ascii="Arial Narrow" w:hAnsi="Arial Narrow" w:cs="Arial"/>
          <w:b/>
          <w:i/>
        </w:rPr>
        <w:t xml:space="preserve"> </w:t>
      </w:r>
      <w:r w:rsidR="00E5365C">
        <w:rPr>
          <w:rFonts w:ascii="Arial Narrow" w:hAnsi="Arial Narrow" w:cs="Arial"/>
        </w:rPr>
        <w:t>ci-après dénommé le « Maître d’Ouvrage », l</w:t>
      </w:r>
      <w:r w:rsidR="00CE0746" w:rsidRPr="00943AF7">
        <w:rPr>
          <w:rFonts w:ascii="Arial Narrow" w:hAnsi="Arial Narrow" w:cs="Arial"/>
        </w:rPr>
        <w:t>ance un</w:t>
      </w:r>
      <w:r w:rsidR="002D3884">
        <w:rPr>
          <w:rFonts w:ascii="Arial Narrow" w:hAnsi="Arial Narrow" w:cs="Arial"/>
        </w:rPr>
        <w:t xml:space="preserve"> Appel d’Offres</w:t>
      </w:r>
      <w:r w:rsidR="00342782" w:rsidRPr="00943AF7">
        <w:rPr>
          <w:rFonts w:ascii="Arial Narrow" w:hAnsi="Arial Narrow" w:cs="Arial"/>
        </w:rPr>
        <w:t xml:space="preserve"> </w:t>
      </w:r>
      <w:r w:rsidR="00CE0746" w:rsidRPr="00943AF7">
        <w:rPr>
          <w:rFonts w:ascii="Arial Narrow" w:hAnsi="Arial Narrow" w:cs="Arial"/>
        </w:rPr>
        <w:t xml:space="preserve">pour la construction </w:t>
      </w:r>
      <w:r w:rsidR="00E5365C">
        <w:rPr>
          <w:rFonts w:ascii="Arial Narrow" w:hAnsi="Arial Narrow" w:cs="Arial"/>
        </w:rPr>
        <w:t xml:space="preserve">et/ou l’achèvement des </w:t>
      </w:r>
      <w:r w:rsidR="00CE0746" w:rsidRPr="00943AF7">
        <w:rPr>
          <w:rFonts w:ascii="Arial Narrow" w:hAnsi="Arial Narrow" w:cs="Arial"/>
        </w:rPr>
        <w:t xml:space="preserve">Travaux décrits dans le Dossier </w:t>
      </w:r>
      <w:r w:rsidR="00342782" w:rsidRPr="00943AF7">
        <w:rPr>
          <w:rFonts w:ascii="Arial Narrow" w:hAnsi="Arial Narrow" w:cs="Arial"/>
        </w:rPr>
        <w:t>d</w:t>
      </w:r>
      <w:r w:rsidR="002D3884">
        <w:rPr>
          <w:rFonts w:ascii="Arial Narrow" w:hAnsi="Arial Narrow" w:cs="Arial"/>
        </w:rPr>
        <w:t xml:space="preserve">’Appel d’Offres </w:t>
      </w:r>
      <w:r w:rsidR="00CE0746" w:rsidRPr="00943AF7">
        <w:rPr>
          <w:rFonts w:ascii="Arial Narrow" w:hAnsi="Arial Narrow" w:cs="Arial"/>
        </w:rPr>
        <w:t>et brièvement</w:t>
      </w:r>
      <w:r w:rsidR="00CE0746" w:rsidRPr="00943AF7">
        <w:rPr>
          <w:rFonts w:ascii="Arial Narrow" w:hAnsi="Arial Narrow" w:cs="Arial"/>
          <w:spacing w:val="6"/>
        </w:rPr>
        <w:t xml:space="preserve"> </w:t>
      </w:r>
      <w:r w:rsidR="00CE0746" w:rsidRPr="00943AF7">
        <w:rPr>
          <w:rFonts w:ascii="Arial Narrow" w:hAnsi="Arial Narrow" w:cs="Arial"/>
        </w:rPr>
        <w:t>définis</w:t>
      </w:r>
      <w:r w:rsidR="00CE0746" w:rsidRPr="00943AF7">
        <w:rPr>
          <w:rFonts w:ascii="Arial Narrow" w:hAnsi="Arial Narrow" w:cs="Arial"/>
          <w:spacing w:val="6"/>
        </w:rPr>
        <w:t xml:space="preserve"> </w:t>
      </w:r>
      <w:r w:rsidR="00CE0746" w:rsidRPr="00943AF7">
        <w:rPr>
          <w:rFonts w:ascii="Arial Narrow" w:hAnsi="Arial Narrow" w:cs="Arial"/>
        </w:rPr>
        <w:t>dans</w:t>
      </w:r>
      <w:r w:rsidR="00CE0746" w:rsidRPr="00943AF7">
        <w:rPr>
          <w:rFonts w:ascii="Arial Narrow" w:hAnsi="Arial Narrow" w:cs="Arial"/>
          <w:spacing w:val="6"/>
        </w:rPr>
        <w:t xml:space="preserve"> </w:t>
      </w:r>
      <w:r w:rsidR="00CE0746" w:rsidRPr="00943AF7">
        <w:rPr>
          <w:rFonts w:ascii="Arial Narrow" w:hAnsi="Arial Narrow" w:cs="Arial"/>
        </w:rPr>
        <w:t>le</w:t>
      </w:r>
      <w:r w:rsidR="00CE0746" w:rsidRPr="00943AF7">
        <w:rPr>
          <w:rFonts w:ascii="Arial Narrow" w:hAnsi="Arial Narrow" w:cs="Arial"/>
          <w:spacing w:val="6"/>
        </w:rPr>
        <w:t xml:space="preserve"> </w:t>
      </w:r>
      <w:r w:rsidR="00CE0746" w:rsidRPr="00943AF7">
        <w:rPr>
          <w:rFonts w:ascii="Arial Narrow" w:hAnsi="Arial Narrow" w:cs="Arial"/>
        </w:rPr>
        <w:t>RP</w:t>
      </w:r>
      <w:r w:rsidR="002D3884">
        <w:rPr>
          <w:rFonts w:ascii="Arial Narrow" w:hAnsi="Arial Narrow" w:cs="Arial"/>
        </w:rPr>
        <w:t>AO</w:t>
      </w:r>
      <w:r w:rsidR="00CE0746" w:rsidRPr="00943AF7">
        <w:rPr>
          <w:rFonts w:ascii="Arial Narrow" w:hAnsi="Arial Narrow" w:cs="Arial"/>
        </w:rPr>
        <w:t>.</w:t>
      </w:r>
    </w:p>
    <w:p w14:paraId="6F2977F9" w14:textId="54C01AFD" w:rsidR="00CE0746"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Le nom, le numéro d’identification et le nombre de lots faisant l’objet </w:t>
      </w:r>
      <w:r w:rsidR="002D3884">
        <w:rPr>
          <w:rFonts w:ascii="Arial Narrow" w:hAnsi="Arial Narrow" w:cs="Arial"/>
        </w:rPr>
        <w:t>de l’appel d’offres</w:t>
      </w:r>
      <w:r w:rsidRPr="00943AF7">
        <w:rPr>
          <w:rFonts w:ascii="Arial Narrow" w:hAnsi="Arial Narrow" w:cs="Arial"/>
        </w:rPr>
        <w:t xml:space="preserve"> figurent 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RP</w:t>
      </w:r>
      <w:r w:rsidR="002D3884">
        <w:rPr>
          <w:rFonts w:ascii="Arial Narrow" w:hAnsi="Arial Narrow" w:cs="Arial"/>
        </w:rPr>
        <w:t>AO</w:t>
      </w:r>
      <w:r w:rsidRPr="00943AF7">
        <w:rPr>
          <w:rFonts w:ascii="Arial Narrow" w:hAnsi="Arial Narrow" w:cs="Arial"/>
        </w:rPr>
        <w:t>.</w:t>
      </w:r>
    </w:p>
    <w:p w14:paraId="1D007765" w14:textId="59A287D7" w:rsidR="00BD44F1" w:rsidRPr="00943AF7" w:rsidRDefault="00BD44F1" w:rsidP="005E0EF3">
      <w:pPr>
        <w:widowControl w:val="0"/>
        <w:autoSpaceDE w:val="0"/>
        <w:spacing w:line="276" w:lineRule="auto"/>
        <w:jc w:val="both"/>
        <w:rPr>
          <w:rFonts w:ascii="Arial Narrow" w:hAnsi="Arial Narrow"/>
        </w:rPr>
      </w:pPr>
      <w:r>
        <w:rPr>
          <w:rFonts w:ascii="Arial Narrow" w:hAnsi="Arial Narrow" w:cs="Arial"/>
        </w:rPr>
        <w:t>Il y est fait ci-après référence sous le terme ‘’les travaux’’.</w:t>
      </w:r>
    </w:p>
    <w:p w14:paraId="24EC7230" w14:textId="42933B0F" w:rsidR="00CE0746" w:rsidRPr="00943AF7" w:rsidRDefault="00CE0746" w:rsidP="00F66B2A">
      <w:pPr>
        <w:widowControl w:val="0"/>
        <w:numPr>
          <w:ilvl w:val="1"/>
          <w:numId w:val="7"/>
        </w:numPr>
        <w:suppressAutoHyphens/>
        <w:autoSpaceDE w:val="0"/>
        <w:autoSpaceDN w:val="0"/>
        <w:spacing w:line="276" w:lineRule="auto"/>
        <w:ind w:left="0" w:firstLine="0"/>
        <w:jc w:val="both"/>
        <w:textAlignment w:val="baseline"/>
        <w:rPr>
          <w:rFonts w:ascii="Arial Narrow" w:hAnsi="Arial Narrow"/>
        </w:rPr>
      </w:pPr>
      <w:r w:rsidRPr="00943AF7">
        <w:rPr>
          <w:rFonts w:ascii="Arial Narrow" w:hAnsi="Arial Narrow" w:cs="Arial"/>
        </w:rPr>
        <w:t>Le</w:t>
      </w:r>
      <w:r w:rsidRPr="00943AF7">
        <w:rPr>
          <w:rFonts w:ascii="Arial Narrow" w:hAnsi="Arial Narrow" w:cs="Arial"/>
          <w:spacing w:val="2"/>
        </w:rPr>
        <w:t xml:space="preserve"> </w:t>
      </w:r>
      <w:r w:rsidRPr="00943AF7">
        <w:rPr>
          <w:rFonts w:ascii="Arial Narrow" w:hAnsi="Arial Narrow" w:cs="Arial"/>
        </w:rPr>
        <w:t>Soumissionnaire</w:t>
      </w:r>
      <w:r w:rsidRPr="00943AF7">
        <w:rPr>
          <w:rFonts w:ascii="Arial Narrow" w:hAnsi="Arial Narrow" w:cs="Arial"/>
          <w:spacing w:val="2"/>
        </w:rPr>
        <w:t xml:space="preserve"> </w:t>
      </w:r>
      <w:r w:rsidRPr="00943AF7">
        <w:rPr>
          <w:rFonts w:ascii="Arial Narrow" w:hAnsi="Arial Narrow" w:cs="Arial"/>
        </w:rPr>
        <w:t>retenu,</w:t>
      </w:r>
      <w:r w:rsidRPr="00943AF7">
        <w:rPr>
          <w:rFonts w:ascii="Arial Narrow" w:hAnsi="Arial Narrow" w:cs="Arial"/>
          <w:spacing w:val="2"/>
        </w:rPr>
        <w:t xml:space="preserve"> </w:t>
      </w:r>
      <w:r w:rsidRPr="00943AF7">
        <w:rPr>
          <w:rFonts w:ascii="Arial Narrow" w:hAnsi="Arial Narrow" w:cs="Arial"/>
        </w:rPr>
        <w:t>ou</w:t>
      </w:r>
      <w:r w:rsidRPr="00943AF7">
        <w:rPr>
          <w:rFonts w:ascii="Arial Narrow" w:hAnsi="Arial Narrow" w:cs="Arial"/>
          <w:spacing w:val="2"/>
        </w:rPr>
        <w:t xml:space="preserve"> </w:t>
      </w:r>
      <w:r w:rsidRPr="00943AF7">
        <w:rPr>
          <w:rFonts w:ascii="Arial Narrow" w:hAnsi="Arial Narrow" w:cs="Arial"/>
        </w:rPr>
        <w:t>attributaire,</w:t>
      </w:r>
      <w:r w:rsidRPr="00943AF7">
        <w:rPr>
          <w:rFonts w:ascii="Arial Narrow" w:hAnsi="Arial Narrow" w:cs="Arial"/>
          <w:spacing w:val="2"/>
        </w:rPr>
        <w:t xml:space="preserve"> </w:t>
      </w:r>
      <w:r w:rsidRPr="00943AF7">
        <w:rPr>
          <w:rFonts w:ascii="Arial Narrow" w:hAnsi="Arial Narrow" w:cs="Arial"/>
        </w:rPr>
        <w:t>doit achever</w:t>
      </w:r>
      <w:r w:rsidRPr="00943AF7">
        <w:rPr>
          <w:rFonts w:ascii="Arial Narrow" w:hAnsi="Arial Narrow" w:cs="Arial"/>
          <w:spacing w:val="-2"/>
        </w:rPr>
        <w:t xml:space="preserve"> </w:t>
      </w:r>
      <w:r w:rsidRPr="00943AF7">
        <w:rPr>
          <w:rFonts w:ascii="Arial Narrow" w:hAnsi="Arial Narrow" w:cs="Arial"/>
        </w:rPr>
        <w:t>les</w:t>
      </w:r>
      <w:r w:rsidRPr="00943AF7">
        <w:rPr>
          <w:rFonts w:ascii="Arial Narrow" w:hAnsi="Arial Narrow" w:cs="Arial"/>
          <w:spacing w:val="-2"/>
        </w:rPr>
        <w:t xml:space="preserve"> </w:t>
      </w:r>
      <w:r w:rsidRPr="00943AF7">
        <w:rPr>
          <w:rFonts w:ascii="Arial Narrow" w:hAnsi="Arial Narrow" w:cs="Arial"/>
        </w:rPr>
        <w:t>Travaux</w:t>
      </w:r>
      <w:r w:rsidRPr="00943AF7">
        <w:rPr>
          <w:rFonts w:ascii="Arial Narrow" w:hAnsi="Arial Narrow" w:cs="Arial"/>
          <w:spacing w:val="-2"/>
        </w:rPr>
        <w:t xml:space="preserve"> </w:t>
      </w:r>
      <w:r w:rsidRPr="00943AF7">
        <w:rPr>
          <w:rFonts w:ascii="Arial Narrow" w:hAnsi="Arial Narrow" w:cs="Arial"/>
        </w:rPr>
        <w:t>dans</w:t>
      </w:r>
      <w:r w:rsidRPr="00943AF7">
        <w:rPr>
          <w:rFonts w:ascii="Arial Narrow" w:hAnsi="Arial Narrow" w:cs="Arial"/>
          <w:spacing w:val="-2"/>
        </w:rPr>
        <w:t xml:space="preserve"> </w:t>
      </w:r>
      <w:r w:rsidRPr="00943AF7">
        <w:rPr>
          <w:rFonts w:ascii="Arial Narrow" w:hAnsi="Arial Narrow" w:cs="Arial"/>
        </w:rPr>
        <w:t>le</w:t>
      </w:r>
      <w:r w:rsidRPr="00943AF7">
        <w:rPr>
          <w:rFonts w:ascii="Arial Narrow" w:hAnsi="Arial Narrow" w:cs="Arial"/>
          <w:spacing w:val="-2"/>
        </w:rPr>
        <w:t xml:space="preserve"> </w:t>
      </w:r>
      <w:r w:rsidRPr="00943AF7">
        <w:rPr>
          <w:rFonts w:ascii="Arial Narrow" w:hAnsi="Arial Narrow" w:cs="Arial"/>
        </w:rPr>
        <w:t>délai</w:t>
      </w:r>
      <w:r w:rsidRPr="00943AF7">
        <w:rPr>
          <w:rFonts w:ascii="Arial Narrow" w:hAnsi="Arial Narrow" w:cs="Arial"/>
          <w:spacing w:val="-2"/>
        </w:rPr>
        <w:t xml:space="preserve"> </w:t>
      </w:r>
      <w:r w:rsidRPr="00943AF7">
        <w:rPr>
          <w:rFonts w:ascii="Arial Narrow" w:hAnsi="Arial Narrow" w:cs="Arial"/>
        </w:rPr>
        <w:t>indiqué</w:t>
      </w:r>
      <w:r w:rsidRPr="00943AF7">
        <w:rPr>
          <w:rFonts w:ascii="Arial Narrow" w:hAnsi="Arial Narrow" w:cs="Arial"/>
          <w:spacing w:val="-2"/>
        </w:rPr>
        <w:t xml:space="preserve"> </w:t>
      </w:r>
      <w:r w:rsidRPr="00943AF7">
        <w:rPr>
          <w:rFonts w:ascii="Arial Narrow" w:hAnsi="Arial Narrow" w:cs="Arial"/>
        </w:rPr>
        <w:t>dans le</w:t>
      </w:r>
      <w:r w:rsidRPr="00943AF7">
        <w:rPr>
          <w:rFonts w:ascii="Arial Narrow" w:hAnsi="Arial Narrow" w:cs="Arial"/>
          <w:spacing w:val="9"/>
        </w:rPr>
        <w:t xml:space="preserve"> </w:t>
      </w:r>
      <w:r w:rsidRPr="00943AF7">
        <w:rPr>
          <w:rFonts w:ascii="Arial Narrow" w:hAnsi="Arial Narrow" w:cs="Arial"/>
        </w:rPr>
        <w:t>RP</w:t>
      </w:r>
      <w:r w:rsidR="002D3884">
        <w:rPr>
          <w:rFonts w:ascii="Arial Narrow" w:hAnsi="Arial Narrow" w:cs="Arial"/>
        </w:rPr>
        <w:t>AO</w:t>
      </w:r>
      <w:r w:rsidRPr="00943AF7">
        <w:rPr>
          <w:rFonts w:ascii="Arial Narrow" w:hAnsi="Arial Narrow" w:cs="Arial"/>
        </w:rPr>
        <w:t>,</w:t>
      </w:r>
      <w:r w:rsidRPr="00943AF7">
        <w:rPr>
          <w:rFonts w:ascii="Arial Narrow" w:hAnsi="Arial Narrow" w:cs="Arial"/>
          <w:spacing w:val="9"/>
        </w:rPr>
        <w:t xml:space="preserve"> </w:t>
      </w:r>
      <w:r w:rsidRPr="00943AF7">
        <w:rPr>
          <w:rFonts w:ascii="Arial Narrow" w:hAnsi="Arial Narrow" w:cs="Arial"/>
        </w:rPr>
        <w:t>et</w:t>
      </w:r>
      <w:r w:rsidRPr="00943AF7">
        <w:rPr>
          <w:rFonts w:ascii="Arial Narrow" w:hAnsi="Arial Narrow" w:cs="Arial"/>
          <w:spacing w:val="9"/>
        </w:rPr>
        <w:t xml:space="preserve"> </w:t>
      </w:r>
      <w:r w:rsidRPr="00943AF7">
        <w:rPr>
          <w:rFonts w:ascii="Arial Narrow" w:hAnsi="Arial Narrow" w:cs="Arial"/>
        </w:rPr>
        <w:t>qui</w:t>
      </w:r>
      <w:r w:rsidRPr="00943AF7">
        <w:rPr>
          <w:rFonts w:ascii="Arial Narrow" w:hAnsi="Arial Narrow" w:cs="Arial"/>
          <w:spacing w:val="9"/>
        </w:rPr>
        <w:t xml:space="preserve"> </w:t>
      </w:r>
      <w:r w:rsidRPr="00943AF7">
        <w:rPr>
          <w:rFonts w:ascii="Arial Narrow" w:hAnsi="Arial Narrow" w:cs="Arial"/>
        </w:rPr>
        <w:t>court</w:t>
      </w:r>
      <w:r w:rsidRPr="00943AF7">
        <w:rPr>
          <w:rFonts w:ascii="Arial Narrow" w:hAnsi="Arial Narrow" w:cs="Arial"/>
          <w:spacing w:val="9"/>
        </w:rPr>
        <w:t xml:space="preserve"> </w:t>
      </w:r>
      <w:r w:rsidRPr="00943AF7">
        <w:rPr>
          <w:rFonts w:ascii="Arial Narrow" w:hAnsi="Arial Narrow" w:cs="Arial"/>
        </w:rPr>
        <w:t>sauf</w:t>
      </w:r>
      <w:r w:rsidRPr="00943AF7">
        <w:rPr>
          <w:rFonts w:ascii="Arial Narrow" w:hAnsi="Arial Narrow" w:cs="Arial"/>
          <w:spacing w:val="9"/>
        </w:rPr>
        <w:t xml:space="preserve"> </w:t>
      </w:r>
      <w:r w:rsidRPr="00943AF7">
        <w:rPr>
          <w:rFonts w:ascii="Arial Narrow" w:hAnsi="Arial Narrow" w:cs="Arial"/>
        </w:rPr>
        <w:t>stipulation</w:t>
      </w:r>
      <w:r w:rsidRPr="00943AF7">
        <w:rPr>
          <w:rFonts w:ascii="Arial Narrow" w:hAnsi="Arial Narrow" w:cs="Arial"/>
          <w:spacing w:val="9"/>
        </w:rPr>
        <w:t xml:space="preserve"> </w:t>
      </w:r>
      <w:r w:rsidRPr="00943AF7">
        <w:rPr>
          <w:rFonts w:ascii="Arial Narrow" w:hAnsi="Arial Narrow" w:cs="Arial"/>
        </w:rPr>
        <w:t>contraire du</w:t>
      </w:r>
      <w:r w:rsidRPr="00943AF7">
        <w:rPr>
          <w:rFonts w:ascii="Arial Narrow" w:hAnsi="Arial Narrow" w:cs="Arial"/>
          <w:spacing w:val="14"/>
        </w:rPr>
        <w:t xml:space="preserve"> </w:t>
      </w:r>
      <w:r w:rsidRPr="00943AF7">
        <w:rPr>
          <w:rFonts w:ascii="Arial Narrow" w:hAnsi="Arial Narrow" w:cs="Arial"/>
        </w:rPr>
        <w:t>CCAP,</w:t>
      </w:r>
      <w:r w:rsidRPr="00943AF7">
        <w:rPr>
          <w:rFonts w:ascii="Arial Narrow" w:hAnsi="Arial Narrow" w:cs="Arial"/>
          <w:spacing w:val="14"/>
        </w:rPr>
        <w:t xml:space="preserve"> </w:t>
      </w:r>
      <w:r w:rsidRPr="00943AF7">
        <w:rPr>
          <w:rFonts w:ascii="Arial Narrow" w:hAnsi="Arial Narrow" w:cs="Arial"/>
        </w:rPr>
        <w:t>à</w:t>
      </w:r>
      <w:r w:rsidRPr="00943AF7">
        <w:rPr>
          <w:rFonts w:ascii="Arial Narrow" w:hAnsi="Arial Narrow" w:cs="Arial"/>
          <w:spacing w:val="14"/>
        </w:rPr>
        <w:t xml:space="preserve"> </w:t>
      </w:r>
      <w:r w:rsidRPr="00943AF7">
        <w:rPr>
          <w:rFonts w:ascii="Arial Narrow" w:hAnsi="Arial Narrow" w:cs="Arial"/>
        </w:rPr>
        <w:t>compter</w:t>
      </w:r>
      <w:r w:rsidRPr="00943AF7">
        <w:rPr>
          <w:rFonts w:ascii="Arial Narrow" w:hAnsi="Arial Narrow" w:cs="Arial"/>
          <w:spacing w:val="14"/>
        </w:rPr>
        <w:t xml:space="preserve"> </w:t>
      </w:r>
      <w:r w:rsidRPr="00943AF7">
        <w:rPr>
          <w:rFonts w:ascii="Arial Narrow" w:hAnsi="Arial Narrow" w:cs="Arial"/>
        </w:rPr>
        <w:t>de</w:t>
      </w:r>
      <w:r w:rsidRPr="00943AF7">
        <w:rPr>
          <w:rFonts w:ascii="Arial Narrow" w:hAnsi="Arial Narrow" w:cs="Arial"/>
          <w:spacing w:val="14"/>
        </w:rPr>
        <w:t xml:space="preserve"> </w:t>
      </w:r>
      <w:r w:rsidRPr="00943AF7">
        <w:rPr>
          <w:rFonts w:ascii="Arial Narrow" w:hAnsi="Arial Narrow" w:cs="Arial"/>
        </w:rPr>
        <w:t>la</w:t>
      </w:r>
      <w:r w:rsidRPr="00943AF7">
        <w:rPr>
          <w:rFonts w:ascii="Arial Narrow" w:hAnsi="Arial Narrow" w:cs="Arial"/>
          <w:spacing w:val="14"/>
        </w:rPr>
        <w:t xml:space="preserve"> </w:t>
      </w:r>
      <w:r w:rsidRPr="00943AF7">
        <w:rPr>
          <w:rFonts w:ascii="Arial Narrow" w:hAnsi="Arial Narrow" w:cs="Arial"/>
        </w:rPr>
        <w:t>date</w:t>
      </w:r>
      <w:r w:rsidRPr="00943AF7">
        <w:rPr>
          <w:rFonts w:ascii="Arial Narrow" w:hAnsi="Arial Narrow" w:cs="Arial"/>
          <w:spacing w:val="14"/>
        </w:rPr>
        <w:t xml:space="preserve"> </w:t>
      </w:r>
      <w:r w:rsidRPr="00943AF7">
        <w:rPr>
          <w:rFonts w:ascii="Arial Narrow" w:hAnsi="Arial Narrow" w:cs="Arial"/>
        </w:rPr>
        <w:t>de</w:t>
      </w:r>
      <w:r w:rsidRPr="00943AF7">
        <w:rPr>
          <w:rFonts w:ascii="Arial Narrow" w:hAnsi="Arial Narrow" w:cs="Arial"/>
          <w:spacing w:val="14"/>
        </w:rPr>
        <w:t xml:space="preserve"> </w:t>
      </w:r>
      <w:r w:rsidRPr="00943AF7">
        <w:rPr>
          <w:rFonts w:ascii="Arial Narrow" w:hAnsi="Arial Narrow" w:cs="Arial"/>
        </w:rPr>
        <w:t>notification de</w:t>
      </w:r>
      <w:r w:rsidRPr="00943AF7">
        <w:rPr>
          <w:rFonts w:ascii="Arial Narrow" w:hAnsi="Arial Narrow" w:cs="Arial"/>
          <w:spacing w:val="-7"/>
        </w:rPr>
        <w:t xml:space="preserve"> </w:t>
      </w:r>
      <w:r w:rsidRPr="00943AF7">
        <w:rPr>
          <w:rFonts w:ascii="Arial Narrow" w:hAnsi="Arial Narrow" w:cs="Arial"/>
        </w:rPr>
        <w:t>l’ordre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service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commencer</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travaux ou</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celle</w:t>
      </w:r>
      <w:r w:rsidRPr="00943AF7">
        <w:rPr>
          <w:rFonts w:ascii="Arial Narrow" w:hAnsi="Arial Narrow" w:cs="Arial"/>
          <w:spacing w:val="6"/>
        </w:rPr>
        <w:t xml:space="preserve"> </w:t>
      </w:r>
      <w:r w:rsidRPr="00943AF7">
        <w:rPr>
          <w:rFonts w:ascii="Arial Narrow" w:hAnsi="Arial Narrow" w:cs="Arial"/>
        </w:rPr>
        <w:t>fixée</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ledit</w:t>
      </w:r>
      <w:r w:rsidRPr="00943AF7">
        <w:rPr>
          <w:rFonts w:ascii="Arial Narrow" w:hAnsi="Arial Narrow" w:cs="Arial"/>
          <w:spacing w:val="6"/>
        </w:rPr>
        <w:t xml:space="preserve"> </w:t>
      </w:r>
      <w:r w:rsidRPr="00943AF7">
        <w:rPr>
          <w:rFonts w:ascii="Arial Narrow" w:hAnsi="Arial Narrow" w:cs="Arial"/>
        </w:rPr>
        <w:t>ordre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service.</w:t>
      </w:r>
    </w:p>
    <w:p w14:paraId="1DE5501D" w14:textId="26364BFB" w:rsidR="00CE0746" w:rsidRPr="00943AF7" w:rsidRDefault="00CE0746" w:rsidP="00F66B2A">
      <w:pPr>
        <w:widowControl w:val="0"/>
        <w:numPr>
          <w:ilvl w:val="1"/>
          <w:numId w:val="7"/>
        </w:numPr>
        <w:suppressAutoHyphens/>
        <w:autoSpaceDE w:val="0"/>
        <w:autoSpaceDN w:val="0"/>
        <w:spacing w:line="276" w:lineRule="auto"/>
        <w:ind w:left="0" w:firstLine="0"/>
        <w:jc w:val="both"/>
        <w:textAlignment w:val="baseline"/>
        <w:rPr>
          <w:rFonts w:ascii="Arial Narrow" w:hAnsi="Arial Narrow"/>
        </w:rPr>
      </w:pPr>
      <w:r w:rsidRPr="00943AF7">
        <w:rPr>
          <w:rFonts w:ascii="Arial Narrow" w:hAnsi="Arial Narrow" w:cs="Arial"/>
        </w:rPr>
        <w:t xml:space="preserve">Dans le présent Dossier </w:t>
      </w:r>
      <w:r w:rsidR="002D3884">
        <w:rPr>
          <w:rFonts w:ascii="Arial Narrow" w:hAnsi="Arial Narrow" w:cs="Arial"/>
        </w:rPr>
        <w:t>d’Appel d’Offres</w:t>
      </w:r>
      <w:r w:rsidRPr="00943AF7">
        <w:rPr>
          <w:rFonts w:ascii="Arial Narrow" w:hAnsi="Arial Narrow" w:cs="Arial"/>
        </w:rPr>
        <w:t>, le</w:t>
      </w:r>
      <w:r w:rsidRPr="00943AF7">
        <w:rPr>
          <w:rFonts w:ascii="Arial Narrow" w:hAnsi="Arial Narrow" w:cs="Arial"/>
          <w:spacing w:val="6"/>
        </w:rPr>
        <w:t xml:space="preserve"> </w:t>
      </w:r>
      <w:r w:rsidRPr="00943AF7">
        <w:rPr>
          <w:rFonts w:ascii="Arial Narrow" w:hAnsi="Arial Narrow" w:cs="Arial"/>
        </w:rPr>
        <w:t>terme</w:t>
      </w:r>
      <w:r w:rsidRPr="00943AF7">
        <w:rPr>
          <w:rFonts w:ascii="Arial Narrow" w:hAnsi="Arial Narrow" w:cs="Arial"/>
          <w:spacing w:val="6"/>
        </w:rPr>
        <w:t xml:space="preserve"> </w:t>
      </w:r>
      <w:r w:rsidRPr="00943AF7">
        <w:rPr>
          <w:rFonts w:ascii="Arial Narrow" w:hAnsi="Arial Narrow" w:cs="Arial"/>
        </w:rPr>
        <w:t>“jour”</w:t>
      </w:r>
      <w:r w:rsidRPr="00943AF7">
        <w:rPr>
          <w:rFonts w:ascii="Arial Narrow" w:hAnsi="Arial Narrow" w:cs="Arial"/>
          <w:spacing w:val="6"/>
        </w:rPr>
        <w:t xml:space="preserve"> </w:t>
      </w:r>
      <w:r w:rsidRPr="00943AF7">
        <w:rPr>
          <w:rFonts w:ascii="Arial Narrow" w:hAnsi="Arial Narrow" w:cs="Arial"/>
        </w:rPr>
        <w:t>désigne</w:t>
      </w:r>
      <w:r w:rsidRPr="00943AF7">
        <w:rPr>
          <w:rFonts w:ascii="Arial Narrow" w:hAnsi="Arial Narrow" w:cs="Arial"/>
          <w:spacing w:val="6"/>
        </w:rPr>
        <w:t xml:space="preserve"> </w:t>
      </w:r>
      <w:r w:rsidRPr="00943AF7">
        <w:rPr>
          <w:rFonts w:ascii="Arial Narrow" w:hAnsi="Arial Narrow" w:cs="Arial"/>
        </w:rPr>
        <w:t>un</w:t>
      </w:r>
      <w:r w:rsidRPr="00943AF7">
        <w:rPr>
          <w:rFonts w:ascii="Arial Narrow" w:hAnsi="Arial Narrow" w:cs="Arial"/>
          <w:spacing w:val="6"/>
        </w:rPr>
        <w:t xml:space="preserve"> </w:t>
      </w:r>
      <w:r w:rsidRPr="00943AF7">
        <w:rPr>
          <w:rFonts w:ascii="Arial Narrow" w:hAnsi="Arial Narrow" w:cs="Arial"/>
        </w:rPr>
        <w:t>jour</w:t>
      </w:r>
      <w:r w:rsidRPr="00943AF7">
        <w:rPr>
          <w:rFonts w:ascii="Arial Narrow" w:hAnsi="Arial Narrow" w:cs="Arial"/>
          <w:spacing w:val="6"/>
        </w:rPr>
        <w:t xml:space="preserve"> </w:t>
      </w:r>
      <w:r w:rsidRPr="00943AF7">
        <w:rPr>
          <w:rFonts w:ascii="Arial Narrow" w:hAnsi="Arial Narrow" w:cs="Arial"/>
        </w:rPr>
        <w:t>calendaire.</w:t>
      </w:r>
    </w:p>
    <w:p w14:paraId="013F369D" w14:textId="77777777" w:rsidR="00CE0746" w:rsidRPr="00943AF7" w:rsidRDefault="00CE0746" w:rsidP="005E0EF3">
      <w:pPr>
        <w:pStyle w:val="Titre3"/>
        <w:spacing w:line="276" w:lineRule="auto"/>
      </w:pPr>
      <w:bookmarkStart w:id="45" w:name="_Toc486416420"/>
      <w:bookmarkStart w:id="46" w:name="_Toc487280421"/>
      <w:bookmarkStart w:id="47" w:name="_Toc487353927"/>
      <w:bookmarkStart w:id="48" w:name="_Toc125388690"/>
      <w:r w:rsidRPr="00943AF7">
        <w:t>Article 2 : Financement</w:t>
      </w:r>
      <w:bookmarkEnd w:id="45"/>
      <w:bookmarkEnd w:id="46"/>
      <w:bookmarkEnd w:id="47"/>
      <w:bookmarkEnd w:id="48"/>
    </w:p>
    <w:p w14:paraId="711EE2D9" w14:textId="39DA0B0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La source de </w:t>
      </w:r>
      <w:r w:rsidR="002D3884">
        <w:rPr>
          <w:rFonts w:ascii="Arial Narrow" w:hAnsi="Arial Narrow" w:cs="Arial"/>
        </w:rPr>
        <w:t xml:space="preserve">financement des travaux objet du </w:t>
      </w:r>
      <w:r w:rsidRPr="00943AF7">
        <w:rPr>
          <w:rFonts w:ascii="Arial Narrow" w:hAnsi="Arial Narrow" w:cs="Arial"/>
        </w:rPr>
        <w:t>présent</w:t>
      </w:r>
      <w:r w:rsidR="00342782" w:rsidRPr="00943AF7">
        <w:rPr>
          <w:rFonts w:ascii="Arial Narrow" w:hAnsi="Arial Narrow" w:cs="Arial"/>
        </w:rPr>
        <w:t xml:space="preserve"> </w:t>
      </w:r>
      <w:r w:rsidR="002D3884">
        <w:rPr>
          <w:rFonts w:ascii="Arial Narrow" w:hAnsi="Arial Narrow" w:cs="Arial"/>
        </w:rPr>
        <w:t xml:space="preserve">appel d’offres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précisée</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RP</w:t>
      </w:r>
      <w:r w:rsidR="002D3884">
        <w:rPr>
          <w:rFonts w:ascii="Arial Narrow" w:hAnsi="Arial Narrow" w:cs="Arial"/>
        </w:rPr>
        <w:t>AO</w:t>
      </w:r>
      <w:r w:rsidRPr="00943AF7">
        <w:rPr>
          <w:rFonts w:ascii="Arial Narrow" w:hAnsi="Arial Narrow" w:cs="Arial"/>
        </w:rPr>
        <w:t>.</w:t>
      </w:r>
    </w:p>
    <w:p w14:paraId="48F1996A" w14:textId="77777777" w:rsidR="00CE0746" w:rsidRPr="00943AF7" w:rsidRDefault="00CE0746" w:rsidP="005E0EF3">
      <w:pPr>
        <w:pStyle w:val="Titre3"/>
        <w:spacing w:line="276" w:lineRule="auto"/>
      </w:pPr>
      <w:bookmarkStart w:id="49" w:name="_Toc486416421"/>
      <w:bookmarkStart w:id="50" w:name="_Toc487280422"/>
      <w:bookmarkStart w:id="51" w:name="_Toc487353928"/>
      <w:bookmarkStart w:id="52" w:name="_Toc125388691"/>
      <w:r w:rsidRPr="00943AF7">
        <w:t>Article 3 : Fraude et corruption</w:t>
      </w:r>
      <w:bookmarkEnd w:id="49"/>
      <w:bookmarkEnd w:id="50"/>
      <w:bookmarkEnd w:id="51"/>
      <w:bookmarkEnd w:id="52"/>
    </w:p>
    <w:p w14:paraId="7797632D"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3.1. Les soumissionnaires et les entrepreneurs, sont tenus au respect des règles d’éthique professionnelle les plus strictes durant la passation et l’exécution des marchés.</w:t>
      </w:r>
    </w:p>
    <w:p w14:paraId="05C4B63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vertu</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ce</w:t>
      </w:r>
      <w:r w:rsidRPr="00943AF7">
        <w:rPr>
          <w:rFonts w:ascii="Arial Narrow" w:hAnsi="Arial Narrow" w:cs="Arial"/>
          <w:spacing w:val="-3"/>
        </w:rPr>
        <w:t xml:space="preserve"> </w:t>
      </w:r>
      <w:r w:rsidRPr="00943AF7">
        <w:rPr>
          <w:rFonts w:ascii="Arial Narrow" w:hAnsi="Arial Narrow" w:cs="Arial"/>
        </w:rPr>
        <w:t>principe :</w:t>
      </w:r>
    </w:p>
    <w:p w14:paraId="668F92BB"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a. </w:t>
      </w:r>
      <w:r w:rsidRPr="00943AF7">
        <w:rPr>
          <w:rFonts w:ascii="Arial Narrow" w:hAnsi="Arial Narrow" w:cs="Arial"/>
          <w:spacing w:val="6"/>
        </w:rPr>
        <w:t>Les définitions ci-après sont admises</w:t>
      </w:r>
      <w:r w:rsidRPr="00943AF7">
        <w:rPr>
          <w:rFonts w:ascii="Arial Narrow" w:hAnsi="Arial Narrow" w:cs="Arial"/>
        </w:rPr>
        <w:t>:</w:t>
      </w:r>
    </w:p>
    <w:p w14:paraId="2CFCEA99" w14:textId="77777777" w:rsidR="00CE0746" w:rsidRPr="00943AF7" w:rsidRDefault="00CE0746" w:rsidP="005E0EF3">
      <w:pPr>
        <w:widowControl w:val="0"/>
        <w:tabs>
          <w:tab w:val="left" w:pos="500"/>
        </w:tabs>
        <w:autoSpaceDE w:val="0"/>
        <w:spacing w:line="276" w:lineRule="auto"/>
        <w:ind w:left="851" w:hanging="284"/>
        <w:jc w:val="both"/>
        <w:rPr>
          <w:rFonts w:ascii="Arial Narrow" w:hAnsi="Arial Narrow"/>
        </w:rPr>
      </w:pPr>
      <w:r w:rsidRPr="00943AF7">
        <w:rPr>
          <w:rFonts w:ascii="Arial Narrow" w:hAnsi="Arial Narrow" w:cs="Arial"/>
        </w:rPr>
        <w:t>i. Est coupable de “corruption” quiconque offre, donne,</w:t>
      </w:r>
      <w:r w:rsidRPr="00943AF7">
        <w:rPr>
          <w:rFonts w:ascii="Arial Narrow" w:hAnsi="Arial Narrow" w:cs="Arial"/>
          <w:spacing w:val="-4"/>
        </w:rPr>
        <w:t xml:space="preserve"> </w:t>
      </w:r>
      <w:r w:rsidRPr="00943AF7">
        <w:rPr>
          <w:rFonts w:ascii="Arial Narrow" w:hAnsi="Arial Narrow" w:cs="Arial"/>
        </w:rPr>
        <w:t>sollicite</w:t>
      </w:r>
      <w:r w:rsidRPr="00943AF7">
        <w:rPr>
          <w:rFonts w:ascii="Arial Narrow" w:hAnsi="Arial Narrow" w:cs="Arial"/>
          <w:spacing w:val="-4"/>
        </w:rPr>
        <w:t xml:space="preserve"> </w:t>
      </w:r>
      <w:r w:rsidRPr="00943AF7">
        <w:rPr>
          <w:rFonts w:ascii="Arial Narrow" w:hAnsi="Arial Narrow" w:cs="Arial"/>
        </w:rPr>
        <w:t>ou</w:t>
      </w:r>
      <w:r w:rsidRPr="00943AF7">
        <w:rPr>
          <w:rFonts w:ascii="Arial Narrow" w:hAnsi="Arial Narrow" w:cs="Arial"/>
          <w:spacing w:val="-4"/>
        </w:rPr>
        <w:t xml:space="preserve"> </w:t>
      </w:r>
      <w:r w:rsidRPr="00943AF7">
        <w:rPr>
          <w:rFonts w:ascii="Arial Narrow" w:hAnsi="Arial Narrow" w:cs="Arial"/>
        </w:rPr>
        <w:t>accepte</w:t>
      </w:r>
      <w:r w:rsidRPr="00943AF7">
        <w:rPr>
          <w:rFonts w:ascii="Arial Narrow" w:hAnsi="Arial Narrow" w:cs="Arial"/>
          <w:spacing w:val="-4"/>
        </w:rPr>
        <w:t xml:space="preserve"> </w:t>
      </w:r>
      <w:r w:rsidRPr="00943AF7">
        <w:rPr>
          <w:rFonts w:ascii="Arial Narrow" w:hAnsi="Arial Narrow" w:cs="Arial"/>
        </w:rPr>
        <w:t>un</w:t>
      </w:r>
      <w:r w:rsidRPr="00943AF7">
        <w:rPr>
          <w:rFonts w:ascii="Arial Narrow" w:hAnsi="Arial Narrow" w:cs="Arial"/>
          <w:spacing w:val="-4"/>
        </w:rPr>
        <w:t xml:space="preserve"> </w:t>
      </w:r>
      <w:r w:rsidRPr="00943AF7">
        <w:rPr>
          <w:rFonts w:ascii="Arial Narrow" w:hAnsi="Arial Narrow" w:cs="Arial"/>
        </w:rPr>
        <w:t>quelconque</w:t>
      </w:r>
      <w:r w:rsidRPr="00943AF7">
        <w:rPr>
          <w:rFonts w:ascii="Arial Narrow" w:hAnsi="Arial Narrow" w:cs="Arial"/>
          <w:spacing w:val="-4"/>
        </w:rPr>
        <w:t xml:space="preserve"> </w:t>
      </w:r>
      <w:r w:rsidRPr="00943AF7">
        <w:rPr>
          <w:rFonts w:ascii="Arial Narrow" w:hAnsi="Arial Narrow" w:cs="Arial"/>
        </w:rPr>
        <w:t>avantage en vue d’influencer l’action d’un agent public</w:t>
      </w:r>
      <w:r w:rsidRPr="00943AF7">
        <w:rPr>
          <w:rFonts w:ascii="Arial Narrow" w:hAnsi="Arial Narrow" w:cs="Arial"/>
          <w:spacing w:val="9"/>
        </w:rPr>
        <w:t xml:space="preserve"> </w:t>
      </w:r>
      <w:r w:rsidRPr="00943AF7">
        <w:rPr>
          <w:rFonts w:ascii="Arial Narrow" w:hAnsi="Arial Narrow" w:cs="Arial"/>
        </w:rPr>
        <w:t>au</w:t>
      </w:r>
      <w:r w:rsidRPr="00943AF7">
        <w:rPr>
          <w:rFonts w:ascii="Arial Narrow" w:hAnsi="Arial Narrow" w:cs="Arial"/>
          <w:spacing w:val="9"/>
        </w:rPr>
        <w:t xml:space="preserve"> </w:t>
      </w:r>
      <w:r w:rsidRPr="00943AF7">
        <w:rPr>
          <w:rFonts w:ascii="Arial Narrow" w:hAnsi="Arial Narrow" w:cs="Arial"/>
        </w:rPr>
        <w:t>cours</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l’attribution</w:t>
      </w:r>
      <w:r w:rsidRPr="00943AF7">
        <w:rPr>
          <w:rFonts w:ascii="Arial Narrow" w:hAnsi="Arial Narrow" w:cs="Arial"/>
          <w:spacing w:val="9"/>
        </w:rPr>
        <w:t xml:space="preserve"> </w:t>
      </w:r>
      <w:r w:rsidRPr="00943AF7">
        <w:rPr>
          <w:rFonts w:ascii="Arial Narrow" w:hAnsi="Arial Narrow" w:cs="Arial"/>
        </w:rPr>
        <w:t>ou</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l’exécution d’un</w:t>
      </w:r>
      <w:r w:rsidRPr="00943AF7">
        <w:rPr>
          <w:rFonts w:ascii="Arial Narrow" w:hAnsi="Arial Narrow" w:cs="Arial"/>
          <w:spacing w:val="6"/>
        </w:rPr>
        <w:t xml:space="preserve"> </w:t>
      </w:r>
      <w:r w:rsidRPr="00943AF7">
        <w:rPr>
          <w:rFonts w:ascii="Arial Narrow" w:hAnsi="Arial Narrow" w:cs="Arial"/>
        </w:rPr>
        <w:t>marché,</w:t>
      </w:r>
    </w:p>
    <w:p w14:paraId="7DC0C12D" w14:textId="77777777" w:rsidR="00CE0746" w:rsidRPr="00943AF7" w:rsidRDefault="00CE0746" w:rsidP="005E0EF3">
      <w:pPr>
        <w:widowControl w:val="0"/>
        <w:tabs>
          <w:tab w:val="left" w:pos="500"/>
        </w:tabs>
        <w:autoSpaceDE w:val="0"/>
        <w:spacing w:line="276" w:lineRule="auto"/>
        <w:ind w:left="851" w:hanging="284"/>
        <w:jc w:val="both"/>
        <w:rPr>
          <w:rFonts w:ascii="Arial Narrow" w:hAnsi="Arial Narrow"/>
        </w:rPr>
      </w:pPr>
      <w:r w:rsidRPr="00943AF7">
        <w:rPr>
          <w:rFonts w:ascii="Arial Narrow" w:hAnsi="Arial Narrow" w:cs="Arial"/>
        </w:rPr>
        <w:t xml:space="preserve">ii. </w:t>
      </w:r>
      <w:r w:rsidRPr="00943AF7">
        <w:rPr>
          <w:rFonts w:ascii="Arial Narrow" w:hAnsi="Arial Narrow" w:cs="Arial"/>
          <w:spacing w:val="5"/>
        </w:rPr>
        <w:t>S</w:t>
      </w:r>
      <w:r w:rsidRPr="00943AF7">
        <w:rPr>
          <w:rFonts w:ascii="Arial Narrow" w:hAnsi="Arial Narrow" w:cs="Arial"/>
        </w:rPr>
        <w:t xml:space="preserve">e </w:t>
      </w:r>
      <w:r w:rsidRPr="00943AF7">
        <w:rPr>
          <w:rFonts w:ascii="Arial Narrow" w:hAnsi="Arial Narrow" w:cs="Arial"/>
          <w:spacing w:val="5"/>
        </w:rPr>
        <w:t>livr</w:t>
      </w:r>
      <w:r w:rsidRPr="00943AF7">
        <w:rPr>
          <w:rFonts w:ascii="Arial Narrow" w:hAnsi="Arial Narrow" w:cs="Arial"/>
        </w:rPr>
        <w:t xml:space="preserve">e à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“manœuvres</w:t>
      </w:r>
      <w:r w:rsidRPr="00943AF7">
        <w:rPr>
          <w:rFonts w:ascii="Arial Narrow" w:hAnsi="Arial Narrow" w:cs="Arial"/>
        </w:rPr>
        <w:t xml:space="preserve"> </w:t>
      </w:r>
      <w:r w:rsidRPr="00943AF7">
        <w:rPr>
          <w:rFonts w:ascii="Arial Narrow" w:hAnsi="Arial Narrow" w:cs="Arial"/>
          <w:spacing w:val="5"/>
        </w:rPr>
        <w:t xml:space="preserve">frauduleuses” </w:t>
      </w:r>
      <w:r w:rsidRPr="00943AF7">
        <w:rPr>
          <w:rFonts w:ascii="Arial Narrow" w:hAnsi="Arial Narrow" w:cs="Arial"/>
        </w:rPr>
        <w:t xml:space="preserve">quiconque déforme ou dénature des faits afin </w:t>
      </w:r>
      <w:r w:rsidRPr="00943AF7">
        <w:rPr>
          <w:rFonts w:ascii="Arial Narrow" w:hAnsi="Arial Narrow" w:cs="Arial"/>
          <w:spacing w:val="5"/>
        </w:rPr>
        <w:t>d’influence</w:t>
      </w:r>
      <w:r w:rsidRPr="00943AF7">
        <w:rPr>
          <w:rFonts w:ascii="Arial Narrow" w:hAnsi="Arial Narrow" w:cs="Arial"/>
        </w:rPr>
        <w:t xml:space="preserve">r </w:t>
      </w:r>
      <w:r w:rsidRPr="00943AF7">
        <w:rPr>
          <w:rFonts w:ascii="Arial Narrow" w:hAnsi="Arial Narrow" w:cs="Arial"/>
          <w:spacing w:val="5"/>
        </w:rPr>
        <w:t>l’attributio</w:t>
      </w:r>
      <w:r w:rsidRPr="00943AF7">
        <w:rPr>
          <w:rFonts w:ascii="Arial Narrow" w:hAnsi="Arial Narrow" w:cs="Arial"/>
        </w:rPr>
        <w:t xml:space="preserve">n </w:t>
      </w:r>
      <w:r w:rsidRPr="00943AF7">
        <w:rPr>
          <w:rFonts w:ascii="Arial Narrow" w:hAnsi="Arial Narrow" w:cs="Arial"/>
          <w:spacing w:val="5"/>
        </w:rPr>
        <w:t>o</w:t>
      </w:r>
      <w:r w:rsidRPr="00943AF7">
        <w:rPr>
          <w:rFonts w:ascii="Arial Narrow" w:hAnsi="Arial Narrow" w:cs="Arial"/>
        </w:rPr>
        <w:t xml:space="preserve">u </w:t>
      </w:r>
      <w:r w:rsidRPr="00943AF7">
        <w:rPr>
          <w:rFonts w:ascii="Arial Narrow" w:hAnsi="Arial Narrow" w:cs="Arial"/>
          <w:spacing w:val="5"/>
        </w:rPr>
        <w:t>l’exécutio</w:t>
      </w:r>
      <w:r w:rsidRPr="00943AF7">
        <w:rPr>
          <w:rFonts w:ascii="Arial Narrow" w:hAnsi="Arial Narrow" w:cs="Arial"/>
        </w:rPr>
        <w:t xml:space="preserve">n </w:t>
      </w:r>
      <w:r w:rsidRPr="00943AF7">
        <w:rPr>
          <w:rFonts w:ascii="Arial Narrow" w:hAnsi="Arial Narrow" w:cs="Arial"/>
          <w:spacing w:val="5"/>
        </w:rPr>
        <w:t xml:space="preserve">d’un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w:t>
      </w:r>
    </w:p>
    <w:p w14:paraId="66BFD421" w14:textId="77A23F93" w:rsidR="00CE0746" w:rsidRPr="00943AF7" w:rsidRDefault="00CE0746" w:rsidP="005E0EF3">
      <w:pPr>
        <w:widowControl w:val="0"/>
        <w:tabs>
          <w:tab w:val="left" w:pos="500"/>
        </w:tabs>
        <w:autoSpaceDE w:val="0"/>
        <w:spacing w:line="276" w:lineRule="auto"/>
        <w:ind w:left="851" w:hanging="284"/>
        <w:jc w:val="both"/>
        <w:rPr>
          <w:rFonts w:ascii="Arial Narrow" w:hAnsi="Arial Narrow" w:cs="Arial"/>
        </w:rPr>
      </w:pPr>
      <w:r w:rsidRPr="00943AF7">
        <w:rPr>
          <w:rFonts w:ascii="Arial Narrow" w:hAnsi="Arial Narrow" w:cs="Arial"/>
        </w:rPr>
        <w:t xml:space="preserve">iii. “pratiques collusoires” désignent toute forme d’entente entre deux ou plusieurs soumissionnaires (que </w:t>
      </w:r>
      <w:r w:rsidR="001912B0">
        <w:rPr>
          <w:rFonts w:ascii="Arial Narrow" w:hAnsi="Arial Narrow" w:cs="Arial"/>
        </w:rPr>
        <w:t>le Maître d’Ouvrage</w:t>
      </w:r>
      <w:r w:rsidRPr="00943AF7">
        <w:rPr>
          <w:rFonts w:ascii="Arial Narrow" w:hAnsi="Arial Narrow" w:cs="Arial"/>
        </w:rPr>
        <w:t xml:space="preserve"> en ait connaissance ou non) visant à maintenir artificiellement les prix des offres à des niveaux ne correspondant pas à ceux qui résulteraient du jeu de la concurrence ;</w:t>
      </w:r>
    </w:p>
    <w:p w14:paraId="6839EEB2" w14:textId="77777777" w:rsidR="00CE0746" w:rsidRPr="00943AF7" w:rsidRDefault="00CE0746" w:rsidP="005E0EF3">
      <w:pPr>
        <w:widowControl w:val="0"/>
        <w:tabs>
          <w:tab w:val="left" w:pos="500"/>
        </w:tabs>
        <w:autoSpaceDE w:val="0"/>
        <w:spacing w:line="276" w:lineRule="auto"/>
        <w:ind w:left="851" w:hanging="284"/>
        <w:jc w:val="both"/>
        <w:rPr>
          <w:rFonts w:ascii="Arial Narrow" w:hAnsi="Arial Narrow" w:cs="Arial"/>
        </w:rPr>
      </w:pPr>
      <w:r w:rsidRPr="00943AF7">
        <w:rPr>
          <w:rFonts w:ascii="Arial Narrow" w:hAnsi="Arial Narrow" w:cs="Arial"/>
        </w:rPr>
        <w:t>iv. “pratiques coercitives” désignent toute forme d’atteinte aux personnes ou à leurs biens ou de menaces à leur encontre afin d’influencer leur action au cours de l’attribution ou de l’exécution d’un marché.</w:t>
      </w:r>
    </w:p>
    <w:p w14:paraId="11871469" w14:textId="77777777" w:rsidR="00CE0746" w:rsidRPr="00943AF7" w:rsidRDefault="00CE0746" w:rsidP="005E0EF3">
      <w:pPr>
        <w:widowControl w:val="0"/>
        <w:autoSpaceDE w:val="0"/>
        <w:spacing w:line="276" w:lineRule="auto"/>
        <w:ind w:left="851" w:hanging="284"/>
        <w:jc w:val="both"/>
        <w:rPr>
          <w:rFonts w:ascii="Arial Narrow" w:hAnsi="Arial Narrow"/>
        </w:rPr>
      </w:pPr>
      <w:r w:rsidRPr="00943AF7">
        <w:rPr>
          <w:rFonts w:ascii="Arial Narrow" w:hAnsi="Arial Narrow" w:cs="Arial"/>
        </w:rPr>
        <w:t>v. “Pratiques coercitives” désignent toute forme d’atteinte</w:t>
      </w:r>
      <w:r w:rsidRPr="00943AF7">
        <w:rPr>
          <w:rFonts w:ascii="Arial Narrow" w:hAnsi="Arial Narrow" w:cs="Arial"/>
          <w:spacing w:val="8"/>
        </w:rPr>
        <w:t xml:space="preserve"> </w:t>
      </w:r>
      <w:r w:rsidRPr="00943AF7">
        <w:rPr>
          <w:rFonts w:ascii="Arial Narrow" w:hAnsi="Arial Narrow" w:cs="Arial"/>
        </w:rPr>
        <w:t>aux</w:t>
      </w:r>
      <w:r w:rsidRPr="00943AF7">
        <w:rPr>
          <w:rFonts w:ascii="Arial Narrow" w:hAnsi="Arial Narrow" w:cs="Arial"/>
          <w:spacing w:val="8"/>
        </w:rPr>
        <w:t xml:space="preserve"> </w:t>
      </w:r>
      <w:r w:rsidRPr="00943AF7">
        <w:rPr>
          <w:rFonts w:ascii="Arial Narrow" w:hAnsi="Arial Narrow" w:cs="Arial"/>
        </w:rPr>
        <w:t>personnes</w:t>
      </w:r>
      <w:r w:rsidRPr="00943AF7">
        <w:rPr>
          <w:rFonts w:ascii="Arial Narrow" w:hAnsi="Arial Narrow" w:cs="Arial"/>
          <w:spacing w:val="8"/>
        </w:rPr>
        <w:t xml:space="preserve"> </w:t>
      </w:r>
      <w:r w:rsidRPr="00943AF7">
        <w:rPr>
          <w:rFonts w:ascii="Arial Narrow" w:hAnsi="Arial Narrow" w:cs="Arial"/>
        </w:rPr>
        <w:t>ou</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leurs</w:t>
      </w:r>
      <w:r w:rsidRPr="00943AF7">
        <w:rPr>
          <w:rFonts w:ascii="Arial Narrow" w:hAnsi="Arial Narrow" w:cs="Arial"/>
          <w:spacing w:val="8"/>
        </w:rPr>
        <w:t xml:space="preserve"> </w:t>
      </w:r>
      <w:r w:rsidRPr="00943AF7">
        <w:rPr>
          <w:rFonts w:ascii="Arial Narrow" w:hAnsi="Arial Narrow" w:cs="Arial"/>
        </w:rPr>
        <w:t>biens</w:t>
      </w:r>
      <w:r w:rsidRPr="00943AF7">
        <w:rPr>
          <w:rFonts w:ascii="Arial Narrow" w:hAnsi="Arial Narrow" w:cs="Arial"/>
          <w:spacing w:val="8"/>
        </w:rPr>
        <w:t xml:space="preserve"> </w:t>
      </w:r>
      <w:r w:rsidRPr="00943AF7">
        <w:rPr>
          <w:rFonts w:ascii="Arial Narrow" w:hAnsi="Arial Narrow" w:cs="Arial"/>
        </w:rPr>
        <w:t>ou</w:t>
      </w:r>
      <w:r w:rsidRPr="00943AF7">
        <w:rPr>
          <w:rFonts w:ascii="Arial Narrow" w:hAnsi="Arial Narrow" w:cs="Arial"/>
          <w:spacing w:val="8"/>
        </w:rPr>
        <w:t xml:space="preserve"> </w:t>
      </w:r>
      <w:r w:rsidRPr="00943AF7">
        <w:rPr>
          <w:rFonts w:ascii="Arial Narrow" w:hAnsi="Arial Narrow" w:cs="Arial"/>
        </w:rPr>
        <w:t>de menaces à leur encontre afin d’influencer leur action</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7"/>
        </w:rPr>
        <w:t xml:space="preserve"> </w:t>
      </w:r>
      <w:r w:rsidRPr="00943AF7">
        <w:rPr>
          <w:rFonts w:ascii="Arial Narrow" w:hAnsi="Arial Narrow" w:cs="Arial"/>
        </w:rPr>
        <w:t>cours</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l’attribution</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l’exécution d’un</w:t>
      </w:r>
      <w:r w:rsidRPr="00943AF7">
        <w:rPr>
          <w:rFonts w:ascii="Arial Narrow" w:hAnsi="Arial Narrow" w:cs="Arial"/>
          <w:spacing w:val="6"/>
        </w:rPr>
        <w:t xml:space="preserve"> </w:t>
      </w:r>
      <w:r w:rsidRPr="00943AF7">
        <w:rPr>
          <w:rFonts w:ascii="Arial Narrow" w:hAnsi="Arial Narrow" w:cs="Arial"/>
        </w:rPr>
        <w:t>marché.</w:t>
      </w:r>
    </w:p>
    <w:p w14:paraId="0626A949"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b. Toute proposition d’attribution est rejetée,</w:t>
      </w:r>
      <w:r w:rsidRPr="00943AF7">
        <w:rPr>
          <w:rFonts w:ascii="Arial Narrow" w:hAnsi="Arial Narrow" w:cs="Arial"/>
          <w:spacing w:val="-26"/>
        </w:rPr>
        <w:t xml:space="preserve"> </w:t>
      </w:r>
      <w:r w:rsidRPr="00943AF7">
        <w:rPr>
          <w:rFonts w:ascii="Arial Narrow" w:hAnsi="Arial Narrow" w:cs="Arial"/>
        </w:rPr>
        <w:t>s’il est prouvé que l’attributaire proposé est direc</w:t>
      </w:r>
      <w:r w:rsidRPr="00943AF7">
        <w:rPr>
          <w:rFonts w:ascii="Arial Narrow" w:hAnsi="Arial Narrow" w:cs="Arial"/>
          <w:spacing w:val="5"/>
        </w:rPr>
        <w:t>temen</w:t>
      </w:r>
      <w:r w:rsidRPr="00943AF7">
        <w:rPr>
          <w:rFonts w:ascii="Arial Narrow" w:hAnsi="Arial Narrow" w:cs="Arial"/>
        </w:rPr>
        <w:t xml:space="preserve">t </w:t>
      </w:r>
      <w:r w:rsidRPr="00943AF7">
        <w:rPr>
          <w:rFonts w:ascii="Arial Narrow" w:hAnsi="Arial Narrow" w:cs="Arial"/>
          <w:spacing w:val="5"/>
        </w:rPr>
        <w:t>o</w:t>
      </w:r>
      <w:r w:rsidRPr="00943AF7">
        <w:rPr>
          <w:rFonts w:ascii="Arial Narrow" w:hAnsi="Arial Narrow" w:cs="Arial"/>
        </w:rPr>
        <w:t xml:space="preserve">u </w:t>
      </w:r>
      <w:r w:rsidRPr="00943AF7">
        <w:rPr>
          <w:rFonts w:ascii="Arial Narrow" w:hAnsi="Arial Narrow" w:cs="Arial"/>
          <w:spacing w:val="5"/>
        </w:rPr>
        <w:t>pa</w:t>
      </w:r>
      <w:r w:rsidRPr="00943AF7">
        <w:rPr>
          <w:rFonts w:ascii="Arial Narrow" w:hAnsi="Arial Narrow" w:cs="Arial"/>
        </w:rPr>
        <w:t xml:space="preserve">r </w:t>
      </w:r>
      <w:r w:rsidRPr="00943AF7">
        <w:rPr>
          <w:rFonts w:ascii="Arial Narrow" w:hAnsi="Arial Narrow" w:cs="Arial"/>
          <w:spacing w:val="5"/>
        </w:rPr>
        <w:t>l’intermédiair</w:t>
      </w:r>
      <w:r w:rsidRPr="00943AF7">
        <w:rPr>
          <w:rFonts w:ascii="Arial Narrow" w:hAnsi="Arial Narrow" w:cs="Arial"/>
        </w:rPr>
        <w:t xml:space="preserve">e </w:t>
      </w:r>
      <w:r w:rsidRPr="00943AF7">
        <w:rPr>
          <w:rFonts w:ascii="Arial Narrow" w:hAnsi="Arial Narrow" w:cs="Arial"/>
          <w:spacing w:val="5"/>
        </w:rPr>
        <w:t>d’u</w:t>
      </w:r>
      <w:r w:rsidRPr="00943AF7">
        <w:rPr>
          <w:rFonts w:ascii="Arial Narrow" w:hAnsi="Arial Narrow" w:cs="Arial"/>
        </w:rPr>
        <w:t xml:space="preserve">n </w:t>
      </w:r>
      <w:r w:rsidRPr="00943AF7">
        <w:rPr>
          <w:rFonts w:ascii="Arial Narrow" w:hAnsi="Arial Narrow" w:cs="Arial"/>
          <w:spacing w:val="5"/>
        </w:rPr>
        <w:t xml:space="preserve">agent, </w:t>
      </w:r>
      <w:r w:rsidRPr="00943AF7">
        <w:rPr>
          <w:rFonts w:ascii="Arial Narrow" w:hAnsi="Arial Narrow" w:cs="Arial"/>
        </w:rPr>
        <w:t>coupable de corruption ou s’est livré à des manœuvres frauduleuses, des pratiques collusoires ou coercitives pour l’attribution de ce marché.</w:t>
      </w:r>
    </w:p>
    <w:p w14:paraId="1438FE49" w14:textId="77777777" w:rsidR="00CE0746" w:rsidRPr="00943AF7" w:rsidRDefault="00CE0746" w:rsidP="005E0EF3">
      <w:pPr>
        <w:widowControl w:val="0"/>
        <w:tabs>
          <w:tab w:val="left" w:pos="1120"/>
          <w:tab w:val="left" w:pos="2700"/>
          <w:tab w:val="left" w:pos="3440"/>
          <w:tab w:val="left" w:pos="3860"/>
        </w:tabs>
        <w:autoSpaceDE w:val="0"/>
        <w:spacing w:line="276" w:lineRule="auto"/>
        <w:jc w:val="both"/>
        <w:rPr>
          <w:rFonts w:ascii="Arial Narrow" w:hAnsi="Arial Narrow"/>
        </w:rPr>
      </w:pPr>
      <w:r w:rsidRPr="00943AF7">
        <w:rPr>
          <w:rFonts w:ascii="Arial Narrow" w:hAnsi="Arial Narrow" w:cs="Arial"/>
          <w:spacing w:val="1"/>
        </w:rPr>
        <w:t>3.2</w:t>
      </w:r>
      <w:r w:rsidRPr="00943AF7">
        <w:rPr>
          <w:rFonts w:ascii="Arial Narrow" w:hAnsi="Arial Narrow" w:cs="Arial"/>
        </w:rPr>
        <w:t xml:space="preserve">. </w:t>
      </w:r>
      <w:r w:rsidRPr="00943AF7">
        <w:rPr>
          <w:rFonts w:ascii="Arial Narrow" w:hAnsi="Arial Narrow" w:cs="Arial"/>
          <w:spacing w:val="1"/>
        </w:rPr>
        <w:t>L</w:t>
      </w:r>
      <w:r w:rsidRPr="00943AF7">
        <w:rPr>
          <w:rFonts w:ascii="Arial Narrow" w:hAnsi="Arial Narrow" w:cs="Arial"/>
        </w:rPr>
        <w:t>e</w:t>
      </w:r>
      <w:r w:rsidRPr="00943AF7">
        <w:rPr>
          <w:rFonts w:ascii="Arial Narrow" w:hAnsi="Arial Narrow" w:cs="Arial"/>
          <w:spacing w:val="-28"/>
        </w:rPr>
        <w:t xml:space="preserve"> </w:t>
      </w:r>
      <w:r w:rsidRPr="00943AF7">
        <w:rPr>
          <w:rFonts w:ascii="Arial Narrow" w:hAnsi="Arial Narrow" w:cs="Arial"/>
          <w:spacing w:val="2"/>
        </w:rPr>
        <w:t>Ministre Délégué à la Présidence chargé des Marchés Publics</w:t>
      </w:r>
      <w:r w:rsidRPr="00943AF7">
        <w:rPr>
          <w:rFonts w:ascii="Arial Narrow" w:hAnsi="Arial Narrow" w:cs="Arial"/>
        </w:rPr>
        <w:t>, peut à titre conservatoire, prendre</w:t>
      </w:r>
      <w:r w:rsidRPr="00943AF7">
        <w:rPr>
          <w:rFonts w:ascii="Arial Narrow" w:hAnsi="Arial Narrow" w:cs="Arial"/>
          <w:spacing w:val="17"/>
        </w:rPr>
        <w:t xml:space="preserve"> </w:t>
      </w:r>
      <w:r w:rsidRPr="00943AF7">
        <w:rPr>
          <w:rFonts w:ascii="Arial Narrow" w:hAnsi="Arial Narrow" w:cs="Arial"/>
        </w:rPr>
        <w:t>une</w:t>
      </w:r>
      <w:r w:rsidRPr="00943AF7">
        <w:rPr>
          <w:rFonts w:ascii="Arial Narrow" w:hAnsi="Arial Narrow" w:cs="Arial"/>
          <w:spacing w:val="17"/>
        </w:rPr>
        <w:t xml:space="preserve"> </w:t>
      </w:r>
      <w:r w:rsidRPr="00943AF7">
        <w:rPr>
          <w:rFonts w:ascii="Arial Narrow" w:hAnsi="Arial Narrow" w:cs="Arial"/>
        </w:rPr>
        <w:t>décision</w:t>
      </w:r>
      <w:r w:rsidRPr="00943AF7">
        <w:rPr>
          <w:rFonts w:ascii="Arial Narrow" w:hAnsi="Arial Narrow" w:cs="Arial"/>
          <w:spacing w:val="17"/>
        </w:rPr>
        <w:t xml:space="preserve"> </w:t>
      </w:r>
      <w:r w:rsidRPr="00943AF7">
        <w:rPr>
          <w:rFonts w:ascii="Arial Narrow" w:hAnsi="Arial Narrow" w:cs="Arial"/>
        </w:rPr>
        <w:t>d’interdiction</w:t>
      </w:r>
      <w:r w:rsidRPr="00943AF7">
        <w:rPr>
          <w:rFonts w:ascii="Arial Narrow" w:hAnsi="Arial Narrow" w:cs="Arial"/>
          <w:spacing w:val="17"/>
        </w:rPr>
        <w:t xml:space="preserve"> </w:t>
      </w:r>
      <w:r w:rsidRPr="00943AF7">
        <w:rPr>
          <w:rFonts w:ascii="Arial Narrow" w:hAnsi="Arial Narrow" w:cs="Arial"/>
        </w:rPr>
        <w:t>de</w:t>
      </w:r>
      <w:r w:rsidRPr="00943AF7">
        <w:rPr>
          <w:rFonts w:ascii="Arial Narrow" w:hAnsi="Arial Narrow" w:cs="Arial"/>
          <w:spacing w:val="17"/>
        </w:rPr>
        <w:t xml:space="preserve"> </w:t>
      </w:r>
      <w:r w:rsidRPr="00943AF7">
        <w:rPr>
          <w:rFonts w:ascii="Arial Narrow" w:hAnsi="Arial Narrow" w:cs="Arial"/>
        </w:rPr>
        <w:t>soumissionner pendant une période n’excédant pas deux</w:t>
      </w:r>
      <w:r w:rsidRPr="00943AF7">
        <w:rPr>
          <w:rFonts w:ascii="Arial Narrow" w:hAnsi="Arial Narrow" w:cs="Arial"/>
          <w:spacing w:val="17"/>
        </w:rPr>
        <w:t xml:space="preserve"> </w:t>
      </w:r>
      <w:r w:rsidRPr="00943AF7">
        <w:rPr>
          <w:rFonts w:ascii="Arial Narrow" w:hAnsi="Arial Narrow" w:cs="Arial"/>
        </w:rPr>
        <w:t>(2)</w:t>
      </w:r>
      <w:r w:rsidRPr="00943AF7">
        <w:rPr>
          <w:rFonts w:ascii="Arial Narrow" w:hAnsi="Arial Narrow" w:cs="Arial"/>
          <w:spacing w:val="17"/>
        </w:rPr>
        <w:t xml:space="preserve"> </w:t>
      </w:r>
      <w:r w:rsidRPr="00943AF7">
        <w:rPr>
          <w:rFonts w:ascii="Arial Narrow" w:hAnsi="Arial Narrow" w:cs="Arial"/>
        </w:rPr>
        <w:t>ans,</w:t>
      </w:r>
      <w:r w:rsidRPr="00943AF7">
        <w:rPr>
          <w:rFonts w:ascii="Arial Narrow" w:hAnsi="Arial Narrow" w:cs="Arial"/>
          <w:spacing w:val="17"/>
        </w:rPr>
        <w:t xml:space="preserve"> </w:t>
      </w:r>
      <w:r w:rsidRPr="00943AF7">
        <w:rPr>
          <w:rFonts w:ascii="Arial Narrow" w:hAnsi="Arial Narrow" w:cs="Arial"/>
        </w:rPr>
        <w:t>à</w:t>
      </w:r>
      <w:r w:rsidRPr="00943AF7">
        <w:rPr>
          <w:rFonts w:ascii="Arial Narrow" w:hAnsi="Arial Narrow" w:cs="Arial"/>
          <w:spacing w:val="17"/>
        </w:rPr>
        <w:t xml:space="preserve"> </w:t>
      </w:r>
      <w:r w:rsidRPr="00943AF7">
        <w:rPr>
          <w:rFonts w:ascii="Arial Narrow" w:hAnsi="Arial Narrow" w:cs="Arial"/>
        </w:rPr>
        <w:t>l’encontre</w:t>
      </w:r>
      <w:r w:rsidRPr="00943AF7">
        <w:rPr>
          <w:rFonts w:ascii="Arial Narrow" w:hAnsi="Arial Narrow" w:cs="Arial"/>
          <w:spacing w:val="17"/>
        </w:rPr>
        <w:t xml:space="preserve"> </w:t>
      </w:r>
      <w:r w:rsidRPr="00943AF7">
        <w:rPr>
          <w:rFonts w:ascii="Arial Narrow" w:hAnsi="Arial Narrow" w:cs="Arial"/>
        </w:rPr>
        <w:t>de</w:t>
      </w:r>
      <w:r w:rsidRPr="00943AF7">
        <w:rPr>
          <w:rFonts w:ascii="Arial Narrow" w:hAnsi="Arial Narrow" w:cs="Arial"/>
          <w:spacing w:val="17"/>
        </w:rPr>
        <w:t xml:space="preserve"> </w:t>
      </w:r>
      <w:r w:rsidRPr="00943AF7">
        <w:rPr>
          <w:rFonts w:ascii="Arial Narrow" w:hAnsi="Arial Narrow" w:cs="Arial"/>
        </w:rPr>
        <w:t>tout</w:t>
      </w:r>
      <w:r w:rsidRPr="00943AF7">
        <w:rPr>
          <w:rFonts w:ascii="Arial Narrow" w:hAnsi="Arial Narrow" w:cs="Arial"/>
          <w:spacing w:val="17"/>
        </w:rPr>
        <w:t xml:space="preserve"> </w:t>
      </w:r>
      <w:r w:rsidRPr="00943AF7">
        <w:rPr>
          <w:rFonts w:ascii="Arial Narrow" w:hAnsi="Arial Narrow" w:cs="Arial"/>
        </w:rPr>
        <w:t>soumissionnaire</w:t>
      </w:r>
      <w:r w:rsidRPr="00943AF7">
        <w:rPr>
          <w:rFonts w:ascii="Arial Narrow" w:hAnsi="Arial Narrow" w:cs="Arial"/>
          <w:spacing w:val="-8"/>
        </w:rPr>
        <w:t xml:space="preserve"> </w:t>
      </w:r>
      <w:r w:rsidRPr="00943AF7">
        <w:rPr>
          <w:rFonts w:ascii="Arial Narrow" w:hAnsi="Arial Narrow" w:cs="Arial"/>
        </w:rPr>
        <w:t>reconnu</w:t>
      </w:r>
      <w:r w:rsidRPr="00943AF7">
        <w:rPr>
          <w:rFonts w:ascii="Arial Narrow" w:hAnsi="Arial Narrow" w:cs="Arial"/>
          <w:spacing w:val="-8"/>
        </w:rPr>
        <w:t xml:space="preserve"> </w:t>
      </w:r>
      <w:r w:rsidRPr="00943AF7">
        <w:rPr>
          <w:rFonts w:ascii="Arial Narrow" w:hAnsi="Arial Narrow" w:cs="Arial"/>
        </w:rPr>
        <w:t>coupable</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trafic</w:t>
      </w:r>
      <w:r w:rsidRPr="00943AF7">
        <w:rPr>
          <w:rFonts w:ascii="Arial Narrow" w:hAnsi="Arial Narrow" w:cs="Arial"/>
          <w:spacing w:val="-8"/>
        </w:rPr>
        <w:t xml:space="preserve"> </w:t>
      </w:r>
      <w:r w:rsidRPr="00943AF7">
        <w:rPr>
          <w:rFonts w:ascii="Arial Narrow" w:hAnsi="Arial Narrow" w:cs="Arial"/>
        </w:rPr>
        <w:t>d’influence,</w:t>
      </w:r>
      <w:r w:rsidRPr="00943AF7">
        <w:rPr>
          <w:rFonts w:ascii="Arial Narrow" w:hAnsi="Arial Narrow" w:cs="Arial"/>
          <w:spacing w:val="-8"/>
        </w:rPr>
        <w:t xml:space="preserve"> </w:t>
      </w:r>
      <w:r w:rsidRPr="00943AF7">
        <w:rPr>
          <w:rFonts w:ascii="Arial Narrow" w:hAnsi="Arial Narrow" w:cs="Arial"/>
        </w:rPr>
        <w:t>de conflits d’intérêts, de délit d’initiés, de fraude, de</w:t>
      </w:r>
      <w:r w:rsidRPr="00943AF7">
        <w:rPr>
          <w:rFonts w:ascii="Arial Narrow" w:hAnsi="Arial Narrow" w:cs="Arial"/>
          <w:spacing w:val="24"/>
        </w:rPr>
        <w:t xml:space="preserve"> </w:t>
      </w:r>
      <w:r w:rsidRPr="00943AF7">
        <w:rPr>
          <w:rFonts w:ascii="Arial Narrow" w:hAnsi="Arial Narrow" w:cs="Arial"/>
        </w:rPr>
        <w:t>corruption</w:t>
      </w:r>
      <w:r w:rsidRPr="00943AF7">
        <w:rPr>
          <w:rFonts w:ascii="Arial Narrow" w:hAnsi="Arial Narrow" w:cs="Arial"/>
          <w:spacing w:val="24"/>
        </w:rPr>
        <w:t xml:space="preserve"> </w:t>
      </w:r>
      <w:r w:rsidRPr="00943AF7">
        <w:rPr>
          <w:rFonts w:ascii="Arial Narrow" w:hAnsi="Arial Narrow" w:cs="Arial"/>
        </w:rPr>
        <w:t>ou</w:t>
      </w:r>
      <w:r w:rsidRPr="00943AF7">
        <w:rPr>
          <w:rFonts w:ascii="Arial Narrow" w:hAnsi="Arial Narrow" w:cs="Arial"/>
          <w:spacing w:val="24"/>
        </w:rPr>
        <w:t xml:space="preserve"> </w:t>
      </w:r>
      <w:r w:rsidRPr="00943AF7">
        <w:rPr>
          <w:rFonts w:ascii="Arial Narrow" w:hAnsi="Arial Narrow" w:cs="Arial"/>
        </w:rPr>
        <w:t>de</w:t>
      </w:r>
      <w:r w:rsidRPr="00943AF7">
        <w:rPr>
          <w:rFonts w:ascii="Arial Narrow" w:hAnsi="Arial Narrow" w:cs="Arial"/>
          <w:spacing w:val="24"/>
        </w:rPr>
        <w:t xml:space="preserve"> </w:t>
      </w:r>
      <w:r w:rsidRPr="00943AF7">
        <w:rPr>
          <w:rFonts w:ascii="Arial Narrow" w:hAnsi="Arial Narrow" w:cs="Arial"/>
        </w:rPr>
        <w:t>production</w:t>
      </w:r>
      <w:r w:rsidRPr="00943AF7">
        <w:rPr>
          <w:rFonts w:ascii="Arial Narrow" w:hAnsi="Arial Narrow" w:cs="Arial"/>
          <w:spacing w:val="24"/>
        </w:rPr>
        <w:t xml:space="preserve"> </w:t>
      </w:r>
      <w:r w:rsidRPr="00943AF7">
        <w:rPr>
          <w:rFonts w:ascii="Arial Narrow" w:hAnsi="Arial Narrow" w:cs="Arial"/>
        </w:rPr>
        <w:t>de</w:t>
      </w:r>
      <w:r w:rsidRPr="00943AF7">
        <w:rPr>
          <w:rFonts w:ascii="Arial Narrow" w:hAnsi="Arial Narrow" w:cs="Arial"/>
          <w:spacing w:val="24"/>
        </w:rPr>
        <w:t xml:space="preserve"> </w:t>
      </w:r>
      <w:r w:rsidRPr="00943AF7">
        <w:rPr>
          <w:rFonts w:ascii="Arial Narrow" w:hAnsi="Arial Narrow" w:cs="Arial"/>
        </w:rPr>
        <w:t xml:space="preserve">documents </w:t>
      </w:r>
      <w:r w:rsidRPr="00943AF7">
        <w:rPr>
          <w:rFonts w:ascii="Arial Narrow" w:hAnsi="Arial Narrow" w:cs="Arial"/>
          <w:spacing w:val="5"/>
        </w:rPr>
        <w:t>no</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authentique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dan</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 xml:space="preserve">soumission, </w:t>
      </w:r>
      <w:r w:rsidRPr="00943AF7">
        <w:rPr>
          <w:rFonts w:ascii="Arial Narrow" w:hAnsi="Arial Narrow" w:cs="Arial"/>
        </w:rPr>
        <w:t>sans préjudice des poursuites pénales qui pourraient</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engagées</w:t>
      </w:r>
      <w:r w:rsidRPr="00943AF7">
        <w:rPr>
          <w:rFonts w:ascii="Arial Narrow" w:hAnsi="Arial Narrow" w:cs="Arial"/>
          <w:spacing w:val="6"/>
        </w:rPr>
        <w:t xml:space="preserve"> </w:t>
      </w:r>
      <w:r w:rsidRPr="00943AF7">
        <w:rPr>
          <w:rFonts w:ascii="Arial Narrow" w:hAnsi="Arial Narrow" w:cs="Arial"/>
        </w:rPr>
        <w:t>contre</w:t>
      </w:r>
      <w:r w:rsidRPr="00943AF7">
        <w:rPr>
          <w:rFonts w:ascii="Arial Narrow" w:hAnsi="Arial Narrow" w:cs="Arial"/>
          <w:spacing w:val="6"/>
        </w:rPr>
        <w:t xml:space="preserve"> </w:t>
      </w:r>
      <w:r w:rsidRPr="00943AF7">
        <w:rPr>
          <w:rFonts w:ascii="Arial Narrow" w:hAnsi="Arial Narrow" w:cs="Arial"/>
        </w:rPr>
        <w:t>lui.</w:t>
      </w:r>
    </w:p>
    <w:p w14:paraId="697FE2CD" w14:textId="77777777" w:rsidR="00CE0746" w:rsidRPr="00943AF7" w:rsidRDefault="00CE0746" w:rsidP="005E0EF3">
      <w:pPr>
        <w:pStyle w:val="Titre3"/>
        <w:spacing w:line="276" w:lineRule="auto"/>
      </w:pPr>
      <w:bookmarkStart w:id="53" w:name="_Toc486416422"/>
      <w:bookmarkStart w:id="54" w:name="_Toc487280423"/>
      <w:bookmarkStart w:id="55" w:name="_Toc487353929"/>
      <w:bookmarkStart w:id="56" w:name="_Toc125388692"/>
      <w:r w:rsidRPr="00943AF7">
        <w:lastRenderedPageBreak/>
        <w:t>Article 4 : Candidats admis à concourir</w:t>
      </w:r>
      <w:bookmarkEnd w:id="53"/>
      <w:bookmarkEnd w:id="54"/>
      <w:bookmarkEnd w:id="55"/>
      <w:bookmarkEnd w:id="56"/>
    </w:p>
    <w:p w14:paraId="6A2CB9B9" w14:textId="425926EB"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4.1. Si</w:t>
      </w:r>
      <w:r w:rsidRPr="00943AF7">
        <w:rPr>
          <w:rFonts w:ascii="Arial Narrow" w:hAnsi="Arial Narrow" w:cs="Arial"/>
          <w:spacing w:val="26"/>
        </w:rPr>
        <w:t xml:space="preserve"> </w:t>
      </w:r>
      <w:r w:rsidR="002D3884">
        <w:rPr>
          <w:rFonts w:ascii="Arial Narrow" w:hAnsi="Arial Narrow" w:cs="Arial"/>
        </w:rPr>
        <w:t xml:space="preserve">l’appel d’offres </w:t>
      </w:r>
      <w:r w:rsidRPr="00943AF7">
        <w:rPr>
          <w:rFonts w:ascii="Arial Narrow" w:hAnsi="Arial Narrow" w:cs="Arial"/>
        </w:rPr>
        <w:t>est</w:t>
      </w:r>
      <w:r w:rsidRPr="00943AF7">
        <w:rPr>
          <w:rFonts w:ascii="Arial Narrow" w:hAnsi="Arial Narrow" w:cs="Arial"/>
          <w:spacing w:val="26"/>
        </w:rPr>
        <w:t xml:space="preserve"> </w:t>
      </w:r>
      <w:r w:rsidRPr="00943AF7">
        <w:rPr>
          <w:rFonts w:ascii="Arial Narrow" w:hAnsi="Arial Narrow" w:cs="Arial"/>
        </w:rPr>
        <w:t>restreint,</w:t>
      </w:r>
      <w:r w:rsidRPr="00943AF7">
        <w:rPr>
          <w:rFonts w:ascii="Arial Narrow" w:hAnsi="Arial Narrow" w:cs="Arial"/>
          <w:spacing w:val="26"/>
        </w:rPr>
        <w:t xml:space="preserve"> </w:t>
      </w:r>
      <w:r w:rsidR="002D3884">
        <w:rPr>
          <w:rFonts w:ascii="Arial Narrow" w:hAnsi="Arial Narrow" w:cs="Arial"/>
        </w:rPr>
        <w:t>l’appel d’offres s</w:t>
      </w:r>
      <w:r w:rsidRPr="00943AF7">
        <w:rPr>
          <w:rFonts w:ascii="Arial Narrow" w:hAnsi="Arial Narrow" w:cs="Arial"/>
        </w:rPr>
        <w:t>’adresse</w:t>
      </w:r>
      <w:r w:rsidRPr="00943AF7">
        <w:rPr>
          <w:rFonts w:ascii="Arial Narrow" w:hAnsi="Arial Narrow" w:cs="Arial"/>
          <w:spacing w:val="-3"/>
        </w:rPr>
        <w:t xml:space="preserve"> </w:t>
      </w:r>
      <w:r w:rsidRPr="00943AF7">
        <w:rPr>
          <w:rFonts w:ascii="Arial Narrow" w:hAnsi="Arial Narrow" w:cs="Arial"/>
        </w:rPr>
        <w:t>à</w:t>
      </w:r>
      <w:r w:rsidRPr="00943AF7">
        <w:rPr>
          <w:rFonts w:ascii="Arial Narrow" w:hAnsi="Arial Narrow" w:cs="Arial"/>
          <w:spacing w:val="-3"/>
        </w:rPr>
        <w:t xml:space="preserve"> </w:t>
      </w:r>
      <w:r w:rsidRPr="00943AF7">
        <w:rPr>
          <w:rFonts w:ascii="Arial Narrow" w:hAnsi="Arial Narrow" w:cs="Arial"/>
        </w:rPr>
        <w:t>tous</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candidats</w:t>
      </w:r>
      <w:r w:rsidRPr="00943AF7">
        <w:rPr>
          <w:rFonts w:ascii="Arial Narrow" w:hAnsi="Arial Narrow" w:cs="Arial"/>
          <w:spacing w:val="-3"/>
        </w:rPr>
        <w:t xml:space="preserve"> </w:t>
      </w:r>
      <w:r w:rsidRPr="00943AF7">
        <w:rPr>
          <w:rFonts w:ascii="Arial Narrow" w:hAnsi="Arial Narrow" w:cs="Arial"/>
        </w:rPr>
        <w:t>retenus</w:t>
      </w:r>
      <w:r w:rsidRPr="00943AF7">
        <w:rPr>
          <w:rFonts w:ascii="Arial Narrow" w:hAnsi="Arial Narrow" w:cs="Arial"/>
          <w:spacing w:val="-3"/>
        </w:rPr>
        <w:t xml:space="preserve"> </w:t>
      </w:r>
      <w:r w:rsidRPr="00943AF7">
        <w:rPr>
          <w:rFonts w:ascii="Arial Narrow" w:hAnsi="Arial Narrow" w:cs="Arial"/>
        </w:rPr>
        <w:t>à</w:t>
      </w:r>
      <w:r w:rsidRPr="00943AF7">
        <w:rPr>
          <w:rFonts w:ascii="Arial Narrow" w:hAnsi="Arial Narrow" w:cs="Arial"/>
          <w:spacing w:val="-3"/>
        </w:rPr>
        <w:t xml:space="preserve"> </w:t>
      </w:r>
      <w:r w:rsidRPr="00943AF7">
        <w:rPr>
          <w:rFonts w:ascii="Arial Narrow" w:hAnsi="Arial Narrow" w:cs="Arial"/>
        </w:rPr>
        <w:t>l’issue 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procédure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pré-qualification.</w:t>
      </w:r>
    </w:p>
    <w:p w14:paraId="50DDD396" w14:textId="468ED19E"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4.2. En</w:t>
      </w:r>
      <w:r w:rsidRPr="00943AF7">
        <w:rPr>
          <w:rFonts w:ascii="Arial Narrow" w:hAnsi="Arial Narrow" w:cs="Arial"/>
          <w:spacing w:val="18"/>
        </w:rPr>
        <w:t xml:space="preserve"> </w:t>
      </w:r>
      <w:r w:rsidRPr="00943AF7">
        <w:rPr>
          <w:rFonts w:ascii="Arial Narrow" w:hAnsi="Arial Narrow" w:cs="Arial"/>
        </w:rPr>
        <w:t>règle</w:t>
      </w:r>
      <w:r w:rsidRPr="00943AF7">
        <w:rPr>
          <w:rFonts w:ascii="Arial Narrow" w:hAnsi="Arial Narrow" w:cs="Arial"/>
          <w:spacing w:val="18"/>
        </w:rPr>
        <w:t xml:space="preserve"> </w:t>
      </w:r>
      <w:r w:rsidRPr="00943AF7">
        <w:rPr>
          <w:rFonts w:ascii="Arial Narrow" w:hAnsi="Arial Narrow" w:cs="Arial"/>
        </w:rPr>
        <w:t>générale,</w:t>
      </w:r>
      <w:r w:rsidRPr="00943AF7">
        <w:rPr>
          <w:rFonts w:ascii="Arial Narrow" w:hAnsi="Arial Narrow" w:cs="Arial"/>
          <w:spacing w:val="18"/>
        </w:rPr>
        <w:t xml:space="preserve"> </w:t>
      </w:r>
      <w:r w:rsidRPr="00943AF7">
        <w:rPr>
          <w:rFonts w:ascii="Arial Narrow" w:hAnsi="Arial Narrow" w:cs="Arial"/>
        </w:rPr>
        <w:t>l</w:t>
      </w:r>
      <w:r w:rsidR="002D3884">
        <w:rPr>
          <w:rFonts w:ascii="Arial Narrow" w:hAnsi="Arial Narrow" w:cs="Arial"/>
        </w:rPr>
        <w:t>’appel d’offres</w:t>
      </w:r>
      <w:r w:rsidR="00342782" w:rsidRPr="00943AF7">
        <w:rPr>
          <w:rFonts w:ascii="Arial Narrow" w:hAnsi="Arial Narrow" w:cs="Arial"/>
        </w:rPr>
        <w:t xml:space="preserve"> </w:t>
      </w:r>
      <w:r w:rsidRPr="00943AF7">
        <w:rPr>
          <w:rFonts w:ascii="Arial Narrow" w:hAnsi="Arial Narrow" w:cs="Arial"/>
        </w:rPr>
        <w:t>s’adresse</w:t>
      </w:r>
      <w:r w:rsidR="00342782" w:rsidRPr="00943AF7">
        <w:rPr>
          <w:rFonts w:ascii="Arial Narrow" w:hAnsi="Arial Narrow" w:cs="Arial"/>
        </w:rPr>
        <w:t xml:space="preserve"> aux entrepreneurs retenus</w:t>
      </w:r>
      <w:r w:rsidRPr="00943AF7">
        <w:rPr>
          <w:rFonts w:ascii="Arial Narrow" w:hAnsi="Arial Narrow" w:cs="Arial"/>
        </w:rPr>
        <w:t xml:space="preserve">, </w:t>
      </w:r>
      <w:r w:rsidRPr="00943AF7">
        <w:rPr>
          <w:rFonts w:ascii="Arial Narrow" w:hAnsi="Arial Narrow" w:cs="Arial"/>
          <w:spacing w:val="4"/>
        </w:rPr>
        <w:t>sou</w:t>
      </w:r>
      <w:r w:rsidRPr="00943AF7">
        <w:rPr>
          <w:rFonts w:ascii="Arial Narrow" w:hAnsi="Arial Narrow" w:cs="Arial"/>
        </w:rPr>
        <w:t xml:space="preserve">s </w:t>
      </w:r>
      <w:r w:rsidRPr="00943AF7">
        <w:rPr>
          <w:rFonts w:ascii="Arial Narrow" w:hAnsi="Arial Narrow" w:cs="Arial"/>
          <w:spacing w:val="4"/>
        </w:rPr>
        <w:t>réserv</w:t>
      </w:r>
      <w:r w:rsidRPr="00943AF7">
        <w:rPr>
          <w:rFonts w:ascii="Arial Narrow" w:hAnsi="Arial Narrow" w:cs="Arial"/>
        </w:rPr>
        <w:t xml:space="preserve">e </w:t>
      </w:r>
      <w:r w:rsidRPr="00943AF7">
        <w:rPr>
          <w:rFonts w:ascii="Arial Narrow" w:hAnsi="Arial Narrow" w:cs="Arial"/>
          <w:spacing w:val="4"/>
        </w:rPr>
        <w:t xml:space="preserve">des </w:t>
      </w:r>
      <w:r w:rsidRPr="00943AF7">
        <w:rPr>
          <w:rFonts w:ascii="Arial Narrow" w:hAnsi="Arial Narrow" w:cs="Arial"/>
        </w:rPr>
        <w:t>dispositions</w:t>
      </w:r>
      <w:r w:rsidRPr="00943AF7">
        <w:rPr>
          <w:rFonts w:ascii="Arial Narrow" w:hAnsi="Arial Narrow" w:cs="Arial"/>
          <w:spacing w:val="6"/>
        </w:rPr>
        <w:t xml:space="preserve"> </w:t>
      </w:r>
      <w:r w:rsidRPr="00943AF7">
        <w:rPr>
          <w:rFonts w:ascii="Arial Narrow" w:hAnsi="Arial Narrow" w:cs="Arial"/>
        </w:rPr>
        <w:t>ci-après</w:t>
      </w:r>
      <w:r w:rsidRPr="00943AF7">
        <w:rPr>
          <w:rFonts w:ascii="Arial Narrow" w:hAnsi="Arial Narrow" w:cs="Arial"/>
          <w:spacing w:val="6"/>
        </w:rPr>
        <w:t xml:space="preserve"> </w:t>
      </w:r>
      <w:r w:rsidRPr="00943AF7">
        <w:rPr>
          <w:rFonts w:ascii="Arial Narrow" w:hAnsi="Arial Narrow" w:cs="Arial"/>
        </w:rPr>
        <w:t>:</w:t>
      </w:r>
    </w:p>
    <w:p w14:paraId="690AF21D" w14:textId="77777777" w:rsidR="00CE0746" w:rsidRPr="00943AF7" w:rsidRDefault="00CE0746" w:rsidP="005E0EF3">
      <w:pPr>
        <w:widowControl w:val="0"/>
        <w:tabs>
          <w:tab w:val="left" w:pos="840"/>
          <w:tab w:val="left" w:pos="2700"/>
          <w:tab w:val="left" w:pos="3120"/>
          <w:tab w:val="left" w:pos="4140"/>
          <w:tab w:val="left" w:pos="4780"/>
        </w:tabs>
        <w:autoSpaceDE w:val="0"/>
        <w:spacing w:line="276" w:lineRule="auto"/>
        <w:jc w:val="both"/>
        <w:rPr>
          <w:rFonts w:ascii="Arial Narrow" w:hAnsi="Arial Narrow"/>
        </w:rPr>
      </w:pPr>
      <w:r w:rsidRPr="00943AF7">
        <w:rPr>
          <w:rFonts w:ascii="Arial Narrow" w:hAnsi="Arial Narrow" w:cs="Arial"/>
        </w:rPr>
        <w:t xml:space="preserve">a. </w:t>
      </w:r>
      <w:r w:rsidRPr="00943AF7">
        <w:rPr>
          <w:rFonts w:ascii="Arial Narrow" w:hAnsi="Arial Narrow" w:cs="Arial"/>
          <w:spacing w:val="5"/>
        </w:rPr>
        <w:t>U</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soumissionnair</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w:t>
      </w:r>
      <w:r w:rsidRPr="00943AF7">
        <w:rPr>
          <w:rFonts w:ascii="Arial Narrow" w:hAnsi="Arial Narrow" w:cs="Arial"/>
        </w:rPr>
        <w:t>y</w:t>
      </w:r>
      <w:r w:rsidRPr="00943AF7">
        <w:rPr>
          <w:rFonts w:ascii="Arial Narrow" w:hAnsi="Arial Narrow" w:cs="Arial"/>
          <w:b/>
          <w:i/>
        </w:rPr>
        <w:t xml:space="preserve"> </w:t>
      </w:r>
      <w:r w:rsidRPr="00943AF7">
        <w:rPr>
          <w:rFonts w:ascii="Arial Narrow" w:hAnsi="Arial Narrow" w:cs="Arial"/>
          <w:spacing w:val="5"/>
        </w:rPr>
        <w:t>compri</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tou</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 xml:space="preserve">les </w:t>
      </w:r>
      <w:r w:rsidRPr="00943AF7">
        <w:rPr>
          <w:rFonts w:ascii="Arial Narrow" w:hAnsi="Arial Narrow" w:cs="Arial"/>
        </w:rPr>
        <w:t>membres</w:t>
      </w:r>
      <w:r w:rsidRPr="00943AF7">
        <w:rPr>
          <w:rFonts w:ascii="Arial Narrow" w:hAnsi="Arial Narrow" w:cs="Arial"/>
          <w:spacing w:val="14"/>
        </w:rPr>
        <w:t xml:space="preserve"> </w:t>
      </w:r>
      <w:r w:rsidRPr="00943AF7">
        <w:rPr>
          <w:rFonts w:ascii="Arial Narrow" w:hAnsi="Arial Narrow" w:cs="Arial"/>
        </w:rPr>
        <w:t>d’un</w:t>
      </w:r>
      <w:r w:rsidRPr="00943AF7">
        <w:rPr>
          <w:rFonts w:ascii="Arial Narrow" w:hAnsi="Arial Narrow" w:cs="Arial"/>
          <w:spacing w:val="14"/>
        </w:rPr>
        <w:t xml:space="preserve"> </w:t>
      </w:r>
      <w:r w:rsidRPr="00943AF7">
        <w:rPr>
          <w:rFonts w:ascii="Arial Narrow" w:hAnsi="Arial Narrow" w:cs="Arial"/>
        </w:rPr>
        <w:t>groupement</w:t>
      </w:r>
      <w:r w:rsidRPr="00943AF7">
        <w:rPr>
          <w:rFonts w:ascii="Arial Narrow" w:hAnsi="Arial Narrow" w:cs="Arial"/>
          <w:spacing w:val="14"/>
        </w:rPr>
        <w:t xml:space="preserve"> </w:t>
      </w:r>
      <w:r w:rsidRPr="00943AF7">
        <w:rPr>
          <w:rFonts w:ascii="Arial Narrow" w:hAnsi="Arial Narrow" w:cs="Arial"/>
        </w:rPr>
        <w:t>d’entreprises</w:t>
      </w:r>
      <w:r w:rsidRPr="00943AF7">
        <w:rPr>
          <w:rFonts w:ascii="Arial Narrow" w:hAnsi="Arial Narrow" w:cs="Arial"/>
          <w:spacing w:val="14"/>
        </w:rPr>
        <w:t xml:space="preserve"> </w:t>
      </w:r>
      <w:r w:rsidRPr="00943AF7">
        <w:rPr>
          <w:rFonts w:ascii="Arial Narrow" w:hAnsi="Arial Narrow" w:cs="Arial"/>
        </w:rPr>
        <w:t>et</w:t>
      </w:r>
      <w:r w:rsidRPr="00943AF7">
        <w:rPr>
          <w:rFonts w:ascii="Arial Narrow" w:hAnsi="Arial Narrow" w:cs="Arial"/>
          <w:spacing w:val="14"/>
        </w:rPr>
        <w:t xml:space="preserve"> </w:t>
      </w:r>
      <w:r w:rsidRPr="00943AF7">
        <w:rPr>
          <w:rFonts w:ascii="Arial Narrow" w:hAnsi="Arial Narrow" w:cs="Arial"/>
        </w:rPr>
        <w:t>tous les sous-traitants du soumissionnaire) doit être d’un</w:t>
      </w:r>
      <w:r w:rsidRPr="00943AF7">
        <w:rPr>
          <w:rFonts w:ascii="Arial Narrow" w:hAnsi="Arial Narrow" w:cs="Arial"/>
          <w:spacing w:val="-2"/>
        </w:rPr>
        <w:t xml:space="preserve"> </w:t>
      </w:r>
      <w:r w:rsidRPr="00943AF7">
        <w:rPr>
          <w:rFonts w:ascii="Arial Narrow" w:hAnsi="Arial Narrow" w:cs="Arial"/>
        </w:rPr>
        <w:t>pays</w:t>
      </w:r>
      <w:r w:rsidRPr="00943AF7">
        <w:rPr>
          <w:rFonts w:ascii="Arial Narrow" w:hAnsi="Arial Narrow" w:cs="Arial"/>
          <w:spacing w:val="-2"/>
        </w:rPr>
        <w:t xml:space="preserve"> </w:t>
      </w:r>
      <w:r w:rsidRPr="00943AF7">
        <w:rPr>
          <w:rFonts w:ascii="Arial Narrow" w:hAnsi="Arial Narrow" w:cs="Arial"/>
        </w:rPr>
        <w:t>éligible,</w:t>
      </w:r>
      <w:r w:rsidRPr="00943AF7">
        <w:rPr>
          <w:rFonts w:ascii="Arial Narrow" w:hAnsi="Arial Narrow" w:cs="Arial"/>
          <w:spacing w:val="-2"/>
        </w:rPr>
        <w:t xml:space="preserve"> </w:t>
      </w:r>
      <w:r w:rsidRPr="00943AF7">
        <w:rPr>
          <w:rFonts w:ascii="Arial Narrow" w:hAnsi="Arial Narrow" w:cs="Arial"/>
        </w:rPr>
        <w:t>conformément</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la</w:t>
      </w:r>
      <w:r w:rsidRPr="00943AF7">
        <w:rPr>
          <w:rFonts w:ascii="Arial Narrow" w:hAnsi="Arial Narrow" w:cs="Arial"/>
          <w:spacing w:val="-2"/>
        </w:rPr>
        <w:t xml:space="preserve"> </w:t>
      </w:r>
      <w:r w:rsidRPr="00943AF7">
        <w:rPr>
          <w:rFonts w:ascii="Arial Narrow" w:hAnsi="Arial Narrow" w:cs="Arial"/>
        </w:rPr>
        <w:t>convention de</w:t>
      </w:r>
      <w:r w:rsidRPr="00943AF7">
        <w:rPr>
          <w:rFonts w:ascii="Arial Narrow" w:hAnsi="Arial Narrow" w:cs="Arial"/>
          <w:spacing w:val="6"/>
        </w:rPr>
        <w:t xml:space="preserve"> </w:t>
      </w:r>
      <w:r w:rsidRPr="00943AF7">
        <w:rPr>
          <w:rFonts w:ascii="Arial Narrow" w:hAnsi="Arial Narrow" w:cs="Arial"/>
        </w:rPr>
        <w:t>financement</w:t>
      </w:r>
      <w:r w:rsidRPr="00943AF7">
        <w:rPr>
          <w:rFonts w:ascii="Arial Narrow" w:hAnsi="Arial Narrow" w:cs="Arial"/>
          <w:spacing w:val="6"/>
        </w:rPr>
        <w:t xml:space="preserve"> </w:t>
      </w:r>
      <w:r w:rsidRPr="00943AF7">
        <w:rPr>
          <w:rFonts w:ascii="Arial Narrow" w:hAnsi="Arial Narrow" w:cs="Arial"/>
        </w:rPr>
        <w:t>;</w:t>
      </w:r>
    </w:p>
    <w:p w14:paraId="63F72D75" w14:textId="77777777" w:rsidR="00CE0746" w:rsidRPr="00943AF7" w:rsidRDefault="00CE0746" w:rsidP="005E0EF3">
      <w:pPr>
        <w:widowControl w:val="0"/>
        <w:autoSpaceDE w:val="0"/>
        <w:spacing w:line="276" w:lineRule="auto"/>
        <w:ind w:left="340" w:right="95" w:hanging="340"/>
        <w:jc w:val="both"/>
        <w:rPr>
          <w:rFonts w:ascii="Arial Narrow" w:hAnsi="Arial Narrow" w:cs="Arial"/>
        </w:rPr>
      </w:pPr>
      <w:r w:rsidRPr="00943AF7">
        <w:rPr>
          <w:rFonts w:ascii="Arial Narrow" w:hAnsi="Arial Narrow" w:cs="Arial"/>
        </w:rPr>
        <w:t>b. Un soumissionnaire (y compris tous les membres d’un groupement d’entreprises et tous les sous-traitants du soumissionnaire) ne doit pas se trouver en situation de conflit d’intérêt sous peine de disqualification. Un soumissionnaire peut être jugé comme étant en situation de conflit d’intérêt.</w:t>
      </w:r>
    </w:p>
    <w:p w14:paraId="1C97C310" w14:textId="0AF891F3" w:rsidR="00CE0746" w:rsidRPr="00943AF7" w:rsidRDefault="00CE0746" w:rsidP="00F66B2A">
      <w:pPr>
        <w:widowControl w:val="0"/>
        <w:numPr>
          <w:ilvl w:val="2"/>
          <w:numId w:val="6"/>
        </w:numPr>
        <w:tabs>
          <w:tab w:val="left" w:pos="851"/>
        </w:tabs>
        <w:suppressAutoHyphens/>
        <w:autoSpaceDE w:val="0"/>
        <w:autoSpaceDN w:val="0"/>
        <w:spacing w:before="57" w:line="276" w:lineRule="auto"/>
        <w:ind w:left="851" w:right="-134" w:hanging="142"/>
        <w:jc w:val="both"/>
        <w:textAlignment w:val="baseline"/>
        <w:rPr>
          <w:rFonts w:ascii="Arial Narrow" w:hAnsi="Arial Narrow" w:cs="Arial"/>
        </w:rPr>
      </w:pPr>
      <w:r w:rsidRPr="00943AF7">
        <w:rPr>
          <w:rFonts w:ascii="Arial Narrow" w:hAnsi="Arial Narrow" w:cs="Arial"/>
        </w:rPr>
        <w:t>Est associé ou a été associé dans le passé, à une entreprise (ou à une filiale de cette entreprise) qui a fourni des services de consultant pour la conception, la préparation des spécifications et autres documents utilisés dans le cadre</w:t>
      </w:r>
      <w:r w:rsidR="002D3884">
        <w:rPr>
          <w:rFonts w:ascii="Arial Narrow" w:hAnsi="Arial Narrow" w:cs="Arial"/>
        </w:rPr>
        <w:t xml:space="preserve"> des marchés passés au titre du présent appel d’offres</w:t>
      </w:r>
      <w:r w:rsidR="00342782" w:rsidRPr="00943AF7">
        <w:rPr>
          <w:rFonts w:ascii="Arial Narrow" w:hAnsi="Arial Narrow" w:cs="Arial"/>
        </w:rPr>
        <w:t xml:space="preserve"> </w:t>
      </w:r>
      <w:r w:rsidRPr="00943AF7">
        <w:rPr>
          <w:rFonts w:ascii="Arial Narrow" w:hAnsi="Arial Narrow" w:cs="Arial"/>
        </w:rPr>
        <w:t>; ou</w:t>
      </w:r>
    </w:p>
    <w:p w14:paraId="05230353" w14:textId="517E4FC4" w:rsidR="00CE0746" w:rsidRPr="00943AF7" w:rsidRDefault="00CE0746" w:rsidP="005E0EF3">
      <w:pPr>
        <w:widowControl w:val="0"/>
        <w:tabs>
          <w:tab w:val="left" w:pos="851"/>
        </w:tabs>
        <w:autoSpaceDE w:val="0"/>
        <w:spacing w:line="276" w:lineRule="auto"/>
        <w:ind w:left="851" w:right="-15" w:hanging="340"/>
        <w:jc w:val="both"/>
        <w:rPr>
          <w:rFonts w:ascii="Arial Narrow" w:hAnsi="Arial Narrow" w:cs="Arial"/>
        </w:rPr>
      </w:pPr>
      <w:r w:rsidRPr="00943AF7">
        <w:rPr>
          <w:rFonts w:ascii="Arial Narrow" w:hAnsi="Arial Narrow" w:cs="Arial"/>
        </w:rPr>
        <w:t>ii.</w:t>
      </w:r>
      <w:r w:rsidRPr="00943AF7">
        <w:rPr>
          <w:rFonts w:ascii="Arial Narrow" w:hAnsi="Arial Narrow" w:cs="Arial"/>
        </w:rPr>
        <w:tab/>
        <w:t>Présente p</w:t>
      </w:r>
      <w:r w:rsidR="002D3884">
        <w:rPr>
          <w:rFonts w:ascii="Arial Narrow" w:hAnsi="Arial Narrow" w:cs="Arial"/>
        </w:rPr>
        <w:t>lus d’une offre dans le cadre du présent appel d’offres</w:t>
      </w:r>
      <w:r w:rsidRPr="00943AF7">
        <w:rPr>
          <w:rFonts w:ascii="Arial Narrow" w:hAnsi="Arial Narrow" w:cs="Arial"/>
        </w:rPr>
        <w:t>, à l’exception des offres variantes autorisées selon la clause 17, le cas échéant ; cependant, ceci ne fait pas obstacle à la participation de sous- traitants dans plus d’une offre.</w:t>
      </w:r>
    </w:p>
    <w:p w14:paraId="2B4337B5" w14:textId="7CF0C07E" w:rsidR="00CE0746" w:rsidRPr="00943AF7" w:rsidRDefault="001912B0" w:rsidP="005E0EF3">
      <w:pPr>
        <w:widowControl w:val="0"/>
        <w:tabs>
          <w:tab w:val="left" w:pos="900"/>
        </w:tabs>
        <w:autoSpaceDE w:val="0"/>
        <w:spacing w:line="276" w:lineRule="auto"/>
        <w:ind w:left="908" w:right="-15" w:hanging="397"/>
        <w:jc w:val="both"/>
        <w:rPr>
          <w:rFonts w:ascii="Arial Narrow" w:hAnsi="Arial Narrow" w:cs="Arial"/>
        </w:rPr>
      </w:pPr>
      <w:r>
        <w:rPr>
          <w:rFonts w:ascii="Arial Narrow" w:hAnsi="Arial Narrow" w:cs="Arial"/>
        </w:rPr>
        <w:t>iii</w:t>
      </w:r>
      <w:r>
        <w:rPr>
          <w:rFonts w:ascii="Arial Narrow" w:hAnsi="Arial Narrow" w:cs="Arial"/>
        </w:rPr>
        <w:tab/>
        <w:t>le maître d’ouvrage possède</w:t>
      </w:r>
      <w:r w:rsidR="00CE0746" w:rsidRPr="00943AF7">
        <w:rPr>
          <w:rFonts w:ascii="Arial Narrow" w:hAnsi="Arial Narrow" w:cs="Arial"/>
        </w:rPr>
        <w:t xml:space="preserve"> des intérêts financiers dans sa géographie du capital de nature à compromettre la transparence des procédures de passation des marchés publics</w:t>
      </w:r>
    </w:p>
    <w:p w14:paraId="4CBCE934"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c. Le</w:t>
      </w:r>
      <w:r w:rsidRPr="00943AF7">
        <w:rPr>
          <w:rFonts w:ascii="Arial Narrow" w:hAnsi="Arial Narrow" w:cs="Arial"/>
          <w:spacing w:val="4"/>
        </w:rPr>
        <w:t xml:space="preserve"> </w:t>
      </w:r>
      <w:r w:rsidRPr="00943AF7">
        <w:rPr>
          <w:rFonts w:ascii="Arial Narrow" w:hAnsi="Arial Narrow" w:cs="Arial"/>
        </w:rPr>
        <w:t>soumissionnaire</w:t>
      </w:r>
      <w:r w:rsidRPr="00943AF7">
        <w:rPr>
          <w:rFonts w:ascii="Arial Narrow" w:hAnsi="Arial Narrow" w:cs="Arial"/>
          <w:spacing w:val="4"/>
        </w:rPr>
        <w:t xml:space="preserve"> </w:t>
      </w:r>
      <w:r w:rsidRPr="00943AF7">
        <w:rPr>
          <w:rFonts w:ascii="Arial Narrow" w:hAnsi="Arial Narrow" w:cs="Arial"/>
        </w:rPr>
        <w:t>ne</w:t>
      </w:r>
      <w:r w:rsidRPr="00943AF7">
        <w:rPr>
          <w:rFonts w:ascii="Arial Narrow" w:hAnsi="Arial Narrow" w:cs="Arial"/>
          <w:spacing w:val="4"/>
        </w:rPr>
        <w:t xml:space="preserve"> </w:t>
      </w:r>
      <w:r w:rsidRPr="00943AF7">
        <w:rPr>
          <w:rFonts w:ascii="Arial Narrow" w:hAnsi="Arial Narrow" w:cs="Arial"/>
        </w:rPr>
        <w:t>doit</w:t>
      </w:r>
      <w:r w:rsidRPr="00943AF7">
        <w:rPr>
          <w:rFonts w:ascii="Arial Narrow" w:hAnsi="Arial Narrow" w:cs="Arial"/>
          <w:spacing w:val="4"/>
        </w:rPr>
        <w:t xml:space="preserve"> </w:t>
      </w:r>
      <w:r w:rsidRPr="00943AF7">
        <w:rPr>
          <w:rFonts w:ascii="Arial Narrow" w:hAnsi="Arial Narrow" w:cs="Arial"/>
        </w:rPr>
        <w:t>pas</w:t>
      </w:r>
      <w:r w:rsidRPr="00943AF7">
        <w:rPr>
          <w:rFonts w:ascii="Arial Narrow" w:hAnsi="Arial Narrow" w:cs="Arial"/>
          <w:spacing w:val="4"/>
        </w:rPr>
        <w:t xml:space="preserve"> </w:t>
      </w:r>
      <w:r w:rsidRPr="00943AF7">
        <w:rPr>
          <w:rFonts w:ascii="Arial Narrow" w:hAnsi="Arial Narrow" w:cs="Arial"/>
        </w:rPr>
        <w:t>être</w:t>
      </w:r>
      <w:r w:rsidRPr="00943AF7">
        <w:rPr>
          <w:rFonts w:ascii="Arial Narrow" w:hAnsi="Arial Narrow" w:cs="Arial"/>
          <w:spacing w:val="4"/>
        </w:rPr>
        <w:t xml:space="preserve"> </w:t>
      </w:r>
      <w:r w:rsidRPr="00943AF7">
        <w:rPr>
          <w:rFonts w:ascii="Arial Narrow" w:hAnsi="Arial Narrow" w:cs="Arial"/>
        </w:rPr>
        <w:t>sous</w:t>
      </w:r>
      <w:r w:rsidRPr="00943AF7">
        <w:rPr>
          <w:rFonts w:ascii="Arial Narrow" w:hAnsi="Arial Narrow" w:cs="Arial"/>
          <w:spacing w:val="4"/>
        </w:rPr>
        <w:t xml:space="preserve"> </w:t>
      </w:r>
      <w:r w:rsidRPr="00943AF7">
        <w:rPr>
          <w:rFonts w:ascii="Arial Narrow" w:hAnsi="Arial Narrow" w:cs="Arial"/>
        </w:rPr>
        <w:t>le</w:t>
      </w:r>
      <w:r w:rsidRPr="00943AF7">
        <w:rPr>
          <w:rFonts w:ascii="Arial Narrow" w:hAnsi="Arial Narrow" w:cs="Arial"/>
          <w:spacing w:val="4"/>
        </w:rPr>
        <w:t xml:space="preserve"> </w:t>
      </w:r>
      <w:r w:rsidRPr="00943AF7">
        <w:rPr>
          <w:rFonts w:ascii="Arial Narrow" w:hAnsi="Arial Narrow" w:cs="Arial"/>
        </w:rPr>
        <w:t>coup d’une</w:t>
      </w:r>
      <w:r w:rsidRPr="00943AF7">
        <w:rPr>
          <w:rFonts w:ascii="Arial Narrow" w:hAnsi="Arial Narrow" w:cs="Arial"/>
          <w:spacing w:val="6"/>
        </w:rPr>
        <w:t xml:space="preserve"> </w:t>
      </w:r>
      <w:r w:rsidRPr="00943AF7">
        <w:rPr>
          <w:rFonts w:ascii="Arial Narrow" w:hAnsi="Arial Narrow" w:cs="Arial"/>
        </w:rPr>
        <w:t>décision</w:t>
      </w:r>
      <w:r w:rsidRPr="00943AF7">
        <w:rPr>
          <w:rFonts w:ascii="Arial Narrow" w:hAnsi="Arial Narrow" w:cs="Arial"/>
          <w:spacing w:val="6"/>
        </w:rPr>
        <w:t xml:space="preserve"> </w:t>
      </w:r>
      <w:r w:rsidRPr="00943AF7">
        <w:rPr>
          <w:rFonts w:ascii="Arial Narrow" w:hAnsi="Arial Narrow" w:cs="Arial"/>
        </w:rPr>
        <w:t>d’exclusion.</w:t>
      </w:r>
    </w:p>
    <w:p w14:paraId="064B508D" w14:textId="37FCEF0F" w:rsidR="00CE0746" w:rsidRPr="00943AF7" w:rsidRDefault="00CE0746" w:rsidP="005E0EF3">
      <w:pPr>
        <w:widowControl w:val="0"/>
        <w:autoSpaceDE w:val="0"/>
        <w:spacing w:line="276" w:lineRule="auto"/>
        <w:jc w:val="both"/>
        <w:rPr>
          <w:rFonts w:ascii="Arial Narrow" w:hAnsi="Arial Narrow"/>
        </w:rPr>
      </w:pPr>
      <w:proofErr w:type="gramStart"/>
      <w:r w:rsidRPr="00943AF7">
        <w:rPr>
          <w:rFonts w:ascii="Arial Narrow" w:hAnsi="Arial Narrow" w:cs="Arial"/>
        </w:rPr>
        <w:t>d</w:t>
      </w:r>
      <w:proofErr w:type="gramEnd"/>
      <w:r w:rsidRPr="00943AF7">
        <w:rPr>
          <w:rFonts w:ascii="Arial Narrow" w:hAnsi="Arial Narrow" w:cs="Arial"/>
        </w:rPr>
        <w:t>. Une</w:t>
      </w:r>
      <w:r w:rsidRPr="00943AF7">
        <w:rPr>
          <w:rFonts w:ascii="Arial Narrow" w:hAnsi="Arial Narrow" w:cs="Arial"/>
          <w:spacing w:val="16"/>
        </w:rPr>
        <w:t xml:space="preserve"> </w:t>
      </w:r>
      <w:r w:rsidRPr="00943AF7">
        <w:rPr>
          <w:rFonts w:ascii="Arial Narrow" w:hAnsi="Arial Narrow" w:cs="Arial"/>
        </w:rPr>
        <w:t>entreprise</w:t>
      </w:r>
      <w:r w:rsidRPr="00943AF7">
        <w:rPr>
          <w:rFonts w:ascii="Arial Narrow" w:hAnsi="Arial Narrow" w:cs="Arial"/>
          <w:spacing w:val="16"/>
        </w:rPr>
        <w:t xml:space="preserve"> </w:t>
      </w:r>
      <w:r w:rsidRPr="00943AF7">
        <w:rPr>
          <w:rFonts w:ascii="Arial Narrow" w:hAnsi="Arial Narrow" w:cs="Arial"/>
        </w:rPr>
        <w:t>publique</w:t>
      </w:r>
      <w:r w:rsidRPr="00943AF7">
        <w:rPr>
          <w:rFonts w:ascii="Arial Narrow" w:hAnsi="Arial Narrow" w:cs="Arial"/>
          <w:spacing w:val="16"/>
        </w:rPr>
        <w:t xml:space="preserve"> </w:t>
      </w:r>
      <w:r w:rsidRPr="00943AF7">
        <w:rPr>
          <w:rFonts w:ascii="Arial Narrow" w:hAnsi="Arial Narrow" w:cs="Arial"/>
        </w:rPr>
        <w:t>camerounaise</w:t>
      </w:r>
      <w:r w:rsidRPr="00943AF7">
        <w:rPr>
          <w:rFonts w:ascii="Arial Narrow" w:hAnsi="Arial Narrow" w:cs="Arial"/>
          <w:spacing w:val="16"/>
        </w:rPr>
        <w:t xml:space="preserve"> </w:t>
      </w:r>
      <w:r w:rsidRPr="00943AF7">
        <w:rPr>
          <w:rFonts w:ascii="Arial Narrow" w:hAnsi="Arial Narrow" w:cs="Arial"/>
        </w:rPr>
        <w:t>peut</w:t>
      </w:r>
      <w:r w:rsidRPr="00943AF7">
        <w:rPr>
          <w:rFonts w:ascii="Arial Narrow" w:hAnsi="Arial Narrow" w:cs="Arial"/>
          <w:spacing w:val="16"/>
        </w:rPr>
        <w:t xml:space="preserve"> </w:t>
      </w:r>
      <w:r w:rsidR="002D3884">
        <w:rPr>
          <w:rFonts w:ascii="Arial Narrow" w:hAnsi="Arial Narrow" w:cs="Arial"/>
        </w:rPr>
        <w:t>participer à l’appel d’offres</w:t>
      </w:r>
      <w:r w:rsidRPr="00943AF7">
        <w:rPr>
          <w:rFonts w:ascii="Arial Narrow" w:hAnsi="Arial Narrow" w:cs="Arial"/>
        </w:rPr>
        <w:t xml:space="preserve"> si elle démontre qu’elle est (i) juridiquement et financièrement autonome, (ii) administrée selon les règles du droit</w:t>
      </w:r>
      <w:r w:rsidRPr="00943AF7">
        <w:rPr>
          <w:rFonts w:ascii="Arial Narrow" w:hAnsi="Arial Narrow" w:cs="Arial"/>
          <w:spacing w:val="-7"/>
        </w:rPr>
        <w:t xml:space="preserve"> </w:t>
      </w:r>
      <w:r w:rsidRPr="00943AF7">
        <w:rPr>
          <w:rFonts w:ascii="Arial Narrow" w:hAnsi="Arial Narrow" w:cs="Arial"/>
        </w:rPr>
        <w:t>commercial</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(iii)</w:t>
      </w:r>
      <w:r w:rsidRPr="00943AF7">
        <w:rPr>
          <w:rFonts w:ascii="Arial Narrow" w:hAnsi="Arial Narrow" w:cs="Arial"/>
          <w:spacing w:val="-7"/>
        </w:rPr>
        <w:t xml:space="preserve"> </w:t>
      </w:r>
      <w:r w:rsidRPr="00943AF7">
        <w:rPr>
          <w:rFonts w:ascii="Arial Narrow" w:hAnsi="Arial Narrow" w:cs="Arial"/>
        </w:rPr>
        <w:t>n’est</w:t>
      </w:r>
      <w:r w:rsidRPr="00943AF7">
        <w:rPr>
          <w:rFonts w:ascii="Arial Narrow" w:hAnsi="Arial Narrow" w:cs="Arial"/>
          <w:spacing w:val="-7"/>
        </w:rPr>
        <w:t xml:space="preserve"> </w:t>
      </w:r>
      <w:r w:rsidRPr="00943AF7">
        <w:rPr>
          <w:rFonts w:ascii="Arial Narrow" w:hAnsi="Arial Narrow" w:cs="Arial"/>
        </w:rPr>
        <w:t>pas</w:t>
      </w:r>
      <w:r w:rsidRPr="00943AF7">
        <w:rPr>
          <w:rFonts w:ascii="Arial Narrow" w:hAnsi="Arial Narrow" w:cs="Arial"/>
          <w:spacing w:val="-7"/>
        </w:rPr>
        <w:t xml:space="preserve"> </w:t>
      </w:r>
      <w:r w:rsidRPr="00943AF7">
        <w:rPr>
          <w:rFonts w:ascii="Arial Narrow" w:hAnsi="Arial Narrow" w:cs="Arial"/>
        </w:rPr>
        <w:t>sous</w:t>
      </w:r>
      <w:r w:rsidRPr="00943AF7">
        <w:rPr>
          <w:rFonts w:ascii="Arial Narrow" w:hAnsi="Arial Narrow" w:cs="Arial"/>
          <w:spacing w:val="-7"/>
        </w:rPr>
        <w:t xml:space="preserve"> </w:t>
      </w:r>
      <w:r w:rsidRPr="00943AF7">
        <w:rPr>
          <w:rFonts w:ascii="Arial Narrow" w:hAnsi="Arial Narrow" w:cs="Arial"/>
          <w:spacing w:val="5"/>
        </w:rPr>
        <w:t>l’autorit</w:t>
      </w:r>
      <w:r w:rsidRPr="00943AF7">
        <w:rPr>
          <w:rFonts w:ascii="Arial Narrow" w:hAnsi="Arial Narrow" w:cs="Arial"/>
        </w:rPr>
        <w:t xml:space="preserve">é </w:t>
      </w:r>
      <w:r w:rsidRPr="00943AF7">
        <w:rPr>
          <w:rFonts w:ascii="Arial Narrow" w:hAnsi="Arial Narrow" w:cs="Arial"/>
          <w:spacing w:val="5"/>
        </w:rPr>
        <w:t>direct</w:t>
      </w:r>
      <w:r w:rsidR="00EE0BCC">
        <w:rPr>
          <w:rFonts w:ascii="Arial Narrow" w:hAnsi="Arial Narrow" w:cs="Arial"/>
        </w:rPr>
        <w:t>e</w:t>
      </w:r>
      <w:r w:rsidRPr="00943AF7">
        <w:rPr>
          <w:rFonts w:ascii="Arial Narrow" w:hAnsi="Arial Narrow" w:cs="Arial"/>
          <w:spacing w:val="5"/>
        </w:rPr>
        <w:t xml:space="preserve"> du Maître d’Ouvrage</w:t>
      </w:r>
      <w:r w:rsidRPr="00943AF7">
        <w:rPr>
          <w:rFonts w:ascii="Arial Narrow" w:hAnsi="Arial Narrow" w:cs="Arial"/>
        </w:rPr>
        <w:t>.</w:t>
      </w:r>
    </w:p>
    <w:p w14:paraId="125DF0D7" w14:textId="77777777" w:rsidR="00CE0746" w:rsidRPr="00943AF7" w:rsidRDefault="00CE0746" w:rsidP="005E0EF3">
      <w:pPr>
        <w:pStyle w:val="Titre3"/>
        <w:spacing w:line="276" w:lineRule="auto"/>
      </w:pPr>
      <w:bookmarkStart w:id="57" w:name="_Toc486416423"/>
      <w:bookmarkStart w:id="58" w:name="_Toc487280424"/>
      <w:bookmarkStart w:id="59" w:name="_Toc487353930"/>
      <w:bookmarkStart w:id="60" w:name="_Toc125388693"/>
      <w:r w:rsidRPr="00943AF7">
        <w:t>Article 5 : Matériaux, matériels, fournitures, équipements et services autorisés</w:t>
      </w:r>
      <w:bookmarkEnd w:id="57"/>
      <w:bookmarkEnd w:id="58"/>
      <w:bookmarkEnd w:id="59"/>
      <w:bookmarkEnd w:id="60"/>
    </w:p>
    <w:p w14:paraId="38ED23C0" w14:textId="434F0EE9"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5.1. Les</w:t>
      </w:r>
      <w:r w:rsidRPr="00943AF7">
        <w:rPr>
          <w:rFonts w:ascii="Arial Narrow" w:hAnsi="Arial Narrow" w:cs="Arial"/>
          <w:spacing w:val="5"/>
        </w:rPr>
        <w:t xml:space="preserve"> </w:t>
      </w:r>
      <w:r w:rsidRPr="00943AF7">
        <w:rPr>
          <w:rFonts w:ascii="Arial Narrow" w:hAnsi="Arial Narrow" w:cs="Arial"/>
        </w:rPr>
        <w:t>matériaux,</w:t>
      </w:r>
      <w:r w:rsidRPr="00943AF7">
        <w:rPr>
          <w:rFonts w:ascii="Arial Narrow" w:hAnsi="Arial Narrow" w:cs="Arial"/>
          <w:spacing w:val="5"/>
        </w:rPr>
        <w:t xml:space="preserve"> </w:t>
      </w:r>
      <w:r w:rsidRPr="00943AF7">
        <w:rPr>
          <w:rFonts w:ascii="Arial Narrow" w:hAnsi="Arial Narrow" w:cs="Arial"/>
        </w:rPr>
        <w:t>les</w:t>
      </w:r>
      <w:r w:rsidRPr="00943AF7">
        <w:rPr>
          <w:rFonts w:ascii="Arial Narrow" w:hAnsi="Arial Narrow" w:cs="Arial"/>
          <w:spacing w:val="5"/>
        </w:rPr>
        <w:t xml:space="preserve"> </w:t>
      </w:r>
      <w:r w:rsidRPr="00943AF7">
        <w:rPr>
          <w:rFonts w:ascii="Arial Narrow" w:hAnsi="Arial Narrow" w:cs="Arial"/>
        </w:rPr>
        <w:t>matériels</w:t>
      </w:r>
      <w:r w:rsidRPr="00943AF7">
        <w:rPr>
          <w:rFonts w:ascii="Arial Narrow" w:hAnsi="Arial Narrow" w:cs="Arial"/>
          <w:spacing w:val="5"/>
        </w:rPr>
        <w:t xml:space="preserve"> </w:t>
      </w:r>
      <w:r w:rsidRPr="00943AF7">
        <w:rPr>
          <w:rFonts w:ascii="Arial Narrow" w:hAnsi="Arial Narrow" w:cs="Arial"/>
        </w:rPr>
        <w:t>de</w:t>
      </w:r>
      <w:r w:rsidRPr="00943AF7">
        <w:rPr>
          <w:rFonts w:ascii="Arial Narrow" w:hAnsi="Arial Narrow" w:cs="Arial"/>
          <w:spacing w:val="5"/>
        </w:rPr>
        <w:t xml:space="preserve"> </w:t>
      </w:r>
      <w:r w:rsidRPr="00943AF7">
        <w:rPr>
          <w:rFonts w:ascii="Arial Narrow" w:hAnsi="Arial Narrow" w:cs="Arial"/>
        </w:rPr>
        <w:t>l’Entrepreneur, les</w:t>
      </w:r>
      <w:r w:rsidRPr="00943AF7">
        <w:rPr>
          <w:rFonts w:ascii="Arial Narrow" w:hAnsi="Arial Narrow" w:cs="Arial"/>
          <w:spacing w:val="-5"/>
        </w:rPr>
        <w:t xml:space="preserve"> </w:t>
      </w:r>
      <w:r w:rsidRPr="00943AF7">
        <w:rPr>
          <w:rFonts w:ascii="Arial Narrow" w:hAnsi="Arial Narrow" w:cs="Arial"/>
        </w:rPr>
        <w:t>fournitures,</w:t>
      </w:r>
      <w:r w:rsidRPr="00943AF7">
        <w:rPr>
          <w:rFonts w:ascii="Arial Narrow" w:hAnsi="Arial Narrow" w:cs="Arial"/>
          <w:spacing w:val="-5"/>
        </w:rPr>
        <w:t xml:space="preserve"> </w:t>
      </w:r>
      <w:r w:rsidRPr="00943AF7">
        <w:rPr>
          <w:rFonts w:ascii="Arial Narrow" w:hAnsi="Arial Narrow" w:cs="Arial"/>
        </w:rPr>
        <w:t>équipements</w:t>
      </w:r>
      <w:r w:rsidRPr="00943AF7">
        <w:rPr>
          <w:rFonts w:ascii="Arial Narrow" w:hAnsi="Arial Narrow" w:cs="Arial"/>
          <w:spacing w:val="-5"/>
        </w:rPr>
        <w:t xml:space="preserve"> </w:t>
      </w:r>
      <w:r w:rsidRPr="00943AF7">
        <w:rPr>
          <w:rFonts w:ascii="Arial Narrow" w:hAnsi="Arial Narrow" w:cs="Arial"/>
        </w:rPr>
        <w:t>et</w:t>
      </w:r>
      <w:r w:rsidRPr="00943AF7">
        <w:rPr>
          <w:rFonts w:ascii="Arial Narrow" w:hAnsi="Arial Narrow" w:cs="Arial"/>
          <w:spacing w:val="-5"/>
        </w:rPr>
        <w:t xml:space="preserve"> </w:t>
      </w:r>
      <w:r w:rsidRPr="00943AF7">
        <w:rPr>
          <w:rFonts w:ascii="Arial Narrow" w:hAnsi="Arial Narrow" w:cs="Arial"/>
        </w:rPr>
        <w:t>services</w:t>
      </w:r>
      <w:r w:rsidRPr="00943AF7">
        <w:rPr>
          <w:rFonts w:ascii="Arial Narrow" w:hAnsi="Arial Narrow" w:cs="Arial"/>
          <w:spacing w:val="-5"/>
        </w:rPr>
        <w:t xml:space="preserve"> </w:t>
      </w:r>
      <w:r w:rsidRPr="00943AF7">
        <w:rPr>
          <w:rFonts w:ascii="Arial Narrow" w:hAnsi="Arial Narrow" w:cs="Arial"/>
        </w:rPr>
        <w:t>devant être fournis dans le cadre du Marché doivent provenir de pays répondant aux critères de provenance</w:t>
      </w:r>
      <w:r w:rsidRPr="00943AF7">
        <w:rPr>
          <w:rFonts w:ascii="Arial Narrow" w:hAnsi="Arial Narrow" w:cs="Arial"/>
          <w:spacing w:val="-5"/>
        </w:rPr>
        <w:t xml:space="preserve"> </w:t>
      </w:r>
      <w:r w:rsidRPr="00943AF7">
        <w:rPr>
          <w:rFonts w:ascii="Arial Narrow" w:hAnsi="Arial Narrow" w:cs="Arial"/>
        </w:rPr>
        <w:t>définis</w:t>
      </w:r>
      <w:r w:rsidRPr="00943AF7">
        <w:rPr>
          <w:rFonts w:ascii="Arial Narrow" w:hAnsi="Arial Narrow" w:cs="Arial"/>
          <w:spacing w:val="-5"/>
        </w:rPr>
        <w:t xml:space="preserve"> </w:t>
      </w:r>
      <w:r w:rsidRPr="00943AF7">
        <w:rPr>
          <w:rFonts w:ascii="Arial Narrow" w:hAnsi="Arial Narrow" w:cs="Arial"/>
        </w:rPr>
        <w:t>dans</w:t>
      </w:r>
      <w:r w:rsidRPr="00943AF7">
        <w:rPr>
          <w:rFonts w:ascii="Arial Narrow" w:hAnsi="Arial Narrow" w:cs="Arial"/>
          <w:spacing w:val="-5"/>
        </w:rPr>
        <w:t xml:space="preserve"> </w:t>
      </w:r>
      <w:r w:rsidRPr="00943AF7">
        <w:rPr>
          <w:rFonts w:ascii="Arial Narrow" w:hAnsi="Arial Narrow" w:cs="Arial"/>
        </w:rPr>
        <w:t>le</w:t>
      </w:r>
      <w:r w:rsidRPr="00943AF7">
        <w:rPr>
          <w:rFonts w:ascii="Arial Narrow" w:hAnsi="Arial Narrow" w:cs="Arial"/>
          <w:spacing w:val="-5"/>
        </w:rPr>
        <w:t xml:space="preserve"> </w:t>
      </w:r>
      <w:r w:rsidR="00850A97">
        <w:rPr>
          <w:rFonts w:ascii="Arial Narrow" w:hAnsi="Arial Narrow" w:cs="Arial"/>
        </w:rPr>
        <w:t>RPAO</w:t>
      </w:r>
      <w:r w:rsidRPr="00943AF7">
        <w:rPr>
          <w:rFonts w:ascii="Arial Narrow" w:hAnsi="Arial Narrow" w:cs="Arial"/>
        </w:rPr>
        <w:t>,</w:t>
      </w:r>
      <w:r w:rsidRPr="00943AF7">
        <w:rPr>
          <w:rFonts w:ascii="Arial Narrow" w:hAnsi="Arial Narrow" w:cs="Arial"/>
          <w:spacing w:val="-5"/>
        </w:rPr>
        <w:t xml:space="preserve"> </w:t>
      </w:r>
      <w:r w:rsidRPr="00943AF7">
        <w:rPr>
          <w:rFonts w:ascii="Arial Narrow" w:hAnsi="Arial Narrow" w:cs="Arial"/>
        </w:rPr>
        <w:t>et</w:t>
      </w:r>
      <w:r w:rsidRPr="00943AF7">
        <w:rPr>
          <w:rFonts w:ascii="Arial Narrow" w:hAnsi="Arial Narrow" w:cs="Arial"/>
          <w:spacing w:val="-5"/>
        </w:rPr>
        <w:t xml:space="preserve"> </w:t>
      </w:r>
      <w:r w:rsidRPr="00943AF7">
        <w:rPr>
          <w:rFonts w:ascii="Arial Narrow" w:hAnsi="Arial Narrow" w:cs="Arial"/>
        </w:rPr>
        <w:t>toutes</w:t>
      </w:r>
      <w:r w:rsidRPr="00943AF7">
        <w:rPr>
          <w:rFonts w:ascii="Arial Narrow" w:hAnsi="Arial Narrow" w:cs="Arial"/>
          <w:spacing w:val="-5"/>
        </w:rPr>
        <w:t xml:space="preserve"> </w:t>
      </w:r>
      <w:r w:rsidRPr="00943AF7">
        <w:rPr>
          <w:rFonts w:ascii="Arial Narrow" w:hAnsi="Arial Narrow" w:cs="Arial"/>
        </w:rPr>
        <w:t>les dépenses effectuées au titre du Marché sont limitées</w:t>
      </w:r>
      <w:r w:rsidRPr="00943AF7">
        <w:rPr>
          <w:rFonts w:ascii="Arial Narrow" w:hAnsi="Arial Narrow" w:cs="Arial"/>
          <w:spacing w:val="25"/>
        </w:rPr>
        <w:t xml:space="preserve"> </w:t>
      </w:r>
      <w:r w:rsidRPr="00943AF7">
        <w:rPr>
          <w:rFonts w:ascii="Arial Narrow" w:hAnsi="Arial Narrow" w:cs="Arial"/>
        </w:rPr>
        <w:t>auxdits</w:t>
      </w:r>
      <w:r w:rsidRPr="00943AF7">
        <w:rPr>
          <w:rFonts w:ascii="Arial Narrow" w:hAnsi="Arial Narrow" w:cs="Arial"/>
          <w:spacing w:val="25"/>
        </w:rPr>
        <w:t xml:space="preserve"> </w:t>
      </w:r>
      <w:r w:rsidRPr="00943AF7">
        <w:rPr>
          <w:rFonts w:ascii="Arial Narrow" w:hAnsi="Arial Narrow" w:cs="Arial"/>
        </w:rPr>
        <w:t>matériaux,</w:t>
      </w:r>
      <w:r w:rsidRPr="00943AF7">
        <w:rPr>
          <w:rFonts w:ascii="Arial Narrow" w:hAnsi="Arial Narrow" w:cs="Arial"/>
          <w:spacing w:val="25"/>
        </w:rPr>
        <w:t xml:space="preserve"> </w:t>
      </w:r>
      <w:r w:rsidRPr="00943AF7">
        <w:rPr>
          <w:rFonts w:ascii="Arial Narrow" w:hAnsi="Arial Narrow" w:cs="Arial"/>
        </w:rPr>
        <w:t>matériels,</w:t>
      </w:r>
      <w:r w:rsidRPr="00943AF7">
        <w:rPr>
          <w:rFonts w:ascii="Arial Narrow" w:hAnsi="Arial Narrow" w:cs="Arial"/>
          <w:spacing w:val="25"/>
        </w:rPr>
        <w:t xml:space="preserve"> </w:t>
      </w:r>
      <w:r w:rsidRPr="00943AF7">
        <w:rPr>
          <w:rFonts w:ascii="Arial Narrow" w:hAnsi="Arial Narrow" w:cs="Arial"/>
        </w:rPr>
        <w:t>fournitures,</w:t>
      </w:r>
      <w:r w:rsidRPr="00943AF7">
        <w:rPr>
          <w:rFonts w:ascii="Arial Narrow" w:hAnsi="Arial Narrow" w:cs="Arial"/>
          <w:spacing w:val="6"/>
        </w:rPr>
        <w:t xml:space="preserve"> </w:t>
      </w:r>
      <w:r w:rsidRPr="00943AF7">
        <w:rPr>
          <w:rFonts w:ascii="Arial Narrow" w:hAnsi="Arial Narrow" w:cs="Arial"/>
        </w:rPr>
        <w:t>équipements</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services.</w:t>
      </w:r>
    </w:p>
    <w:p w14:paraId="7C8146B3"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5.2. En vertu</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l’article</w:t>
      </w:r>
      <w:r w:rsidRPr="00943AF7">
        <w:rPr>
          <w:rFonts w:ascii="Arial Narrow" w:hAnsi="Arial Narrow" w:cs="Arial"/>
          <w:spacing w:val="-8"/>
        </w:rPr>
        <w:t xml:space="preserve"> </w:t>
      </w:r>
      <w:r w:rsidRPr="00943AF7">
        <w:rPr>
          <w:rFonts w:ascii="Arial Narrow" w:hAnsi="Arial Narrow" w:cs="Arial"/>
        </w:rPr>
        <w:t>5.1</w:t>
      </w:r>
      <w:r w:rsidRPr="00943AF7">
        <w:rPr>
          <w:rFonts w:ascii="Arial Narrow" w:hAnsi="Arial Narrow" w:cs="Arial"/>
          <w:spacing w:val="-8"/>
        </w:rPr>
        <w:t xml:space="preserve"> </w:t>
      </w:r>
      <w:r w:rsidRPr="00943AF7">
        <w:rPr>
          <w:rFonts w:ascii="Arial Narrow" w:hAnsi="Arial Narrow" w:cs="Arial"/>
        </w:rPr>
        <w:t>ci-dessus,</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terme</w:t>
      </w:r>
      <w:r w:rsidRPr="00943AF7">
        <w:rPr>
          <w:rFonts w:ascii="Arial Narrow" w:hAnsi="Arial Narrow" w:cs="Arial"/>
          <w:spacing w:val="-8"/>
        </w:rPr>
        <w:t xml:space="preserve"> </w:t>
      </w:r>
      <w:r w:rsidRPr="00943AF7">
        <w:rPr>
          <w:rFonts w:ascii="Arial Narrow" w:hAnsi="Arial Narrow" w:cs="Arial"/>
        </w:rPr>
        <w:t>“provenir”</w:t>
      </w:r>
      <w:r w:rsidRPr="00943AF7">
        <w:rPr>
          <w:rFonts w:ascii="Arial Narrow" w:hAnsi="Arial Narrow" w:cs="Arial"/>
          <w:spacing w:val="2"/>
        </w:rPr>
        <w:t xml:space="preserve"> </w:t>
      </w:r>
      <w:r w:rsidRPr="00943AF7">
        <w:rPr>
          <w:rFonts w:ascii="Arial Narrow" w:hAnsi="Arial Narrow" w:cs="Arial"/>
        </w:rPr>
        <w:t>désigne</w:t>
      </w:r>
      <w:r w:rsidRPr="00943AF7">
        <w:rPr>
          <w:rFonts w:ascii="Arial Narrow" w:hAnsi="Arial Narrow" w:cs="Arial"/>
          <w:spacing w:val="2"/>
        </w:rPr>
        <w:t xml:space="preserve"> </w:t>
      </w:r>
      <w:r w:rsidRPr="00943AF7">
        <w:rPr>
          <w:rFonts w:ascii="Arial Narrow" w:hAnsi="Arial Narrow" w:cs="Arial"/>
        </w:rPr>
        <w:t>le</w:t>
      </w:r>
      <w:r w:rsidRPr="00943AF7">
        <w:rPr>
          <w:rFonts w:ascii="Arial Narrow" w:hAnsi="Arial Narrow" w:cs="Arial"/>
          <w:spacing w:val="2"/>
        </w:rPr>
        <w:t xml:space="preserve"> </w:t>
      </w:r>
      <w:r w:rsidRPr="00943AF7">
        <w:rPr>
          <w:rFonts w:ascii="Arial Narrow" w:hAnsi="Arial Narrow" w:cs="Arial"/>
        </w:rPr>
        <w:t>lieu</w:t>
      </w:r>
      <w:r w:rsidRPr="00943AF7">
        <w:rPr>
          <w:rFonts w:ascii="Arial Narrow" w:hAnsi="Arial Narrow" w:cs="Arial"/>
          <w:spacing w:val="2"/>
        </w:rPr>
        <w:t xml:space="preserve"> </w:t>
      </w:r>
      <w:r w:rsidRPr="00943AF7">
        <w:rPr>
          <w:rFonts w:ascii="Arial Narrow" w:hAnsi="Arial Narrow" w:cs="Arial"/>
        </w:rPr>
        <w:t>où</w:t>
      </w:r>
      <w:r w:rsidRPr="00943AF7">
        <w:rPr>
          <w:rFonts w:ascii="Arial Narrow" w:hAnsi="Arial Narrow" w:cs="Arial"/>
          <w:spacing w:val="2"/>
        </w:rPr>
        <w:t xml:space="preserve"> </w:t>
      </w:r>
      <w:r w:rsidRPr="00943AF7">
        <w:rPr>
          <w:rFonts w:ascii="Arial Narrow" w:hAnsi="Arial Narrow" w:cs="Arial"/>
        </w:rPr>
        <w:t>les</w:t>
      </w:r>
      <w:r w:rsidRPr="00943AF7">
        <w:rPr>
          <w:rFonts w:ascii="Arial Narrow" w:hAnsi="Arial Narrow" w:cs="Arial"/>
          <w:spacing w:val="2"/>
        </w:rPr>
        <w:t xml:space="preserve"> </w:t>
      </w:r>
      <w:r w:rsidRPr="00943AF7">
        <w:rPr>
          <w:rFonts w:ascii="Arial Narrow" w:hAnsi="Arial Narrow" w:cs="Arial"/>
        </w:rPr>
        <w:t>biens</w:t>
      </w:r>
      <w:r w:rsidRPr="00943AF7">
        <w:rPr>
          <w:rFonts w:ascii="Arial Narrow" w:hAnsi="Arial Narrow" w:cs="Arial"/>
          <w:spacing w:val="2"/>
        </w:rPr>
        <w:t xml:space="preserve"> </w:t>
      </w:r>
      <w:r w:rsidRPr="00943AF7">
        <w:rPr>
          <w:rFonts w:ascii="Arial Narrow" w:hAnsi="Arial Narrow" w:cs="Arial"/>
        </w:rPr>
        <w:t>sont</w:t>
      </w:r>
      <w:r w:rsidRPr="00943AF7">
        <w:rPr>
          <w:rFonts w:ascii="Arial Narrow" w:hAnsi="Arial Narrow" w:cs="Arial"/>
          <w:spacing w:val="2"/>
        </w:rPr>
        <w:t xml:space="preserve"> </w:t>
      </w:r>
      <w:r w:rsidRPr="00943AF7">
        <w:rPr>
          <w:rFonts w:ascii="Arial Narrow" w:hAnsi="Arial Narrow" w:cs="Arial"/>
        </w:rPr>
        <w:t>extraits, cultivés,</w:t>
      </w:r>
      <w:r w:rsidRPr="00943AF7">
        <w:rPr>
          <w:rFonts w:ascii="Arial Narrow" w:hAnsi="Arial Narrow" w:cs="Arial"/>
          <w:spacing w:val="14"/>
        </w:rPr>
        <w:t xml:space="preserve"> </w:t>
      </w:r>
      <w:r w:rsidRPr="00943AF7">
        <w:rPr>
          <w:rFonts w:ascii="Arial Narrow" w:hAnsi="Arial Narrow" w:cs="Arial"/>
        </w:rPr>
        <w:t>produits</w:t>
      </w:r>
      <w:r w:rsidRPr="00943AF7">
        <w:rPr>
          <w:rFonts w:ascii="Arial Narrow" w:hAnsi="Arial Narrow" w:cs="Arial"/>
          <w:spacing w:val="14"/>
        </w:rPr>
        <w:t xml:space="preserve"> </w:t>
      </w:r>
      <w:r w:rsidRPr="00943AF7">
        <w:rPr>
          <w:rFonts w:ascii="Arial Narrow" w:hAnsi="Arial Narrow" w:cs="Arial"/>
        </w:rPr>
        <w:t>ou</w:t>
      </w:r>
      <w:r w:rsidRPr="00943AF7">
        <w:rPr>
          <w:rFonts w:ascii="Arial Narrow" w:hAnsi="Arial Narrow" w:cs="Arial"/>
          <w:spacing w:val="14"/>
        </w:rPr>
        <w:t xml:space="preserve"> </w:t>
      </w:r>
      <w:r w:rsidRPr="00943AF7">
        <w:rPr>
          <w:rFonts w:ascii="Arial Narrow" w:hAnsi="Arial Narrow" w:cs="Arial"/>
        </w:rPr>
        <w:t>fabriqués</w:t>
      </w:r>
      <w:r w:rsidRPr="00943AF7">
        <w:rPr>
          <w:rFonts w:ascii="Arial Narrow" w:hAnsi="Arial Narrow" w:cs="Arial"/>
          <w:spacing w:val="14"/>
        </w:rPr>
        <w:t xml:space="preserve"> </w:t>
      </w:r>
      <w:r w:rsidRPr="00943AF7">
        <w:rPr>
          <w:rFonts w:ascii="Arial Narrow" w:hAnsi="Arial Narrow" w:cs="Arial"/>
        </w:rPr>
        <w:t>et</w:t>
      </w:r>
      <w:r w:rsidRPr="00943AF7">
        <w:rPr>
          <w:rFonts w:ascii="Arial Narrow" w:hAnsi="Arial Narrow" w:cs="Arial"/>
          <w:spacing w:val="14"/>
        </w:rPr>
        <w:t xml:space="preserve"> </w:t>
      </w:r>
      <w:r w:rsidRPr="00943AF7">
        <w:rPr>
          <w:rFonts w:ascii="Arial Narrow" w:hAnsi="Arial Narrow" w:cs="Arial"/>
        </w:rPr>
        <w:t>d’où</w:t>
      </w:r>
      <w:r w:rsidRPr="00943AF7">
        <w:rPr>
          <w:rFonts w:ascii="Arial Narrow" w:hAnsi="Arial Narrow" w:cs="Arial"/>
          <w:spacing w:val="14"/>
        </w:rPr>
        <w:t xml:space="preserve"> </w:t>
      </w:r>
      <w:r w:rsidRPr="00943AF7">
        <w:rPr>
          <w:rFonts w:ascii="Arial Narrow" w:hAnsi="Arial Narrow" w:cs="Arial"/>
        </w:rPr>
        <w:t>proviennent</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services.</w:t>
      </w:r>
    </w:p>
    <w:p w14:paraId="06824BF3" w14:textId="77777777" w:rsidR="00CE0746" w:rsidRPr="00943AF7" w:rsidRDefault="00CE0746" w:rsidP="005E0EF3">
      <w:pPr>
        <w:pStyle w:val="Titre3"/>
        <w:spacing w:line="276" w:lineRule="auto"/>
      </w:pPr>
      <w:bookmarkStart w:id="61" w:name="_Toc486416424"/>
      <w:bookmarkStart w:id="62" w:name="_Toc487280425"/>
      <w:bookmarkStart w:id="63" w:name="_Toc487353931"/>
      <w:bookmarkStart w:id="64" w:name="_Toc125388694"/>
      <w:r w:rsidRPr="00943AF7">
        <w:t>Article 6 : Qualification du Soumissionnaire</w:t>
      </w:r>
      <w:bookmarkEnd w:id="61"/>
      <w:bookmarkEnd w:id="62"/>
      <w:bookmarkEnd w:id="63"/>
      <w:bookmarkEnd w:id="64"/>
    </w:p>
    <w:p w14:paraId="4FA853C3"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6.1. Les soumissionnaires doivent, comme partie intégrante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leur</w:t>
      </w:r>
      <w:r w:rsidRPr="00943AF7">
        <w:rPr>
          <w:rFonts w:ascii="Arial Narrow" w:hAnsi="Arial Narrow" w:cs="Arial"/>
          <w:spacing w:val="6"/>
        </w:rPr>
        <w:t xml:space="preserve"> </w:t>
      </w:r>
      <w:r w:rsidRPr="00943AF7">
        <w:rPr>
          <w:rFonts w:ascii="Arial Narrow" w:hAnsi="Arial Narrow" w:cs="Arial"/>
        </w:rPr>
        <w:t>offre</w:t>
      </w:r>
      <w:r w:rsidRPr="00943AF7">
        <w:rPr>
          <w:rFonts w:ascii="Arial Narrow" w:hAnsi="Arial Narrow" w:cs="Arial"/>
          <w:spacing w:val="6"/>
        </w:rPr>
        <w:t xml:space="preserve"> </w:t>
      </w:r>
      <w:r w:rsidRPr="00943AF7">
        <w:rPr>
          <w:rFonts w:ascii="Arial Narrow" w:hAnsi="Arial Narrow" w:cs="Arial"/>
        </w:rPr>
        <w:t>:</w:t>
      </w:r>
    </w:p>
    <w:p w14:paraId="07A2394F" w14:textId="7EBED1DD"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a. Soumettre</w:t>
      </w:r>
      <w:r w:rsidRPr="00943AF7">
        <w:rPr>
          <w:rFonts w:ascii="Arial Narrow" w:hAnsi="Arial Narrow" w:cs="Arial"/>
          <w:spacing w:val="-4"/>
        </w:rPr>
        <w:t xml:space="preserve"> </w:t>
      </w:r>
      <w:r w:rsidRPr="00943AF7">
        <w:rPr>
          <w:rFonts w:ascii="Arial Narrow" w:hAnsi="Arial Narrow" w:cs="Arial"/>
        </w:rPr>
        <w:t>un</w:t>
      </w:r>
      <w:r w:rsidRPr="00943AF7">
        <w:rPr>
          <w:rFonts w:ascii="Arial Narrow" w:hAnsi="Arial Narrow" w:cs="Arial"/>
          <w:spacing w:val="-4"/>
        </w:rPr>
        <w:t xml:space="preserve"> </w:t>
      </w:r>
      <w:r w:rsidRPr="00943AF7">
        <w:rPr>
          <w:rFonts w:ascii="Arial Narrow" w:hAnsi="Arial Narrow" w:cs="Arial"/>
        </w:rPr>
        <w:t>pouvoir</w:t>
      </w:r>
      <w:r w:rsidRPr="00943AF7">
        <w:rPr>
          <w:rFonts w:ascii="Arial Narrow" w:hAnsi="Arial Narrow" w:cs="Arial"/>
          <w:spacing w:val="-4"/>
        </w:rPr>
        <w:t xml:space="preserve"> </w:t>
      </w:r>
      <w:r w:rsidRPr="00943AF7">
        <w:rPr>
          <w:rFonts w:ascii="Arial Narrow" w:hAnsi="Arial Narrow" w:cs="Arial"/>
        </w:rPr>
        <w:t>habilitant</w:t>
      </w:r>
      <w:r w:rsidRPr="00943AF7">
        <w:rPr>
          <w:rFonts w:ascii="Arial Narrow" w:hAnsi="Arial Narrow" w:cs="Arial"/>
          <w:spacing w:val="-4"/>
        </w:rPr>
        <w:t xml:space="preserve"> </w:t>
      </w:r>
      <w:r w:rsidRPr="00943AF7">
        <w:rPr>
          <w:rFonts w:ascii="Arial Narrow" w:hAnsi="Arial Narrow" w:cs="Arial"/>
        </w:rPr>
        <w:t>le</w:t>
      </w:r>
      <w:r w:rsidRPr="00943AF7">
        <w:rPr>
          <w:rFonts w:ascii="Arial Narrow" w:hAnsi="Arial Narrow" w:cs="Arial"/>
          <w:spacing w:val="-4"/>
        </w:rPr>
        <w:t xml:space="preserve"> </w:t>
      </w:r>
      <w:r w:rsidRPr="00943AF7">
        <w:rPr>
          <w:rFonts w:ascii="Arial Narrow" w:hAnsi="Arial Narrow" w:cs="Arial"/>
        </w:rPr>
        <w:t>signataire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la soumission</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engager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Soumissionnaire</w:t>
      </w:r>
      <w:r w:rsidR="008B159F" w:rsidRPr="00943AF7">
        <w:rPr>
          <w:rFonts w:ascii="Arial Narrow" w:hAnsi="Arial Narrow" w:cs="Arial"/>
        </w:rPr>
        <w:t xml:space="preserve"> </w:t>
      </w:r>
      <w:r w:rsidRPr="00943AF7">
        <w:rPr>
          <w:rFonts w:ascii="Arial Narrow" w:hAnsi="Arial Narrow" w:cs="Arial"/>
        </w:rPr>
        <w:t>;</w:t>
      </w:r>
    </w:p>
    <w:p w14:paraId="757D3A87" w14:textId="3A2D81E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b. Fournir toutes les informations (compléter ou mettre à jour les informations jointes à leur demande</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pré-qualification</w:t>
      </w:r>
      <w:r w:rsidRPr="00943AF7">
        <w:rPr>
          <w:rFonts w:ascii="Arial Narrow" w:hAnsi="Arial Narrow" w:cs="Arial"/>
          <w:spacing w:val="3"/>
        </w:rPr>
        <w:t xml:space="preserve"> </w:t>
      </w:r>
      <w:r w:rsidRPr="00943AF7">
        <w:rPr>
          <w:rFonts w:ascii="Arial Narrow" w:hAnsi="Arial Narrow" w:cs="Arial"/>
        </w:rPr>
        <w:t>qui</w:t>
      </w:r>
      <w:r w:rsidRPr="00943AF7">
        <w:rPr>
          <w:rFonts w:ascii="Arial Narrow" w:hAnsi="Arial Narrow" w:cs="Arial"/>
          <w:spacing w:val="3"/>
        </w:rPr>
        <w:t xml:space="preserve"> </w:t>
      </w:r>
      <w:r w:rsidRPr="00943AF7">
        <w:rPr>
          <w:rFonts w:ascii="Arial Narrow" w:hAnsi="Arial Narrow" w:cs="Arial"/>
        </w:rPr>
        <w:t>ont</w:t>
      </w:r>
      <w:r w:rsidRPr="00943AF7">
        <w:rPr>
          <w:rFonts w:ascii="Arial Narrow" w:hAnsi="Arial Narrow" w:cs="Arial"/>
          <w:spacing w:val="3"/>
        </w:rPr>
        <w:t xml:space="preserve"> </w:t>
      </w:r>
      <w:r w:rsidRPr="00943AF7">
        <w:rPr>
          <w:rFonts w:ascii="Arial Narrow" w:hAnsi="Arial Narrow" w:cs="Arial"/>
        </w:rPr>
        <w:t>pu</w:t>
      </w:r>
      <w:r w:rsidRPr="00943AF7">
        <w:rPr>
          <w:rFonts w:ascii="Arial Narrow" w:hAnsi="Arial Narrow" w:cs="Arial"/>
          <w:spacing w:val="3"/>
        </w:rPr>
        <w:t xml:space="preserve"> </w:t>
      </w:r>
      <w:r w:rsidRPr="00943AF7">
        <w:rPr>
          <w:rFonts w:ascii="Arial Narrow" w:hAnsi="Arial Narrow" w:cs="Arial"/>
        </w:rPr>
        <w:t>changer, au</w:t>
      </w:r>
      <w:r w:rsidRPr="00943AF7">
        <w:rPr>
          <w:rFonts w:ascii="Arial Narrow" w:hAnsi="Arial Narrow" w:cs="Arial"/>
          <w:spacing w:val="10"/>
        </w:rPr>
        <w:t xml:space="preserve"> </w:t>
      </w:r>
      <w:r w:rsidRPr="00943AF7">
        <w:rPr>
          <w:rFonts w:ascii="Arial Narrow" w:hAnsi="Arial Narrow" w:cs="Arial"/>
        </w:rPr>
        <w:t>cas</w:t>
      </w:r>
      <w:r w:rsidRPr="00943AF7">
        <w:rPr>
          <w:rFonts w:ascii="Arial Narrow" w:hAnsi="Arial Narrow" w:cs="Arial"/>
          <w:spacing w:val="10"/>
        </w:rPr>
        <w:t xml:space="preserve"> </w:t>
      </w:r>
      <w:r w:rsidRPr="00943AF7">
        <w:rPr>
          <w:rFonts w:ascii="Arial Narrow" w:hAnsi="Arial Narrow" w:cs="Arial"/>
        </w:rPr>
        <w:t>où</w:t>
      </w:r>
      <w:r w:rsidRPr="00943AF7">
        <w:rPr>
          <w:rFonts w:ascii="Arial Narrow" w:hAnsi="Arial Narrow" w:cs="Arial"/>
          <w:spacing w:val="10"/>
        </w:rPr>
        <w:t xml:space="preserve"> </w:t>
      </w:r>
      <w:r w:rsidRPr="00943AF7">
        <w:rPr>
          <w:rFonts w:ascii="Arial Narrow" w:hAnsi="Arial Narrow" w:cs="Arial"/>
        </w:rPr>
        <w:t>les</w:t>
      </w:r>
      <w:r w:rsidRPr="00943AF7">
        <w:rPr>
          <w:rFonts w:ascii="Arial Narrow" w:hAnsi="Arial Narrow" w:cs="Arial"/>
          <w:spacing w:val="10"/>
        </w:rPr>
        <w:t xml:space="preserve"> </w:t>
      </w:r>
      <w:r w:rsidRPr="00943AF7">
        <w:rPr>
          <w:rFonts w:ascii="Arial Narrow" w:hAnsi="Arial Narrow" w:cs="Arial"/>
        </w:rPr>
        <w:t>candidats</w:t>
      </w:r>
      <w:r w:rsidRPr="00943AF7">
        <w:rPr>
          <w:rFonts w:ascii="Arial Narrow" w:hAnsi="Arial Narrow" w:cs="Arial"/>
          <w:spacing w:val="10"/>
        </w:rPr>
        <w:t xml:space="preserve"> </w:t>
      </w:r>
      <w:r w:rsidRPr="00943AF7">
        <w:rPr>
          <w:rFonts w:ascii="Arial Narrow" w:hAnsi="Arial Narrow" w:cs="Arial"/>
        </w:rPr>
        <w:t>ont</w:t>
      </w:r>
      <w:r w:rsidRPr="00943AF7">
        <w:rPr>
          <w:rFonts w:ascii="Arial Narrow" w:hAnsi="Arial Narrow" w:cs="Arial"/>
          <w:spacing w:val="10"/>
        </w:rPr>
        <w:t xml:space="preserve"> </w:t>
      </w:r>
      <w:r w:rsidRPr="00943AF7">
        <w:rPr>
          <w:rFonts w:ascii="Arial Narrow" w:hAnsi="Arial Narrow" w:cs="Arial"/>
        </w:rPr>
        <w:t>fait</w:t>
      </w:r>
      <w:r w:rsidRPr="00943AF7">
        <w:rPr>
          <w:rFonts w:ascii="Arial Narrow" w:hAnsi="Arial Narrow" w:cs="Arial"/>
          <w:spacing w:val="10"/>
        </w:rPr>
        <w:t xml:space="preserve"> </w:t>
      </w:r>
      <w:r w:rsidRPr="00943AF7">
        <w:rPr>
          <w:rFonts w:ascii="Arial Narrow" w:hAnsi="Arial Narrow" w:cs="Arial"/>
        </w:rPr>
        <w:t>l’objet</w:t>
      </w:r>
      <w:r w:rsidRPr="00943AF7">
        <w:rPr>
          <w:rFonts w:ascii="Arial Narrow" w:hAnsi="Arial Narrow" w:cs="Arial"/>
          <w:spacing w:val="10"/>
        </w:rPr>
        <w:t xml:space="preserve"> </w:t>
      </w:r>
      <w:r w:rsidRPr="00943AF7">
        <w:rPr>
          <w:rFonts w:ascii="Arial Narrow" w:hAnsi="Arial Narrow" w:cs="Arial"/>
        </w:rPr>
        <w:t>d’une</w:t>
      </w:r>
      <w:r w:rsidRPr="00943AF7">
        <w:rPr>
          <w:rFonts w:ascii="Arial Narrow" w:hAnsi="Arial Narrow" w:cs="Arial"/>
          <w:spacing w:val="10"/>
        </w:rPr>
        <w:t xml:space="preserve"> </w:t>
      </w:r>
      <w:r w:rsidRPr="00943AF7">
        <w:rPr>
          <w:rFonts w:ascii="Arial Narrow" w:hAnsi="Arial Narrow" w:cs="Arial"/>
        </w:rPr>
        <w:t>pré- qualification) demandées aux soumissionnaires, dans</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00850A97">
        <w:rPr>
          <w:rFonts w:ascii="Arial Narrow" w:hAnsi="Arial Narrow" w:cs="Arial"/>
        </w:rPr>
        <w:t>RPAO</w:t>
      </w:r>
      <w:r w:rsidRPr="00943AF7">
        <w:rPr>
          <w:rFonts w:ascii="Arial Narrow" w:hAnsi="Arial Narrow" w:cs="Arial"/>
        </w:rPr>
        <w:t>,</w:t>
      </w:r>
      <w:r w:rsidRPr="00943AF7">
        <w:rPr>
          <w:rFonts w:ascii="Arial Narrow" w:hAnsi="Arial Narrow" w:cs="Arial"/>
          <w:spacing w:val="-8"/>
        </w:rPr>
        <w:t xml:space="preserve"> </w:t>
      </w:r>
      <w:r w:rsidRPr="00943AF7">
        <w:rPr>
          <w:rFonts w:ascii="Arial Narrow" w:hAnsi="Arial Narrow" w:cs="Arial"/>
        </w:rPr>
        <w:t>afin</w:t>
      </w:r>
      <w:r w:rsidRPr="00943AF7">
        <w:rPr>
          <w:rFonts w:ascii="Arial Narrow" w:hAnsi="Arial Narrow" w:cs="Arial"/>
          <w:spacing w:val="-8"/>
        </w:rPr>
        <w:t xml:space="preserve"> </w:t>
      </w:r>
      <w:r w:rsidRPr="00943AF7">
        <w:rPr>
          <w:rFonts w:ascii="Arial Narrow" w:hAnsi="Arial Narrow" w:cs="Arial"/>
        </w:rPr>
        <w:t>d’établir</w:t>
      </w:r>
      <w:r w:rsidRPr="00943AF7">
        <w:rPr>
          <w:rFonts w:ascii="Arial Narrow" w:hAnsi="Arial Narrow" w:cs="Arial"/>
          <w:spacing w:val="-8"/>
        </w:rPr>
        <w:t xml:space="preserve"> </w:t>
      </w:r>
      <w:r w:rsidRPr="00943AF7">
        <w:rPr>
          <w:rFonts w:ascii="Arial Narrow" w:hAnsi="Arial Narrow" w:cs="Arial"/>
        </w:rPr>
        <w:t>leur</w:t>
      </w:r>
      <w:r w:rsidRPr="00943AF7">
        <w:rPr>
          <w:rFonts w:ascii="Arial Narrow" w:hAnsi="Arial Narrow" w:cs="Arial"/>
          <w:spacing w:val="-8"/>
        </w:rPr>
        <w:t xml:space="preserve"> </w:t>
      </w:r>
      <w:r w:rsidRPr="00943AF7">
        <w:rPr>
          <w:rFonts w:ascii="Arial Narrow" w:hAnsi="Arial Narrow" w:cs="Arial"/>
        </w:rPr>
        <w:t>qualification</w:t>
      </w:r>
      <w:r w:rsidRPr="00943AF7">
        <w:rPr>
          <w:rFonts w:ascii="Arial Narrow" w:hAnsi="Arial Narrow" w:cs="Arial"/>
          <w:spacing w:val="-8"/>
        </w:rPr>
        <w:t xml:space="preserve"> </w:t>
      </w:r>
      <w:r w:rsidRPr="00943AF7">
        <w:rPr>
          <w:rFonts w:ascii="Arial Narrow" w:hAnsi="Arial Narrow" w:cs="Arial"/>
        </w:rPr>
        <w:t>pour exécuter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marché.</w:t>
      </w:r>
    </w:p>
    <w:p w14:paraId="603B3B09"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Les</w:t>
      </w:r>
      <w:r w:rsidRPr="00943AF7">
        <w:rPr>
          <w:rFonts w:ascii="Arial Narrow" w:hAnsi="Arial Narrow" w:cs="Arial"/>
          <w:spacing w:val="30"/>
        </w:rPr>
        <w:t xml:space="preserve"> </w:t>
      </w:r>
      <w:r w:rsidRPr="00943AF7">
        <w:rPr>
          <w:rFonts w:ascii="Arial Narrow" w:hAnsi="Arial Narrow" w:cs="Arial"/>
        </w:rPr>
        <w:t>informations</w:t>
      </w:r>
      <w:r w:rsidRPr="00943AF7">
        <w:rPr>
          <w:rFonts w:ascii="Arial Narrow" w:hAnsi="Arial Narrow" w:cs="Arial"/>
          <w:spacing w:val="30"/>
        </w:rPr>
        <w:t xml:space="preserve"> </w:t>
      </w:r>
      <w:r w:rsidRPr="00943AF7">
        <w:rPr>
          <w:rFonts w:ascii="Arial Narrow" w:hAnsi="Arial Narrow" w:cs="Arial"/>
        </w:rPr>
        <w:t>relatives</w:t>
      </w:r>
      <w:r w:rsidRPr="00943AF7">
        <w:rPr>
          <w:rFonts w:ascii="Arial Narrow" w:hAnsi="Arial Narrow" w:cs="Arial"/>
          <w:spacing w:val="30"/>
        </w:rPr>
        <w:t xml:space="preserve"> </w:t>
      </w:r>
      <w:r w:rsidRPr="00943AF7">
        <w:rPr>
          <w:rFonts w:ascii="Arial Narrow" w:hAnsi="Arial Narrow" w:cs="Arial"/>
        </w:rPr>
        <w:t>aux</w:t>
      </w:r>
      <w:r w:rsidRPr="00943AF7">
        <w:rPr>
          <w:rFonts w:ascii="Arial Narrow" w:hAnsi="Arial Narrow" w:cs="Arial"/>
          <w:spacing w:val="30"/>
        </w:rPr>
        <w:t xml:space="preserve"> </w:t>
      </w:r>
      <w:r w:rsidRPr="00943AF7">
        <w:rPr>
          <w:rFonts w:ascii="Arial Narrow" w:hAnsi="Arial Narrow" w:cs="Arial"/>
        </w:rPr>
        <w:t>points</w:t>
      </w:r>
      <w:r w:rsidRPr="00943AF7">
        <w:rPr>
          <w:rFonts w:ascii="Arial Narrow" w:hAnsi="Arial Narrow" w:cs="Arial"/>
          <w:spacing w:val="30"/>
        </w:rPr>
        <w:t xml:space="preserve"> </w:t>
      </w:r>
      <w:r w:rsidRPr="00943AF7">
        <w:rPr>
          <w:rFonts w:ascii="Arial Narrow" w:hAnsi="Arial Narrow" w:cs="Arial"/>
        </w:rPr>
        <w:t>suivants</w:t>
      </w:r>
      <w:r w:rsidRPr="00943AF7">
        <w:rPr>
          <w:rFonts w:ascii="Arial Narrow" w:hAnsi="Arial Narrow" w:cs="Arial"/>
          <w:spacing w:val="30"/>
        </w:rPr>
        <w:t xml:space="preserve"> </w:t>
      </w:r>
      <w:r w:rsidRPr="00943AF7">
        <w:rPr>
          <w:rFonts w:ascii="Arial Narrow" w:hAnsi="Arial Narrow" w:cs="Arial"/>
        </w:rPr>
        <w:t>sont exigées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cas</w:t>
      </w:r>
      <w:r w:rsidRPr="00943AF7">
        <w:rPr>
          <w:rFonts w:ascii="Arial Narrow" w:hAnsi="Arial Narrow" w:cs="Arial"/>
          <w:spacing w:val="6"/>
        </w:rPr>
        <w:t xml:space="preserve"> </w:t>
      </w:r>
      <w:r w:rsidRPr="00943AF7">
        <w:rPr>
          <w:rFonts w:ascii="Arial Narrow" w:hAnsi="Arial Narrow" w:cs="Arial"/>
        </w:rPr>
        <w:t>échéant</w:t>
      </w:r>
      <w:r w:rsidRPr="00943AF7">
        <w:rPr>
          <w:rFonts w:ascii="Arial Narrow" w:hAnsi="Arial Narrow" w:cs="Arial"/>
          <w:spacing w:val="6"/>
        </w:rPr>
        <w:t xml:space="preserve"> </w:t>
      </w:r>
      <w:r w:rsidRPr="00943AF7">
        <w:rPr>
          <w:rFonts w:ascii="Arial Narrow" w:hAnsi="Arial Narrow" w:cs="Arial"/>
        </w:rPr>
        <w:t>:</w:t>
      </w:r>
    </w:p>
    <w:p w14:paraId="5B54BAFC" w14:textId="77777777" w:rsidR="00CE0746" w:rsidRPr="00943AF7" w:rsidRDefault="00CE0746" w:rsidP="005E0EF3">
      <w:pPr>
        <w:widowControl w:val="0"/>
        <w:tabs>
          <w:tab w:val="left" w:pos="340"/>
        </w:tabs>
        <w:autoSpaceDE w:val="0"/>
        <w:spacing w:line="276" w:lineRule="auto"/>
        <w:ind w:left="567" w:hanging="283"/>
        <w:jc w:val="both"/>
        <w:rPr>
          <w:rFonts w:ascii="Arial Narrow" w:hAnsi="Arial Narrow"/>
        </w:rPr>
      </w:pPr>
      <w:r w:rsidRPr="00943AF7">
        <w:rPr>
          <w:rFonts w:ascii="Arial Narrow" w:hAnsi="Arial Narrow" w:cs="Arial"/>
        </w:rPr>
        <w:t>i.</w:t>
      </w:r>
      <w:r w:rsidRPr="00943AF7">
        <w:rPr>
          <w:rFonts w:ascii="Arial Narrow" w:hAnsi="Arial Narrow" w:cs="Arial"/>
        </w:rPr>
        <w:tab/>
        <w:t>La production des bilans certifiés et chiffres d’affaires</w:t>
      </w:r>
      <w:r w:rsidRPr="00943AF7">
        <w:rPr>
          <w:rFonts w:ascii="Arial Narrow" w:hAnsi="Arial Narrow" w:cs="Arial"/>
          <w:spacing w:val="6"/>
        </w:rPr>
        <w:t xml:space="preserve"> </w:t>
      </w:r>
      <w:r w:rsidRPr="00943AF7">
        <w:rPr>
          <w:rFonts w:ascii="Arial Narrow" w:hAnsi="Arial Narrow" w:cs="Arial"/>
        </w:rPr>
        <w:t>récents</w:t>
      </w:r>
      <w:r w:rsidRPr="00943AF7">
        <w:rPr>
          <w:rFonts w:ascii="Arial Narrow" w:hAnsi="Arial Narrow" w:cs="Arial"/>
          <w:spacing w:val="6"/>
        </w:rPr>
        <w:t xml:space="preserve"> </w:t>
      </w:r>
      <w:r w:rsidRPr="00943AF7">
        <w:rPr>
          <w:rFonts w:ascii="Arial Narrow" w:hAnsi="Arial Narrow" w:cs="Arial"/>
        </w:rPr>
        <w:t>;</w:t>
      </w:r>
    </w:p>
    <w:p w14:paraId="5C9632E8" w14:textId="77777777"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 xml:space="preserve">ii. </w:t>
      </w:r>
      <w:r w:rsidRPr="00943AF7">
        <w:rPr>
          <w:rFonts w:ascii="Arial Narrow" w:hAnsi="Arial Narrow" w:cs="Arial"/>
          <w:spacing w:val="2"/>
        </w:rPr>
        <w:t>Accè</w:t>
      </w:r>
      <w:r w:rsidRPr="00943AF7">
        <w:rPr>
          <w:rFonts w:ascii="Arial Narrow" w:hAnsi="Arial Narrow" w:cs="Arial"/>
        </w:rPr>
        <w:t xml:space="preserve">s à </w:t>
      </w:r>
      <w:r w:rsidRPr="00943AF7">
        <w:rPr>
          <w:rFonts w:ascii="Arial Narrow" w:hAnsi="Arial Narrow" w:cs="Arial"/>
          <w:spacing w:val="2"/>
        </w:rPr>
        <w:t>un</w:t>
      </w:r>
      <w:r w:rsidRPr="00943AF7">
        <w:rPr>
          <w:rFonts w:ascii="Arial Narrow" w:hAnsi="Arial Narrow" w:cs="Arial"/>
        </w:rPr>
        <w:t xml:space="preserve">e </w:t>
      </w:r>
      <w:r w:rsidRPr="00943AF7">
        <w:rPr>
          <w:rFonts w:ascii="Arial Narrow" w:hAnsi="Arial Narrow" w:cs="Arial"/>
          <w:spacing w:val="2"/>
        </w:rPr>
        <w:t>lign</w:t>
      </w:r>
      <w:r w:rsidRPr="00943AF7">
        <w:rPr>
          <w:rFonts w:ascii="Arial Narrow" w:hAnsi="Arial Narrow" w:cs="Arial"/>
        </w:rPr>
        <w:t xml:space="preserve">e </w:t>
      </w:r>
      <w:r w:rsidRPr="00943AF7">
        <w:rPr>
          <w:rFonts w:ascii="Arial Narrow" w:hAnsi="Arial Narrow" w:cs="Arial"/>
          <w:spacing w:val="2"/>
        </w:rPr>
        <w:t>d</w:t>
      </w:r>
      <w:r w:rsidRPr="00943AF7">
        <w:rPr>
          <w:rFonts w:ascii="Arial Narrow" w:hAnsi="Arial Narrow" w:cs="Arial"/>
        </w:rPr>
        <w:t xml:space="preserve">e </w:t>
      </w:r>
      <w:r w:rsidRPr="00943AF7">
        <w:rPr>
          <w:rFonts w:ascii="Arial Narrow" w:hAnsi="Arial Narrow" w:cs="Arial"/>
          <w:spacing w:val="2"/>
        </w:rPr>
        <w:t>crédi</w:t>
      </w:r>
      <w:r w:rsidRPr="00943AF7">
        <w:rPr>
          <w:rFonts w:ascii="Arial Narrow" w:hAnsi="Arial Narrow" w:cs="Arial"/>
        </w:rPr>
        <w:t xml:space="preserve">t </w:t>
      </w:r>
      <w:r w:rsidRPr="00943AF7">
        <w:rPr>
          <w:rFonts w:ascii="Arial Narrow" w:hAnsi="Arial Narrow" w:cs="Arial"/>
          <w:spacing w:val="2"/>
        </w:rPr>
        <w:t>o</w:t>
      </w:r>
      <w:r w:rsidRPr="00943AF7">
        <w:rPr>
          <w:rFonts w:ascii="Arial Narrow" w:hAnsi="Arial Narrow" w:cs="Arial"/>
        </w:rPr>
        <w:t xml:space="preserve">u </w:t>
      </w:r>
      <w:r w:rsidRPr="00943AF7">
        <w:rPr>
          <w:rFonts w:ascii="Arial Narrow" w:hAnsi="Arial Narrow" w:cs="Arial"/>
          <w:spacing w:val="2"/>
        </w:rPr>
        <w:t xml:space="preserve">disposition </w:t>
      </w:r>
      <w:r w:rsidRPr="00943AF7">
        <w:rPr>
          <w:rFonts w:ascii="Arial Narrow" w:hAnsi="Arial Narrow" w:cs="Arial"/>
        </w:rPr>
        <w:t>d’autres</w:t>
      </w:r>
      <w:r w:rsidRPr="00943AF7">
        <w:rPr>
          <w:rFonts w:ascii="Arial Narrow" w:hAnsi="Arial Narrow" w:cs="Arial"/>
          <w:spacing w:val="6"/>
        </w:rPr>
        <w:t xml:space="preserve"> </w:t>
      </w:r>
      <w:r w:rsidRPr="00943AF7">
        <w:rPr>
          <w:rFonts w:ascii="Arial Narrow" w:hAnsi="Arial Narrow" w:cs="Arial"/>
        </w:rPr>
        <w:t>ressources</w:t>
      </w:r>
      <w:r w:rsidRPr="00943AF7">
        <w:rPr>
          <w:rFonts w:ascii="Arial Narrow" w:hAnsi="Arial Narrow" w:cs="Arial"/>
          <w:spacing w:val="6"/>
        </w:rPr>
        <w:t xml:space="preserve"> </w:t>
      </w:r>
      <w:r w:rsidRPr="00943AF7">
        <w:rPr>
          <w:rFonts w:ascii="Arial Narrow" w:hAnsi="Arial Narrow" w:cs="Arial"/>
        </w:rPr>
        <w:t>financières</w:t>
      </w:r>
      <w:r w:rsidRPr="00943AF7">
        <w:rPr>
          <w:rFonts w:ascii="Arial Narrow" w:hAnsi="Arial Narrow" w:cs="Arial"/>
          <w:spacing w:val="6"/>
        </w:rPr>
        <w:t xml:space="preserve"> </w:t>
      </w:r>
      <w:r w:rsidRPr="00943AF7">
        <w:rPr>
          <w:rFonts w:ascii="Arial Narrow" w:hAnsi="Arial Narrow" w:cs="Arial"/>
        </w:rPr>
        <w:t>;</w:t>
      </w:r>
    </w:p>
    <w:p w14:paraId="092BD490" w14:textId="77777777"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 xml:space="preserve">iii.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commande</w:t>
      </w:r>
      <w:r w:rsidRPr="00943AF7">
        <w:rPr>
          <w:rFonts w:ascii="Arial Narrow" w:hAnsi="Arial Narrow" w:cs="Arial"/>
        </w:rPr>
        <w:t xml:space="preserve">s </w:t>
      </w:r>
      <w:r w:rsidRPr="00943AF7">
        <w:rPr>
          <w:rFonts w:ascii="Arial Narrow" w:hAnsi="Arial Narrow" w:cs="Arial"/>
          <w:spacing w:val="5"/>
        </w:rPr>
        <w:t>acquise</w:t>
      </w:r>
      <w:r w:rsidRPr="00943AF7">
        <w:rPr>
          <w:rFonts w:ascii="Arial Narrow" w:hAnsi="Arial Narrow" w:cs="Arial"/>
        </w:rPr>
        <w:t xml:space="preserve">s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 xml:space="preserve">marchés </w:t>
      </w:r>
      <w:r w:rsidRPr="00943AF7">
        <w:rPr>
          <w:rFonts w:ascii="Arial Narrow" w:hAnsi="Arial Narrow" w:cs="Arial"/>
        </w:rPr>
        <w:t>attribués</w:t>
      </w:r>
      <w:r w:rsidRPr="00943AF7">
        <w:rPr>
          <w:rFonts w:ascii="Arial Narrow" w:hAnsi="Arial Narrow" w:cs="Arial"/>
          <w:spacing w:val="6"/>
        </w:rPr>
        <w:t xml:space="preserve"> </w:t>
      </w:r>
      <w:r w:rsidRPr="00943AF7">
        <w:rPr>
          <w:rFonts w:ascii="Arial Narrow" w:hAnsi="Arial Narrow" w:cs="Arial"/>
        </w:rPr>
        <w:t>;</w:t>
      </w:r>
    </w:p>
    <w:p w14:paraId="71864976" w14:textId="77777777"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iv. Les</w:t>
      </w:r>
      <w:r w:rsidRPr="00943AF7">
        <w:rPr>
          <w:rFonts w:ascii="Arial Narrow" w:hAnsi="Arial Narrow" w:cs="Arial"/>
          <w:spacing w:val="6"/>
        </w:rPr>
        <w:t xml:space="preserve"> </w:t>
      </w:r>
      <w:r w:rsidRPr="00943AF7">
        <w:rPr>
          <w:rFonts w:ascii="Arial Narrow" w:hAnsi="Arial Narrow" w:cs="Arial"/>
        </w:rPr>
        <w:t>litiges</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cours</w:t>
      </w:r>
      <w:r w:rsidRPr="00943AF7">
        <w:rPr>
          <w:rFonts w:ascii="Arial Narrow" w:hAnsi="Arial Narrow" w:cs="Arial"/>
          <w:spacing w:val="6"/>
        </w:rPr>
        <w:t xml:space="preserve"> </w:t>
      </w:r>
      <w:r w:rsidRPr="00943AF7">
        <w:rPr>
          <w:rFonts w:ascii="Arial Narrow" w:hAnsi="Arial Narrow" w:cs="Arial"/>
        </w:rPr>
        <w:t>;</w:t>
      </w:r>
    </w:p>
    <w:p w14:paraId="47BD3A10" w14:textId="77777777"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v. La</w:t>
      </w:r>
      <w:r w:rsidRPr="00943AF7">
        <w:rPr>
          <w:rFonts w:ascii="Arial Narrow" w:hAnsi="Arial Narrow" w:cs="Arial"/>
          <w:spacing w:val="6"/>
        </w:rPr>
        <w:t xml:space="preserve"> </w:t>
      </w:r>
      <w:r w:rsidRPr="00943AF7">
        <w:rPr>
          <w:rFonts w:ascii="Arial Narrow" w:hAnsi="Arial Narrow" w:cs="Arial"/>
        </w:rPr>
        <w:t>disponibilité</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matériel</w:t>
      </w:r>
      <w:r w:rsidRPr="00943AF7">
        <w:rPr>
          <w:rFonts w:ascii="Arial Narrow" w:hAnsi="Arial Narrow" w:cs="Arial"/>
          <w:spacing w:val="6"/>
        </w:rPr>
        <w:t xml:space="preserve"> </w:t>
      </w:r>
      <w:r w:rsidRPr="00943AF7">
        <w:rPr>
          <w:rFonts w:ascii="Arial Narrow" w:hAnsi="Arial Narrow" w:cs="Arial"/>
        </w:rPr>
        <w:t>indispensable.</w:t>
      </w:r>
    </w:p>
    <w:p w14:paraId="41695DF1"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6.2. </w:t>
      </w:r>
      <w:r w:rsidRPr="00943AF7">
        <w:rPr>
          <w:rFonts w:ascii="Arial Narrow" w:hAnsi="Arial Narrow" w:cs="Arial"/>
          <w:spacing w:val="4"/>
        </w:rPr>
        <w:t>Le</w:t>
      </w:r>
      <w:r w:rsidRPr="00943AF7">
        <w:rPr>
          <w:rFonts w:ascii="Arial Narrow" w:hAnsi="Arial Narrow" w:cs="Arial"/>
        </w:rPr>
        <w:t xml:space="preserve">s </w:t>
      </w:r>
      <w:r w:rsidRPr="00943AF7">
        <w:rPr>
          <w:rFonts w:ascii="Arial Narrow" w:hAnsi="Arial Narrow" w:cs="Arial"/>
          <w:spacing w:val="4"/>
        </w:rPr>
        <w:t>soumission</w:t>
      </w:r>
      <w:r w:rsidRPr="00943AF7">
        <w:rPr>
          <w:rFonts w:ascii="Arial Narrow" w:hAnsi="Arial Narrow" w:cs="Arial"/>
        </w:rPr>
        <w:t xml:space="preserve">s </w:t>
      </w:r>
      <w:r w:rsidRPr="00943AF7">
        <w:rPr>
          <w:rFonts w:ascii="Arial Narrow" w:hAnsi="Arial Narrow" w:cs="Arial"/>
          <w:spacing w:val="4"/>
        </w:rPr>
        <w:t>présentée</w:t>
      </w:r>
      <w:r w:rsidRPr="00943AF7">
        <w:rPr>
          <w:rFonts w:ascii="Arial Narrow" w:hAnsi="Arial Narrow" w:cs="Arial"/>
        </w:rPr>
        <w:t xml:space="preserve">s </w:t>
      </w:r>
      <w:r w:rsidRPr="00943AF7">
        <w:rPr>
          <w:rFonts w:ascii="Arial Narrow" w:hAnsi="Arial Narrow" w:cs="Arial"/>
          <w:spacing w:val="4"/>
        </w:rPr>
        <w:t>pa</w:t>
      </w:r>
      <w:r w:rsidRPr="00943AF7">
        <w:rPr>
          <w:rFonts w:ascii="Arial Narrow" w:hAnsi="Arial Narrow" w:cs="Arial"/>
        </w:rPr>
        <w:t xml:space="preserve">r </w:t>
      </w:r>
      <w:r w:rsidRPr="00943AF7">
        <w:rPr>
          <w:rFonts w:ascii="Arial Narrow" w:hAnsi="Arial Narrow" w:cs="Arial"/>
          <w:spacing w:val="4"/>
        </w:rPr>
        <w:t>deu</w:t>
      </w:r>
      <w:r w:rsidRPr="00943AF7">
        <w:rPr>
          <w:rFonts w:ascii="Arial Narrow" w:hAnsi="Arial Narrow" w:cs="Arial"/>
        </w:rPr>
        <w:t xml:space="preserve">x </w:t>
      </w:r>
      <w:r w:rsidRPr="00943AF7">
        <w:rPr>
          <w:rFonts w:ascii="Arial Narrow" w:hAnsi="Arial Narrow" w:cs="Arial"/>
          <w:spacing w:val="4"/>
        </w:rPr>
        <w:t xml:space="preserve">ou </w:t>
      </w:r>
      <w:r w:rsidRPr="00943AF7">
        <w:rPr>
          <w:rFonts w:ascii="Arial Narrow" w:hAnsi="Arial Narrow" w:cs="Arial"/>
        </w:rPr>
        <w:t>plusieurs</w:t>
      </w:r>
      <w:r w:rsidRPr="00943AF7">
        <w:rPr>
          <w:rFonts w:ascii="Arial Narrow" w:hAnsi="Arial Narrow" w:cs="Arial"/>
          <w:spacing w:val="16"/>
        </w:rPr>
        <w:t xml:space="preserve"> </w:t>
      </w:r>
      <w:r w:rsidRPr="00943AF7">
        <w:rPr>
          <w:rFonts w:ascii="Arial Narrow" w:hAnsi="Arial Narrow" w:cs="Arial"/>
        </w:rPr>
        <w:t>entrepreneurs</w:t>
      </w:r>
      <w:r w:rsidRPr="00943AF7">
        <w:rPr>
          <w:rFonts w:ascii="Arial Narrow" w:hAnsi="Arial Narrow" w:cs="Arial"/>
          <w:spacing w:val="16"/>
        </w:rPr>
        <w:t xml:space="preserve"> </w:t>
      </w:r>
      <w:r w:rsidRPr="00943AF7">
        <w:rPr>
          <w:rFonts w:ascii="Arial Narrow" w:hAnsi="Arial Narrow" w:cs="Arial"/>
        </w:rPr>
        <w:t>groupés</w:t>
      </w:r>
      <w:r w:rsidRPr="00943AF7">
        <w:rPr>
          <w:rFonts w:ascii="Arial Narrow" w:hAnsi="Arial Narrow" w:cs="Arial"/>
          <w:spacing w:val="16"/>
        </w:rPr>
        <w:t xml:space="preserve"> </w:t>
      </w:r>
      <w:r w:rsidRPr="00943AF7">
        <w:rPr>
          <w:rFonts w:ascii="Arial Narrow" w:hAnsi="Arial Narrow" w:cs="Arial"/>
        </w:rPr>
        <w:t>(</w:t>
      </w:r>
      <w:proofErr w:type="spellStart"/>
      <w:r w:rsidRPr="00943AF7">
        <w:rPr>
          <w:rFonts w:ascii="Arial Narrow" w:hAnsi="Arial Narrow" w:cs="Arial"/>
        </w:rPr>
        <w:t>co-traitance</w:t>
      </w:r>
      <w:proofErr w:type="spellEnd"/>
      <w:r w:rsidRPr="00943AF7">
        <w:rPr>
          <w:rFonts w:ascii="Arial Narrow" w:hAnsi="Arial Narrow" w:cs="Arial"/>
        </w:rPr>
        <w:t>) doivent</w:t>
      </w:r>
      <w:r w:rsidRPr="00943AF7">
        <w:rPr>
          <w:rFonts w:ascii="Arial Narrow" w:hAnsi="Arial Narrow" w:cs="Arial"/>
          <w:spacing w:val="6"/>
        </w:rPr>
        <w:t xml:space="preserve"> </w:t>
      </w:r>
      <w:r w:rsidRPr="00943AF7">
        <w:rPr>
          <w:rFonts w:ascii="Arial Narrow" w:hAnsi="Arial Narrow" w:cs="Arial"/>
        </w:rPr>
        <w:lastRenderedPageBreak/>
        <w:t>satisfaire</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conditions</w:t>
      </w:r>
      <w:r w:rsidRPr="00943AF7">
        <w:rPr>
          <w:rFonts w:ascii="Arial Narrow" w:hAnsi="Arial Narrow" w:cs="Arial"/>
          <w:spacing w:val="6"/>
        </w:rPr>
        <w:t xml:space="preserve"> </w:t>
      </w:r>
      <w:r w:rsidRPr="00943AF7">
        <w:rPr>
          <w:rFonts w:ascii="Arial Narrow" w:hAnsi="Arial Narrow" w:cs="Arial"/>
        </w:rPr>
        <w:t>suivantes</w:t>
      </w:r>
      <w:r w:rsidRPr="00943AF7">
        <w:rPr>
          <w:rFonts w:ascii="Arial Narrow" w:hAnsi="Arial Narrow" w:cs="Arial"/>
          <w:spacing w:val="6"/>
        </w:rPr>
        <w:t xml:space="preserve"> </w:t>
      </w:r>
      <w:r w:rsidRPr="00943AF7">
        <w:rPr>
          <w:rFonts w:ascii="Arial Narrow" w:hAnsi="Arial Narrow" w:cs="Arial"/>
        </w:rPr>
        <w:t>:</w:t>
      </w:r>
    </w:p>
    <w:p w14:paraId="0245B022" w14:textId="09D321A1" w:rsidR="00CE0746" w:rsidRPr="00943AF7" w:rsidRDefault="00CE0746" w:rsidP="005E0EF3">
      <w:pPr>
        <w:widowControl w:val="0"/>
        <w:tabs>
          <w:tab w:val="left" w:pos="1160"/>
          <w:tab w:val="left" w:pos="1980"/>
          <w:tab w:val="left" w:pos="2900"/>
          <w:tab w:val="left" w:pos="3600"/>
          <w:tab w:val="left" w:pos="4700"/>
        </w:tabs>
        <w:autoSpaceDE w:val="0"/>
        <w:spacing w:line="276" w:lineRule="auto"/>
        <w:jc w:val="both"/>
        <w:rPr>
          <w:rFonts w:ascii="Arial Narrow" w:hAnsi="Arial Narrow"/>
        </w:rPr>
      </w:pPr>
      <w:r w:rsidRPr="00943AF7">
        <w:rPr>
          <w:rFonts w:ascii="Arial Narrow" w:hAnsi="Arial Narrow" w:cs="Arial"/>
        </w:rPr>
        <w:t xml:space="preserve">a. </w:t>
      </w:r>
      <w:r w:rsidRPr="00943AF7">
        <w:rPr>
          <w:rFonts w:ascii="Arial Narrow" w:hAnsi="Arial Narrow" w:cs="Arial"/>
          <w:spacing w:val="5"/>
        </w:rPr>
        <w:t>L’offr</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devr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inclur</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pou</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chacun</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 xml:space="preserve">des </w:t>
      </w:r>
      <w:r w:rsidRPr="00943AF7">
        <w:rPr>
          <w:rFonts w:ascii="Arial Narrow" w:hAnsi="Arial Narrow" w:cs="Arial"/>
        </w:rPr>
        <w:t>entreprises,</w:t>
      </w:r>
      <w:r w:rsidRPr="00943AF7">
        <w:rPr>
          <w:rFonts w:ascii="Arial Narrow" w:hAnsi="Arial Narrow" w:cs="Arial"/>
          <w:spacing w:val="-4"/>
        </w:rPr>
        <w:t xml:space="preserve"> </w:t>
      </w:r>
      <w:r w:rsidRPr="00943AF7">
        <w:rPr>
          <w:rFonts w:ascii="Arial Narrow" w:hAnsi="Arial Narrow" w:cs="Arial"/>
        </w:rPr>
        <w:t>tous</w:t>
      </w:r>
      <w:r w:rsidRPr="00943AF7">
        <w:rPr>
          <w:rFonts w:ascii="Arial Narrow" w:hAnsi="Arial Narrow" w:cs="Arial"/>
          <w:spacing w:val="-4"/>
        </w:rPr>
        <w:t xml:space="preserve"> </w:t>
      </w:r>
      <w:r w:rsidRPr="00943AF7">
        <w:rPr>
          <w:rFonts w:ascii="Arial Narrow" w:hAnsi="Arial Narrow" w:cs="Arial"/>
        </w:rPr>
        <w:t>les</w:t>
      </w:r>
      <w:r w:rsidRPr="00943AF7">
        <w:rPr>
          <w:rFonts w:ascii="Arial Narrow" w:hAnsi="Arial Narrow" w:cs="Arial"/>
          <w:spacing w:val="-4"/>
        </w:rPr>
        <w:t xml:space="preserve"> </w:t>
      </w:r>
      <w:r w:rsidRPr="00943AF7">
        <w:rPr>
          <w:rFonts w:ascii="Arial Narrow" w:hAnsi="Arial Narrow" w:cs="Arial"/>
        </w:rPr>
        <w:t>renseignements</w:t>
      </w:r>
      <w:r w:rsidRPr="00943AF7">
        <w:rPr>
          <w:rFonts w:ascii="Arial Narrow" w:hAnsi="Arial Narrow" w:cs="Arial"/>
          <w:spacing w:val="-4"/>
        </w:rPr>
        <w:t xml:space="preserve"> </w:t>
      </w:r>
      <w:r w:rsidRPr="00943AF7">
        <w:rPr>
          <w:rFonts w:ascii="Arial Narrow" w:hAnsi="Arial Narrow" w:cs="Arial"/>
        </w:rPr>
        <w:t>énumérés</w:t>
      </w:r>
      <w:r w:rsidRPr="00943AF7">
        <w:rPr>
          <w:rFonts w:ascii="Arial Narrow" w:hAnsi="Arial Narrow" w:cs="Arial"/>
          <w:spacing w:val="-4"/>
        </w:rPr>
        <w:t xml:space="preserve"> </w:t>
      </w:r>
      <w:r w:rsidRPr="00943AF7">
        <w:rPr>
          <w:rFonts w:ascii="Arial Narrow" w:hAnsi="Arial Narrow" w:cs="Arial"/>
        </w:rPr>
        <w:t xml:space="preserve">à l’Article 6.1 ci-dessus. Le </w:t>
      </w:r>
      <w:r w:rsidR="00850A97">
        <w:rPr>
          <w:rFonts w:ascii="Arial Narrow" w:hAnsi="Arial Narrow" w:cs="Arial"/>
        </w:rPr>
        <w:t>RPAO</w:t>
      </w:r>
      <w:r w:rsidRPr="00943AF7">
        <w:rPr>
          <w:rFonts w:ascii="Arial Narrow" w:hAnsi="Arial Narrow" w:cs="Arial"/>
        </w:rPr>
        <w:t xml:space="preserve"> devra préciser les informations à fournir par le groupement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celle</w:t>
      </w:r>
      <w:r w:rsidRPr="00943AF7">
        <w:rPr>
          <w:rFonts w:ascii="Arial Narrow" w:hAnsi="Arial Narrow" w:cs="Arial"/>
        </w:rPr>
        <w:t>s</w:t>
      </w:r>
      <w:r w:rsidRPr="00943AF7">
        <w:rPr>
          <w:rFonts w:ascii="Arial Narrow" w:hAnsi="Arial Narrow" w:cs="Arial"/>
          <w:spacing w:val="-25"/>
        </w:rPr>
        <w:t xml:space="preserve"> </w:t>
      </w:r>
      <w:r w:rsidRPr="00943AF7">
        <w:rPr>
          <w:rFonts w:ascii="Arial Narrow" w:hAnsi="Arial Narrow" w:cs="Arial"/>
        </w:rPr>
        <w:t xml:space="preserve">à </w:t>
      </w:r>
      <w:r w:rsidRPr="00943AF7">
        <w:rPr>
          <w:rFonts w:ascii="Arial Narrow" w:hAnsi="Arial Narrow" w:cs="Arial"/>
          <w:spacing w:val="5"/>
        </w:rPr>
        <w:t>fourni</w:t>
      </w:r>
      <w:r w:rsidRPr="00943AF7">
        <w:rPr>
          <w:rFonts w:ascii="Arial Narrow" w:hAnsi="Arial Narrow" w:cs="Arial"/>
        </w:rPr>
        <w:t xml:space="preserve">r </w:t>
      </w:r>
      <w:r w:rsidRPr="00943AF7">
        <w:rPr>
          <w:rFonts w:ascii="Arial Narrow" w:hAnsi="Arial Narrow" w:cs="Arial"/>
          <w:spacing w:val="5"/>
        </w:rPr>
        <w:t>pa</w:t>
      </w:r>
      <w:r w:rsidRPr="00943AF7">
        <w:rPr>
          <w:rFonts w:ascii="Arial Narrow" w:hAnsi="Arial Narrow" w:cs="Arial"/>
        </w:rPr>
        <w:t xml:space="preserve">r </w:t>
      </w:r>
      <w:r w:rsidRPr="00943AF7">
        <w:rPr>
          <w:rFonts w:ascii="Arial Narrow" w:hAnsi="Arial Narrow" w:cs="Arial"/>
          <w:spacing w:val="5"/>
        </w:rPr>
        <w:t>chaqu</w:t>
      </w:r>
      <w:r w:rsidRPr="00943AF7">
        <w:rPr>
          <w:rFonts w:ascii="Arial Narrow" w:hAnsi="Arial Narrow" w:cs="Arial"/>
        </w:rPr>
        <w:t xml:space="preserve">e </w:t>
      </w:r>
      <w:r w:rsidRPr="00943AF7">
        <w:rPr>
          <w:rFonts w:ascii="Arial Narrow" w:hAnsi="Arial Narrow" w:cs="Arial"/>
          <w:spacing w:val="5"/>
        </w:rPr>
        <w:t>membr</w:t>
      </w:r>
      <w:r w:rsidRPr="00943AF7">
        <w:rPr>
          <w:rFonts w:ascii="Arial Narrow" w:hAnsi="Arial Narrow" w:cs="Arial"/>
        </w:rPr>
        <w:t xml:space="preserve">e </w:t>
      </w:r>
      <w:r w:rsidRPr="00943AF7">
        <w:rPr>
          <w:rFonts w:ascii="Arial Narrow" w:hAnsi="Arial Narrow" w:cs="Arial"/>
          <w:spacing w:val="5"/>
        </w:rPr>
        <w:t xml:space="preserve">du </w:t>
      </w:r>
      <w:r w:rsidRPr="00943AF7">
        <w:rPr>
          <w:rFonts w:ascii="Arial Narrow" w:hAnsi="Arial Narrow" w:cs="Arial"/>
        </w:rPr>
        <w:t>groupement</w:t>
      </w:r>
      <w:r w:rsidRPr="00943AF7">
        <w:rPr>
          <w:rFonts w:ascii="Arial Narrow" w:hAnsi="Arial Narrow" w:cs="Arial"/>
          <w:spacing w:val="6"/>
        </w:rPr>
        <w:t xml:space="preserve"> </w:t>
      </w:r>
      <w:r w:rsidRPr="00943AF7">
        <w:rPr>
          <w:rFonts w:ascii="Arial Narrow" w:hAnsi="Arial Narrow" w:cs="Arial"/>
        </w:rPr>
        <w:t>;</w:t>
      </w:r>
    </w:p>
    <w:p w14:paraId="4682CA10"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b. L’offre</w:t>
      </w:r>
      <w:r w:rsidRPr="00943AF7">
        <w:rPr>
          <w:rFonts w:ascii="Arial Narrow" w:hAnsi="Arial Narrow" w:cs="Arial"/>
          <w:spacing w:val="13"/>
        </w:rPr>
        <w:t xml:space="preserve"> </w:t>
      </w:r>
      <w:r w:rsidRPr="00943AF7">
        <w:rPr>
          <w:rFonts w:ascii="Arial Narrow" w:hAnsi="Arial Narrow" w:cs="Arial"/>
        </w:rPr>
        <w:t>et</w:t>
      </w:r>
      <w:r w:rsidRPr="00943AF7">
        <w:rPr>
          <w:rFonts w:ascii="Arial Narrow" w:hAnsi="Arial Narrow" w:cs="Arial"/>
          <w:spacing w:val="13"/>
        </w:rPr>
        <w:t xml:space="preserve"> </w:t>
      </w:r>
      <w:r w:rsidRPr="00943AF7">
        <w:rPr>
          <w:rFonts w:ascii="Arial Narrow" w:hAnsi="Arial Narrow" w:cs="Arial"/>
        </w:rPr>
        <w:t>le</w:t>
      </w:r>
      <w:r w:rsidRPr="00943AF7">
        <w:rPr>
          <w:rFonts w:ascii="Arial Narrow" w:hAnsi="Arial Narrow" w:cs="Arial"/>
          <w:spacing w:val="13"/>
        </w:rPr>
        <w:t xml:space="preserve"> </w:t>
      </w:r>
      <w:r w:rsidRPr="00943AF7">
        <w:rPr>
          <w:rFonts w:ascii="Arial Narrow" w:hAnsi="Arial Narrow" w:cs="Arial"/>
        </w:rPr>
        <w:t>marché</w:t>
      </w:r>
      <w:r w:rsidRPr="00943AF7">
        <w:rPr>
          <w:rFonts w:ascii="Arial Narrow" w:hAnsi="Arial Narrow" w:cs="Arial"/>
          <w:spacing w:val="13"/>
        </w:rPr>
        <w:t xml:space="preserve"> </w:t>
      </w:r>
      <w:r w:rsidRPr="00943AF7">
        <w:rPr>
          <w:rFonts w:ascii="Arial Narrow" w:hAnsi="Arial Narrow" w:cs="Arial"/>
        </w:rPr>
        <w:t>doivent</w:t>
      </w:r>
      <w:r w:rsidRPr="00943AF7">
        <w:rPr>
          <w:rFonts w:ascii="Arial Narrow" w:hAnsi="Arial Narrow" w:cs="Arial"/>
          <w:spacing w:val="13"/>
        </w:rPr>
        <w:t xml:space="preserve"> </w:t>
      </w:r>
      <w:r w:rsidRPr="00943AF7">
        <w:rPr>
          <w:rFonts w:ascii="Arial Narrow" w:hAnsi="Arial Narrow" w:cs="Arial"/>
        </w:rPr>
        <w:t>être</w:t>
      </w:r>
      <w:r w:rsidRPr="00943AF7">
        <w:rPr>
          <w:rFonts w:ascii="Arial Narrow" w:hAnsi="Arial Narrow" w:cs="Arial"/>
          <w:spacing w:val="13"/>
        </w:rPr>
        <w:t xml:space="preserve"> </w:t>
      </w:r>
      <w:r w:rsidRPr="00943AF7">
        <w:rPr>
          <w:rFonts w:ascii="Arial Narrow" w:hAnsi="Arial Narrow" w:cs="Arial"/>
        </w:rPr>
        <w:t>signés</w:t>
      </w:r>
      <w:r w:rsidRPr="00943AF7">
        <w:rPr>
          <w:rFonts w:ascii="Arial Narrow" w:hAnsi="Arial Narrow" w:cs="Arial"/>
          <w:spacing w:val="13"/>
        </w:rPr>
        <w:t xml:space="preserve"> </w:t>
      </w:r>
      <w:r w:rsidRPr="00943AF7">
        <w:rPr>
          <w:rFonts w:ascii="Arial Narrow" w:hAnsi="Arial Narrow" w:cs="Arial"/>
        </w:rPr>
        <w:t>de</w:t>
      </w:r>
      <w:r w:rsidRPr="00943AF7">
        <w:rPr>
          <w:rFonts w:ascii="Arial Narrow" w:hAnsi="Arial Narrow" w:cs="Arial"/>
          <w:spacing w:val="13"/>
        </w:rPr>
        <w:t xml:space="preserve"> </w:t>
      </w:r>
      <w:r w:rsidRPr="00943AF7">
        <w:rPr>
          <w:rFonts w:ascii="Arial Narrow" w:hAnsi="Arial Narrow" w:cs="Arial"/>
        </w:rPr>
        <w:t>façon à</w:t>
      </w:r>
      <w:r w:rsidRPr="00943AF7">
        <w:rPr>
          <w:rFonts w:ascii="Arial Narrow" w:hAnsi="Arial Narrow" w:cs="Arial"/>
          <w:spacing w:val="6"/>
        </w:rPr>
        <w:t xml:space="preserve"> </w:t>
      </w:r>
      <w:r w:rsidRPr="00943AF7">
        <w:rPr>
          <w:rFonts w:ascii="Arial Narrow" w:hAnsi="Arial Narrow" w:cs="Arial"/>
        </w:rPr>
        <w:t>obliger</w:t>
      </w:r>
      <w:r w:rsidRPr="00943AF7">
        <w:rPr>
          <w:rFonts w:ascii="Arial Narrow" w:hAnsi="Arial Narrow" w:cs="Arial"/>
          <w:spacing w:val="6"/>
        </w:rPr>
        <w:t xml:space="preserve"> </w:t>
      </w:r>
      <w:r w:rsidRPr="00943AF7">
        <w:rPr>
          <w:rFonts w:ascii="Arial Narrow" w:hAnsi="Arial Narrow" w:cs="Arial"/>
        </w:rPr>
        <w:t>tous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membres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groupement</w:t>
      </w:r>
      <w:r w:rsidRPr="00943AF7">
        <w:rPr>
          <w:rFonts w:ascii="Arial Narrow" w:hAnsi="Arial Narrow" w:cs="Arial"/>
          <w:spacing w:val="6"/>
        </w:rPr>
        <w:t xml:space="preserve"> </w:t>
      </w:r>
      <w:r w:rsidRPr="00943AF7">
        <w:rPr>
          <w:rFonts w:ascii="Arial Narrow" w:hAnsi="Arial Narrow" w:cs="Arial"/>
        </w:rPr>
        <w:t>;</w:t>
      </w:r>
    </w:p>
    <w:p w14:paraId="228EAD1F" w14:textId="24E69B51"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c. La nature du groupement (conjoint ou solidaire tel que</w:t>
      </w:r>
      <w:r w:rsidRPr="00943AF7">
        <w:rPr>
          <w:rFonts w:ascii="Arial Narrow" w:hAnsi="Arial Narrow" w:cs="Arial"/>
          <w:spacing w:val="27"/>
        </w:rPr>
        <w:t xml:space="preserve"> </w:t>
      </w:r>
      <w:r w:rsidRPr="00943AF7">
        <w:rPr>
          <w:rFonts w:ascii="Arial Narrow" w:hAnsi="Arial Narrow" w:cs="Arial"/>
        </w:rPr>
        <w:t>requis</w:t>
      </w:r>
      <w:r w:rsidRPr="00943AF7">
        <w:rPr>
          <w:rFonts w:ascii="Arial Narrow" w:hAnsi="Arial Narrow" w:cs="Arial"/>
          <w:spacing w:val="27"/>
        </w:rPr>
        <w:t xml:space="preserve"> </w:t>
      </w:r>
      <w:r w:rsidRPr="00943AF7">
        <w:rPr>
          <w:rFonts w:ascii="Arial Narrow" w:hAnsi="Arial Narrow" w:cs="Arial"/>
        </w:rPr>
        <w:t>dans</w:t>
      </w:r>
      <w:r w:rsidRPr="00943AF7">
        <w:rPr>
          <w:rFonts w:ascii="Arial Narrow" w:hAnsi="Arial Narrow" w:cs="Arial"/>
          <w:spacing w:val="27"/>
        </w:rPr>
        <w:t xml:space="preserve"> </w:t>
      </w:r>
      <w:r w:rsidRPr="00943AF7">
        <w:rPr>
          <w:rFonts w:ascii="Arial Narrow" w:hAnsi="Arial Narrow" w:cs="Arial"/>
        </w:rPr>
        <w:t>le</w:t>
      </w:r>
      <w:r w:rsidRPr="00943AF7">
        <w:rPr>
          <w:rFonts w:ascii="Arial Narrow" w:hAnsi="Arial Narrow" w:cs="Arial"/>
          <w:spacing w:val="27"/>
        </w:rPr>
        <w:t xml:space="preserve"> </w:t>
      </w:r>
      <w:r w:rsidR="00850A97">
        <w:rPr>
          <w:rFonts w:ascii="Arial Narrow" w:hAnsi="Arial Narrow" w:cs="Arial"/>
        </w:rPr>
        <w:t>RPAO</w:t>
      </w:r>
      <w:r w:rsidRPr="00943AF7">
        <w:rPr>
          <w:rFonts w:ascii="Arial Narrow" w:hAnsi="Arial Narrow" w:cs="Arial"/>
        </w:rPr>
        <w:t>)</w:t>
      </w:r>
      <w:r w:rsidRPr="00943AF7">
        <w:rPr>
          <w:rFonts w:ascii="Arial Narrow" w:hAnsi="Arial Narrow" w:cs="Arial"/>
          <w:spacing w:val="27"/>
        </w:rPr>
        <w:t xml:space="preserve"> </w:t>
      </w:r>
      <w:r w:rsidRPr="00943AF7">
        <w:rPr>
          <w:rFonts w:ascii="Arial Narrow" w:hAnsi="Arial Narrow" w:cs="Arial"/>
        </w:rPr>
        <w:t>doit</w:t>
      </w:r>
      <w:r w:rsidRPr="00943AF7">
        <w:rPr>
          <w:rFonts w:ascii="Arial Narrow" w:hAnsi="Arial Narrow" w:cs="Arial"/>
          <w:spacing w:val="27"/>
        </w:rPr>
        <w:t xml:space="preserve"> </w:t>
      </w:r>
      <w:r w:rsidRPr="00943AF7">
        <w:rPr>
          <w:rFonts w:ascii="Arial Narrow" w:hAnsi="Arial Narrow" w:cs="Arial"/>
        </w:rPr>
        <w:t>être précisée</w:t>
      </w:r>
      <w:r w:rsidRPr="00943AF7">
        <w:rPr>
          <w:rFonts w:ascii="Arial Narrow" w:hAnsi="Arial Narrow" w:cs="Arial"/>
          <w:spacing w:val="4"/>
        </w:rPr>
        <w:t xml:space="preserve"> </w:t>
      </w:r>
      <w:r w:rsidRPr="00943AF7">
        <w:rPr>
          <w:rFonts w:ascii="Arial Narrow" w:hAnsi="Arial Narrow" w:cs="Arial"/>
        </w:rPr>
        <w:t>et</w:t>
      </w:r>
      <w:r w:rsidRPr="00943AF7">
        <w:rPr>
          <w:rFonts w:ascii="Arial Narrow" w:hAnsi="Arial Narrow" w:cs="Arial"/>
          <w:spacing w:val="4"/>
        </w:rPr>
        <w:t xml:space="preserve"> </w:t>
      </w:r>
      <w:r w:rsidRPr="00943AF7">
        <w:rPr>
          <w:rFonts w:ascii="Arial Narrow" w:hAnsi="Arial Narrow" w:cs="Arial"/>
        </w:rPr>
        <w:t>justifiée</w:t>
      </w:r>
      <w:r w:rsidRPr="00943AF7">
        <w:rPr>
          <w:rFonts w:ascii="Arial Narrow" w:hAnsi="Arial Narrow" w:cs="Arial"/>
          <w:spacing w:val="4"/>
        </w:rPr>
        <w:t xml:space="preserve"> </w:t>
      </w:r>
      <w:r w:rsidRPr="00943AF7">
        <w:rPr>
          <w:rFonts w:ascii="Arial Narrow" w:hAnsi="Arial Narrow" w:cs="Arial"/>
        </w:rPr>
        <w:t>par</w:t>
      </w:r>
      <w:r w:rsidRPr="00943AF7">
        <w:rPr>
          <w:rFonts w:ascii="Arial Narrow" w:hAnsi="Arial Narrow" w:cs="Arial"/>
          <w:spacing w:val="4"/>
        </w:rPr>
        <w:t xml:space="preserve"> </w:t>
      </w:r>
      <w:r w:rsidRPr="00943AF7">
        <w:rPr>
          <w:rFonts w:ascii="Arial Narrow" w:hAnsi="Arial Narrow" w:cs="Arial"/>
        </w:rPr>
        <w:t>la</w:t>
      </w:r>
      <w:r w:rsidRPr="00943AF7">
        <w:rPr>
          <w:rFonts w:ascii="Arial Narrow" w:hAnsi="Arial Narrow" w:cs="Arial"/>
          <w:spacing w:val="4"/>
        </w:rPr>
        <w:t xml:space="preserve"> </w:t>
      </w:r>
      <w:r w:rsidRPr="00943AF7">
        <w:rPr>
          <w:rFonts w:ascii="Arial Narrow" w:hAnsi="Arial Narrow" w:cs="Arial"/>
        </w:rPr>
        <w:t>production</w:t>
      </w:r>
      <w:r w:rsidRPr="00943AF7">
        <w:rPr>
          <w:rFonts w:ascii="Arial Narrow" w:hAnsi="Arial Narrow" w:cs="Arial"/>
          <w:spacing w:val="4"/>
        </w:rPr>
        <w:t xml:space="preserve"> </w:t>
      </w:r>
      <w:r w:rsidRPr="00943AF7">
        <w:rPr>
          <w:rFonts w:ascii="Arial Narrow" w:hAnsi="Arial Narrow" w:cs="Arial"/>
        </w:rPr>
        <w:t>d’une</w:t>
      </w:r>
      <w:r w:rsidRPr="00943AF7">
        <w:rPr>
          <w:rFonts w:ascii="Arial Narrow" w:hAnsi="Arial Narrow" w:cs="Arial"/>
          <w:spacing w:val="4"/>
        </w:rPr>
        <w:t xml:space="preserve"> </w:t>
      </w:r>
      <w:r w:rsidRPr="00943AF7">
        <w:rPr>
          <w:rFonts w:ascii="Arial Narrow" w:hAnsi="Arial Narrow" w:cs="Arial"/>
        </w:rPr>
        <w:t>copie de l’accord de groupement en bonne et due forme</w:t>
      </w:r>
      <w:r w:rsidRPr="00943AF7">
        <w:rPr>
          <w:rFonts w:ascii="Arial Narrow" w:hAnsi="Arial Narrow" w:cs="Arial"/>
          <w:spacing w:val="6"/>
        </w:rPr>
        <w:t xml:space="preserve"> </w:t>
      </w:r>
      <w:r w:rsidRPr="00943AF7">
        <w:rPr>
          <w:rFonts w:ascii="Arial Narrow" w:hAnsi="Arial Narrow" w:cs="Arial"/>
        </w:rPr>
        <w:t>;</w:t>
      </w:r>
    </w:p>
    <w:p w14:paraId="5694388E" w14:textId="57B6E32E"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d. Le</w:t>
      </w:r>
      <w:r w:rsidRPr="00943AF7">
        <w:rPr>
          <w:rFonts w:ascii="Arial Narrow" w:hAnsi="Arial Narrow" w:cs="Arial"/>
          <w:spacing w:val="-5"/>
        </w:rPr>
        <w:t xml:space="preserve"> </w:t>
      </w:r>
      <w:r w:rsidRPr="00943AF7">
        <w:rPr>
          <w:rFonts w:ascii="Arial Narrow" w:hAnsi="Arial Narrow" w:cs="Arial"/>
        </w:rPr>
        <w:t>membre</w:t>
      </w:r>
      <w:r w:rsidRPr="00943AF7">
        <w:rPr>
          <w:rFonts w:ascii="Arial Narrow" w:hAnsi="Arial Narrow" w:cs="Arial"/>
          <w:spacing w:val="-5"/>
        </w:rPr>
        <w:t xml:space="preserve"> </w:t>
      </w:r>
      <w:r w:rsidRPr="00943AF7">
        <w:rPr>
          <w:rFonts w:ascii="Arial Narrow" w:hAnsi="Arial Narrow" w:cs="Arial"/>
        </w:rPr>
        <w:t>du</w:t>
      </w:r>
      <w:r w:rsidRPr="00943AF7">
        <w:rPr>
          <w:rFonts w:ascii="Arial Narrow" w:hAnsi="Arial Narrow" w:cs="Arial"/>
          <w:spacing w:val="-5"/>
        </w:rPr>
        <w:t xml:space="preserve"> </w:t>
      </w:r>
      <w:r w:rsidRPr="00943AF7">
        <w:rPr>
          <w:rFonts w:ascii="Arial Narrow" w:hAnsi="Arial Narrow" w:cs="Arial"/>
        </w:rPr>
        <w:t>groupement</w:t>
      </w:r>
      <w:r w:rsidRPr="00943AF7">
        <w:rPr>
          <w:rFonts w:ascii="Arial Narrow" w:hAnsi="Arial Narrow" w:cs="Arial"/>
          <w:spacing w:val="-5"/>
        </w:rPr>
        <w:t xml:space="preserve"> </w:t>
      </w:r>
      <w:r w:rsidRPr="00943AF7">
        <w:rPr>
          <w:rFonts w:ascii="Arial Narrow" w:hAnsi="Arial Narrow" w:cs="Arial"/>
        </w:rPr>
        <w:t>désigné</w:t>
      </w:r>
      <w:r w:rsidRPr="00943AF7">
        <w:rPr>
          <w:rFonts w:ascii="Arial Narrow" w:hAnsi="Arial Narrow" w:cs="Arial"/>
          <w:spacing w:val="-5"/>
        </w:rPr>
        <w:t xml:space="preserve"> </w:t>
      </w:r>
      <w:r w:rsidRPr="00943AF7">
        <w:rPr>
          <w:rFonts w:ascii="Arial Narrow" w:hAnsi="Arial Narrow" w:cs="Arial"/>
        </w:rPr>
        <w:t>comme</w:t>
      </w:r>
      <w:r w:rsidRPr="00943AF7">
        <w:rPr>
          <w:rFonts w:ascii="Arial Narrow" w:hAnsi="Arial Narrow" w:cs="Arial"/>
          <w:spacing w:val="-5"/>
        </w:rPr>
        <w:t xml:space="preserve"> </w:t>
      </w:r>
      <w:r w:rsidRPr="00943AF7">
        <w:rPr>
          <w:rFonts w:ascii="Arial Narrow" w:hAnsi="Arial Narrow" w:cs="Arial"/>
        </w:rPr>
        <w:t>mandataire,</w:t>
      </w:r>
      <w:r w:rsidRPr="00943AF7">
        <w:rPr>
          <w:rFonts w:ascii="Arial Narrow" w:hAnsi="Arial Narrow" w:cs="Arial"/>
          <w:spacing w:val="20"/>
        </w:rPr>
        <w:t xml:space="preserve"> </w:t>
      </w:r>
      <w:r w:rsidRPr="00943AF7">
        <w:rPr>
          <w:rFonts w:ascii="Arial Narrow" w:hAnsi="Arial Narrow" w:cs="Arial"/>
        </w:rPr>
        <w:t>représentera</w:t>
      </w:r>
      <w:r w:rsidRPr="00943AF7">
        <w:rPr>
          <w:rFonts w:ascii="Arial Narrow" w:hAnsi="Arial Narrow" w:cs="Arial"/>
          <w:spacing w:val="20"/>
        </w:rPr>
        <w:t xml:space="preserve"> </w:t>
      </w:r>
      <w:r w:rsidRPr="00943AF7">
        <w:rPr>
          <w:rFonts w:ascii="Arial Narrow" w:hAnsi="Arial Narrow" w:cs="Arial"/>
        </w:rPr>
        <w:t>l’ensemble</w:t>
      </w:r>
      <w:r w:rsidRPr="00943AF7">
        <w:rPr>
          <w:rFonts w:ascii="Arial Narrow" w:hAnsi="Arial Narrow" w:cs="Arial"/>
          <w:spacing w:val="20"/>
        </w:rPr>
        <w:t xml:space="preserve"> </w:t>
      </w:r>
      <w:r w:rsidRPr="00943AF7">
        <w:rPr>
          <w:rFonts w:ascii="Arial Narrow" w:hAnsi="Arial Narrow" w:cs="Arial"/>
        </w:rPr>
        <w:t>des</w:t>
      </w:r>
      <w:r w:rsidRPr="00943AF7">
        <w:rPr>
          <w:rFonts w:ascii="Arial Narrow" w:hAnsi="Arial Narrow" w:cs="Arial"/>
          <w:spacing w:val="20"/>
        </w:rPr>
        <w:t xml:space="preserve"> </w:t>
      </w:r>
      <w:r w:rsidRPr="00943AF7">
        <w:rPr>
          <w:rFonts w:ascii="Arial Narrow" w:hAnsi="Arial Narrow" w:cs="Arial"/>
        </w:rPr>
        <w:t>entreprises vis</w:t>
      </w:r>
      <w:r w:rsidRPr="00943AF7">
        <w:rPr>
          <w:rFonts w:ascii="Arial Narrow" w:hAnsi="Arial Narrow" w:cs="Arial"/>
          <w:spacing w:val="5"/>
        </w:rPr>
        <w:t xml:space="preserve"> </w:t>
      </w:r>
      <w:r w:rsidRPr="00943AF7">
        <w:rPr>
          <w:rFonts w:ascii="Arial Narrow" w:hAnsi="Arial Narrow" w:cs="Arial"/>
        </w:rPr>
        <w:t>à</w:t>
      </w:r>
      <w:r w:rsidRPr="00943AF7">
        <w:rPr>
          <w:rFonts w:ascii="Arial Narrow" w:hAnsi="Arial Narrow" w:cs="Arial"/>
          <w:spacing w:val="5"/>
        </w:rPr>
        <w:t xml:space="preserve"> </w:t>
      </w:r>
      <w:r w:rsidRPr="00943AF7">
        <w:rPr>
          <w:rFonts w:ascii="Arial Narrow" w:hAnsi="Arial Narrow" w:cs="Arial"/>
        </w:rPr>
        <w:t>vis</w:t>
      </w:r>
      <w:r w:rsidRPr="00943AF7">
        <w:rPr>
          <w:rFonts w:ascii="Arial Narrow" w:hAnsi="Arial Narrow" w:cs="Arial"/>
          <w:spacing w:val="5"/>
        </w:rPr>
        <w:t xml:space="preserve"> </w:t>
      </w:r>
      <w:r w:rsidRPr="00943AF7">
        <w:rPr>
          <w:rFonts w:ascii="Arial Narrow" w:hAnsi="Arial Narrow" w:cs="Arial"/>
        </w:rPr>
        <w:t>du Maître d’Ouvrage pour</w:t>
      </w:r>
      <w:r w:rsidRPr="00943AF7">
        <w:rPr>
          <w:rFonts w:ascii="Arial Narrow" w:hAnsi="Arial Narrow" w:cs="Arial"/>
          <w:spacing w:val="5"/>
        </w:rPr>
        <w:t xml:space="preserve"> </w:t>
      </w:r>
      <w:r w:rsidRPr="00943AF7">
        <w:rPr>
          <w:rFonts w:ascii="Arial Narrow" w:hAnsi="Arial Narrow" w:cs="Arial"/>
        </w:rPr>
        <w:t>l’exécution</w:t>
      </w:r>
      <w:r w:rsidRPr="00943AF7">
        <w:rPr>
          <w:rFonts w:ascii="Arial Narrow" w:hAnsi="Arial Narrow" w:cs="Arial"/>
          <w:spacing w:val="5"/>
        </w:rPr>
        <w:t xml:space="preserve"> </w:t>
      </w:r>
      <w:r w:rsidRPr="00943AF7">
        <w:rPr>
          <w:rFonts w:ascii="Arial Narrow" w:hAnsi="Arial Narrow" w:cs="Arial"/>
        </w:rPr>
        <w:t>du marché</w:t>
      </w:r>
      <w:r w:rsidRPr="00943AF7">
        <w:rPr>
          <w:rFonts w:ascii="Arial Narrow" w:hAnsi="Arial Narrow" w:cs="Arial"/>
          <w:spacing w:val="6"/>
        </w:rPr>
        <w:t xml:space="preserve"> </w:t>
      </w:r>
      <w:r w:rsidRPr="00943AF7">
        <w:rPr>
          <w:rFonts w:ascii="Arial Narrow" w:hAnsi="Arial Narrow" w:cs="Arial"/>
        </w:rPr>
        <w:t>;</w:t>
      </w:r>
    </w:p>
    <w:p w14:paraId="0F4A8591" w14:textId="2D6D7920"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e. En cas de groupement solidaire, les </w:t>
      </w:r>
      <w:proofErr w:type="spellStart"/>
      <w:r w:rsidRPr="00943AF7">
        <w:rPr>
          <w:rFonts w:ascii="Arial Narrow" w:hAnsi="Arial Narrow" w:cs="Arial"/>
        </w:rPr>
        <w:t>co-traitants</w:t>
      </w:r>
      <w:proofErr w:type="spellEnd"/>
      <w:r w:rsidRPr="00943AF7">
        <w:rPr>
          <w:rFonts w:ascii="Arial Narrow" w:hAnsi="Arial Narrow" w:cs="Arial"/>
        </w:rPr>
        <w:t xml:space="preserve"> se répartissent les payements qui sont effectués par le Maître d’Ouvrage dans un compte </w:t>
      </w:r>
      <w:r w:rsidR="006C27BA" w:rsidRPr="00943AF7">
        <w:rPr>
          <w:rFonts w:ascii="Arial Narrow" w:hAnsi="Arial Narrow" w:cs="Arial"/>
        </w:rPr>
        <w:t>unique ;</w:t>
      </w:r>
      <w:r w:rsidRPr="00943AF7">
        <w:rPr>
          <w:rFonts w:ascii="Arial Narrow" w:hAnsi="Arial Narrow" w:cs="Arial"/>
        </w:rPr>
        <w:t xml:space="preserve"> en revanche, chaque entreprise est payée par le Maître d’Ouvrage dans son propre compte, lorsqu’il s’agit d’un groupement conjoint.</w:t>
      </w:r>
    </w:p>
    <w:p w14:paraId="38F2C752" w14:textId="04F8B83E" w:rsidR="00CE0746" w:rsidRPr="00943AF7" w:rsidRDefault="00CE0746" w:rsidP="005E0EF3">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Arial Narrow" w:hAnsi="Arial Narrow" w:cs="Arial"/>
        </w:rPr>
      </w:pPr>
      <w:r w:rsidRPr="00943AF7">
        <w:rPr>
          <w:rFonts w:ascii="Arial Narrow" w:hAnsi="Arial Narrow" w:cs="Arial"/>
        </w:rPr>
        <w:t xml:space="preserve">6.3. Les soumissionnaires doivent également présenter des propositions suffisamment détaillées pour démontrer qu’elles sont conformes aux spécifications techniques et aux délais d’exécution visés dans le </w:t>
      </w:r>
      <w:r w:rsidR="00850A97">
        <w:rPr>
          <w:rFonts w:ascii="Arial Narrow" w:hAnsi="Arial Narrow" w:cs="Arial"/>
        </w:rPr>
        <w:t>RPAO</w:t>
      </w:r>
      <w:r w:rsidRPr="00943AF7">
        <w:rPr>
          <w:rFonts w:ascii="Arial Narrow" w:hAnsi="Arial Narrow" w:cs="Arial"/>
        </w:rPr>
        <w:t>.</w:t>
      </w:r>
    </w:p>
    <w:p w14:paraId="54D55EBE" w14:textId="174F2022" w:rsidR="00CE0746" w:rsidRPr="00943AF7" w:rsidRDefault="00CE0746" w:rsidP="005E0EF3">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Arial Narrow" w:hAnsi="Arial Narrow"/>
        </w:rPr>
      </w:pPr>
      <w:r w:rsidRPr="00943AF7">
        <w:rPr>
          <w:rFonts w:ascii="Arial Narrow" w:hAnsi="Arial Narrow" w:cs="Arial"/>
        </w:rPr>
        <w:t>6.4. Les</w:t>
      </w:r>
      <w:r w:rsidRPr="00943AF7">
        <w:rPr>
          <w:rFonts w:ascii="Arial Narrow" w:hAnsi="Arial Narrow" w:cs="Arial"/>
          <w:spacing w:val="24"/>
        </w:rPr>
        <w:t xml:space="preserve"> </w:t>
      </w:r>
      <w:r w:rsidRPr="00943AF7">
        <w:rPr>
          <w:rFonts w:ascii="Arial Narrow" w:hAnsi="Arial Narrow" w:cs="Arial"/>
        </w:rPr>
        <w:t>soumissionnaires</w:t>
      </w:r>
      <w:r w:rsidRPr="00943AF7">
        <w:rPr>
          <w:rFonts w:ascii="Arial Narrow" w:hAnsi="Arial Narrow" w:cs="Arial"/>
          <w:spacing w:val="24"/>
        </w:rPr>
        <w:t xml:space="preserve"> </w:t>
      </w:r>
      <w:r w:rsidRPr="00943AF7">
        <w:rPr>
          <w:rFonts w:ascii="Arial Narrow" w:hAnsi="Arial Narrow" w:cs="Arial"/>
        </w:rPr>
        <w:t>qui sollicitent le</w:t>
      </w:r>
      <w:r w:rsidRPr="00943AF7">
        <w:rPr>
          <w:rFonts w:ascii="Arial Narrow" w:hAnsi="Arial Narrow" w:cs="Arial"/>
          <w:spacing w:val="24"/>
        </w:rPr>
        <w:t xml:space="preserve"> </w:t>
      </w:r>
      <w:r w:rsidRPr="00943AF7">
        <w:rPr>
          <w:rFonts w:ascii="Arial Narrow" w:hAnsi="Arial Narrow" w:cs="Arial"/>
        </w:rPr>
        <w:t xml:space="preserve">bénéfice d’une marge de préférence, doivent fournir </w:t>
      </w:r>
      <w:r w:rsidRPr="00943AF7">
        <w:rPr>
          <w:rFonts w:ascii="Arial Narrow" w:hAnsi="Arial Narrow" w:cs="Arial"/>
          <w:spacing w:val="2"/>
        </w:rPr>
        <w:t>tou</w:t>
      </w:r>
      <w:r w:rsidRPr="00943AF7">
        <w:rPr>
          <w:rFonts w:ascii="Arial Narrow" w:hAnsi="Arial Narrow" w:cs="Arial"/>
        </w:rPr>
        <w:t xml:space="preserve">s </w:t>
      </w:r>
      <w:r w:rsidRPr="00943AF7">
        <w:rPr>
          <w:rFonts w:ascii="Arial Narrow" w:hAnsi="Arial Narrow" w:cs="Arial"/>
          <w:spacing w:val="2"/>
        </w:rPr>
        <w:t>le</w:t>
      </w:r>
      <w:r w:rsidRPr="00943AF7">
        <w:rPr>
          <w:rFonts w:ascii="Arial Narrow" w:hAnsi="Arial Narrow" w:cs="Arial"/>
        </w:rPr>
        <w:t xml:space="preserve">s </w:t>
      </w:r>
      <w:r w:rsidRPr="00943AF7">
        <w:rPr>
          <w:rFonts w:ascii="Arial Narrow" w:hAnsi="Arial Narrow" w:cs="Arial"/>
          <w:spacing w:val="2"/>
        </w:rPr>
        <w:t>renseignement</w:t>
      </w:r>
      <w:r w:rsidRPr="00943AF7">
        <w:rPr>
          <w:rFonts w:ascii="Arial Narrow" w:hAnsi="Arial Narrow" w:cs="Arial"/>
        </w:rPr>
        <w:t xml:space="preserve">s </w:t>
      </w:r>
      <w:r w:rsidRPr="00943AF7">
        <w:rPr>
          <w:rFonts w:ascii="Arial Narrow" w:hAnsi="Arial Narrow" w:cs="Arial"/>
          <w:spacing w:val="2"/>
        </w:rPr>
        <w:t>nécessaire</w:t>
      </w:r>
      <w:r w:rsidRPr="00943AF7">
        <w:rPr>
          <w:rFonts w:ascii="Arial Narrow" w:hAnsi="Arial Narrow" w:cs="Arial"/>
        </w:rPr>
        <w:t xml:space="preserve">s </w:t>
      </w:r>
      <w:r w:rsidRPr="00943AF7">
        <w:rPr>
          <w:rFonts w:ascii="Arial Narrow" w:hAnsi="Arial Narrow" w:cs="Arial"/>
          <w:spacing w:val="2"/>
        </w:rPr>
        <w:t xml:space="preserve">pour </w:t>
      </w:r>
      <w:r w:rsidRPr="00943AF7">
        <w:rPr>
          <w:rFonts w:ascii="Arial Narrow" w:hAnsi="Arial Narrow" w:cs="Arial"/>
        </w:rPr>
        <w:t>prouver</w:t>
      </w:r>
      <w:r w:rsidRPr="00943AF7">
        <w:rPr>
          <w:rFonts w:ascii="Arial Narrow" w:hAnsi="Arial Narrow" w:cs="Arial"/>
          <w:spacing w:val="22"/>
        </w:rPr>
        <w:t xml:space="preserve"> </w:t>
      </w:r>
      <w:r w:rsidRPr="00943AF7">
        <w:rPr>
          <w:rFonts w:ascii="Arial Narrow" w:hAnsi="Arial Narrow" w:cs="Arial"/>
        </w:rPr>
        <w:t>qu’ils</w:t>
      </w:r>
      <w:r w:rsidRPr="00943AF7">
        <w:rPr>
          <w:rFonts w:ascii="Arial Narrow" w:hAnsi="Arial Narrow" w:cs="Arial"/>
          <w:spacing w:val="22"/>
        </w:rPr>
        <w:t xml:space="preserve"> </w:t>
      </w:r>
      <w:r w:rsidRPr="00943AF7">
        <w:rPr>
          <w:rFonts w:ascii="Arial Narrow" w:hAnsi="Arial Narrow" w:cs="Arial"/>
        </w:rPr>
        <w:t>satisfont</w:t>
      </w:r>
      <w:r w:rsidRPr="00943AF7">
        <w:rPr>
          <w:rFonts w:ascii="Arial Narrow" w:hAnsi="Arial Narrow" w:cs="Arial"/>
          <w:spacing w:val="22"/>
        </w:rPr>
        <w:t xml:space="preserve"> </w:t>
      </w:r>
      <w:r w:rsidRPr="00943AF7">
        <w:rPr>
          <w:rFonts w:ascii="Arial Narrow" w:hAnsi="Arial Narrow" w:cs="Arial"/>
        </w:rPr>
        <w:t>aux</w:t>
      </w:r>
      <w:r w:rsidRPr="00943AF7">
        <w:rPr>
          <w:rFonts w:ascii="Arial Narrow" w:hAnsi="Arial Narrow" w:cs="Arial"/>
          <w:spacing w:val="22"/>
        </w:rPr>
        <w:t xml:space="preserve"> </w:t>
      </w:r>
      <w:r w:rsidRPr="00943AF7">
        <w:rPr>
          <w:rFonts w:ascii="Arial Narrow" w:hAnsi="Arial Narrow" w:cs="Arial"/>
        </w:rPr>
        <w:t>critères</w:t>
      </w:r>
      <w:r w:rsidRPr="00943AF7">
        <w:rPr>
          <w:rFonts w:ascii="Arial Narrow" w:hAnsi="Arial Narrow" w:cs="Arial"/>
          <w:spacing w:val="22"/>
        </w:rPr>
        <w:t xml:space="preserve"> </w:t>
      </w:r>
      <w:r w:rsidRPr="00943AF7">
        <w:rPr>
          <w:rFonts w:ascii="Arial Narrow" w:hAnsi="Arial Narrow" w:cs="Arial"/>
        </w:rPr>
        <w:t>d’éligibilité décrits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l’article 33</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p>
    <w:p w14:paraId="18A08394" w14:textId="77777777" w:rsidR="00CE0746" w:rsidRPr="00943AF7" w:rsidRDefault="00CE0746" w:rsidP="005E0EF3">
      <w:pPr>
        <w:pStyle w:val="Titre3"/>
        <w:spacing w:line="276" w:lineRule="auto"/>
      </w:pPr>
      <w:bookmarkStart w:id="65" w:name="_Toc486416425"/>
      <w:bookmarkStart w:id="66" w:name="_Toc487280426"/>
      <w:bookmarkStart w:id="67" w:name="_Toc487353932"/>
      <w:bookmarkStart w:id="68" w:name="_Toc125388695"/>
      <w:r w:rsidRPr="00943AF7">
        <w:t>Article 7 : Visite du site des travaux</w:t>
      </w:r>
      <w:bookmarkEnd w:id="65"/>
      <w:bookmarkEnd w:id="66"/>
      <w:bookmarkEnd w:id="67"/>
      <w:bookmarkEnd w:id="68"/>
    </w:p>
    <w:p w14:paraId="60E49576"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7.1. Il</w:t>
      </w:r>
      <w:r w:rsidRPr="00943AF7">
        <w:rPr>
          <w:rFonts w:ascii="Arial Narrow" w:hAnsi="Arial Narrow" w:cs="Arial"/>
          <w:spacing w:val="7"/>
        </w:rPr>
        <w:t xml:space="preserve"> </w:t>
      </w:r>
      <w:r w:rsidRPr="00943AF7">
        <w:rPr>
          <w:rFonts w:ascii="Arial Narrow" w:hAnsi="Arial Narrow" w:cs="Arial"/>
        </w:rPr>
        <w:t>est</w:t>
      </w:r>
      <w:r w:rsidRPr="00943AF7">
        <w:rPr>
          <w:rFonts w:ascii="Arial Narrow" w:hAnsi="Arial Narrow" w:cs="Arial"/>
          <w:spacing w:val="7"/>
        </w:rPr>
        <w:t xml:space="preserve"> </w:t>
      </w:r>
      <w:r w:rsidRPr="00943AF7">
        <w:rPr>
          <w:rFonts w:ascii="Arial Narrow" w:hAnsi="Arial Narrow" w:cs="Arial"/>
        </w:rPr>
        <w:t>conseillé</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7"/>
        </w:rPr>
        <w:t xml:space="preserve"> </w:t>
      </w:r>
      <w:r w:rsidRPr="00943AF7">
        <w:rPr>
          <w:rFonts w:ascii="Arial Narrow" w:hAnsi="Arial Narrow" w:cs="Arial"/>
        </w:rPr>
        <w:t>soumissionnaire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visiter</w:t>
      </w:r>
      <w:r w:rsidRPr="00943AF7">
        <w:rPr>
          <w:rFonts w:ascii="Arial Narrow" w:hAnsi="Arial Narrow" w:cs="Arial"/>
          <w:spacing w:val="7"/>
        </w:rPr>
        <w:t xml:space="preserve"> </w:t>
      </w:r>
      <w:r w:rsidRPr="00943AF7">
        <w:rPr>
          <w:rFonts w:ascii="Arial Narrow" w:hAnsi="Arial Narrow" w:cs="Arial"/>
        </w:rPr>
        <w:t>et d’inspecter</w:t>
      </w:r>
      <w:r w:rsidRPr="00943AF7">
        <w:rPr>
          <w:rFonts w:ascii="Arial Narrow" w:hAnsi="Arial Narrow" w:cs="Arial"/>
          <w:spacing w:val="19"/>
        </w:rPr>
        <w:t xml:space="preserve"> </w:t>
      </w:r>
      <w:r w:rsidRPr="00943AF7">
        <w:rPr>
          <w:rFonts w:ascii="Arial Narrow" w:hAnsi="Arial Narrow" w:cs="Arial"/>
        </w:rPr>
        <w:t>le</w:t>
      </w:r>
      <w:r w:rsidRPr="00943AF7">
        <w:rPr>
          <w:rFonts w:ascii="Arial Narrow" w:hAnsi="Arial Narrow" w:cs="Arial"/>
          <w:spacing w:val="19"/>
        </w:rPr>
        <w:t xml:space="preserve"> </w:t>
      </w:r>
      <w:r w:rsidRPr="00943AF7">
        <w:rPr>
          <w:rFonts w:ascii="Arial Narrow" w:hAnsi="Arial Narrow" w:cs="Arial"/>
        </w:rPr>
        <w:t>site</w:t>
      </w:r>
      <w:r w:rsidRPr="00943AF7">
        <w:rPr>
          <w:rFonts w:ascii="Arial Narrow" w:hAnsi="Arial Narrow" w:cs="Arial"/>
          <w:spacing w:val="19"/>
        </w:rPr>
        <w:t xml:space="preserve"> </w:t>
      </w:r>
      <w:r w:rsidRPr="00943AF7">
        <w:rPr>
          <w:rFonts w:ascii="Arial Narrow" w:hAnsi="Arial Narrow" w:cs="Arial"/>
        </w:rPr>
        <w:t>des</w:t>
      </w:r>
      <w:r w:rsidRPr="00943AF7">
        <w:rPr>
          <w:rFonts w:ascii="Arial Narrow" w:hAnsi="Arial Narrow" w:cs="Arial"/>
          <w:spacing w:val="19"/>
        </w:rPr>
        <w:t xml:space="preserve"> </w:t>
      </w:r>
      <w:r w:rsidRPr="00943AF7">
        <w:rPr>
          <w:rFonts w:ascii="Arial Narrow" w:hAnsi="Arial Narrow" w:cs="Arial"/>
        </w:rPr>
        <w:t>travaux</w:t>
      </w:r>
      <w:r w:rsidRPr="00943AF7">
        <w:rPr>
          <w:rFonts w:ascii="Arial Narrow" w:hAnsi="Arial Narrow" w:cs="Arial"/>
          <w:spacing w:val="19"/>
        </w:rPr>
        <w:t xml:space="preserve"> </w:t>
      </w:r>
      <w:r w:rsidRPr="00943AF7">
        <w:rPr>
          <w:rFonts w:ascii="Arial Narrow" w:hAnsi="Arial Narrow" w:cs="Arial"/>
        </w:rPr>
        <w:t>et</w:t>
      </w:r>
      <w:r w:rsidRPr="00943AF7">
        <w:rPr>
          <w:rFonts w:ascii="Arial Narrow" w:hAnsi="Arial Narrow" w:cs="Arial"/>
          <w:spacing w:val="19"/>
        </w:rPr>
        <w:t xml:space="preserve"> </w:t>
      </w:r>
      <w:r w:rsidRPr="00943AF7">
        <w:rPr>
          <w:rFonts w:ascii="Arial Narrow" w:hAnsi="Arial Narrow" w:cs="Arial"/>
        </w:rPr>
        <w:t>ses</w:t>
      </w:r>
      <w:r w:rsidRPr="00943AF7">
        <w:rPr>
          <w:rFonts w:ascii="Arial Narrow" w:hAnsi="Arial Narrow" w:cs="Arial"/>
          <w:spacing w:val="19"/>
        </w:rPr>
        <w:t xml:space="preserve"> </w:t>
      </w:r>
      <w:r w:rsidRPr="00943AF7">
        <w:rPr>
          <w:rFonts w:ascii="Arial Narrow" w:hAnsi="Arial Narrow" w:cs="Arial"/>
        </w:rPr>
        <w:t>environs et d’obtenir par lui-même, et sous sa propre responsabilité, tous les renseignements qui peuvent être nécessaires pour la préparation de</w:t>
      </w:r>
      <w:r w:rsidRPr="00943AF7">
        <w:rPr>
          <w:rFonts w:ascii="Arial Narrow" w:hAnsi="Arial Narrow" w:cs="Arial"/>
          <w:spacing w:val="8"/>
        </w:rPr>
        <w:t xml:space="preserve"> </w:t>
      </w:r>
      <w:r w:rsidRPr="00943AF7">
        <w:rPr>
          <w:rFonts w:ascii="Arial Narrow" w:hAnsi="Arial Narrow" w:cs="Arial"/>
        </w:rPr>
        <w:t>l’offre</w:t>
      </w:r>
      <w:r w:rsidRPr="00943AF7">
        <w:rPr>
          <w:rFonts w:ascii="Arial Narrow" w:hAnsi="Arial Narrow" w:cs="Arial"/>
          <w:spacing w:val="8"/>
        </w:rPr>
        <w:t xml:space="preserve"> </w:t>
      </w:r>
      <w:r w:rsidRPr="00943AF7">
        <w:rPr>
          <w:rFonts w:ascii="Arial Narrow" w:hAnsi="Arial Narrow" w:cs="Arial"/>
        </w:rPr>
        <w:t>et</w:t>
      </w:r>
      <w:r w:rsidRPr="00943AF7">
        <w:rPr>
          <w:rFonts w:ascii="Arial Narrow" w:hAnsi="Arial Narrow" w:cs="Arial"/>
          <w:spacing w:val="8"/>
        </w:rPr>
        <w:t xml:space="preserve"> </w:t>
      </w:r>
      <w:r w:rsidRPr="00943AF7">
        <w:rPr>
          <w:rFonts w:ascii="Arial Narrow" w:hAnsi="Arial Narrow" w:cs="Arial"/>
        </w:rPr>
        <w:t>l’exécution</w:t>
      </w:r>
      <w:r w:rsidRPr="00943AF7">
        <w:rPr>
          <w:rFonts w:ascii="Arial Narrow" w:hAnsi="Arial Narrow" w:cs="Arial"/>
          <w:spacing w:val="8"/>
        </w:rPr>
        <w:t xml:space="preserve"> </w:t>
      </w:r>
      <w:r w:rsidRPr="00943AF7">
        <w:rPr>
          <w:rFonts w:ascii="Arial Narrow" w:hAnsi="Arial Narrow" w:cs="Arial"/>
        </w:rPr>
        <w:t>des</w:t>
      </w:r>
      <w:r w:rsidRPr="00943AF7">
        <w:rPr>
          <w:rFonts w:ascii="Arial Narrow" w:hAnsi="Arial Narrow" w:cs="Arial"/>
          <w:spacing w:val="8"/>
        </w:rPr>
        <w:t xml:space="preserve"> </w:t>
      </w:r>
      <w:r w:rsidRPr="00943AF7">
        <w:rPr>
          <w:rFonts w:ascii="Arial Narrow" w:hAnsi="Arial Narrow" w:cs="Arial"/>
        </w:rPr>
        <w:t>travaux. Les</w:t>
      </w:r>
      <w:r w:rsidRPr="00943AF7">
        <w:rPr>
          <w:rFonts w:ascii="Arial Narrow" w:hAnsi="Arial Narrow" w:cs="Arial"/>
          <w:spacing w:val="8"/>
        </w:rPr>
        <w:t xml:space="preserve"> </w:t>
      </w:r>
      <w:r w:rsidRPr="00943AF7">
        <w:rPr>
          <w:rFonts w:ascii="Arial Narrow" w:hAnsi="Arial Narrow" w:cs="Arial"/>
        </w:rPr>
        <w:t>coûts liés à la visite du site sont à la charge du Soumissionnaire.</w:t>
      </w:r>
    </w:p>
    <w:p w14:paraId="3C46C1C2" w14:textId="77777777" w:rsidR="00CE0746" w:rsidRPr="00943AF7" w:rsidRDefault="00CE0746" w:rsidP="005E0EF3">
      <w:pPr>
        <w:widowControl w:val="0"/>
        <w:tabs>
          <w:tab w:val="left" w:pos="1100"/>
          <w:tab w:val="left" w:pos="2100"/>
          <w:tab w:val="left" w:pos="3520"/>
          <w:tab w:val="left" w:pos="4900"/>
        </w:tabs>
        <w:autoSpaceDE w:val="0"/>
        <w:spacing w:line="276" w:lineRule="auto"/>
        <w:jc w:val="both"/>
        <w:rPr>
          <w:rFonts w:ascii="Arial Narrow" w:hAnsi="Arial Narrow"/>
        </w:rPr>
      </w:pPr>
      <w:r w:rsidRPr="00943AF7">
        <w:rPr>
          <w:rFonts w:ascii="Arial Narrow" w:hAnsi="Arial Narrow" w:cs="Arial"/>
        </w:rPr>
        <w:t xml:space="preserve">7.2. le Maître d’Ouvrage </w:t>
      </w:r>
      <w:r w:rsidRPr="00943AF7">
        <w:rPr>
          <w:rFonts w:ascii="Arial Narrow" w:hAnsi="Arial Narrow" w:cs="Arial"/>
          <w:spacing w:val="5"/>
        </w:rPr>
        <w:t>est tenu d’autoriser</w:t>
      </w:r>
      <w:r w:rsidRPr="00943AF7">
        <w:rPr>
          <w:rFonts w:ascii="Arial Narrow" w:hAnsi="Arial Narrow" w:cs="Arial"/>
          <w:b/>
          <w:i/>
        </w:rPr>
        <w:t xml:space="preserve"> </w:t>
      </w:r>
      <w:r w:rsidRPr="00943AF7">
        <w:rPr>
          <w:rFonts w:ascii="Arial Narrow" w:hAnsi="Arial Narrow" w:cs="Arial"/>
          <w:spacing w:val="5"/>
        </w:rPr>
        <w:t xml:space="preserve">le </w:t>
      </w:r>
      <w:r w:rsidRPr="00943AF7">
        <w:rPr>
          <w:rFonts w:ascii="Arial Narrow" w:hAnsi="Arial Narrow" w:cs="Arial"/>
        </w:rPr>
        <w:t>Soumissionnaire qui en fait la demande</w:t>
      </w:r>
      <w:r w:rsidRPr="00943AF7">
        <w:rPr>
          <w:rFonts w:ascii="Arial Narrow" w:hAnsi="Arial Narrow" w:cs="Arial"/>
          <w:spacing w:val="14"/>
        </w:rPr>
        <w:t xml:space="preserve"> </w:t>
      </w:r>
      <w:r w:rsidRPr="00943AF7">
        <w:rPr>
          <w:rFonts w:ascii="Arial Narrow" w:hAnsi="Arial Narrow" w:cs="Arial"/>
        </w:rPr>
        <w:t>et</w:t>
      </w:r>
      <w:r w:rsidRPr="00943AF7">
        <w:rPr>
          <w:rFonts w:ascii="Arial Narrow" w:hAnsi="Arial Narrow" w:cs="Arial"/>
          <w:spacing w:val="14"/>
        </w:rPr>
        <w:t xml:space="preserve"> </w:t>
      </w:r>
      <w:r w:rsidRPr="00943AF7">
        <w:rPr>
          <w:rFonts w:ascii="Arial Narrow" w:hAnsi="Arial Narrow" w:cs="Arial"/>
        </w:rPr>
        <w:t>ses</w:t>
      </w:r>
      <w:r w:rsidRPr="00943AF7">
        <w:rPr>
          <w:rFonts w:ascii="Arial Narrow" w:hAnsi="Arial Narrow" w:cs="Arial"/>
          <w:spacing w:val="14"/>
        </w:rPr>
        <w:t xml:space="preserve"> </w:t>
      </w:r>
      <w:r w:rsidRPr="00943AF7">
        <w:rPr>
          <w:rFonts w:ascii="Arial Narrow" w:hAnsi="Arial Narrow" w:cs="Arial"/>
        </w:rPr>
        <w:t>employés</w:t>
      </w:r>
      <w:r w:rsidRPr="00943AF7">
        <w:rPr>
          <w:rFonts w:ascii="Arial Narrow" w:hAnsi="Arial Narrow" w:cs="Arial"/>
          <w:spacing w:val="14"/>
        </w:rPr>
        <w:t xml:space="preserve"> </w:t>
      </w:r>
      <w:r w:rsidRPr="00943AF7">
        <w:rPr>
          <w:rFonts w:ascii="Arial Narrow" w:hAnsi="Arial Narrow" w:cs="Arial"/>
        </w:rPr>
        <w:t>ou</w:t>
      </w:r>
      <w:r w:rsidRPr="00943AF7">
        <w:rPr>
          <w:rFonts w:ascii="Arial Narrow" w:hAnsi="Arial Narrow" w:cs="Arial"/>
          <w:spacing w:val="14"/>
        </w:rPr>
        <w:t xml:space="preserve"> </w:t>
      </w:r>
      <w:r w:rsidRPr="00943AF7">
        <w:rPr>
          <w:rFonts w:ascii="Arial Narrow" w:hAnsi="Arial Narrow" w:cs="Arial"/>
        </w:rPr>
        <w:t>agents,</w:t>
      </w:r>
      <w:r w:rsidRPr="00943AF7">
        <w:rPr>
          <w:rFonts w:ascii="Arial Narrow" w:hAnsi="Arial Narrow" w:cs="Arial"/>
          <w:spacing w:val="14"/>
        </w:rPr>
        <w:t xml:space="preserve"> </w:t>
      </w:r>
      <w:r w:rsidRPr="00943AF7">
        <w:rPr>
          <w:rFonts w:ascii="Arial Narrow" w:hAnsi="Arial Narrow" w:cs="Arial"/>
        </w:rPr>
        <w:t xml:space="preserve">à pénétrer dans ses locaux et sur ses terrains aux fins de ladite visite, mais seulement à la condition expresse que le Soumissionnaire, ses employés et agents dégagent </w:t>
      </w:r>
      <w:r w:rsidRPr="00943AF7">
        <w:rPr>
          <w:rFonts w:ascii="Arial Narrow" w:hAnsi="Arial Narrow" w:cs="Arial"/>
          <w:spacing w:val="5"/>
        </w:rPr>
        <w:t>le Maître d’Ouvrage,</w:t>
      </w:r>
      <w:r w:rsidRPr="00943AF7">
        <w:rPr>
          <w:rFonts w:ascii="Arial Narrow" w:hAnsi="Arial Narrow" w:cs="Arial"/>
        </w:rPr>
        <w:t xml:space="preserve"> ses employés et agents, de toute responsabilité</w:t>
      </w:r>
      <w:r w:rsidRPr="00943AF7">
        <w:rPr>
          <w:rFonts w:ascii="Arial Narrow" w:hAnsi="Arial Narrow" w:cs="Arial"/>
          <w:spacing w:val="-8"/>
        </w:rPr>
        <w:t xml:space="preserve"> </w:t>
      </w:r>
      <w:r w:rsidRPr="00943AF7">
        <w:rPr>
          <w:rFonts w:ascii="Arial Narrow" w:hAnsi="Arial Narrow" w:cs="Arial"/>
        </w:rPr>
        <w:t>pouvant</w:t>
      </w:r>
      <w:r w:rsidRPr="00943AF7">
        <w:rPr>
          <w:rFonts w:ascii="Arial Narrow" w:hAnsi="Arial Narrow" w:cs="Arial"/>
          <w:spacing w:val="-8"/>
        </w:rPr>
        <w:t xml:space="preserve"> </w:t>
      </w:r>
      <w:r w:rsidRPr="00943AF7">
        <w:rPr>
          <w:rFonts w:ascii="Arial Narrow" w:hAnsi="Arial Narrow" w:cs="Arial"/>
        </w:rPr>
        <w:t>en</w:t>
      </w:r>
      <w:r w:rsidRPr="00943AF7">
        <w:rPr>
          <w:rFonts w:ascii="Arial Narrow" w:hAnsi="Arial Narrow" w:cs="Arial"/>
          <w:spacing w:val="-8"/>
        </w:rPr>
        <w:t xml:space="preserve"> </w:t>
      </w:r>
      <w:r w:rsidRPr="00943AF7">
        <w:rPr>
          <w:rFonts w:ascii="Arial Narrow" w:hAnsi="Arial Narrow" w:cs="Arial"/>
        </w:rPr>
        <w:t>résulter</w:t>
      </w:r>
      <w:r w:rsidRPr="00943AF7">
        <w:rPr>
          <w:rFonts w:ascii="Arial Narrow" w:hAnsi="Arial Narrow" w:cs="Arial"/>
          <w:spacing w:val="-8"/>
        </w:rPr>
        <w:t xml:space="preserve"> </w:t>
      </w:r>
      <w:r w:rsidRPr="00943AF7">
        <w:rPr>
          <w:rFonts w:ascii="Arial Narrow" w:hAnsi="Arial Narrow" w:cs="Arial"/>
        </w:rPr>
        <w:t>et</w:t>
      </w:r>
      <w:r w:rsidRPr="00943AF7">
        <w:rPr>
          <w:rFonts w:ascii="Arial Narrow" w:hAnsi="Arial Narrow" w:cs="Arial"/>
          <w:spacing w:val="-8"/>
        </w:rPr>
        <w:t xml:space="preserve"> </w:t>
      </w:r>
      <w:r w:rsidRPr="00943AF7">
        <w:rPr>
          <w:rFonts w:ascii="Arial Narrow" w:hAnsi="Arial Narrow" w:cs="Arial"/>
        </w:rPr>
        <w:t>les</w:t>
      </w:r>
      <w:r w:rsidRPr="00943AF7">
        <w:rPr>
          <w:rFonts w:ascii="Arial Narrow" w:hAnsi="Arial Narrow" w:cs="Arial"/>
          <w:spacing w:val="-8"/>
        </w:rPr>
        <w:t xml:space="preserve"> </w:t>
      </w:r>
      <w:r w:rsidRPr="00943AF7">
        <w:rPr>
          <w:rFonts w:ascii="Arial Narrow" w:hAnsi="Arial Narrow" w:cs="Arial"/>
        </w:rPr>
        <w:t>indem</w:t>
      </w:r>
      <w:r w:rsidRPr="00943AF7">
        <w:rPr>
          <w:rFonts w:ascii="Arial Narrow" w:hAnsi="Arial Narrow" w:cs="Arial"/>
          <w:spacing w:val="5"/>
        </w:rPr>
        <w:t>nisen</w:t>
      </w:r>
      <w:r w:rsidRPr="00943AF7">
        <w:rPr>
          <w:rFonts w:ascii="Arial Narrow" w:hAnsi="Arial Narrow" w:cs="Arial"/>
        </w:rPr>
        <w:t xml:space="preserve">t </w:t>
      </w:r>
      <w:r w:rsidRPr="00943AF7">
        <w:rPr>
          <w:rFonts w:ascii="Arial Narrow" w:hAnsi="Arial Narrow" w:cs="Arial"/>
          <w:spacing w:val="5"/>
        </w:rPr>
        <w:t>s</w:t>
      </w:r>
      <w:r w:rsidRPr="00943AF7">
        <w:rPr>
          <w:rFonts w:ascii="Arial Narrow" w:hAnsi="Arial Narrow" w:cs="Arial"/>
        </w:rPr>
        <w:t xml:space="preserve">i </w:t>
      </w:r>
      <w:r w:rsidRPr="00943AF7">
        <w:rPr>
          <w:rFonts w:ascii="Arial Narrow" w:hAnsi="Arial Narrow" w:cs="Arial"/>
          <w:spacing w:val="5"/>
        </w:rPr>
        <w:t>nécessaire</w:t>
      </w:r>
      <w:r w:rsidRPr="00943AF7">
        <w:rPr>
          <w:rFonts w:ascii="Arial Narrow" w:hAnsi="Arial Narrow" w:cs="Arial"/>
        </w:rPr>
        <w:t xml:space="preserve">,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qu’il</w:t>
      </w:r>
      <w:r w:rsidRPr="00943AF7">
        <w:rPr>
          <w:rFonts w:ascii="Arial Narrow" w:hAnsi="Arial Narrow" w:cs="Arial"/>
        </w:rPr>
        <w:t xml:space="preserve"> </w:t>
      </w:r>
      <w:r w:rsidRPr="00943AF7">
        <w:rPr>
          <w:rFonts w:ascii="Arial Narrow" w:hAnsi="Arial Narrow" w:cs="Arial"/>
          <w:spacing w:val="5"/>
        </w:rPr>
        <w:t xml:space="preserve">demeure </w:t>
      </w:r>
      <w:r w:rsidRPr="00943AF7">
        <w:rPr>
          <w:rFonts w:ascii="Arial Narrow" w:hAnsi="Arial Narrow" w:cs="Arial"/>
        </w:rPr>
        <w:t>responsable</w:t>
      </w:r>
      <w:r w:rsidRPr="00943AF7">
        <w:rPr>
          <w:rFonts w:ascii="Arial Narrow" w:hAnsi="Arial Narrow" w:cs="Arial"/>
          <w:spacing w:val="17"/>
        </w:rPr>
        <w:t xml:space="preserve"> </w:t>
      </w:r>
      <w:r w:rsidRPr="00943AF7">
        <w:rPr>
          <w:rFonts w:ascii="Arial Narrow" w:hAnsi="Arial Narrow" w:cs="Arial"/>
        </w:rPr>
        <w:t>des</w:t>
      </w:r>
      <w:r w:rsidRPr="00943AF7">
        <w:rPr>
          <w:rFonts w:ascii="Arial Narrow" w:hAnsi="Arial Narrow" w:cs="Arial"/>
          <w:spacing w:val="17"/>
        </w:rPr>
        <w:t xml:space="preserve"> </w:t>
      </w:r>
      <w:r w:rsidRPr="00943AF7">
        <w:rPr>
          <w:rFonts w:ascii="Arial Narrow" w:hAnsi="Arial Narrow" w:cs="Arial"/>
        </w:rPr>
        <w:t>accidents</w:t>
      </w:r>
      <w:r w:rsidRPr="00943AF7">
        <w:rPr>
          <w:rFonts w:ascii="Arial Narrow" w:hAnsi="Arial Narrow" w:cs="Arial"/>
          <w:spacing w:val="17"/>
        </w:rPr>
        <w:t xml:space="preserve"> </w:t>
      </w:r>
      <w:r w:rsidRPr="00943AF7">
        <w:rPr>
          <w:rFonts w:ascii="Arial Narrow" w:hAnsi="Arial Narrow" w:cs="Arial"/>
        </w:rPr>
        <w:t>mortels</w:t>
      </w:r>
      <w:r w:rsidRPr="00943AF7">
        <w:rPr>
          <w:rFonts w:ascii="Arial Narrow" w:hAnsi="Arial Narrow" w:cs="Arial"/>
          <w:spacing w:val="17"/>
        </w:rPr>
        <w:t xml:space="preserve"> </w:t>
      </w:r>
      <w:r w:rsidRPr="00943AF7">
        <w:rPr>
          <w:rFonts w:ascii="Arial Narrow" w:hAnsi="Arial Narrow" w:cs="Arial"/>
        </w:rPr>
        <w:t>ou</w:t>
      </w:r>
      <w:r w:rsidRPr="00943AF7">
        <w:rPr>
          <w:rFonts w:ascii="Arial Narrow" w:hAnsi="Arial Narrow" w:cs="Arial"/>
          <w:spacing w:val="17"/>
        </w:rPr>
        <w:t xml:space="preserve"> </w:t>
      </w:r>
      <w:r w:rsidRPr="00943AF7">
        <w:rPr>
          <w:rFonts w:ascii="Arial Narrow" w:hAnsi="Arial Narrow" w:cs="Arial"/>
        </w:rPr>
        <w:t>corporels,</w:t>
      </w:r>
      <w:r w:rsidRPr="00943AF7">
        <w:rPr>
          <w:rFonts w:ascii="Arial Narrow" w:hAnsi="Arial Narrow" w:cs="Arial"/>
          <w:spacing w:val="2"/>
        </w:rPr>
        <w:t xml:space="preserve"> </w:t>
      </w:r>
      <w:r w:rsidRPr="00943AF7">
        <w:rPr>
          <w:rFonts w:ascii="Arial Narrow" w:hAnsi="Arial Narrow" w:cs="Arial"/>
        </w:rPr>
        <w:t>des</w:t>
      </w:r>
      <w:r w:rsidRPr="00943AF7">
        <w:rPr>
          <w:rFonts w:ascii="Arial Narrow" w:hAnsi="Arial Narrow" w:cs="Arial"/>
          <w:spacing w:val="2"/>
        </w:rPr>
        <w:t xml:space="preserve"> </w:t>
      </w:r>
      <w:r w:rsidRPr="00943AF7">
        <w:rPr>
          <w:rFonts w:ascii="Arial Narrow" w:hAnsi="Arial Narrow" w:cs="Arial"/>
        </w:rPr>
        <w:t>pertes</w:t>
      </w:r>
      <w:r w:rsidRPr="00943AF7">
        <w:rPr>
          <w:rFonts w:ascii="Arial Narrow" w:hAnsi="Arial Narrow" w:cs="Arial"/>
          <w:spacing w:val="2"/>
        </w:rPr>
        <w:t xml:space="preserve"> </w:t>
      </w:r>
      <w:r w:rsidRPr="00943AF7">
        <w:rPr>
          <w:rFonts w:ascii="Arial Narrow" w:hAnsi="Arial Narrow" w:cs="Arial"/>
        </w:rPr>
        <w:t>ou</w:t>
      </w:r>
      <w:r w:rsidRPr="00943AF7">
        <w:rPr>
          <w:rFonts w:ascii="Arial Narrow" w:hAnsi="Arial Narrow" w:cs="Arial"/>
          <w:spacing w:val="2"/>
        </w:rPr>
        <w:t xml:space="preserve"> </w:t>
      </w:r>
      <w:r w:rsidRPr="00943AF7">
        <w:rPr>
          <w:rFonts w:ascii="Arial Narrow" w:hAnsi="Arial Narrow" w:cs="Arial"/>
        </w:rPr>
        <w:t>dommages</w:t>
      </w:r>
      <w:r w:rsidRPr="00943AF7">
        <w:rPr>
          <w:rFonts w:ascii="Arial Narrow" w:hAnsi="Arial Narrow" w:cs="Arial"/>
          <w:spacing w:val="2"/>
        </w:rPr>
        <w:t xml:space="preserve"> </w:t>
      </w:r>
      <w:r w:rsidRPr="00943AF7">
        <w:rPr>
          <w:rFonts w:ascii="Arial Narrow" w:hAnsi="Arial Narrow" w:cs="Arial"/>
        </w:rPr>
        <w:t>matériels,</w:t>
      </w:r>
      <w:r w:rsidRPr="00943AF7">
        <w:rPr>
          <w:rFonts w:ascii="Arial Narrow" w:hAnsi="Arial Narrow" w:cs="Arial"/>
          <w:spacing w:val="2"/>
        </w:rPr>
        <w:t xml:space="preserve"> </w:t>
      </w:r>
      <w:r w:rsidRPr="00943AF7">
        <w:rPr>
          <w:rFonts w:ascii="Arial Narrow" w:hAnsi="Arial Narrow" w:cs="Arial"/>
        </w:rPr>
        <w:t>coûts et</w:t>
      </w:r>
      <w:r w:rsidRPr="00943AF7">
        <w:rPr>
          <w:rFonts w:ascii="Arial Narrow" w:hAnsi="Arial Narrow" w:cs="Arial"/>
          <w:spacing w:val="6"/>
        </w:rPr>
        <w:t xml:space="preserve"> </w:t>
      </w:r>
      <w:r w:rsidRPr="00943AF7">
        <w:rPr>
          <w:rFonts w:ascii="Arial Narrow" w:hAnsi="Arial Narrow" w:cs="Arial"/>
        </w:rPr>
        <w:t>frais</w:t>
      </w:r>
      <w:r w:rsidRPr="00943AF7">
        <w:rPr>
          <w:rFonts w:ascii="Arial Narrow" w:hAnsi="Arial Narrow" w:cs="Arial"/>
          <w:spacing w:val="6"/>
        </w:rPr>
        <w:t xml:space="preserve"> </w:t>
      </w:r>
      <w:r w:rsidRPr="00943AF7">
        <w:rPr>
          <w:rFonts w:ascii="Arial Narrow" w:hAnsi="Arial Narrow" w:cs="Arial"/>
        </w:rPr>
        <w:t>encourus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fait</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cette</w:t>
      </w:r>
      <w:r w:rsidRPr="00943AF7">
        <w:rPr>
          <w:rFonts w:ascii="Arial Narrow" w:hAnsi="Arial Narrow" w:cs="Arial"/>
          <w:spacing w:val="6"/>
        </w:rPr>
        <w:t xml:space="preserve"> </w:t>
      </w:r>
      <w:r w:rsidRPr="00943AF7">
        <w:rPr>
          <w:rFonts w:ascii="Arial Narrow" w:hAnsi="Arial Narrow" w:cs="Arial"/>
        </w:rPr>
        <w:t>visite.</w:t>
      </w:r>
    </w:p>
    <w:p w14:paraId="01840CEB" w14:textId="2D93A988"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7.3. Le Maître d’Ouvrage peut</w:t>
      </w:r>
      <w:r w:rsidRPr="00943AF7">
        <w:rPr>
          <w:rFonts w:ascii="Arial Narrow" w:hAnsi="Arial Narrow" w:cs="Arial"/>
          <w:spacing w:val="18"/>
        </w:rPr>
        <w:t xml:space="preserve"> </w:t>
      </w:r>
      <w:r w:rsidRPr="00943AF7">
        <w:rPr>
          <w:rFonts w:ascii="Arial Narrow" w:hAnsi="Arial Narrow" w:cs="Arial"/>
        </w:rPr>
        <w:t>organiser</w:t>
      </w:r>
      <w:r w:rsidRPr="00943AF7">
        <w:rPr>
          <w:rFonts w:ascii="Arial Narrow" w:hAnsi="Arial Narrow" w:cs="Arial"/>
          <w:spacing w:val="18"/>
        </w:rPr>
        <w:t xml:space="preserve"> </w:t>
      </w:r>
      <w:r w:rsidRPr="00943AF7">
        <w:rPr>
          <w:rFonts w:ascii="Arial Narrow" w:hAnsi="Arial Narrow" w:cs="Arial"/>
        </w:rPr>
        <w:t>une</w:t>
      </w:r>
      <w:r w:rsidRPr="00943AF7">
        <w:rPr>
          <w:rFonts w:ascii="Arial Narrow" w:hAnsi="Arial Narrow" w:cs="Arial"/>
          <w:spacing w:val="18"/>
        </w:rPr>
        <w:t xml:space="preserve"> </w:t>
      </w:r>
      <w:r w:rsidRPr="00943AF7">
        <w:rPr>
          <w:rFonts w:ascii="Arial Narrow" w:hAnsi="Arial Narrow" w:cs="Arial"/>
        </w:rPr>
        <w:t>visite du</w:t>
      </w:r>
      <w:r w:rsidRPr="00943AF7">
        <w:rPr>
          <w:rFonts w:ascii="Arial Narrow" w:hAnsi="Arial Narrow" w:cs="Arial"/>
          <w:spacing w:val="29"/>
        </w:rPr>
        <w:t xml:space="preserve"> </w:t>
      </w:r>
      <w:r w:rsidRPr="00943AF7">
        <w:rPr>
          <w:rFonts w:ascii="Arial Narrow" w:hAnsi="Arial Narrow" w:cs="Arial"/>
        </w:rPr>
        <w:t>site</w:t>
      </w:r>
      <w:r w:rsidRPr="00943AF7">
        <w:rPr>
          <w:rFonts w:ascii="Arial Narrow" w:hAnsi="Arial Narrow" w:cs="Arial"/>
          <w:spacing w:val="29"/>
        </w:rPr>
        <w:t xml:space="preserve"> </w:t>
      </w:r>
      <w:r w:rsidRPr="00943AF7">
        <w:rPr>
          <w:rFonts w:ascii="Arial Narrow" w:hAnsi="Arial Narrow" w:cs="Arial"/>
        </w:rPr>
        <w:t>des</w:t>
      </w:r>
      <w:r w:rsidRPr="00943AF7">
        <w:rPr>
          <w:rFonts w:ascii="Arial Narrow" w:hAnsi="Arial Narrow" w:cs="Arial"/>
          <w:spacing w:val="29"/>
        </w:rPr>
        <w:t xml:space="preserve"> </w:t>
      </w:r>
      <w:r w:rsidRPr="00943AF7">
        <w:rPr>
          <w:rFonts w:ascii="Arial Narrow" w:hAnsi="Arial Narrow" w:cs="Arial"/>
        </w:rPr>
        <w:t>travaux</w:t>
      </w:r>
      <w:r w:rsidRPr="00943AF7">
        <w:rPr>
          <w:rFonts w:ascii="Arial Narrow" w:hAnsi="Arial Narrow" w:cs="Arial"/>
          <w:spacing w:val="29"/>
        </w:rPr>
        <w:t xml:space="preserve"> </w:t>
      </w:r>
      <w:r w:rsidRPr="00943AF7">
        <w:rPr>
          <w:rFonts w:ascii="Arial Narrow" w:hAnsi="Arial Narrow" w:cs="Arial"/>
        </w:rPr>
        <w:t>au</w:t>
      </w:r>
      <w:r w:rsidRPr="00943AF7">
        <w:rPr>
          <w:rFonts w:ascii="Arial Narrow" w:hAnsi="Arial Narrow" w:cs="Arial"/>
          <w:spacing w:val="29"/>
        </w:rPr>
        <w:t xml:space="preserve"> </w:t>
      </w:r>
      <w:r w:rsidRPr="00943AF7">
        <w:rPr>
          <w:rFonts w:ascii="Arial Narrow" w:hAnsi="Arial Narrow" w:cs="Arial"/>
        </w:rPr>
        <w:t>moment</w:t>
      </w:r>
      <w:r w:rsidRPr="00943AF7">
        <w:rPr>
          <w:rFonts w:ascii="Arial Narrow" w:hAnsi="Arial Narrow" w:cs="Arial"/>
          <w:spacing w:val="29"/>
        </w:rPr>
        <w:t xml:space="preserve"> </w:t>
      </w:r>
      <w:r w:rsidRPr="00943AF7">
        <w:rPr>
          <w:rFonts w:ascii="Arial Narrow" w:hAnsi="Arial Narrow" w:cs="Arial"/>
        </w:rPr>
        <w:t>de</w:t>
      </w:r>
      <w:r w:rsidRPr="00943AF7">
        <w:rPr>
          <w:rFonts w:ascii="Arial Narrow" w:hAnsi="Arial Narrow" w:cs="Arial"/>
          <w:spacing w:val="29"/>
        </w:rPr>
        <w:t xml:space="preserve"> </w:t>
      </w:r>
      <w:r w:rsidRPr="00943AF7">
        <w:rPr>
          <w:rFonts w:ascii="Arial Narrow" w:hAnsi="Arial Narrow" w:cs="Arial"/>
        </w:rPr>
        <w:t>la</w:t>
      </w:r>
      <w:r w:rsidRPr="00943AF7">
        <w:rPr>
          <w:rFonts w:ascii="Arial Narrow" w:hAnsi="Arial Narrow" w:cs="Arial"/>
          <w:spacing w:val="29"/>
        </w:rPr>
        <w:t xml:space="preserve"> </w:t>
      </w:r>
      <w:r w:rsidRPr="00943AF7">
        <w:rPr>
          <w:rFonts w:ascii="Arial Narrow" w:hAnsi="Arial Narrow" w:cs="Arial"/>
        </w:rPr>
        <w:t xml:space="preserve">réunion </w:t>
      </w:r>
      <w:r w:rsidRPr="00943AF7">
        <w:rPr>
          <w:rFonts w:ascii="Arial Narrow" w:hAnsi="Arial Narrow" w:cs="Arial"/>
          <w:spacing w:val="5"/>
        </w:rPr>
        <w:t>préparatoir</w:t>
      </w:r>
      <w:r w:rsidRPr="00943AF7">
        <w:rPr>
          <w:rFonts w:ascii="Arial Narrow" w:hAnsi="Arial Narrow" w:cs="Arial"/>
        </w:rPr>
        <w:t xml:space="preserve">e à </w:t>
      </w:r>
      <w:r w:rsidRPr="00943AF7">
        <w:rPr>
          <w:rFonts w:ascii="Arial Narrow" w:hAnsi="Arial Narrow" w:cs="Arial"/>
          <w:spacing w:val="5"/>
        </w:rPr>
        <w:t>l’établissemen</w:t>
      </w:r>
      <w:r w:rsidRPr="00943AF7">
        <w:rPr>
          <w:rFonts w:ascii="Arial Narrow" w:hAnsi="Arial Narrow" w:cs="Arial"/>
        </w:rPr>
        <w:t xml:space="preserve">t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 xml:space="preserve">offres </w:t>
      </w:r>
      <w:r w:rsidRPr="00943AF7">
        <w:rPr>
          <w:rFonts w:ascii="Arial Narrow" w:hAnsi="Arial Narrow" w:cs="Arial"/>
        </w:rPr>
        <w:t>mentionnées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19</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p>
    <w:p w14:paraId="41F033E4" w14:textId="28C798A4" w:rsidR="00CE0746" w:rsidRPr="00943AF7" w:rsidRDefault="00CE0746" w:rsidP="005E0EF3">
      <w:pPr>
        <w:pStyle w:val="Titre2"/>
        <w:spacing w:line="276" w:lineRule="auto"/>
      </w:pPr>
      <w:bookmarkStart w:id="69" w:name="_Toc486416426"/>
      <w:bookmarkStart w:id="70" w:name="_Toc487280427"/>
      <w:bookmarkStart w:id="71" w:name="_Toc487353933"/>
      <w:bookmarkStart w:id="72" w:name="_Toc125388696"/>
      <w:r w:rsidRPr="00943AF7">
        <w:t xml:space="preserve">B. Dossier </w:t>
      </w:r>
      <w:r w:rsidR="005867D8">
        <w:t>d’Appel d’Offres</w:t>
      </w:r>
      <w:bookmarkEnd w:id="69"/>
      <w:bookmarkEnd w:id="70"/>
      <w:bookmarkEnd w:id="71"/>
      <w:bookmarkEnd w:id="72"/>
    </w:p>
    <w:p w14:paraId="3703853A" w14:textId="05675BB2" w:rsidR="00CE0746" w:rsidRPr="00943AF7" w:rsidRDefault="00CE0746" w:rsidP="005E0EF3">
      <w:pPr>
        <w:pStyle w:val="Titre3"/>
        <w:spacing w:line="276" w:lineRule="auto"/>
      </w:pPr>
      <w:bookmarkStart w:id="73" w:name="_Toc486416427"/>
      <w:bookmarkStart w:id="74" w:name="_Toc487280428"/>
      <w:bookmarkStart w:id="75" w:name="_Toc487353934"/>
      <w:bookmarkStart w:id="76" w:name="_Toc125388697"/>
      <w:r w:rsidRPr="00943AF7">
        <w:t xml:space="preserve">Article 8 : Contenu du Dossier </w:t>
      </w:r>
      <w:r w:rsidR="00342782" w:rsidRPr="00943AF7">
        <w:t>d</w:t>
      </w:r>
      <w:bookmarkEnd w:id="73"/>
      <w:bookmarkEnd w:id="74"/>
      <w:bookmarkEnd w:id="75"/>
      <w:bookmarkEnd w:id="76"/>
      <w:r w:rsidR="005867D8">
        <w:t>’Appel d’Offres</w:t>
      </w:r>
    </w:p>
    <w:p w14:paraId="1D1AC762" w14:textId="3CE6DE41"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8.1. Le</w:t>
      </w:r>
      <w:r w:rsidRPr="00943AF7">
        <w:rPr>
          <w:rFonts w:ascii="Arial Narrow" w:hAnsi="Arial Narrow" w:cs="Arial"/>
          <w:spacing w:val="29"/>
        </w:rPr>
        <w:t xml:space="preserve"> </w:t>
      </w:r>
      <w:r w:rsidRPr="00943AF7">
        <w:rPr>
          <w:rFonts w:ascii="Arial Narrow" w:hAnsi="Arial Narrow" w:cs="Arial"/>
        </w:rPr>
        <w:t>Dossier</w:t>
      </w:r>
      <w:r w:rsidRPr="00943AF7">
        <w:rPr>
          <w:rFonts w:ascii="Arial Narrow" w:hAnsi="Arial Narrow" w:cs="Arial"/>
          <w:spacing w:val="29"/>
        </w:rPr>
        <w:t xml:space="preserve"> </w:t>
      </w:r>
      <w:r w:rsidR="005867D8">
        <w:rPr>
          <w:rFonts w:ascii="Arial Narrow" w:hAnsi="Arial Narrow" w:cs="Arial"/>
        </w:rPr>
        <w:t>d’Appel d’Offres</w:t>
      </w:r>
      <w:r w:rsidRPr="00943AF7">
        <w:rPr>
          <w:rFonts w:ascii="Arial Narrow" w:hAnsi="Arial Narrow" w:cs="Arial"/>
          <w:spacing w:val="29"/>
        </w:rPr>
        <w:t xml:space="preserve"> </w:t>
      </w:r>
      <w:r w:rsidRPr="00943AF7">
        <w:rPr>
          <w:rFonts w:ascii="Arial Narrow" w:hAnsi="Arial Narrow" w:cs="Arial"/>
        </w:rPr>
        <w:t>décrit</w:t>
      </w:r>
      <w:r w:rsidRPr="00943AF7">
        <w:rPr>
          <w:rFonts w:ascii="Arial Narrow" w:hAnsi="Arial Narrow" w:cs="Arial"/>
          <w:spacing w:val="29"/>
        </w:rPr>
        <w:t xml:space="preserve"> </w:t>
      </w:r>
      <w:r w:rsidRPr="00943AF7">
        <w:rPr>
          <w:rFonts w:ascii="Arial Narrow" w:hAnsi="Arial Narrow" w:cs="Arial"/>
        </w:rPr>
        <w:t>les</w:t>
      </w:r>
      <w:r w:rsidRPr="00943AF7">
        <w:rPr>
          <w:rFonts w:ascii="Arial Narrow" w:hAnsi="Arial Narrow" w:cs="Arial"/>
          <w:spacing w:val="29"/>
        </w:rPr>
        <w:t xml:space="preserve"> </w:t>
      </w:r>
      <w:r w:rsidRPr="00943AF7">
        <w:rPr>
          <w:rFonts w:ascii="Arial Narrow" w:hAnsi="Arial Narrow" w:cs="Arial"/>
        </w:rPr>
        <w:t>travaux faisant l’objet du marché, fixe les procédures de consultation des entrepreneurs et précise les</w:t>
      </w:r>
      <w:r w:rsidRPr="00943AF7">
        <w:rPr>
          <w:rFonts w:ascii="Arial Narrow" w:hAnsi="Arial Narrow" w:cs="Arial"/>
          <w:spacing w:val="12"/>
        </w:rPr>
        <w:t xml:space="preserve"> </w:t>
      </w:r>
      <w:r w:rsidRPr="00943AF7">
        <w:rPr>
          <w:rFonts w:ascii="Arial Narrow" w:hAnsi="Arial Narrow" w:cs="Arial"/>
        </w:rPr>
        <w:t>conditions</w:t>
      </w:r>
      <w:r w:rsidRPr="00943AF7">
        <w:rPr>
          <w:rFonts w:ascii="Arial Narrow" w:hAnsi="Arial Narrow" w:cs="Arial"/>
          <w:spacing w:val="12"/>
        </w:rPr>
        <w:t xml:space="preserve"> </w:t>
      </w:r>
      <w:r w:rsidRPr="00943AF7">
        <w:rPr>
          <w:rFonts w:ascii="Arial Narrow" w:hAnsi="Arial Narrow" w:cs="Arial"/>
        </w:rPr>
        <w:t>du</w:t>
      </w:r>
      <w:r w:rsidRPr="00943AF7">
        <w:rPr>
          <w:rFonts w:ascii="Arial Narrow" w:hAnsi="Arial Narrow" w:cs="Arial"/>
          <w:spacing w:val="12"/>
        </w:rPr>
        <w:t xml:space="preserve"> </w:t>
      </w:r>
      <w:r w:rsidRPr="00943AF7">
        <w:rPr>
          <w:rFonts w:ascii="Arial Narrow" w:hAnsi="Arial Narrow" w:cs="Arial"/>
        </w:rPr>
        <w:t>marché.</w:t>
      </w:r>
      <w:r w:rsidRPr="00943AF7">
        <w:rPr>
          <w:rFonts w:ascii="Arial Narrow" w:hAnsi="Arial Narrow" w:cs="Arial"/>
          <w:spacing w:val="12"/>
        </w:rPr>
        <w:t xml:space="preserve"> </w:t>
      </w:r>
      <w:r w:rsidRPr="00943AF7">
        <w:rPr>
          <w:rFonts w:ascii="Arial Narrow" w:hAnsi="Arial Narrow" w:cs="Arial"/>
        </w:rPr>
        <w:t>Outre</w:t>
      </w:r>
      <w:r w:rsidR="008B159F" w:rsidRPr="00943AF7">
        <w:rPr>
          <w:rFonts w:ascii="Arial Narrow" w:hAnsi="Arial Narrow" w:cs="Arial"/>
          <w:spacing w:val="12"/>
        </w:rPr>
        <w:t xml:space="preserve"> </w:t>
      </w:r>
      <w:r w:rsidRPr="00943AF7">
        <w:rPr>
          <w:rFonts w:ascii="Arial Narrow" w:hAnsi="Arial Narrow" w:cs="Arial"/>
        </w:rPr>
        <w:t>le(s)</w:t>
      </w:r>
      <w:r w:rsidRPr="00943AF7">
        <w:rPr>
          <w:rFonts w:ascii="Arial Narrow" w:hAnsi="Arial Narrow" w:cs="Arial"/>
          <w:spacing w:val="12"/>
        </w:rPr>
        <w:t xml:space="preserve"> </w:t>
      </w:r>
      <w:r w:rsidRPr="00943AF7">
        <w:rPr>
          <w:rFonts w:ascii="Arial Narrow" w:hAnsi="Arial Narrow" w:cs="Arial"/>
        </w:rPr>
        <w:t xml:space="preserve">additif(s) </w:t>
      </w:r>
      <w:r w:rsidRPr="00943AF7">
        <w:rPr>
          <w:rFonts w:ascii="Arial Narrow" w:hAnsi="Arial Narrow" w:cs="Arial"/>
          <w:spacing w:val="5"/>
        </w:rPr>
        <w:t>publié(s</w:t>
      </w:r>
      <w:r w:rsidRPr="00943AF7">
        <w:rPr>
          <w:rFonts w:ascii="Arial Narrow" w:hAnsi="Arial Narrow" w:cs="Arial"/>
        </w:rPr>
        <w:t xml:space="preserve">) </w:t>
      </w:r>
      <w:r w:rsidRPr="00943AF7">
        <w:rPr>
          <w:rFonts w:ascii="Arial Narrow" w:hAnsi="Arial Narrow" w:cs="Arial"/>
          <w:spacing w:val="5"/>
        </w:rPr>
        <w:t>conformémen</w:t>
      </w:r>
      <w:r w:rsidRPr="00943AF7">
        <w:rPr>
          <w:rFonts w:ascii="Arial Narrow" w:hAnsi="Arial Narrow" w:cs="Arial"/>
        </w:rPr>
        <w:t xml:space="preserve">t à </w:t>
      </w:r>
      <w:r w:rsidRPr="00943AF7">
        <w:rPr>
          <w:rFonts w:ascii="Arial Narrow" w:hAnsi="Arial Narrow" w:cs="Arial"/>
          <w:spacing w:val="5"/>
        </w:rPr>
        <w:t>l’articl</w:t>
      </w:r>
      <w:r w:rsidRPr="00943AF7">
        <w:rPr>
          <w:rFonts w:ascii="Arial Narrow" w:hAnsi="Arial Narrow" w:cs="Arial"/>
        </w:rPr>
        <w:t xml:space="preserve">e </w:t>
      </w:r>
      <w:r w:rsidRPr="00943AF7">
        <w:rPr>
          <w:rFonts w:ascii="Arial Narrow" w:hAnsi="Arial Narrow" w:cs="Arial"/>
          <w:spacing w:val="5"/>
        </w:rPr>
        <w:t>1</w:t>
      </w:r>
      <w:r w:rsidRPr="00943AF7">
        <w:rPr>
          <w:rFonts w:ascii="Arial Narrow" w:hAnsi="Arial Narrow" w:cs="Arial"/>
        </w:rPr>
        <w:t xml:space="preserve">0 </w:t>
      </w:r>
      <w:r w:rsidRPr="00943AF7">
        <w:rPr>
          <w:rFonts w:ascii="Arial Narrow" w:hAnsi="Arial Narrow" w:cs="Arial"/>
          <w:spacing w:val="5"/>
        </w:rPr>
        <w:t xml:space="preserve">du </w:t>
      </w:r>
      <w:r w:rsidRPr="00943AF7">
        <w:rPr>
          <w:rFonts w:ascii="Arial Narrow" w:hAnsi="Arial Narrow" w:cs="Arial"/>
        </w:rPr>
        <w:t>RG</w:t>
      </w:r>
      <w:r w:rsidR="005867D8">
        <w:rPr>
          <w:rFonts w:ascii="Arial Narrow" w:hAnsi="Arial Narrow" w:cs="Arial"/>
        </w:rPr>
        <w:t>AO</w:t>
      </w:r>
      <w:r w:rsidRPr="00943AF7">
        <w:rPr>
          <w:rFonts w:ascii="Arial Narrow" w:hAnsi="Arial Narrow" w:cs="Arial"/>
        </w:rPr>
        <w:t>,</w:t>
      </w:r>
      <w:r w:rsidRPr="00943AF7">
        <w:rPr>
          <w:rFonts w:ascii="Arial Narrow" w:hAnsi="Arial Narrow" w:cs="Arial"/>
          <w:spacing w:val="24"/>
        </w:rPr>
        <w:t xml:space="preserve"> </w:t>
      </w:r>
      <w:r w:rsidRPr="00943AF7">
        <w:rPr>
          <w:rFonts w:ascii="Arial Narrow" w:hAnsi="Arial Narrow" w:cs="Arial"/>
        </w:rPr>
        <w:t>il</w:t>
      </w:r>
      <w:r w:rsidRPr="00943AF7">
        <w:rPr>
          <w:rFonts w:ascii="Arial Narrow" w:hAnsi="Arial Narrow" w:cs="Arial"/>
          <w:spacing w:val="24"/>
        </w:rPr>
        <w:t xml:space="preserve"> </w:t>
      </w:r>
      <w:r w:rsidRPr="00943AF7">
        <w:rPr>
          <w:rFonts w:ascii="Arial Narrow" w:hAnsi="Arial Narrow" w:cs="Arial"/>
        </w:rPr>
        <w:t>comprend</w:t>
      </w:r>
      <w:r w:rsidRPr="00943AF7">
        <w:rPr>
          <w:rFonts w:ascii="Arial Narrow" w:hAnsi="Arial Narrow" w:cs="Arial"/>
          <w:spacing w:val="24"/>
        </w:rPr>
        <w:t xml:space="preserve"> aussi </w:t>
      </w:r>
      <w:r w:rsidRPr="00943AF7">
        <w:rPr>
          <w:rFonts w:ascii="Arial Narrow" w:hAnsi="Arial Narrow" w:cs="Arial"/>
        </w:rPr>
        <w:t>les</w:t>
      </w:r>
      <w:r w:rsidRPr="00943AF7">
        <w:rPr>
          <w:rFonts w:ascii="Arial Narrow" w:hAnsi="Arial Narrow" w:cs="Arial"/>
          <w:spacing w:val="24"/>
        </w:rPr>
        <w:t xml:space="preserve"> </w:t>
      </w:r>
      <w:r w:rsidRPr="00943AF7">
        <w:rPr>
          <w:rFonts w:ascii="Arial Narrow" w:hAnsi="Arial Narrow" w:cs="Arial"/>
        </w:rPr>
        <w:t>principaux</w:t>
      </w:r>
      <w:r w:rsidRPr="00943AF7">
        <w:rPr>
          <w:rFonts w:ascii="Arial Narrow" w:hAnsi="Arial Narrow" w:cs="Arial"/>
          <w:spacing w:val="24"/>
        </w:rPr>
        <w:t xml:space="preserve"> </w:t>
      </w:r>
      <w:r w:rsidRPr="00943AF7">
        <w:rPr>
          <w:rFonts w:ascii="Arial Narrow" w:hAnsi="Arial Narrow" w:cs="Arial"/>
        </w:rPr>
        <w:t>documents énumérés</w:t>
      </w:r>
      <w:r w:rsidRPr="00943AF7">
        <w:rPr>
          <w:rFonts w:ascii="Arial Narrow" w:hAnsi="Arial Narrow" w:cs="Arial"/>
          <w:spacing w:val="6"/>
        </w:rPr>
        <w:t xml:space="preserve"> </w:t>
      </w:r>
      <w:r w:rsidRPr="00943AF7">
        <w:rPr>
          <w:rFonts w:ascii="Arial Narrow" w:hAnsi="Arial Narrow" w:cs="Arial"/>
        </w:rPr>
        <w:t>ci-après</w:t>
      </w:r>
      <w:r w:rsidRPr="00943AF7">
        <w:rPr>
          <w:rFonts w:ascii="Arial Narrow" w:hAnsi="Arial Narrow" w:cs="Arial"/>
          <w:spacing w:val="6"/>
        </w:rPr>
        <w:t xml:space="preserve"> </w:t>
      </w:r>
      <w:r w:rsidRPr="00943AF7">
        <w:rPr>
          <w:rFonts w:ascii="Arial Narrow" w:hAnsi="Arial Narrow" w:cs="Arial"/>
        </w:rPr>
        <w:t>:</w:t>
      </w:r>
    </w:p>
    <w:p w14:paraId="24903A23" w14:textId="7CFBCC33" w:rsidR="00174B2B" w:rsidRPr="00943AF7" w:rsidRDefault="00174B2B" w:rsidP="005E0EF3">
      <w:pPr>
        <w:widowControl w:val="0"/>
        <w:autoSpaceDE w:val="0"/>
        <w:spacing w:line="276" w:lineRule="auto"/>
        <w:jc w:val="both"/>
        <w:rPr>
          <w:rFonts w:ascii="Arial Narrow" w:hAnsi="Arial Narrow" w:cs="Arial"/>
        </w:rPr>
      </w:pPr>
      <w:r w:rsidRPr="00943AF7">
        <w:rPr>
          <w:rFonts w:ascii="Arial Narrow" w:hAnsi="Arial Narrow" w:cs="Arial"/>
        </w:rPr>
        <w:t xml:space="preserve">Pièce n°1 : </w:t>
      </w:r>
      <w:r w:rsidR="00D53E08" w:rsidRPr="00943AF7">
        <w:rPr>
          <w:rFonts w:ascii="Arial Narrow" w:hAnsi="Arial Narrow" w:cs="Arial"/>
        </w:rPr>
        <w:t>L’Avis</w:t>
      </w:r>
      <w:r w:rsidR="00D53E08" w:rsidRPr="00943AF7">
        <w:rPr>
          <w:rFonts w:ascii="Arial Narrow" w:hAnsi="Arial Narrow" w:cs="Arial"/>
          <w:spacing w:val="6"/>
        </w:rPr>
        <w:t xml:space="preserve"> </w:t>
      </w:r>
      <w:r w:rsidR="005867D8">
        <w:rPr>
          <w:rFonts w:ascii="Arial Narrow" w:hAnsi="Arial Narrow" w:cs="Arial"/>
        </w:rPr>
        <w:t>d’Appel d’Offres</w:t>
      </w:r>
      <w:r w:rsidR="00D53E08" w:rsidRPr="00943AF7">
        <w:rPr>
          <w:rFonts w:ascii="Arial Narrow" w:hAnsi="Arial Narrow" w:cs="Arial"/>
          <w:spacing w:val="6"/>
        </w:rPr>
        <w:t xml:space="preserve"> </w:t>
      </w:r>
      <w:r w:rsidR="00D53E08" w:rsidRPr="00943AF7">
        <w:rPr>
          <w:rFonts w:ascii="Arial Narrow" w:hAnsi="Arial Narrow" w:cs="Arial"/>
        </w:rPr>
        <w:t>(A</w:t>
      </w:r>
      <w:r w:rsidR="005867D8">
        <w:rPr>
          <w:rFonts w:ascii="Arial Narrow" w:hAnsi="Arial Narrow" w:cs="Arial"/>
        </w:rPr>
        <w:t>AO</w:t>
      </w:r>
      <w:r w:rsidR="00D53E08" w:rsidRPr="00943AF7">
        <w:rPr>
          <w:rFonts w:ascii="Arial Narrow" w:hAnsi="Arial Narrow" w:cs="Arial"/>
        </w:rPr>
        <w:t>)</w:t>
      </w:r>
      <w:r w:rsidR="00D53E08" w:rsidRPr="00943AF7">
        <w:rPr>
          <w:rFonts w:ascii="Arial Narrow" w:hAnsi="Arial Narrow" w:cs="Arial"/>
          <w:spacing w:val="6"/>
        </w:rPr>
        <w:t xml:space="preserve"> </w:t>
      </w:r>
      <w:r w:rsidR="00D53E08" w:rsidRPr="00943AF7">
        <w:rPr>
          <w:rFonts w:ascii="Arial Narrow" w:hAnsi="Arial Narrow" w:cs="Arial"/>
        </w:rPr>
        <w:t>;</w:t>
      </w:r>
    </w:p>
    <w:p w14:paraId="1CBFE5C7" w14:textId="3BEC969C"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Pièce n°</w:t>
      </w:r>
      <w:r w:rsidR="00174B2B" w:rsidRPr="00943AF7">
        <w:rPr>
          <w:rFonts w:ascii="Arial Narrow" w:hAnsi="Arial Narrow" w:cs="Arial"/>
        </w:rPr>
        <w:t>2</w:t>
      </w:r>
      <w:r w:rsidR="005867D8">
        <w:rPr>
          <w:rFonts w:ascii="Arial Narrow" w:hAnsi="Arial Narrow" w:cs="Arial"/>
        </w:rPr>
        <w:t xml:space="preserve"> : </w:t>
      </w:r>
      <w:r w:rsidR="00D53E08" w:rsidRPr="00943AF7">
        <w:rPr>
          <w:rFonts w:ascii="Arial Narrow" w:hAnsi="Arial Narrow" w:cs="Arial"/>
        </w:rPr>
        <w:t xml:space="preserve">Le Règlement Général </w:t>
      </w:r>
      <w:r w:rsidR="005867D8">
        <w:rPr>
          <w:rFonts w:ascii="Arial Narrow" w:hAnsi="Arial Narrow" w:cs="Arial"/>
        </w:rPr>
        <w:t>de l’Appel d’Offres</w:t>
      </w:r>
      <w:r w:rsidR="00D53E08" w:rsidRPr="00943AF7">
        <w:rPr>
          <w:rFonts w:ascii="Arial Narrow" w:hAnsi="Arial Narrow" w:cs="Arial"/>
        </w:rPr>
        <w:t xml:space="preserve"> (RG</w:t>
      </w:r>
      <w:r w:rsidR="005867D8">
        <w:rPr>
          <w:rFonts w:ascii="Arial Narrow" w:hAnsi="Arial Narrow" w:cs="Arial"/>
        </w:rPr>
        <w:t>AO</w:t>
      </w:r>
      <w:r w:rsidR="00D53E08" w:rsidRPr="00943AF7">
        <w:rPr>
          <w:rFonts w:ascii="Arial Narrow" w:hAnsi="Arial Narrow" w:cs="Arial"/>
        </w:rPr>
        <w:t>) ;</w:t>
      </w:r>
    </w:p>
    <w:p w14:paraId="08DEB799" w14:textId="0E645280"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Pièce n°</w:t>
      </w:r>
      <w:r w:rsidR="00174B2B" w:rsidRPr="00943AF7">
        <w:rPr>
          <w:rFonts w:ascii="Arial Narrow" w:hAnsi="Arial Narrow" w:cs="Arial"/>
        </w:rPr>
        <w:t>3</w:t>
      </w:r>
      <w:r w:rsidR="005867D8">
        <w:rPr>
          <w:rFonts w:ascii="Arial Narrow" w:hAnsi="Arial Narrow" w:cs="Arial"/>
        </w:rPr>
        <w:t xml:space="preserve"> : </w:t>
      </w:r>
      <w:r w:rsidR="00D53E08" w:rsidRPr="00943AF7">
        <w:rPr>
          <w:rFonts w:ascii="Arial Narrow" w:hAnsi="Arial Narrow" w:cs="Arial"/>
        </w:rPr>
        <w:t xml:space="preserve">Le </w:t>
      </w:r>
      <w:r w:rsidR="00D53E08" w:rsidRPr="00943AF7">
        <w:rPr>
          <w:rFonts w:ascii="Arial Narrow" w:hAnsi="Arial Narrow" w:cs="Arial"/>
          <w:spacing w:val="5"/>
        </w:rPr>
        <w:t>Règlemen</w:t>
      </w:r>
      <w:r w:rsidR="00D53E08" w:rsidRPr="00943AF7">
        <w:rPr>
          <w:rFonts w:ascii="Arial Narrow" w:hAnsi="Arial Narrow" w:cs="Arial"/>
        </w:rPr>
        <w:t>t</w:t>
      </w:r>
      <w:r w:rsidR="00D53E08" w:rsidRPr="00943AF7">
        <w:rPr>
          <w:rFonts w:ascii="Arial Narrow" w:hAnsi="Arial Narrow" w:cs="Arial"/>
          <w:b/>
          <w:i/>
        </w:rPr>
        <w:t xml:space="preserve"> </w:t>
      </w:r>
      <w:r w:rsidR="00D53E08" w:rsidRPr="00943AF7">
        <w:rPr>
          <w:rFonts w:ascii="Arial Narrow" w:hAnsi="Arial Narrow" w:cs="Arial"/>
          <w:spacing w:val="5"/>
        </w:rPr>
        <w:t>Particulie</w:t>
      </w:r>
      <w:r w:rsidR="00D53E08" w:rsidRPr="00943AF7">
        <w:rPr>
          <w:rFonts w:ascii="Arial Narrow" w:hAnsi="Arial Narrow" w:cs="Arial"/>
        </w:rPr>
        <w:t>r</w:t>
      </w:r>
      <w:r w:rsidR="00D53E08" w:rsidRPr="00943AF7">
        <w:rPr>
          <w:rFonts w:ascii="Arial Narrow" w:hAnsi="Arial Narrow" w:cs="Arial"/>
          <w:b/>
          <w:i/>
        </w:rPr>
        <w:t xml:space="preserve"> </w:t>
      </w:r>
      <w:r w:rsidR="00D53E08" w:rsidRPr="00943AF7">
        <w:rPr>
          <w:rFonts w:ascii="Arial Narrow" w:hAnsi="Arial Narrow" w:cs="Arial"/>
          <w:spacing w:val="5"/>
        </w:rPr>
        <w:t>de l</w:t>
      </w:r>
      <w:r w:rsidR="005867D8">
        <w:rPr>
          <w:rFonts w:ascii="Arial Narrow" w:hAnsi="Arial Narrow" w:cs="Arial"/>
          <w:spacing w:val="5"/>
        </w:rPr>
        <w:t>’Appel d’Offres</w:t>
      </w:r>
      <w:r w:rsidR="00D53E08" w:rsidRPr="00943AF7">
        <w:rPr>
          <w:rFonts w:ascii="Arial Narrow" w:hAnsi="Arial Narrow" w:cs="Arial"/>
        </w:rPr>
        <w:t xml:space="preserve"> (RP</w:t>
      </w:r>
      <w:r w:rsidR="005867D8">
        <w:rPr>
          <w:rFonts w:ascii="Arial Narrow" w:hAnsi="Arial Narrow" w:cs="Arial"/>
        </w:rPr>
        <w:t>AO</w:t>
      </w:r>
      <w:r w:rsidR="00D53E08" w:rsidRPr="00943AF7">
        <w:rPr>
          <w:rFonts w:ascii="Arial Narrow" w:hAnsi="Arial Narrow" w:cs="Arial"/>
        </w:rPr>
        <w:t>)</w:t>
      </w:r>
      <w:r w:rsidR="00D53E08" w:rsidRPr="00943AF7">
        <w:rPr>
          <w:rFonts w:ascii="Arial Narrow" w:hAnsi="Arial Narrow" w:cs="Arial"/>
          <w:spacing w:val="6"/>
        </w:rPr>
        <w:t xml:space="preserve"> </w:t>
      </w:r>
      <w:r w:rsidR="00D53E08" w:rsidRPr="00943AF7">
        <w:rPr>
          <w:rFonts w:ascii="Arial Narrow" w:hAnsi="Arial Narrow" w:cs="Arial"/>
        </w:rPr>
        <w:t>;</w:t>
      </w:r>
    </w:p>
    <w:p w14:paraId="633613D0" w14:textId="0304BE3B" w:rsidR="00CE0746" w:rsidRPr="00943AF7" w:rsidRDefault="00CE0746" w:rsidP="005E0EF3">
      <w:pPr>
        <w:widowControl w:val="0"/>
        <w:tabs>
          <w:tab w:val="left" w:pos="1760"/>
          <w:tab w:val="left" w:pos="3000"/>
          <w:tab w:val="left" w:pos="3480"/>
          <w:tab w:val="left" w:pos="4380"/>
        </w:tabs>
        <w:autoSpaceDE w:val="0"/>
        <w:spacing w:line="276" w:lineRule="auto"/>
        <w:jc w:val="both"/>
        <w:rPr>
          <w:rFonts w:ascii="Arial Narrow" w:hAnsi="Arial Narrow"/>
        </w:rPr>
      </w:pPr>
      <w:r w:rsidRPr="00943AF7">
        <w:rPr>
          <w:rFonts w:ascii="Arial Narrow" w:hAnsi="Arial Narrow" w:cs="Arial"/>
        </w:rPr>
        <w:t>Pièce n°</w:t>
      </w:r>
      <w:r w:rsidR="00174B2B" w:rsidRPr="00943AF7">
        <w:rPr>
          <w:rFonts w:ascii="Arial Narrow" w:hAnsi="Arial Narrow" w:cs="Arial"/>
        </w:rPr>
        <w:t>4</w:t>
      </w:r>
      <w:r w:rsidR="005867D8">
        <w:rPr>
          <w:rFonts w:ascii="Arial Narrow" w:hAnsi="Arial Narrow" w:cs="Arial"/>
        </w:rPr>
        <w:t xml:space="preserve"> : </w:t>
      </w:r>
      <w:r w:rsidR="00D53E08" w:rsidRPr="00943AF7">
        <w:rPr>
          <w:rFonts w:ascii="Arial Narrow" w:hAnsi="Arial Narrow" w:cs="Arial"/>
        </w:rPr>
        <w:t>Le Cahier des Clauses Administratives Particulières (CCAP)</w:t>
      </w:r>
      <w:r w:rsidR="00D53E08" w:rsidRPr="00943AF7">
        <w:rPr>
          <w:rFonts w:ascii="Arial Narrow" w:hAnsi="Arial Narrow" w:cs="Arial"/>
          <w:spacing w:val="6"/>
        </w:rPr>
        <w:t xml:space="preserve"> </w:t>
      </w:r>
      <w:r w:rsidR="00D53E08" w:rsidRPr="00943AF7">
        <w:rPr>
          <w:rFonts w:ascii="Arial Narrow" w:hAnsi="Arial Narrow" w:cs="Arial"/>
        </w:rPr>
        <w:t>;</w:t>
      </w:r>
    </w:p>
    <w:p w14:paraId="2CA30B59" w14:textId="43B7E0C1"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Pièce n°</w:t>
      </w:r>
      <w:r w:rsidR="00174B2B" w:rsidRPr="00943AF7">
        <w:rPr>
          <w:rFonts w:ascii="Arial Narrow" w:hAnsi="Arial Narrow" w:cs="Arial"/>
        </w:rPr>
        <w:t>5</w:t>
      </w:r>
      <w:r w:rsidR="005867D8">
        <w:rPr>
          <w:rFonts w:ascii="Arial Narrow" w:hAnsi="Arial Narrow" w:cs="Arial"/>
        </w:rPr>
        <w:t> :</w:t>
      </w:r>
      <w:r w:rsidRPr="00943AF7">
        <w:rPr>
          <w:rFonts w:ascii="Arial Narrow" w:hAnsi="Arial Narrow" w:cs="Arial"/>
        </w:rPr>
        <w:t xml:space="preserve"> </w:t>
      </w:r>
      <w:r w:rsidR="00D53E08" w:rsidRPr="00943AF7">
        <w:rPr>
          <w:rFonts w:ascii="Arial Narrow" w:hAnsi="Arial Narrow" w:cs="Arial"/>
        </w:rPr>
        <w:t>Le Cahier des Clauses Techniques Particulières (CCTP)</w:t>
      </w:r>
      <w:r w:rsidR="00D53E08" w:rsidRPr="00943AF7">
        <w:rPr>
          <w:rFonts w:ascii="Arial Narrow" w:hAnsi="Arial Narrow" w:cs="Arial"/>
          <w:spacing w:val="6"/>
        </w:rPr>
        <w:t xml:space="preserve"> </w:t>
      </w:r>
      <w:r w:rsidR="00D53E08" w:rsidRPr="00943AF7">
        <w:rPr>
          <w:rFonts w:ascii="Arial Narrow" w:hAnsi="Arial Narrow" w:cs="Arial"/>
        </w:rPr>
        <w:t>;</w:t>
      </w:r>
    </w:p>
    <w:p w14:paraId="05F727AF" w14:textId="679758CE" w:rsidR="00CE0746" w:rsidRPr="00943AF7" w:rsidRDefault="00CE0746" w:rsidP="005E0EF3">
      <w:pPr>
        <w:widowControl w:val="0"/>
        <w:tabs>
          <w:tab w:val="left" w:pos="440"/>
        </w:tabs>
        <w:autoSpaceDE w:val="0"/>
        <w:spacing w:line="276" w:lineRule="auto"/>
        <w:jc w:val="both"/>
        <w:rPr>
          <w:rFonts w:ascii="Arial Narrow" w:hAnsi="Arial Narrow"/>
        </w:rPr>
      </w:pPr>
      <w:r w:rsidRPr="00943AF7">
        <w:rPr>
          <w:rFonts w:ascii="Arial Narrow" w:hAnsi="Arial Narrow" w:cs="Arial"/>
        </w:rPr>
        <w:t>Pièce n°</w:t>
      </w:r>
      <w:r w:rsidR="00174B2B" w:rsidRPr="00943AF7">
        <w:rPr>
          <w:rFonts w:ascii="Arial Narrow" w:hAnsi="Arial Narrow" w:cs="Arial"/>
        </w:rPr>
        <w:t>6</w:t>
      </w:r>
      <w:r w:rsidR="005867D8">
        <w:rPr>
          <w:rFonts w:ascii="Arial Narrow" w:hAnsi="Arial Narrow" w:cs="Arial"/>
        </w:rPr>
        <w:t xml:space="preserve"> : </w:t>
      </w:r>
      <w:r w:rsidR="00D53E08" w:rsidRPr="00943AF7">
        <w:rPr>
          <w:rFonts w:ascii="Arial Narrow" w:hAnsi="Arial Narrow" w:cs="Arial"/>
        </w:rPr>
        <w:t>Le</w:t>
      </w:r>
      <w:r w:rsidR="00D53E08" w:rsidRPr="00943AF7">
        <w:rPr>
          <w:rFonts w:ascii="Arial Narrow" w:hAnsi="Arial Narrow" w:cs="Arial"/>
          <w:spacing w:val="6"/>
        </w:rPr>
        <w:t xml:space="preserve"> </w:t>
      </w:r>
      <w:r w:rsidR="00D53E08" w:rsidRPr="00943AF7">
        <w:rPr>
          <w:rFonts w:ascii="Arial Narrow" w:hAnsi="Arial Narrow" w:cs="Arial"/>
        </w:rPr>
        <w:t>cadre</w:t>
      </w:r>
      <w:r w:rsidR="00D53E08" w:rsidRPr="00943AF7">
        <w:rPr>
          <w:rFonts w:ascii="Arial Narrow" w:hAnsi="Arial Narrow" w:cs="Arial"/>
          <w:spacing w:val="6"/>
        </w:rPr>
        <w:t xml:space="preserve"> </w:t>
      </w:r>
      <w:r w:rsidR="00D53E08" w:rsidRPr="00943AF7">
        <w:rPr>
          <w:rFonts w:ascii="Arial Narrow" w:hAnsi="Arial Narrow" w:cs="Arial"/>
        </w:rPr>
        <w:t>du</w:t>
      </w:r>
      <w:r w:rsidR="00D53E08" w:rsidRPr="00943AF7">
        <w:rPr>
          <w:rFonts w:ascii="Arial Narrow" w:hAnsi="Arial Narrow" w:cs="Arial"/>
          <w:spacing w:val="6"/>
        </w:rPr>
        <w:t xml:space="preserve"> </w:t>
      </w:r>
      <w:r w:rsidR="00D53E08" w:rsidRPr="00943AF7">
        <w:rPr>
          <w:rFonts w:ascii="Arial Narrow" w:hAnsi="Arial Narrow" w:cs="Arial"/>
        </w:rPr>
        <w:t>Bordereau</w:t>
      </w:r>
      <w:r w:rsidR="00D53E08" w:rsidRPr="00943AF7">
        <w:rPr>
          <w:rFonts w:ascii="Arial Narrow" w:hAnsi="Arial Narrow" w:cs="Arial"/>
          <w:spacing w:val="6"/>
        </w:rPr>
        <w:t xml:space="preserve"> </w:t>
      </w:r>
      <w:r w:rsidR="00D53E08" w:rsidRPr="00943AF7">
        <w:rPr>
          <w:rFonts w:ascii="Arial Narrow" w:hAnsi="Arial Narrow" w:cs="Arial"/>
        </w:rPr>
        <w:t>des</w:t>
      </w:r>
      <w:r w:rsidR="00D53E08" w:rsidRPr="00943AF7">
        <w:rPr>
          <w:rFonts w:ascii="Arial Narrow" w:hAnsi="Arial Narrow" w:cs="Arial"/>
          <w:spacing w:val="6"/>
        </w:rPr>
        <w:t xml:space="preserve"> </w:t>
      </w:r>
      <w:r w:rsidR="00D53E08" w:rsidRPr="00943AF7">
        <w:rPr>
          <w:rFonts w:ascii="Arial Narrow" w:hAnsi="Arial Narrow" w:cs="Arial"/>
        </w:rPr>
        <w:t>Prix</w:t>
      </w:r>
      <w:r w:rsidR="00D53E08" w:rsidRPr="00943AF7">
        <w:rPr>
          <w:rFonts w:ascii="Arial Narrow" w:hAnsi="Arial Narrow" w:cs="Arial"/>
          <w:spacing w:val="6"/>
        </w:rPr>
        <w:t xml:space="preserve"> </w:t>
      </w:r>
      <w:r w:rsidR="00D53E08" w:rsidRPr="00943AF7">
        <w:rPr>
          <w:rFonts w:ascii="Arial Narrow" w:hAnsi="Arial Narrow" w:cs="Arial"/>
        </w:rPr>
        <w:t>unitaires</w:t>
      </w:r>
      <w:r w:rsidR="00D53E08" w:rsidRPr="00943AF7">
        <w:rPr>
          <w:rFonts w:ascii="Arial Narrow" w:hAnsi="Arial Narrow" w:cs="Arial"/>
          <w:spacing w:val="6"/>
        </w:rPr>
        <w:t xml:space="preserve"> </w:t>
      </w:r>
      <w:r w:rsidR="00D53E08" w:rsidRPr="00943AF7">
        <w:rPr>
          <w:rFonts w:ascii="Arial Narrow" w:hAnsi="Arial Narrow" w:cs="Arial"/>
        </w:rPr>
        <w:t>;</w:t>
      </w:r>
    </w:p>
    <w:p w14:paraId="75BA0996" w14:textId="156931D2" w:rsidR="00CE0746" w:rsidRPr="00943AF7" w:rsidRDefault="00174B2B" w:rsidP="005E0EF3">
      <w:pPr>
        <w:widowControl w:val="0"/>
        <w:autoSpaceDE w:val="0"/>
        <w:spacing w:line="276" w:lineRule="auto"/>
        <w:jc w:val="both"/>
        <w:rPr>
          <w:rFonts w:ascii="Arial Narrow" w:hAnsi="Arial Narrow"/>
        </w:rPr>
      </w:pPr>
      <w:r w:rsidRPr="00943AF7">
        <w:rPr>
          <w:rFonts w:ascii="Arial Narrow" w:hAnsi="Arial Narrow" w:cs="Arial"/>
        </w:rPr>
        <w:t>Pièce n°7</w:t>
      </w:r>
      <w:r w:rsidR="005867D8">
        <w:rPr>
          <w:rFonts w:ascii="Arial Narrow" w:hAnsi="Arial Narrow" w:cs="Arial"/>
        </w:rPr>
        <w:t xml:space="preserve"> : </w:t>
      </w:r>
      <w:r w:rsidR="00D53E08" w:rsidRPr="00943AF7">
        <w:rPr>
          <w:rFonts w:ascii="Arial Narrow" w:hAnsi="Arial Narrow" w:cs="Arial"/>
        </w:rPr>
        <w:t>Le</w:t>
      </w:r>
      <w:r w:rsidR="00D53E08" w:rsidRPr="00943AF7">
        <w:rPr>
          <w:rFonts w:ascii="Arial Narrow" w:hAnsi="Arial Narrow" w:cs="Arial"/>
          <w:spacing w:val="6"/>
        </w:rPr>
        <w:t xml:space="preserve"> </w:t>
      </w:r>
      <w:r w:rsidR="00D53E08" w:rsidRPr="00943AF7">
        <w:rPr>
          <w:rFonts w:ascii="Arial Narrow" w:hAnsi="Arial Narrow" w:cs="Arial"/>
        </w:rPr>
        <w:t>cadre</w:t>
      </w:r>
      <w:r w:rsidR="00D53E08" w:rsidRPr="00943AF7">
        <w:rPr>
          <w:rFonts w:ascii="Arial Narrow" w:hAnsi="Arial Narrow" w:cs="Arial"/>
          <w:spacing w:val="6"/>
        </w:rPr>
        <w:t xml:space="preserve"> </w:t>
      </w:r>
      <w:r w:rsidR="00D53E08" w:rsidRPr="00943AF7">
        <w:rPr>
          <w:rFonts w:ascii="Arial Narrow" w:hAnsi="Arial Narrow" w:cs="Arial"/>
        </w:rPr>
        <w:t>du</w:t>
      </w:r>
      <w:r w:rsidR="00D53E08" w:rsidRPr="00943AF7">
        <w:rPr>
          <w:rFonts w:ascii="Arial Narrow" w:hAnsi="Arial Narrow" w:cs="Arial"/>
          <w:spacing w:val="6"/>
        </w:rPr>
        <w:t xml:space="preserve"> </w:t>
      </w:r>
      <w:r w:rsidR="00D53E08" w:rsidRPr="00943AF7">
        <w:rPr>
          <w:rFonts w:ascii="Arial Narrow" w:hAnsi="Arial Narrow" w:cs="Arial"/>
        </w:rPr>
        <w:t>Détail</w:t>
      </w:r>
      <w:r w:rsidR="00D53E08" w:rsidRPr="00943AF7">
        <w:rPr>
          <w:rFonts w:ascii="Arial Narrow" w:hAnsi="Arial Narrow" w:cs="Arial"/>
          <w:spacing w:val="6"/>
        </w:rPr>
        <w:t xml:space="preserve"> </w:t>
      </w:r>
      <w:r w:rsidR="00D53E08" w:rsidRPr="00943AF7">
        <w:rPr>
          <w:rFonts w:ascii="Arial Narrow" w:hAnsi="Arial Narrow" w:cs="Arial"/>
        </w:rPr>
        <w:t>quantitatif</w:t>
      </w:r>
      <w:r w:rsidR="00D53E08" w:rsidRPr="00943AF7">
        <w:rPr>
          <w:rFonts w:ascii="Arial Narrow" w:hAnsi="Arial Narrow" w:cs="Arial"/>
          <w:spacing w:val="6"/>
        </w:rPr>
        <w:t xml:space="preserve"> </w:t>
      </w:r>
      <w:r w:rsidR="00D53E08" w:rsidRPr="00943AF7">
        <w:rPr>
          <w:rFonts w:ascii="Arial Narrow" w:hAnsi="Arial Narrow" w:cs="Arial"/>
        </w:rPr>
        <w:t>et</w:t>
      </w:r>
      <w:r w:rsidR="00D53E08" w:rsidRPr="00943AF7">
        <w:rPr>
          <w:rFonts w:ascii="Arial Narrow" w:hAnsi="Arial Narrow" w:cs="Arial"/>
          <w:spacing w:val="6"/>
        </w:rPr>
        <w:t xml:space="preserve"> </w:t>
      </w:r>
      <w:r w:rsidR="00D53E08" w:rsidRPr="00943AF7">
        <w:rPr>
          <w:rFonts w:ascii="Arial Narrow" w:hAnsi="Arial Narrow" w:cs="Arial"/>
        </w:rPr>
        <w:t>estimatif</w:t>
      </w:r>
      <w:r w:rsidR="00D53E08" w:rsidRPr="00943AF7">
        <w:rPr>
          <w:rFonts w:ascii="Arial Narrow" w:hAnsi="Arial Narrow" w:cs="Arial"/>
          <w:spacing w:val="6"/>
        </w:rPr>
        <w:t xml:space="preserve"> </w:t>
      </w:r>
      <w:r w:rsidR="00D53E08" w:rsidRPr="00943AF7">
        <w:rPr>
          <w:rFonts w:ascii="Arial Narrow" w:hAnsi="Arial Narrow" w:cs="Arial"/>
        </w:rPr>
        <w:t>;</w:t>
      </w:r>
    </w:p>
    <w:p w14:paraId="7D0EB55A" w14:textId="69E66BE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lastRenderedPageBreak/>
        <w:t>Pièce n°</w:t>
      </w:r>
      <w:r w:rsidR="00174B2B" w:rsidRPr="00943AF7">
        <w:rPr>
          <w:rFonts w:ascii="Arial Narrow" w:hAnsi="Arial Narrow" w:cs="Arial"/>
        </w:rPr>
        <w:t>8</w:t>
      </w:r>
      <w:r w:rsidR="005867D8">
        <w:rPr>
          <w:rFonts w:ascii="Arial Narrow" w:hAnsi="Arial Narrow" w:cs="Arial"/>
        </w:rPr>
        <w:t xml:space="preserve"> : </w:t>
      </w:r>
      <w:r w:rsidR="00D53E08" w:rsidRPr="00943AF7">
        <w:rPr>
          <w:rFonts w:ascii="Arial Narrow" w:hAnsi="Arial Narrow" w:cs="Arial"/>
        </w:rPr>
        <w:t>Le</w:t>
      </w:r>
      <w:r w:rsidR="00D53E08" w:rsidRPr="00943AF7">
        <w:rPr>
          <w:rFonts w:ascii="Arial Narrow" w:hAnsi="Arial Narrow" w:cs="Arial"/>
          <w:spacing w:val="6"/>
        </w:rPr>
        <w:t xml:space="preserve"> </w:t>
      </w:r>
      <w:r w:rsidR="00D53E08" w:rsidRPr="00943AF7">
        <w:rPr>
          <w:rFonts w:ascii="Arial Narrow" w:hAnsi="Arial Narrow" w:cs="Arial"/>
        </w:rPr>
        <w:t>cadre</w:t>
      </w:r>
      <w:r w:rsidR="00D53E08" w:rsidRPr="00943AF7">
        <w:rPr>
          <w:rFonts w:ascii="Arial Narrow" w:hAnsi="Arial Narrow" w:cs="Arial"/>
          <w:spacing w:val="6"/>
        </w:rPr>
        <w:t xml:space="preserve"> </w:t>
      </w:r>
      <w:r w:rsidR="00D53E08" w:rsidRPr="00943AF7">
        <w:rPr>
          <w:rFonts w:ascii="Arial Narrow" w:hAnsi="Arial Narrow" w:cs="Arial"/>
        </w:rPr>
        <w:t>du</w:t>
      </w:r>
      <w:r w:rsidR="00D53E08" w:rsidRPr="00943AF7">
        <w:rPr>
          <w:rFonts w:ascii="Arial Narrow" w:hAnsi="Arial Narrow" w:cs="Arial"/>
          <w:spacing w:val="6"/>
        </w:rPr>
        <w:t xml:space="preserve"> </w:t>
      </w:r>
      <w:r w:rsidR="00D53E08" w:rsidRPr="00943AF7">
        <w:rPr>
          <w:rFonts w:ascii="Arial Narrow" w:hAnsi="Arial Narrow" w:cs="Arial"/>
        </w:rPr>
        <w:t>Sous-Détail</w:t>
      </w:r>
      <w:r w:rsidR="00D53E08" w:rsidRPr="00943AF7">
        <w:rPr>
          <w:rFonts w:ascii="Arial Narrow" w:hAnsi="Arial Narrow" w:cs="Arial"/>
          <w:spacing w:val="6"/>
        </w:rPr>
        <w:t xml:space="preserve"> </w:t>
      </w:r>
      <w:r w:rsidR="00D53E08" w:rsidRPr="00943AF7">
        <w:rPr>
          <w:rFonts w:ascii="Arial Narrow" w:hAnsi="Arial Narrow" w:cs="Arial"/>
        </w:rPr>
        <w:t>des</w:t>
      </w:r>
      <w:r w:rsidR="00D53E08" w:rsidRPr="00943AF7">
        <w:rPr>
          <w:rFonts w:ascii="Arial Narrow" w:hAnsi="Arial Narrow" w:cs="Arial"/>
          <w:spacing w:val="6"/>
        </w:rPr>
        <w:t xml:space="preserve"> </w:t>
      </w:r>
      <w:r w:rsidR="00D53E08" w:rsidRPr="00943AF7">
        <w:rPr>
          <w:rFonts w:ascii="Arial Narrow" w:hAnsi="Arial Narrow" w:cs="Arial"/>
        </w:rPr>
        <w:t>Prix</w:t>
      </w:r>
      <w:r w:rsidR="00D53E08" w:rsidRPr="00943AF7">
        <w:rPr>
          <w:rFonts w:ascii="Arial Narrow" w:hAnsi="Arial Narrow" w:cs="Arial"/>
          <w:spacing w:val="6"/>
        </w:rPr>
        <w:t xml:space="preserve"> </w:t>
      </w:r>
      <w:r w:rsidR="00D53E08" w:rsidRPr="00943AF7">
        <w:rPr>
          <w:rFonts w:ascii="Arial Narrow" w:hAnsi="Arial Narrow" w:cs="Arial"/>
        </w:rPr>
        <w:t>unitaires</w:t>
      </w:r>
      <w:r w:rsidR="00D53E08" w:rsidRPr="00943AF7">
        <w:rPr>
          <w:rFonts w:ascii="Arial Narrow" w:hAnsi="Arial Narrow" w:cs="Arial"/>
          <w:spacing w:val="6"/>
        </w:rPr>
        <w:t xml:space="preserve"> </w:t>
      </w:r>
      <w:r w:rsidR="00D53E08" w:rsidRPr="00943AF7">
        <w:rPr>
          <w:rFonts w:ascii="Arial Narrow" w:hAnsi="Arial Narrow" w:cs="Arial"/>
        </w:rPr>
        <w:t>;</w:t>
      </w:r>
    </w:p>
    <w:p w14:paraId="38503342" w14:textId="0A49374F" w:rsidR="00CE0746" w:rsidRPr="00943AF7" w:rsidRDefault="00CE0746" w:rsidP="005E0EF3">
      <w:pPr>
        <w:widowControl w:val="0"/>
        <w:tabs>
          <w:tab w:val="left" w:pos="440"/>
        </w:tabs>
        <w:autoSpaceDE w:val="0"/>
        <w:spacing w:line="276" w:lineRule="auto"/>
        <w:jc w:val="both"/>
        <w:rPr>
          <w:rFonts w:ascii="Arial Narrow" w:hAnsi="Arial Narrow"/>
        </w:rPr>
      </w:pPr>
      <w:r w:rsidRPr="00943AF7">
        <w:rPr>
          <w:rFonts w:ascii="Arial Narrow" w:hAnsi="Arial Narrow" w:cs="Arial"/>
        </w:rPr>
        <w:t>Pièce n°</w:t>
      </w:r>
      <w:r w:rsidR="00174B2B" w:rsidRPr="00943AF7">
        <w:rPr>
          <w:rFonts w:ascii="Arial Narrow" w:hAnsi="Arial Narrow" w:cs="Arial"/>
        </w:rPr>
        <w:t>9</w:t>
      </w:r>
      <w:r w:rsidR="005867D8">
        <w:rPr>
          <w:rFonts w:ascii="Arial Narrow" w:hAnsi="Arial Narrow" w:cs="Arial"/>
        </w:rPr>
        <w:t xml:space="preserve"> : </w:t>
      </w:r>
      <w:r w:rsidR="00D53E08" w:rsidRPr="00943AF7">
        <w:rPr>
          <w:rFonts w:ascii="Arial Narrow" w:hAnsi="Arial Narrow" w:cs="Arial"/>
        </w:rPr>
        <w:t xml:space="preserve">Le </w:t>
      </w:r>
      <w:r w:rsidR="00BB38E5">
        <w:rPr>
          <w:rFonts w:ascii="Arial Narrow" w:hAnsi="Arial Narrow" w:cs="Arial"/>
        </w:rPr>
        <w:t>modèle</w:t>
      </w:r>
      <w:r w:rsidR="00D53E08" w:rsidRPr="00943AF7">
        <w:rPr>
          <w:rFonts w:ascii="Arial Narrow" w:hAnsi="Arial Narrow" w:cs="Arial"/>
        </w:rPr>
        <w:t xml:space="preserve"> de marché ;</w:t>
      </w:r>
    </w:p>
    <w:p w14:paraId="41FDA3EE" w14:textId="6E53906B" w:rsidR="00D53E08" w:rsidRPr="00943AF7" w:rsidRDefault="00CE0746" w:rsidP="00D53E08">
      <w:pPr>
        <w:widowControl w:val="0"/>
        <w:tabs>
          <w:tab w:val="left" w:pos="440"/>
        </w:tabs>
        <w:autoSpaceDE w:val="0"/>
        <w:spacing w:line="276" w:lineRule="auto"/>
        <w:jc w:val="both"/>
        <w:rPr>
          <w:rFonts w:ascii="Arial Narrow" w:hAnsi="Arial Narrow" w:cs="Arial"/>
        </w:rPr>
      </w:pPr>
      <w:r w:rsidRPr="00943AF7">
        <w:rPr>
          <w:rFonts w:ascii="Arial Narrow" w:hAnsi="Arial Narrow" w:cs="Arial"/>
        </w:rPr>
        <w:t>Pièce n°</w:t>
      </w:r>
      <w:r w:rsidR="00174B2B" w:rsidRPr="00943AF7">
        <w:rPr>
          <w:rFonts w:ascii="Arial Narrow" w:hAnsi="Arial Narrow" w:cs="Arial"/>
        </w:rPr>
        <w:t>10</w:t>
      </w:r>
      <w:r w:rsidR="005867D8">
        <w:rPr>
          <w:rFonts w:ascii="Arial Narrow" w:hAnsi="Arial Narrow" w:cs="Arial"/>
        </w:rPr>
        <w:t> :</w:t>
      </w:r>
      <w:r w:rsidRPr="00943AF7">
        <w:rPr>
          <w:rFonts w:ascii="Arial Narrow" w:hAnsi="Arial Narrow" w:cs="Arial"/>
        </w:rPr>
        <w:t xml:space="preserve"> </w:t>
      </w:r>
      <w:r w:rsidR="00D53E08" w:rsidRPr="00943AF7">
        <w:rPr>
          <w:rFonts w:ascii="Arial Narrow" w:hAnsi="Arial Narrow" w:cs="Arial"/>
        </w:rPr>
        <w:t xml:space="preserve">Modèles </w:t>
      </w:r>
      <w:r w:rsidR="00BB38E5">
        <w:rPr>
          <w:rFonts w:ascii="Arial Narrow" w:hAnsi="Arial Narrow" w:cs="Arial"/>
        </w:rPr>
        <w:t xml:space="preserve">de documents </w:t>
      </w:r>
      <w:r w:rsidR="00D53E08" w:rsidRPr="00943AF7">
        <w:rPr>
          <w:rFonts w:ascii="Arial Narrow" w:hAnsi="Arial Narrow" w:cs="Arial"/>
        </w:rPr>
        <w:t xml:space="preserve">à utiliser par les Soumissionnaires </w:t>
      </w:r>
    </w:p>
    <w:p w14:paraId="3A86BF59" w14:textId="77777777" w:rsidR="00D53E08" w:rsidRPr="00943AF7"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cadre</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planning</w:t>
      </w:r>
      <w:r w:rsidRPr="00943AF7">
        <w:rPr>
          <w:rFonts w:ascii="Arial Narrow" w:hAnsi="Arial Narrow" w:cs="Arial"/>
          <w:spacing w:val="6"/>
        </w:rPr>
        <w:t xml:space="preserve"> </w:t>
      </w:r>
      <w:r w:rsidRPr="00943AF7">
        <w:rPr>
          <w:rFonts w:ascii="Arial Narrow" w:hAnsi="Arial Narrow" w:cs="Arial"/>
        </w:rPr>
        <w:t>d’exécution</w:t>
      </w:r>
      <w:r w:rsidRPr="00943AF7">
        <w:rPr>
          <w:rFonts w:ascii="Arial Narrow" w:hAnsi="Arial Narrow" w:cs="Arial"/>
          <w:spacing w:val="6"/>
        </w:rPr>
        <w:t xml:space="preserve"> </w:t>
      </w:r>
      <w:r w:rsidRPr="00943AF7">
        <w:rPr>
          <w:rFonts w:ascii="Arial Narrow" w:hAnsi="Arial Narrow" w:cs="Arial"/>
        </w:rPr>
        <w:t>;</w:t>
      </w:r>
    </w:p>
    <w:p w14:paraId="5E6783A9" w14:textId="77777777" w:rsidR="00D53E08" w:rsidRPr="00943AF7"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cs="Arial"/>
        </w:rPr>
      </w:pPr>
      <w:r w:rsidRPr="00943AF7">
        <w:rPr>
          <w:rFonts w:ascii="Arial Narrow" w:hAnsi="Arial Narrow" w:cs="Arial"/>
        </w:rPr>
        <w:t>Modèles de fiches de présentation du matériel, personnel et références ;</w:t>
      </w:r>
    </w:p>
    <w:p w14:paraId="4432CB6D" w14:textId="77777777" w:rsidR="00D53E08" w:rsidRPr="00943AF7"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rPr>
      </w:pPr>
      <w:r w:rsidRPr="00943AF7">
        <w:rPr>
          <w:rFonts w:ascii="Arial Narrow" w:hAnsi="Arial Narrow" w:cs="Arial"/>
        </w:rPr>
        <w:t>Modèle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lettre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soumission</w:t>
      </w:r>
      <w:r w:rsidRPr="00943AF7">
        <w:rPr>
          <w:rFonts w:ascii="Arial Narrow" w:hAnsi="Arial Narrow" w:cs="Arial"/>
          <w:spacing w:val="6"/>
        </w:rPr>
        <w:t xml:space="preserve"> </w:t>
      </w:r>
      <w:r w:rsidRPr="00943AF7">
        <w:rPr>
          <w:rFonts w:ascii="Arial Narrow" w:hAnsi="Arial Narrow" w:cs="Arial"/>
        </w:rPr>
        <w:t>;</w:t>
      </w:r>
    </w:p>
    <w:p w14:paraId="6BB2F70D" w14:textId="77777777" w:rsidR="00D53E08" w:rsidRPr="00943AF7"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cs="Arial"/>
        </w:rPr>
      </w:pPr>
      <w:r w:rsidRPr="00943AF7">
        <w:rPr>
          <w:rFonts w:ascii="Arial Narrow" w:hAnsi="Arial Narrow" w:cs="Arial"/>
        </w:rPr>
        <w:t>Modèle de caution de soumission ;</w:t>
      </w:r>
    </w:p>
    <w:p w14:paraId="4BBCA17D" w14:textId="77777777" w:rsidR="00D53E08" w:rsidRPr="00943AF7"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cs="Arial"/>
        </w:rPr>
      </w:pPr>
      <w:r w:rsidRPr="00943AF7">
        <w:rPr>
          <w:rFonts w:ascii="Arial Narrow" w:hAnsi="Arial Narrow" w:cs="Arial"/>
        </w:rPr>
        <w:t>Modèle de cautionnement définitif ;</w:t>
      </w:r>
    </w:p>
    <w:p w14:paraId="6A3E88A8" w14:textId="77777777" w:rsidR="00BB38E5" w:rsidRDefault="00D53E08"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cs="Arial"/>
        </w:rPr>
      </w:pPr>
      <w:r w:rsidRPr="00943AF7">
        <w:rPr>
          <w:rFonts w:ascii="Arial Narrow" w:hAnsi="Arial Narrow" w:cs="Arial"/>
        </w:rPr>
        <w:t>Modèle de caution d’avance de démarrage ;</w:t>
      </w:r>
      <w:r w:rsidR="00BB38E5" w:rsidRPr="00BB38E5">
        <w:rPr>
          <w:rFonts w:ascii="Arial Narrow" w:hAnsi="Arial Narrow" w:cs="Arial"/>
        </w:rPr>
        <w:t xml:space="preserve"> </w:t>
      </w:r>
    </w:p>
    <w:p w14:paraId="1E8C0451" w14:textId="7C0D79CE" w:rsidR="00D53E08" w:rsidRDefault="00BB38E5" w:rsidP="00F66B2A">
      <w:pPr>
        <w:widowControl w:val="0"/>
        <w:numPr>
          <w:ilvl w:val="0"/>
          <w:numId w:val="8"/>
        </w:numPr>
        <w:tabs>
          <w:tab w:val="left" w:pos="440"/>
        </w:tabs>
        <w:suppressAutoHyphens/>
        <w:autoSpaceDE w:val="0"/>
        <w:autoSpaceDN w:val="0"/>
        <w:spacing w:line="276" w:lineRule="auto"/>
        <w:ind w:left="426" w:firstLine="0"/>
        <w:jc w:val="both"/>
        <w:textAlignment w:val="baseline"/>
        <w:rPr>
          <w:rFonts w:ascii="Arial Narrow" w:hAnsi="Arial Narrow" w:cs="Arial"/>
        </w:rPr>
      </w:pPr>
      <w:r w:rsidRPr="00943AF7">
        <w:rPr>
          <w:rFonts w:ascii="Arial Narrow" w:hAnsi="Arial Narrow" w:cs="Arial"/>
        </w:rPr>
        <w:t>Modèle de caution de retenue de garantie en remplacement de la retenue de garantie ;</w:t>
      </w:r>
    </w:p>
    <w:p w14:paraId="552CE879" w14:textId="0193C59F" w:rsidR="00CE0746" w:rsidRPr="00943AF7" w:rsidRDefault="00CE0746" w:rsidP="005867D8">
      <w:pPr>
        <w:widowControl w:val="0"/>
        <w:tabs>
          <w:tab w:val="left" w:pos="440"/>
        </w:tabs>
        <w:autoSpaceDE w:val="0"/>
        <w:spacing w:before="120" w:after="120" w:line="276" w:lineRule="auto"/>
        <w:jc w:val="both"/>
        <w:rPr>
          <w:rFonts w:ascii="Arial Narrow" w:hAnsi="Arial Narrow" w:cs="Arial"/>
        </w:rPr>
      </w:pPr>
      <w:r w:rsidRPr="00943AF7">
        <w:rPr>
          <w:rFonts w:ascii="Arial Narrow" w:hAnsi="Arial Narrow" w:cs="Arial"/>
        </w:rPr>
        <w:t>Pièce n°1</w:t>
      </w:r>
      <w:r w:rsidR="00174B2B" w:rsidRPr="00943AF7">
        <w:rPr>
          <w:rFonts w:ascii="Arial Narrow" w:hAnsi="Arial Narrow" w:cs="Arial"/>
        </w:rPr>
        <w:t>1</w:t>
      </w:r>
      <w:r w:rsidR="005867D8">
        <w:rPr>
          <w:rFonts w:ascii="Arial Narrow" w:hAnsi="Arial Narrow" w:cs="Arial"/>
        </w:rPr>
        <w:t> :</w:t>
      </w:r>
      <w:r w:rsidRPr="00943AF7">
        <w:rPr>
          <w:rFonts w:ascii="Arial Narrow" w:hAnsi="Arial Narrow" w:cs="Arial"/>
        </w:rPr>
        <w:t xml:space="preserve"> </w:t>
      </w:r>
      <w:r w:rsidR="00BB38E5" w:rsidRPr="00943AF7">
        <w:rPr>
          <w:rFonts w:ascii="Arial Narrow" w:hAnsi="Arial Narrow" w:cs="Arial"/>
        </w:rPr>
        <w:t>Justificatifs des études</w:t>
      </w:r>
      <w:r w:rsidR="00BB38E5" w:rsidRPr="00943AF7">
        <w:rPr>
          <w:rFonts w:ascii="Arial Narrow" w:hAnsi="Arial Narrow" w:cs="Arial"/>
          <w:spacing w:val="6"/>
        </w:rPr>
        <w:t xml:space="preserve"> </w:t>
      </w:r>
      <w:r w:rsidR="00BB38E5" w:rsidRPr="00943AF7">
        <w:rPr>
          <w:rFonts w:ascii="Arial Narrow" w:hAnsi="Arial Narrow" w:cs="Arial"/>
        </w:rPr>
        <w:t>préalables</w:t>
      </w:r>
      <w:r w:rsidR="00BB38E5" w:rsidRPr="00943AF7">
        <w:rPr>
          <w:rFonts w:ascii="Arial Narrow" w:hAnsi="Arial Narrow" w:cs="Arial"/>
          <w:spacing w:val="6"/>
        </w:rPr>
        <w:t xml:space="preserve"> </w:t>
      </w:r>
      <w:r w:rsidR="00BB38E5" w:rsidRPr="00943AF7">
        <w:rPr>
          <w:rFonts w:ascii="Arial Narrow" w:hAnsi="Arial Narrow" w:cs="Arial"/>
        </w:rPr>
        <w:t>; à remplir par le Maître d’Ouvrage ou le Maître d’Ouvrage Délégué</w:t>
      </w:r>
    </w:p>
    <w:p w14:paraId="36DF4525" w14:textId="23D32FD1"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Pièce n°1</w:t>
      </w:r>
      <w:r w:rsidR="00174B2B" w:rsidRPr="00943AF7">
        <w:rPr>
          <w:rFonts w:ascii="Arial Narrow" w:hAnsi="Arial Narrow" w:cs="Arial"/>
        </w:rPr>
        <w:t>2</w:t>
      </w:r>
      <w:r w:rsidR="005867D8">
        <w:rPr>
          <w:rFonts w:ascii="Arial Narrow" w:hAnsi="Arial Narrow" w:cs="Arial"/>
        </w:rPr>
        <w:t> :</w:t>
      </w:r>
      <w:r w:rsidR="00BB38E5" w:rsidRPr="00BB38E5">
        <w:rPr>
          <w:rFonts w:ascii="Arial Narrow" w:hAnsi="Arial Narrow" w:cs="Arial"/>
        </w:rPr>
        <w:t xml:space="preserve"> </w:t>
      </w:r>
      <w:r w:rsidR="00BB38E5" w:rsidRPr="00943AF7">
        <w:rPr>
          <w:rFonts w:ascii="Arial Narrow" w:hAnsi="Arial Narrow" w:cs="Arial"/>
        </w:rPr>
        <w:t>La</w:t>
      </w:r>
      <w:r w:rsidR="00BB38E5" w:rsidRPr="00943AF7">
        <w:rPr>
          <w:rFonts w:ascii="Arial Narrow" w:hAnsi="Arial Narrow" w:cs="Arial"/>
          <w:spacing w:val="-4"/>
        </w:rPr>
        <w:t xml:space="preserve"> </w:t>
      </w:r>
      <w:r w:rsidR="00BB38E5" w:rsidRPr="00943AF7">
        <w:rPr>
          <w:rFonts w:ascii="Arial Narrow" w:hAnsi="Arial Narrow" w:cs="Arial"/>
        </w:rPr>
        <w:t>liste</w:t>
      </w:r>
      <w:r w:rsidR="00BB38E5" w:rsidRPr="00943AF7">
        <w:rPr>
          <w:rFonts w:ascii="Arial Narrow" w:hAnsi="Arial Narrow" w:cs="Arial"/>
          <w:spacing w:val="-4"/>
        </w:rPr>
        <w:t xml:space="preserve"> </w:t>
      </w:r>
      <w:r w:rsidR="00BB38E5" w:rsidRPr="00943AF7">
        <w:rPr>
          <w:rFonts w:ascii="Arial Narrow" w:hAnsi="Arial Narrow" w:cs="Arial"/>
        </w:rPr>
        <w:t>des</w:t>
      </w:r>
      <w:r w:rsidR="00BB38E5" w:rsidRPr="00943AF7">
        <w:rPr>
          <w:rFonts w:ascii="Arial Narrow" w:hAnsi="Arial Narrow" w:cs="Arial"/>
          <w:spacing w:val="-4"/>
        </w:rPr>
        <w:t xml:space="preserve"> </w:t>
      </w:r>
      <w:r w:rsidR="00BB38E5" w:rsidRPr="00943AF7">
        <w:rPr>
          <w:rFonts w:ascii="Arial Narrow" w:hAnsi="Arial Narrow" w:cs="Arial"/>
        </w:rPr>
        <w:t>établissements bancaires et</w:t>
      </w:r>
      <w:r w:rsidR="00BB38E5" w:rsidRPr="00943AF7">
        <w:rPr>
          <w:rFonts w:ascii="Arial Narrow" w:hAnsi="Arial Narrow" w:cs="Arial"/>
          <w:spacing w:val="-4"/>
        </w:rPr>
        <w:t xml:space="preserve"> </w:t>
      </w:r>
      <w:r w:rsidR="00BB38E5" w:rsidRPr="00943AF7">
        <w:rPr>
          <w:rFonts w:ascii="Arial Narrow" w:hAnsi="Arial Narrow" w:cs="Arial"/>
        </w:rPr>
        <w:t>organismes</w:t>
      </w:r>
      <w:r w:rsidR="00BB38E5" w:rsidRPr="00943AF7">
        <w:rPr>
          <w:rFonts w:ascii="Arial Narrow" w:hAnsi="Arial Narrow" w:cs="Arial"/>
          <w:spacing w:val="-4"/>
        </w:rPr>
        <w:t xml:space="preserve"> </w:t>
      </w:r>
      <w:r w:rsidR="00BB38E5" w:rsidRPr="00943AF7">
        <w:rPr>
          <w:rFonts w:ascii="Arial Narrow" w:hAnsi="Arial Narrow" w:cs="Arial"/>
        </w:rPr>
        <w:t>financiers</w:t>
      </w:r>
      <w:r w:rsidR="00BB38E5" w:rsidRPr="00943AF7">
        <w:rPr>
          <w:rFonts w:ascii="Arial Narrow" w:hAnsi="Arial Narrow" w:cs="Arial"/>
          <w:spacing w:val="-4"/>
        </w:rPr>
        <w:t xml:space="preserve"> </w:t>
      </w:r>
      <w:r w:rsidR="00BB38E5" w:rsidRPr="00943AF7">
        <w:rPr>
          <w:rFonts w:ascii="Arial Narrow" w:hAnsi="Arial Narrow" w:cs="Arial"/>
        </w:rPr>
        <w:t>de 1</w:t>
      </w:r>
      <w:r w:rsidR="00BB38E5" w:rsidRPr="00943AF7">
        <w:rPr>
          <w:rFonts w:ascii="Arial Narrow" w:hAnsi="Arial Narrow" w:cs="Arial"/>
          <w:vertAlign w:val="superscript"/>
        </w:rPr>
        <w:t>e</w:t>
      </w:r>
      <w:r w:rsidR="00BB38E5" w:rsidRPr="00943AF7">
        <w:rPr>
          <w:rFonts w:ascii="Arial Narrow" w:hAnsi="Arial Narrow" w:cs="Arial"/>
        </w:rPr>
        <w:t>r rang agréés par le ministre en charge des finances</w:t>
      </w:r>
      <w:r w:rsidR="00BB38E5" w:rsidRPr="00943AF7">
        <w:rPr>
          <w:rFonts w:ascii="Arial Narrow" w:hAnsi="Arial Narrow" w:cs="Arial"/>
          <w:spacing w:val="6"/>
        </w:rPr>
        <w:t xml:space="preserve"> </w:t>
      </w:r>
      <w:r w:rsidR="00BB38E5" w:rsidRPr="00943AF7">
        <w:rPr>
          <w:rFonts w:ascii="Arial Narrow" w:hAnsi="Arial Narrow" w:cs="Arial"/>
        </w:rPr>
        <w:t>autorisés</w:t>
      </w:r>
      <w:r w:rsidR="00BB38E5" w:rsidRPr="00943AF7">
        <w:rPr>
          <w:rFonts w:ascii="Arial Narrow" w:hAnsi="Arial Narrow" w:cs="Arial"/>
          <w:spacing w:val="6"/>
        </w:rPr>
        <w:t xml:space="preserve"> </w:t>
      </w:r>
      <w:r w:rsidR="00BB38E5" w:rsidRPr="00943AF7">
        <w:rPr>
          <w:rFonts w:ascii="Arial Narrow" w:hAnsi="Arial Narrow" w:cs="Arial"/>
        </w:rPr>
        <w:t>à</w:t>
      </w:r>
      <w:r w:rsidR="00BB38E5" w:rsidRPr="00943AF7">
        <w:rPr>
          <w:rFonts w:ascii="Arial Narrow" w:hAnsi="Arial Narrow" w:cs="Arial"/>
          <w:spacing w:val="6"/>
        </w:rPr>
        <w:t xml:space="preserve"> </w:t>
      </w:r>
      <w:r w:rsidR="00BB38E5" w:rsidRPr="00943AF7">
        <w:rPr>
          <w:rFonts w:ascii="Arial Narrow" w:hAnsi="Arial Narrow" w:cs="Arial"/>
        </w:rPr>
        <w:t>émettre</w:t>
      </w:r>
      <w:r w:rsidR="00BB38E5" w:rsidRPr="00943AF7">
        <w:rPr>
          <w:rFonts w:ascii="Arial Narrow" w:hAnsi="Arial Narrow" w:cs="Arial"/>
          <w:spacing w:val="6"/>
        </w:rPr>
        <w:t xml:space="preserve"> </w:t>
      </w:r>
      <w:r w:rsidR="00BB38E5" w:rsidRPr="00943AF7">
        <w:rPr>
          <w:rFonts w:ascii="Arial Narrow" w:hAnsi="Arial Narrow" w:cs="Arial"/>
        </w:rPr>
        <w:t>des</w:t>
      </w:r>
      <w:r w:rsidR="00BB38E5" w:rsidRPr="00943AF7">
        <w:rPr>
          <w:rFonts w:ascii="Arial Narrow" w:hAnsi="Arial Narrow" w:cs="Arial"/>
          <w:spacing w:val="6"/>
        </w:rPr>
        <w:t xml:space="preserve"> </w:t>
      </w:r>
      <w:r w:rsidR="00BB38E5" w:rsidRPr="00943AF7">
        <w:rPr>
          <w:rFonts w:ascii="Arial Narrow" w:hAnsi="Arial Narrow" w:cs="Arial"/>
        </w:rPr>
        <w:t xml:space="preserve">cautions, dans le cadre des marchés publics, à insérer par </w:t>
      </w:r>
      <w:r w:rsidR="00EE0BCC">
        <w:rPr>
          <w:rFonts w:ascii="Arial Narrow" w:hAnsi="Arial Narrow" w:cs="Arial"/>
        </w:rPr>
        <w:t>le Maître d’Ouvrage</w:t>
      </w:r>
      <w:r w:rsidR="00BB38E5" w:rsidRPr="00943AF7">
        <w:rPr>
          <w:rFonts w:ascii="Arial Narrow" w:hAnsi="Arial Narrow" w:cs="Arial"/>
        </w:rPr>
        <w:t> ;</w:t>
      </w:r>
    </w:p>
    <w:p w14:paraId="2E6C7874" w14:textId="003E809F" w:rsidR="00CE0746" w:rsidRPr="00943AF7" w:rsidRDefault="00CE0746" w:rsidP="005E0EF3">
      <w:pPr>
        <w:widowControl w:val="0"/>
        <w:tabs>
          <w:tab w:val="left" w:pos="440"/>
        </w:tabs>
        <w:autoSpaceDE w:val="0"/>
        <w:spacing w:line="276" w:lineRule="auto"/>
        <w:jc w:val="both"/>
        <w:rPr>
          <w:rFonts w:ascii="Arial Narrow" w:hAnsi="Arial Narrow" w:cs="Arial"/>
        </w:rPr>
      </w:pPr>
      <w:r w:rsidRPr="00943AF7">
        <w:rPr>
          <w:rFonts w:ascii="Arial Narrow" w:hAnsi="Arial Narrow" w:cs="Arial"/>
        </w:rPr>
        <w:t>Pièce n° 1</w:t>
      </w:r>
      <w:r w:rsidR="00174B2B" w:rsidRPr="00943AF7">
        <w:rPr>
          <w:rFonts w:ascii="Arial Narrow" w:hAnsi="Arial Narrow" w:cs="Arial"/>
        </w:rPr>
        <w:t>3</w:t>
      </w:r>
      <w:r w:rsidR="005867D8">
        <w:rPr>
          <w:rFonts w:ascii="Arial Narrow" w:hAnsi="Arial Narrow" w:cs="Arial"/>
        </w:rPr>
        <w:t xml:space="preserve"> : </w:t>
      </w:r>
      <w:r w:rsidR="00BB38E5">
        <w:rPr>
          <w:rFonts w:ascii="Arial Narrow" w:hAnsi="Arial Narrow" w:cs="Arial"/>
        </w:rPr>
        <w:t>La l</w:t>
      </w:r>
      <w:r w:rsidR="00BB38E5" w:rsidRPr="00BB38E5">
        <w:rPr>
          <w:rFonts w:ascii="Arial Narrow" w:hAnsi="Arial Narrow" w:cs="Arial"/>
        </w:rPr>
        <w:t>iste des entreprises et compagnies d’assurance défaillantes pour les financements du FEICOM au profit des CTD</w:t>
      </w:r>
    </w:p>
    <w:p w14:paraId="1255D615" w14:textId="1C607CA3" w:rsidR="00CE0746" w:rsidRPr="00943AF7" w:rsidRDefault="00CE0746" w:rsidP="005867D8">
      <w:pPr>
        <w:widowControl w:val="0"/>
        <w:tabs>
          <w:tab w:val="left" w:pos="2420"/>
          <w:tab w:val="left" w:pos="2940"/>
          <w:tab w:val="left" w:pos="3320"/>
          <w:tab w:val="left" w:pos="4300"/>
        </w:tabs>
        <w:autoSpaceDE w:val="0"/>
        <w:spacing w:before="120" w:line="276" w:lineRule="auto"/>
        <w:jc w:val="both"/>
        <w:rPr>
          <w:rFonts w:ascii="Arial Narrow" w:hAnsi="Arial Narrow"/>
        </w:rPr>
      </w:pPr>
      <w:r w:rsidRPr="00943AF7">
        <w:rPr>
          <w:rFonts w:ascii="Arial Narrow" w:hAnsi="Arial Narrow" w:cs="Arial"/>
        </w:rPr>
        <w:t>8.2. Le Soumissionnaire doit examiner l’ensemble des</w:t>
      </w:r>
      <w:r w:rsidRPr="00943AF7">
        <w:rPr>
          <w:rFonts w:ascii="Arial Narrow" w:hAnsi="Arial Narrow" w:cs="Arial"/>
          <w:spacing w:val="2"/>
        </w:rPr>
        <w:t xml:space="preserve"> </w:t>
      </w:r>
      <w:r w:rsidRPr="00943AF7">
        <w:rPr>
          <w:rFonts w:ascii="Arial Narrow" w:hAnsi="Arial Narrow" w:cs="Arial"/>
        </w:rPr>
        <w:t>règlements,</w:t>
      </w:r>
      <w:r w:rsidRPr="00943AF7">
        <w:rPr>
          <w:rFonts w:ascii="Arial Narrow" w:hAnsi="Arial Narrow" w:cs="Arial"/>
          <w:spacing w:val="2"/>
        </w:rPr>
        <w:t xml:space="preserve"> </w:t>
      </w:r>
      <w:r w:rsidRPr="00943AF7">
        <w:rPr>
          <w:rFonts w:ascii="Arial Narrow" w:hAnsi="Arial Narrow" w:cs="Arial"/>
        </w:rPr>
        <w:t>formulaires,</w:t>
      </w:r>
      <w:r w:rsidRPr="00943AF7">
        <w:rPr>
          <w:rFonts w:ascii="Arial Narrow" w:hAnsi="Arial Narrow" w:cs="Arial"/>
          <w:spacing w:val="2"/>
        </w:rPr>
        <w:t xml:space="preserve"> </w:t>
      </w:r>
      <w:r w:rsidRPr="00943AF7">
        <w:rPr>
          <w:rFonts w:ascii="Arial Narrow" w:hAnsi="Arial Narrow" w:cs="Arial"/>
        </w:rPr>
        <w:t>conditions</w:t>
      </w:r>
      <w:r w:rsidRPr="00943AF7">
        <w:rPr>
          <w:rFonts w:ascii="Arial Narrow" w:hAnsi="Arial Narrow" w:cs="Arial"/>
          <w:spacing w:val="2"/>
        </w:rPr>
        <w:t xml:space="preserve"> </w:t>
      </w:r>
      <w:r w:rsidRPr="00943AF7">
        <w:rPr>
          <w:rFonts w:ascii="Arial Narrow" w:hAnsi="Arial Narrow" w:cs="Arial"/>
        </w:rPr>
        <w:t>et</w:t>
      </w:r>
      <w:r w:rsidRPr="00943AF7">
        <w:rPr>
          <w:rFonts w:ascii="Arial Narrow" w:hAnsi="Arial Narrow" w:cs="Arial"/>
          <w:spacing w:val="2"/>
        </w:rPr>
        <w:t xml:space="preserve"> </w:t>
      </w:r>
      <w:r w:rsidRPr="00943AF7">
        <w:rPr>
          <w:rFonts w:ascii="Arial Narrow" w:hAnsi="Arial Narrow" w:cs="Arial"/>
        </w:rPr>
        <w:t>spécifications</w:t>
      </w:r>
      <w:r w:rsidRPr="00943AF7">
        <w:rPr>
          <w:rFonts w:ascii="Arial Narrow" w:hAnsi="Arial Narrow" w:cs="Arial"/>
          <w:spacing w:val="19"/>
        </w:rPr>
        <w:t xml:space="preserve"> </w:t>
      </w:r>
      <w:r w:rsidRPr="00943AF7">
        <w:rPr>
          <w:rFonts w:ascii="Arial Narrow" w:hAnsi="Arial Narrow" w:cs="Arial"/>
        </w:rPr>
        <w:t>contenus</w:t>
      </w:r>
      <w:r w:rsidRPr="00943AF7">
        <w:rPr>
          <w:rFonts w:ascii="Arial Narrow" w:hAnsi="Arial Narrow" w:cs="Arial"/>
          <w:spacing w:val="19"/>
        </w:rPr>
        <w:t xml:space="preserve"> </w:t>
      </w:r>
      <w:r w:rsidRPr="00943AF7">
        <w:rPr>
          <w:rFonts w:ascii="Arial Narrow" w:hAnsi="Arial Narrow" w:cs="Arial"/>
        </w:rPr>
        <w:t>dans</w:t>
      </w:r>
      <w:r w:rsidRPr="00943AF7">
        <w:rPr>
          <w:rFonts w:ascii="Arial Narrow" w:hAnsi="Arial Narrow" w:cs="Arial"/>
          <w:spacing w:val="19"/>
        </w:rPr>
        <w:t xml:space="preserve"> </w:t>
      </w:r>
      <w:r w:rsidRPr="00943AF7">
        <w:rPr>
          <w:rFonts w:ascii="Arial Narrow" w:hAnsi="Arial Narrow" w:cs="Arial"/>
        </w:rPr>
        <w:t>le</w:t>
      </w:r>
      <w:r w:rsidRPr="00943AF7">
        <w:rPr>
          <w:rFonts w:ascii="Arial Narrow" w:hAnsi="Arial Narrow" w:cs="Arial"/>
          <w:spacing w:val="19"/>
        </w:rPr>
        <w:t xml:space="preserve"> </w:t>
      </w:r>
      <w:r w:rsidRPr="00943AF7">
        <w:rPr>
          <w:rFonts w:ascii="Arial Narrow" w:hAnsi="Arial Narrow" w:cs="Arial"/>
        </w:rPr>
        <w:t>D</w:t>
      </w:r>
      <w:r w:rsidR="00342782" w:rsidRPr="00943AF7">
        <w:rPr>
          <w:rFonts w:ascii="Arial Narrow" w:hAnsi="Arial Narrow" w:cs="Arial"/>
        </w:rPr>
        <w:t>C</w:t>
      </w:r>
      <w:r w:rsidRPr="00943AF7">
        <w:rPr>
          <w:rFonts w:ascii="Arial Narrow" w:hAnsi="Arial Narrow" w:cs="Arial"/>
        </w:rPr>
        <w:t>.</w:t>
      </w:r>
      <w:r w:rsidRPr="00943AF7">
        <w:rPr>
          <w:rFonts w:ascii="Arial Narrow" w:hAnsi="Arial Narrow" w:cs="Arial"/>
          <w:spacing w:val="19"/>
        </w:rPr>
        <w:t xml:space="preserve"> </w:t>
      </w:r>
      <w:r w:rsidRPr="00943AF7">
        <w:rPr>
          <w:rFonts w:ascii="Arial Narrow" w:hAnsi="Arial Narrow" w:cs="Arial"/>
        </w:rPr>
        <w:t>Il</w:t>
      </w:r>
      <w:r w:rsidRPr="00943AF7">
        <w:rPr>
          <w:rFonts w:ascii="Arial Narrow" w:hAnsi="Arial Narrow" w:cs="Arial"/>
          <w:spacing w:val="19"/>
        </w:rPr>
        <w:t xml:space="preserve"> </w:t>
      </w:r>
      <w:r w:rsidRPr="00943AF7">
        <w:rPr>
          <w:rFonts w:ascii="Arial Narrow" w:hAnsi="Arial Narrow" w:cs="Arial"/>
        </w:rPr>
        <w:t>lui</w:t>
      </w:r>
      <w:r w:rsidRPr="00943AF7">
        <w:rPr>
          <w:rFonts w:ascii="Arial Narrow" w:hAnsi="Arial Narrow" w:cs="Arial"/>
          <w:spacing w:val="19"/>
        </w:rPr>
        <w:t xml:space="preserve"> </w:t>
      </w:r>
      <w:r w:rsidRPr="00943AF7">
        <w:rPr>
          <w:rFonts w:ascii="Arial Narrow" w:hAnsi="Arial Narrow" w:cs="Arial"/>
          <w:spacing w:val="5"/>
        </w:rPr>
        <w:t>appartient</w:t>
      </w:r>
      <w:r w:rsidRPr="00943AF7">
        <w:rPr>
          <w:rFonts w:ascii="Arial Narrow" w:hAnsi="Arial Narrow" w:cs="Arial"/>
        </w:rPr>
        <w:t xml:space="preserve">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fourni</w:t>
      </w:r>
      <w:r w:rsidRPr="00943AF7">
        <w:rPr>
          <w:rFonts w:ascii="Arial Narrow" w:hAnsi="Arial Narrow" w:cs="Arial"/>
        </w:rPr>
        <w:t xml:space="preserve">r </w:t>
      </w:r>
      <w:r w:rsidRPr="00943AF7">
        <w:rPr>
          <w:rFonts w:ascii="Arial Narrow" w:hAnsi="Arial Narrow" w:cs="Arial"/>
          <w:spacing w:val="5"/>
        </w:rPr>
        <w:t>tou</w:t>
      </w:r>
      <w:r w:rsidRPr="00943AF7">
        <w:rPr>
          <w:rFonts w:ascii="Arial Narrow" w:hAnsi="Arial Narrow" w:cs="Arial"/>
        </w:rPr>
        <w:t xml:space="preserve">s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 xml:space="preserve">renseignements </w:t>
      </w:r>
      <w:r w:rsidRPr="00943AF7">
        <w:rPr>
          <w:rFonts w:ascii="Arial Narrow" w:hAnsi="Arial Narrow" w:cs="Arial"/>
        </w:rPr>
        <w:t>demandés</w:t>
      </w:r>
      <w:r w:rsidRPr="00943AF7">
        <w:rPr>
          <w:rFonts w:ascii="Arial Narrow" w:hAnsi="Arial Narrow" w:cs="Arial"/>
          <w:spacing w:val="2"/>
        </w:rPr>
        <w:t xml:space="preserve"> </w:t>
      </w:r>
      <w:r w:rsidRPr="00943AF7">
        <w:rPr>
          <w:rFonts w:ascii="Arial Narrow" w:hAnsi="Arial Narrow" w:cs="Arial"/>
        </w:rPr>
        <w:t>et</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préparer</w:t>
      </w:r>
      <w:r w:rsidRPr="00943AF7">
        <w:rPr>
          <w:rFonts w:ascii="Arial Narrow" w:hAnsi="Arial Narrow" w:cs="Arial"/>
          <w:spacing w:val="2"/>
        </w:rPr>
        <w:t xml:space="preserve"> </w:t>
      </w:r>
      <w:r w:rsidRPr="00943AF7">
        <w:rPr>
          <w:rFonts w:ascii="Arial Narrow" w:hAnsi="Arial Narrow" w:cs="Arial"/>
        </w:rPr>
        <w:t>une</w:t>
      </w:r>
      <w:r w:rsidRPr="00943AF7">
        <w:rPr>
          <w:rFonts w:ascii="Arial Narrow" w:hAnsi="Arial Narrow" w:cs="Arial"/>
          <w:spacing w:val="2"/>
        </w:rPr>
        <w:t xml:space="preserve"> </w:t>
      </w:r>
      <w:r w:rsidRPr="00943AF7">
        <w:rPr>
          <w:rFonts w:ascii="Arial Narrow" w:hAnsi="Arial Narrow" w:cs="Arial"/>
        </w:rPr>
        <w:t>offre</w:t>
      </w:r>
      <w:r w:rsidRPr="00943AF7">
        <w:rPr>
          <w:rFonts w:ascii="Arial Narrow" w:hAnsi="Arial Narrow" w:cs="Arial"/>
          <w:spacing w:val="2"/>
        </w:rPr>
        <w:t xml:space="preserve"> </w:t>
      </w:r>
      <w:r w:rsidRPr="00943AF7">
        <w:rPr>
          <w:rFonts w:ascii="Arial Narrow" w:hAnsi="Arial Narrow" w:cs="Arial"/>
        </w:rPr>
        <w:t>conforme</w:t>
      </w:r>
      <w:r w:rsidRPr="00943AF7">
        <w:rPr>
          <w:rFonts w:ascii="Arial Narrow" w:hAnsi="Arial Narrow" w:cs="Arial"/>
          <w:spacing w:val="2"/>
        </w:rPr>
        <w:t xml:space="preserve"> </w:t>
      </w:r>
      <w:r w:rsidRPr="00943AF7">
        <w:rPr>
          <w:rFonts w:ascii="Arial Narrow" w:hAnsi="Arial Narrow" w:cs="Arial"/>
        </w:rPr>
        <w:t>à tous</w:t>
      </w:r>
      <w:r w:rsidRPr="00943AF7">
        <w:rPr>
          <w:rFonts w:ascii="Arial Narrow" w:hAnsi="Arial Narrow" w:cs="Arial"/>
          <w:spacing w:val="16"/>
        </w:rPr>
        <w:t xml:space="preserve"> </w:t>
      </w:r>
      <w:r w:rsidRPr="00943AF7">
        <w:rPr>
          <w:rFonts w:ascii="Arial Narrow" w:hAnsi="Arial Narrow" w:cs="Arial"/>
        </w:rPr>
        <w:t>égards</w:t>
      </w:r>
      <w:r w:rsidRPr="00943AF7">
        <w:rPr>
          <w:rFonts w:ascii="Arial Narrow" w:hAnsi="Arial Narrow" w:cs="Arial"/>
          <w:spacing w:val="16"/>
        </w:rPr>
        <w:t xml:space="preserve"> </w:t>
      </w:r>
      <w:r w:rsidRPr="00943AF7">
        <w:rPr>
          <w:rFonts w:ascii="Arial Narrow" w:hAnsi="Arial Narrow" w:cs="Arial"/>
        </w:rPr>
        <w:t>audit</w:t>
      </w:r>
      <w:r w:rsidRPr="00943AF7">
        <w:rPr>
          <w:rFonts w:ascii="Arial Narrow" w:hAnsi="Arial Narrow" w:cs="Arial"/>
          <w:spacing w:val="16"/>
        </w:rPr>
        <w:t xml:space="preserve"> </w:t>
      </w:r>
      <w:r w:rsidRPr="00943AF7">
        <w:rPr>
          <w:rFonts w:ascii="Arial Narrow" w:hAnsi="Arial Narrow" w:cs="Arial"/>
        </w:rPr>
        <w:t>dossier.</w:t>
      </w:r>
    </w:p>
    <w:p w14:paraId="0202923D" w14:textId="740B74D4" w:rsidR="00CE0746" w:rsidRPr="00943AF7" w:rsidRDefault="00CE0746" w:rsidP="005E0EF3">
      <w:pPr>
        <w:pStyle w:val="Titre3"/>
        <w:spacing w:line="276" w:lineRule="auto"/>
      </w:pPr>
      <w:bookmarkStart w:id="77" w:name="_Toc486416428"/>
      <w:bookmarkStart w:id="78" w:name="_Toc487280429"/>
      <w:bookmarkStart w:id="79" w:name="_Toc487353935"/>
      <w:bookmarkStart w:id="80" w:name="_Toc125388698"/>
      <w:r w:rsidRPr="00943AF7">
        <w:t xml:space="preserve">Article 9 : Eclaircissements apportés au Dossier </w:t>
      </w:r>
      <w:r w:rsidR="005867D8">
        <w:t xml:space="preserve">d’appel d’offres </w:t>
      </w:r>
      <w:r w:rsidRPr="00943AF7">
        <w:t>et recours</w:t>
      </w:r>
      <w:bookmarkEnd w:id="77"/>
      <w:bookmarkEnd w:id="78"/>
      <w:bookmarkEnd w:id="79"/>
      <w:bookmarkEnd w:id="80"/>
    </w:p>
    <w:p w14:paraId="37B0E0E3" w14:textId="3B399D26" w:rsidR="00CE0746" w:rsidRPr="00943AF7" w:rsidRDefault="00CE0746" w:rsidP="005E0EF3">
      <w:pPr>
        <w:widowControl w:val="0"/>
        <w:tabs>
          <w:tab w:val="left" w:pos="2420"/>
          <w:tab w:val="left" w:pos="2940"/>
          <w:tab w:val="left" w:pos="3320"/>
          <w:tab w:val="left" w:pos="4300"/>
        </w:tabs>
        <w:autoSpaceDE w:val="0"/>
        <w:spacing w:line="276" w:lineRule="auto"/>
        <w:jc w:val="both"/>
        <w:rPr>
          <w:rFonts w:ascii="Arial Narrow" w:hAnsi="Arial Narrow"/>
        </w:rPr>
      </w:pPr>
      <w:r w:rsidRPr="00943AF7">
        <w:rPr>
          <w:rFonts w:ascii="Arial Narrow" w:hAnsi="Arial Narrow" w:cs="Arial"/>
        </w:rPr>
        <w:t xml:space="preserve">9.1. </w:t>
      </w:r>
      <w:r w:rsidRPr="00943AF7">
        <w:rPr>
          <w:rFonts w:ascii="Arial Narrow" w:hAnsi="Arial Narrow" w:cs="Arial"/>
          <w:spacing w:val="3"/>
        </w:rPr>
        <w:t>Tou</w:t>
      </w:r>
      <w:r w:rsidRPr="00943AF7">
        <w:rPr>
          <w:rFonts w:ascii="Arial Narrow" w:hAnsi="Arial Narrow" w:cs="Arial"/>
        </w:rPr>
        <w:t xml:space="preserve">t </w:t>
      </w:r>
      <w:r w:rsidRPr="00943AF7">
        <w:rPr>
          <w:rFonts w:ascii="Arial Narrow" w:hAnsi="Arial Narrow" w:cs="Arial"/>
          <w:spacing w:val="3"/>
        </w:rPr>
        <w:t>soumissionnair</w:t>
      </w:r>
      <w:r w:rsidRPr="00943AF7">
        <w:rPr>
          <w:rFonts w:ascii="Arial Narrow" w:hAnsi="Arial Narrow" w:cs="Arial"/>
        </w:rPr>
        <w:t xml:space="preserve">e </w:t>
      </w:r>
      <w:r w:rsidRPr="00943AF7">
        <w:rPr>
          <w:rFonts w:ascii="Arial Narrow" w:hAnsi="Arial Narrow" w:cs="Arial"/>
          <w:spacing w:val="3"/>
        </w:rPr>
        <w:t>désiran</w:t>
      </w:r>
      <w:r w:rsidRPr="00943AF7">
        <w:rPr>
          <w:rFonts w:ascii="Arial Narrow" w:hAnsi="Arial Narrow" w:cs="Arial"/>
        </w:rPr>
        <w:t xml:space="preserve">t </w:t>
      </w:r>
      <w:r w:rsidRPr="00943AF7">
        <w:rPr>
          <w:rFonts w:ascii="Arial Narrow" w:hAnsi="Arial Narrow" w:cs="Arial"/>
          <w:spacing w:val="3"/>
        </w:rPr>
        <w:t>obteni</w:t>
      </w:r>
      <w:r w:rsidRPr="00943AF7">
        <w:rPr>
          <w:rFonts w:ascii="Arial Narrow" w:hAnsi="Arial Narrow" w:cs="Arial"/>
        </w:rPr>
        <w:t xml:space="preserve">r </w:t>
      </w:r>
      <w:r w:rsidRPr="00943AF7">
        <w:rPr>
          <w:rFonts w:ascii="Arial Narrow" w:hAnsi="Arial Narrow" w:cs="Arial"/>
          <w:spacing w:val="3"/>
        </w:rPr>
        <w:t xml:space="preserve">des </w:t>
      </w:r>
      <w:r w:rsidRPr="00943AF7">
        <w:rPr>
          <w:rFonts w:ascii="Arial Narrow" w:hAnsi="Arial Narrow" w:cs="Arial"/>
          <w:spacing w:val="5"/>
        </w:rPr>
        <w:t>éclaircissement</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su</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Dossie</w:t>
      </w:r>
      <w:r w:rsidRPr="00943AF7">
        <w:rPr>
          <w:rFonts w:ascii="Arial Narrow" w:hAnsi="Arial Narrow" w:cs="Arial"/>
        </w:rPr>
        <w:t>r</w:t>
      </w:r>
      <w:r w:rsidRPr="00943AF7">
        <w:rPr>
          <w:rFonts w:ascii="Arial Narrow" w:hAnsi="Arial Narrow" w:cs="Arial"/>
          <w:b/>
          <w:i/>
        </w:rPr>
        <w:t xml:space="preserve"> </w:t>
      </w:r>
      <w:r w:rsidR="005867D8">
        <w:rPr>
          <w:rFonts w:ascii="Arial Narrow" w:hAnsi="Arial Narrow" w:cs="Arial"/>
          <w:spacing w:val="5"/>
        </w:rPr>
        <w:t>d’Appel d’Offres</w:t>
      </w:r>
      <w:r w:rsidR="00EE0BCC">
        <w:rPr>
          <w:rFonts w:ascii="Arial Narrow" w:hAnsi="Arial Narrow" w:cs="Arial"/>
        </w:rPr>
        <w:t xml:space="preserve"> peut en faire la demande au </w:t>
      </w:r>
      <w:r w:rsidR="00EE0BCC" w:rsidRPr="00EE0BCC">
        <w:rPr>
          <w:rFonts w:ascii="Arial Narrow" w:hAnsi="Arial Narrow" w:cs="Arial"/>
        </w:rPr>
        <w:t>Maître d'Ouvrage</w:t>
      </w:r>
      <w:r w:rsidRPr="00943AF7">
        <w:rPr>
          <w:rFonts w:ascii="Arial Narrow" w:hAnsi="Arial Narrow" w:cs="Arial"/>
          <w:spacing w:val="-8"/>
        </w:rPr>
        <w:t xml:space="preserve"> </w:t>
      </w:r>
      <w:r w:rsidRPr="00943AF7">
        <w:rPr>
          <w:rFonts w:ascii="Arial Narrow" w:hAnsi="Arial Narrow" w:cs="Arial"/>
        </w:rPr>
        <w:t>par</w:t>
      </w:r>
      <w:r w:rsidRPr="00943AF7">
        <w:rPr>
          <w:rFonts w:ascii="Arial Narrow" w:hAnsi="Arial Narrow" w:cs="Arial"/>
          <w:spacing w:val="-8"/>
        </w:rPr>
        <w:t xml:space="preserve"> </w:t>
      </w:r>
      <w:r w:rsidRPr="00943AF7">
        <w:rPr>
          <w:rFonts w:ascii="Arial Narrow" w:hAnsi="Arial Narrow" w:cs="Arial"/>
        </w:rPr>
        <w:t>écrit</w:t>
      </w:r>
      <w:r w:rsidRPr="00943AF7">
        <w:rPr>
          <w:rFonts w:ascii="Arial Narrow" w:hAnsi="Arial Narrow" w:cs="Arial"/>
          <w:spacing w:val="-8"/>
        </w:rPr>
        <w:t xml:space="preserve"> </w:t>
      </w:r>
      <w:r w:rsidRPr="00943AF7">
        <w:rPr>
          <w:rFonts w:ascii="Arial Narrow" w:hAnsi="Arial Narrow" w:cs="Arial"/>
        </w:rPr>
        <w:t>ou</w:t>
      </w:r>
      <w:r w:rsidRPr="00943AF7">
        <w:rPr>
          <w:rFonts w:ascii="Arial Narrow" w:hAnsi="Arial Narrow" w:cs="Arial"/>
          <w:spacing w:val="-8"/>
        </w:rPr>
        <w:t xml:space="preserve"> </w:t>
      </w:r>
      <w:r w:rsidRPr="00943AF7">
        <w:rPr>
          <w:rFonts w:ascii="Arial Narrow" w:hAnsi="Arial Narrow" w:cs="Arial"/>
        </w:rPr>
        <w:t>par</w:t>
      </w:r>
      <w:r w:rsidRPr="00943AF7">
        <w:rPr>
          <w:rFonts w:ascii="Arial Narrow" w:hAnsi="Arial Narrow" w:cs="Arial"/>
          <w:spacing w:val="-8"/>
        </w:rPr>
        <w:t xml:space="preserve"> </w:t>
      </w:r>
      <w:r w:rsidRPr="00943AF7">
        <w:rPr>
          <w:rFonts w:ascii="Arial Narrow" w:hAnsi="Arial Narrow" w:cs="Arial"/>
        </w:rPr>
        <w:t>courrier</w:t>
      </w:r>
      <w:r w:rsidRPr="00943AF7">
        <w:rPr>
          <w:rFonts w:ascii="Arial Narrow" w:hAnsi="Arial Narrow" w:cs="Arial"/>
          <w:spacing w:val="-8"/>
        </w:rPr>
        <w:t xml:space="preserve"> </w:t>
      </w:r>
      <w:r w:rsidRPr="00943AF7">
        <w:rPr>
          <w:rFonts w:ascii="Arial Narrow" w:hAnsi="Arial Narrow" w:cs="Arial"/>
        </w:rPr>
        <w:t>électronique (tél</w:t>
      </w:r>
      <w:r w:rsidR="00EE0BCC">
        <w:rPr>
          <w:rFonts w:ascii="Arial Narrow" w:hAnsi="Arial Narrow" w:cs="Arial"/>
        </w:rPr>
        <w:t xml:space="preserve">écopie ou e-mail) à l’adresse du </w:t>
      </w:r>
      <w:r w:rsidR="00EE0BCC" w:rsidRPr="00EE0BCC">
        <w:rPr>
          <w:rFonts w:ascii="Arial Narrow" w:hAnsi="Arial Narrow" w:cs="Arial"/>
        </w:rPr>
        <w:t>Maître d'Ouvrage</w:t>
      </w:r>
      <w:r w:rsidRPr="00943AF7">
        <w:rPr>
          <w:rFonts w:ascii="Arial Narrow" w:hAnsi="Arial Narrow" w:cs="Arial"/>
          <w:spacing w:val="26"/>
        </w:rPr>
        <w:t xml:space="preserve"> </w:t>
      </w:r>
      <w:r w:rsidRPr="00943AF7">
        <w:rPr>
          <w:rFonts w:ascii="Arial Narrow" w:hAnsi="Arial Narrow" w:cs="Arial"/>
        </w:rPr>
        <w:t>indiquée</w:t>
      </w:r>
      <w:r w:rsidRPr="00943AF7">
        <w:rPr>
          <w:rFonts w:ascii="Arial Narrow" w:hAnsi="Arial Narrow" w:cs="Arial"/>
          <w:spacing w:val="26"/>
        </w:rPr>
        <w:t xml:space="preserve"> </w:t>
      </w:r>
      <w:r w:rsidRPr="00943AF7">
        <w:rPr>
          <w:rFonts w:ascii="Arial Narrow" w:hAnsi="Arial Narrow" w:cs="Arial"/>
        </w:rPr>
        <w:t>dans</w:t>
      </w:r>
      <w:r w:rsidRPr="00943AF7">
        <w:rPr>
          <w:rFonts w:ascii="Arial Narrow" w:hAnsi="Arial Narrow" w:cs="Arial"/>
          <w:spacing w:val="26"/>
        </w:rPr>
        <w:t xml:space="preserve"> </w:t>
      </w:r>
      <w:r w:rsidRPr="00943AF7">
        <w:rPr>
          <w:rFonts w:ascii="Arial Narrow" w:hAnsi="Arial Narrow" w:cs="Arial"/>
        </w:rPr>
        <w:t>le</w:t>
      </w:r>
      <w:r w:rsidRPr="00943AF7">
        <w:rPr>
          <w:rFonts w:ascii="Arial Narrow" w:hAnsi="Arial Narrow" w:cs="Arial"/>
          <w:spacing w:val="26"/>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 xml:space="preserve"> avec copie au Maître d’Ouvrage.</w:t>
      </w:r>
      <w:r w:rsidRPr="00943AF7">
        <w:rPr>
          <w:rFonts w:ascii="Arial Narrow" w:hAnsi="Arial Narrow" w:cs="Arial"/>
          <w:spacing w:val="26"/>
        </w:rPr>
        <w:t xml:space="preserve"> Cependant, </w:t>
      </w:r>
      <w:r w:rsidR="00EE0BCC">
        <w:rPr>
          <w:rFonts w:ascii="Arial Narrow" w:hAnsi="Arial Narrow" w:cs="Arial"/>
        </w:rPr>
        <w:t>le Maître d’Ouvrage</w:t>
      </w:r>
      <w:r w:rsidRPr="00943AF7">
        <w:rPr>
          <w:rFonts w:ascii="Arial Narrow" w:hAnsi="Arial Narrow" w:cs="Arial"/>
          <w:spacing w:val="8"/>
        </w:rPr>
        <w:t xml:space="preserve"> </w:t>
      </w:r>
      <w:r w:rsidRPr="00943AF7">
        <w:rPr>
          <w:rFonts w:ascii="Arial Narrow" w:hAnsi="Arial Narrow" w:cs="Arial"/>
        </w:rPr>
        <w:t>répondra</w:t>
      </w:r>
      <w:r w:rsidRPr="00943AF7">
        <w:rPr>
          <w:rFonts w:ascii="Arial Narrow" w:hAnsi="Arial Narrow" w:cs="Arial"/>
          <w:spacing w:val="8"/>
        </w:rPr>
        <w:t xml:space="preserve"> </w:t>
      </w:r>
      <w:r w:rsidRPr="00943AF7">
        <w:rPr>
          <w:rFonts w:ascii="Arial Narrow" w:hAnsi="Arial Narrow" w:cs="Arial"/>
        </w:rPr>
        <w:t>par</w:t>
      </w:r>
      <w:r w:rsidRPr="00943AF7">
        <w:rPr>
          <w:rFonts w:ascii="Arial Narrow" w:hAnsi="Arial Narrow" w:cs="Arial"/>
          <w:spacing w:val="8"/>
        </w:rPr>
        <w:t xml:space="preserve"> </w:t>
      </w:r>
      <w:r w:rsidRPr="00943AF7">
        <w:rPr>
          <w:rFonts w:ascii="Arial Narrow" w:hAnsi="Arial Narrow" w:cs="Arial"/>
        </w:rPr>
        <w:t>écrit</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toute</w:t>
      </w:r>
      <w:r w:rsidRPr="00943AF7">
        <w:rPr>
          <w:rFonts w:ascii="Arial Narrow" w:hAnsi="Arial Narrow" w:cs="Arial"/>
          <w:spacing w:val="8"/>
        </w:rPr>
        <w:t xml:space="preserve"> </w:t>
      </w:r>
      <w:r w:rsidRPr="00943AF7">
        <w:rPr>
          <w:rFonts w:ascii="Arial Narrow" w:hAnsi="Arial Narrow" w:cs="Arial"/>
        </w:rPr>
        <w:t xml:space="preserve">demande </w:t>
      </w:r>
      <w:r w:rsidRPr="00943AF7">
        <w:rPr>
          <w:rFonts w:ascii="Arial Narrow" w:hAnsi="Arial Narrow" w:cs="Arial"/>
          <w:spacing w:val="1"/>
        </w:rPr>
        <w:t>d’éclaircissemen</w:t>
      </w:r>
      <w:r w:rsidRPr="00943AF7">
        <w:rPr>
          <w:rFonts w:ascii="Arial Narrow" w:hAnsi="Arial Narrow" w:cs="Arial"/>
        </w:rPr>
        <w:t xml:space="preserve">t </w:t>
      </w:r>
      <w:r w:rsidRPr="00943AF7">
        <w:rPr>
          <w:rFonts w:ascii="Arial Narrow" w:hAnsi="Arial Narrow" w:cs="Arial"/>
          <w:spacing w:val="1"/>
        </w:rPr>
        <w:t>reçue</w:t>
      </w:r>
      <w:r w:rsidRPr="00943AF7">
        <w:rPr>
          <w:rFonts w:ascii="Arial Narrow" w:hAnsi="Arial Narrow" w:cs="Arial"/>
        </w:rPr>
        <w:t xml:space="preserve"> </w:t>
      </w:r>
      <w:r w:rsidRPr="00943AF7">
        <w:rPr>
          <w:rFonts w:ascii="Arial Narrow" w:hAnsi="Arial Narrow" w:cs="Arial"/>
          <w:spacing w:val="1"/>
        </w:rPr>
        <w:t>a</w:t>
      </w:r>
      <w:r w:rsidRPr="00943AF7">
        <w:rPr>
          <w:rFonts w:ascii="Arial Narrow" w:hAnsi="Arial Narrow" w:cs="Arial"/>
        </w:rPr>
        <w:t xml:space="preserve">u </w:t>
      </w:r>
      <w:r w:rsidRPr="00943AF7">
        <w:rPr>
          <w:rFonts w:ascii="Arial Narrow" w:hAnsi="Arial Narrow" w:cs="Arial"/>
          <w:spacing w:val="1"/>
        </w:rPr>
        <w:t>moin</w:t>
      </w:r>
      <w:r w:rsidRPr="00943AF7">
        <w:rPr>
          <w:rFonts w:ascii="Arial Narrow" w:hAnsi="Arial Narrow" w:cs="Arial"/>
        </w:rPr>
        <w:t xml:space="preserve">s </w:t>
      </w:r>
      <w:r w:rsidRPr="00943AF7">
        <w:rPr>
          <w:rFonts w:ascii="Arial Narrow" w:hAnsi="Arial Narrow" w:cs="Arial"/>
          <w:spacing w:val="1"/>
        </w:rPr>
        <w:t xml:space="preserve">quatorze </w:t>
      </w:r>
      <w:r w:rsidRPr="00943AF7">
        <w:rPr>
          <w:rFonts w:ascii="Arial Narrow" w:hAnsi="Arial Narrow" w:cs="Arial"/>
        </w:rPr>
        <w:t>(14)</w:t>
      </w:r>
      <w:r w:rsidRPr="00943AF7">
        <w:rPr>
          <w:rFonts w:ascii="Arial Narrow" w:hAnsi="Arial Narrow" w:cs="Arial"/>
          <w:spacing w:val="1"/>
        </w:rPr>
        <w:t xml:space="preserve"> </w:t>
      </w:r>
      <w:r w:rsidRPr="00943AF7">
        <w:rPr>
          <w:rFonts w:ascii="Arial Narrow" w:hAnsi="Arial Narrow" w:cs="Arial"/>
        </w:rPr>
        <w:t>jours</w:t>
      </w:r>
      <w:r w:rsidRPr="00943AF7">
        <w:rPr>
          <w:rFonts w:ascii="Arial Narrow" w:hAnsi="Arial Narrow" w:cs="Arial"/>
          <w:spacing w:val="1"/>
        </w:rPr>
        <w:t xml:space="preserve"> </w:t>
      </w:r>
      <w:r w:rsidRPr="00943AF7">
        <w:rPr>
          <w:rFonts w:ascii="Arial Narrow" w:hAnsi="Arial Narrow" w:cs="Arial"/>
        </w:rPr>
        <w:t>pour</w:t>
      </w:r>
      <w:r w:rsidRPr="00943AF7">
        <w:rPr>
          <w:rFonts w:ascii="Arial Narrow" w:hAnsi="Arial Narrow" w:cs="Arial"/>
          <w:spacing w:val="1"/>
        </w:rPr>
        <w:t xml:space="preserve"> </w:t>
      </w:r>
      <w:r w:rsidRPr="00943AF7">
        <w:rPr>
          <w:rFonts w:ascii="Arial Narrow" w:hAnsi="Arial Narrow" w:cs="Arial"/>
        </w:rPr>
        <w:t>les</w:t>
      </w:r>
      <w:r w:rsidRPr="00943AF7">
        <w:rPr>
          <w:rFonts w:ascii="Arial Narrow" w:hAnsi="Arial Narrow" w:cs="Arial"/>
          <w:spacing w:val="1"/>
        </w:rPr>
        <w:t xml:space="preserve"> </w:t>
      </w:r>
      <w:r w:rsidRPr="00943AF7">
        <w:rPr>
          <w:rFonts w:ascii="Arial Narrow" w:hAnsi="Arial Narrow" w:cs="Arial"/>
        </w:rPr>
        <w:t>(</w:t>
      </w:r>
      <w:r w:rsidR="00342782" w:rsidRPr="00943AF7">
        <w:rPr>
          <w:rFonts w:ascii="Arial Narrow" w:hAnsi="Arial Narrow" w:cs="Arial"/>
        </w:rPr>
        <w:t>C</w:t>
      </w:r>
      <w:r w:rsidRPr="00943AF7">
        <w:rPr>
          <w:rFonts w:ascii="Arial Narrow" w:hAnsi="Arial Narrow" w:cs="Arial"/>
        </w:rPr>
        <w:t>N)</w:t>
      </w:r>
      <w:r w:rsidRPr="00943AF7">
        <w:rPr>
          <w:rFonts w:ascii="Arial Narrow" w:hAnsi="Arial Narrow" w:cs="Arial"/>
          <w:spacing w:val="1"/>
        </w:rPr>
        <w:t xml:space="preserve"> </w:t>
      </w:r>
      <w:r w:rsidRPr="00943AF7">
        <w:rPr>
          <w:rFonts w:ascii="Arial Narrow" w:hAnsi="Arial Narrow" w:cs="Arial"/>
        </w:rPr>
        <w:t>Vingt</w:t>
      </w:r>
      <w:r w:rsidRPr="00943AF7">
        <w:rPr>
          <w:rFonts w:ascii="Arial Narrow" w:hAnsi="Arial Narrow" w:cs="Arial"/>
          <w:spacing w:val="1"/>
        </w:rPr>
        <w:t xml:space="preserve"> </w:t>
      </w:r>
      <w:r w:rsidRPr="00943AF7">
        <w:rPr>
          <w:rFonts w:ascii="Arial Narrow" w:hAnsi="Arial Narrow" w:cs="Arial"/>
        </w:rPr>
        <w:t>et</w:t>
      </w:r>
      <w:r w:rsidRPr="00943AF7">
        <w:rPr>
          <w:rFonts w:ascii="Arial Narrow" w:hAnsi="Arial Narrow" w:cs="Arial"/>
          <w:spacing w:val="1"/>
        </w:rPr>
        <w:t xml:space="preserve"> </w:t>
      </w:r>
      <w:r w:rsidRPr="00943AF7">
        <w:rPr>
          <w:rFonts w:ascii="Arial Narrow" w:hAnsi="Arial Narrow" w:cs="Arial"/>
        </w:rPr>
        <w:t>un</w:t>
      </w:r>
      <w:r w:rsidRPr="00943AF7">
        <w:rPr>
          <w:rFonts w:ascii="Arial Narrow" w:hAnsi="Arial Narrow" w:cs="Arial"/>
          <w:spacing w:val="1"/>
        </w:rPr>
        <w:t xml:space="preserve"> </w:t>
      </w:r>
      <w:r w:rsidRPr="00943AF7">
        <w:rPr>
          <w:rFonts w:ascii="Arial Narrow" w:hAnsi="Arial Narrow" w:cs="Arial"/>
        </w:rPr>
        <w:t>(21)</w:t>
      </w:r>
      <w:r w:rsidRPr="00943AF7">
        <w:rPr>
          <w:rFonts w:ascii="Arial Narrow" w:hAnsi="Arial Narrow" w:cs="Arial"/>
          <w:spacing w:val="1"/>
        </w:rPr>
        <w:t xml:space="preserve"> </w:t>
      </w:r>
      <w:r w:rsidRPr="00943AF7">
        <w:rPr>
          <w:rFonts w:ascii="Arial Narrow" w:hAnsi="Arial Narrow" w:cs="Arial"/>
        </w:rPr>
        <w:t>jours pour</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w:t>
      </w:r>
      <w:r w:rsidR="00342782" w:rsidRPr="00943AF7">
        <w:rPr>
          <w:rFonts w:ascii="Arial Narrow" w:hAnsi="Arial Narrow" w:cs="Arial"/>
        </w:rPr>
        <w:t>C</w:t>
      </w:r>
      <w:r w:rsidRPr="00943AF7">
        <w:rPr>
          <w:rFonts w:ascii="Arial Narrow" w:hAnsi="Arial Narrow" w:cs="Arial"/>
        </w:rPr>
        <w:t>I)</w:t>
      </w:r>
      <w:r w:rsidRPr="00943AF7">
        <w:rPr>
          <w:rFonts w:ascii="Arial Narrow" w:hAnsi="Arial Narrow" w:cs="Arial"/>
          <w:spacing w:val="-3"/>
        </w:rPr>
        <w:t xml:space="preserve"> </w:t>
      </w:r>
      <w:r w:rsidRPr="00943AF7">
        <w:rPr>
          <w:rFonts w:ascii="Arial Narrow" w:hAnsi="Arial Narrow" w:cs="Arial"/>
        </w:rPr>
        <w:t>avant</w:t>
      </w:r>
      <w:r w:rsidRPr="00943AF7">
        <w:rPr>
          <w:rFonts w:ascii="Arial Narrow" w:hAnsi="Arial Narrow" w:cs="Arial"/>
          <w:spacing w:val="-3"/>
        </w:rPr>
        <w:t xml:space="preserve"> </w:t>
      </w:r>
      <w:r w:rsidRPr="00943AF7">
        <w:rPr>
          <w:rFonts w:ascii="Arial Narrow" w:hAnsi="Arial Narrow" w:cs="Arial"/>
        </w:rPr>
        <w:t>la</w:t>
      </w:r>
      <w:r w:rsidRPr="00943AF7">
        <w:rPr>
          <w:rFonts w:ascii="Arial Narrow" w:hAnsi="Arial Narrow" w:cs="Arial"/>
          <w:spacing w:val="-3"/>
        </w:rPr>
        <w:t xml:space="preserve"> </w:t>
      </w:r>
      <w:r w:rsidRPr="00943AF7">
        <w:rPr>
          <w:rFonts w:ascii="Arial Narrow" w:hAnsi="Arial Narrow" w:cs="Arial"/>
        </w:rPr>
        <w:t>date</w:t>
      </w:r>
      <w:r w:rsidRPr="00943AF7">
        <w:rPr>
          <w:rFonts w:ascii="Arial Narrow" w:hAnsi="Arial Narrow" w:cs="Arial"/>
          <w:spacing w:val="-3"/>
        </w:rPr>
        <w:t xml:space="preserve"> </w:t>
      </w:r>
      <w:r w:rsidRPr="00943AF7">
        <w:rPr>
          <w:rFonts w:ascii="Arial Narrow" w:hAnsi="Arial Narrow" w:cs="Arial"/>
        </w:rPr>
        <w:t>limite</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dépôt</w:t>
      </w:r>
      <w:r w:rsidRPr="00943AF7">
        <w:rPr>
          <w:rFonts w:ascii="Arial Narrow" w:hAnsi="Arial Narrow" w:cs="Arial"/>
          <w:spacing w:val="-3"/>
        </w:rPr>
        <w:t xml:space="preserve"> </w:t>
      </w:r>
      <w:r w:rsidRPr="00943AF7">
        <w:rPr>
          <w:rFonts w:ascii="Arial Narrow" w:hAnsi="Arial Narrow" w:cs="Arial"/>
        </w:rPr>
        <w:t>des offres.</w:t>
      </w:r>
    </w:p>
    <w:p w14:paraId="17B03D2F" w14:textId="0A537540" w:rsidR="00CE0746" w:rsidRPr="00943AF7" w:rsidRDefault="00CE0746" w:rsidP="005E0EF3">
      <w:pPr>
        <w:widowControl w:val="0"/>
        <w:tabs>
          <w:tab w:val="left" w:pos="2420"/>
          <w:tab w:val="left" w:pos="2940"/>
          <w:tab w:val="left" w:pos="3320"/>
          <w:tab w:val="left" w:pos="4300"/>
        </w:tabs>
        <w:autoSpaceDE w:val="0"/>
        <w:spacing w:line="276" w:lineRule="auto"/>
        <w:jc w:val="both"/>
        <w:rPr>
          <w:rFonts w:ascii="Arial Narrow" w:hAnsi="Arial Narrow"/>
        </w:rPr>
      </w:pPr>
      <w:r w:rsidRPr="00943AF7">
        <w:rPr>
          <w:rFonts w:ascii="Arial Narrow" w:hAnsi="Arial Narrow" w:cs="Arial"/>
        </w:rPr>
        <w:t>Une copie de la réponse d</w:t>
      </w:r>
      <w:r w:rsidR="00EE0BCC">
        <w:rPr>
          <w:rFonts w:ascii="Arial Narrow" w:hAnsi="Arial Narrow" w:cs="Arial"/>
        </w:rPr>
        <w:t xml:space="preserve">u </w:t>
      </w:r>
      <w:r w:rsidR="00EE0BCC" w:rsidRPr="00EE0BCC">
        <w:rPr>
          <w:rFonts w:ascii="Arial Narrow" w:hAnsi="Arial Narrow" w:cs="Arial"/>
        </w:rPr>
        <w:t>Maître d'Ouvrage</w:t>
      </w:r>
      <w:r w:rsidRPr="00943AF7">
        <w:rPr>
          <w:rFonts w:ascii="Arial Narrow" w:hAnsi="Arial Narrow" w:cs="Arial"/>
        </w:rPr>
        <w:t>, indiquant la question posée mais ne mentionnant pas</w:t>
      </w:r>
      <w:r w:rsidRPr="00943AF7">
        <w:rPr>
          <w:rFonts w:ascii="Arial Narrow" w:hAnsi="Arial Narrow" w:cs="Arial"/>
          <w:spacing w:val="1"/>
        </w:rPr>
        <w:t xml:space="preserve"> </w:t>
      </w:r>
      <w:r w:rsidRPr="00943AF7">
        <w:rPr>
          <w:rFonts w:ascii="Arial Narrow" w:hAnsi="Arial Narrow" w:cs="Arial"/>
        </w:rPr>
        <w:t>son</w:t>
      </w:r>
      <w:r w:rsidRPr="00943AF7">
        <w:rPr>
          <w:rFonts w:ascii="Arial Narrow" w:hAnsi="Arial Narrow" w:cs="Arial"/>
          <w:spacing w:val="1"/>
        </w:rPr>
        <w:t xml:space="preserve"> </w:t>
      </w:r>
      <w:r w:rsidRPr="00943AF7">
        <w:rPr>
          <w:rFonts w:ascii="Arial Narrow" w:hAnsi="Arial Narrow" w:cs="Arial"/>
        </w:rPr>
        <w:t>auteur,</w:t>
      </w:r>
      <w:r w:rsidRPr="00943AF7">
        <w:rPr>
          <w:rFonts w:ascii="Arial Narrow" w:hAnsi="Arial Narrow" w:cs="Arial"/>
          <w:spacing w:val="1"/>
        </w:rPr>
        <w:t xml:space="preserve"> </w:t>
      </w:r>
      <w:r w:rsidRPr="00943AF7">
        <w:rPr>
          <w:rFonts w:ascii="Arial Narrow" w:hAnsi="Arial Narrow" w:cs="Arial"/>
        </w:rPr>
        <w:t>est</w:t>
      </w:r>
      <w:r w:rsidRPr="00943AF7">
        <w:rPr>
          <w:rFonts w:ascii="Arial Narrow" w:hAnsi="Arial Narrow" w:cs="Arial"/>
          <w:spacing w:val="1"/>
        </w:rPr>
        <w:t xml:space="preserve"> </w:t>
      </w:r>
      <w:r w:rsidRPr="00943AF7">
        <w:rPr>
          <w:rFonts w:ascii="Arial Narrow" w:hAnsi="Arial Narrow" w:cs="Arial"/>
        </w:rPr>
        <w:t>adressée</w:t>
      </w:r>
      <w:r w:rsidRPr="00943AF7">
        <w:rPr>
          <w:rFonts w:ascii="Arial Narrow" w:hAnsi="Arial Narrow" w:cs="Arial"/>
          <w:spacing w:val="1"/>
        </w:rPr>
        <w:t xml:space="preserve"> </w:t>
      </w:r>
      <w:r w:rsidRPr="00943AF7">
        <w:rPr>
          <w:rFonts w:ascii="Arial Narrow" w:hAnsi="Arial Narrow" w:cs="Arial"/>
        </w:rPr>
        <w:t>à</w:t>
      </w:r>
      <w:r w:rsidRPr="00943AF7">
        <w:rPr>
          <w:rFonts w:ascii="Arial Narrow" w:hAnsi="Arial Narrow" w:cs="Arial"/>
          <w:spacing w:val="1"/>
        </w:rPr>
        <w:t xml:space="preserve"> </w:t>
      </w:r>
      <w:r w:rsidRPr="00943AF7">
        <w:rPr>
          <w:rFonts w:ascii="Arial Narrow" w:hAnsi="Arial Narrow" w:cs="Arial"/>
        </w:rPr>
        <w:t>tous</w:t>
      </w:r>
      <w:r w:rsidRPr="00943AF7">
        <w:rPr>
          <w:rFonts w:ascii="Arial Narrow" w:hAnsi="Arial Narrow" w:cs="Arial"/>
          <w:spacing w:val="1"/>
        </w:rPr>
        <w:t xml:space="preserve"> </w:t>
      </w:r>
      <w:r w:rsidRPr="00943AF7">
        <w:rPr>
          <w:rFonts w:ascii="Arial Narrow" w:hAnsi="Arial Narrow" w:cs="Arial"/>
        </w:rPr>
        <w:t>les</w:t>
      </w:r>
      <w:r w:rsidRPr="00943AF7">
        <w:rPr>
          <w:rFonts w:ascii="Arial Narrow" w:hAnsi="Arial Narrow" w:cs="Arial"/>
          <w:spacing w:val="1"/>
        </w:rPr>
        <w:t xml:space="preserve"> </w:t>
      </w:r>
      <w:r w:rsidRPr="00943AF7">
        <w:rPr>
          <w:rFonts w:ascii="Arial Narrow" w:hAnsi="Arial Narrow" w:cs="Arial"/>
        </w:rPr>
        <w:t>soumissionnaires</w:t>
      </w:r>
      <w:r w:rsidRPr="00943AF7">
        <w:rPr>
          <w:rFonts w:ascii="Arial Narrow" w:hAnsi="Arial Narrow" w:cs="Arial"/>
          <w:spacing w:val="6"/>
        </w:rPr>
        <w:t xml:space="preserve"> </w:t>
      </w:r>
      <w:r w:rsidRPr="00943AF7">
        <w:rPr>
          <w:rFonts w:ascii="Arial Narrow" w:hAnsi="Arial Narrow" w:cs="Arial"/>
        </w:rPr>
        <w:t>ayant</w:t>
      </w:r>
      <w:r w:rsidRPr="00943AF7">
        <w:rPr>
          <w:rFonts w:ascii="Arial Narrow" w:hAnsi="Arial Narrow" w:cs="Arial"/>
          <w:spacing w:val="6"/>
        </w:rPr>
        <w:t xml:space="preserve"> </w:t>
      </w:r>
      <w:r w:rsidRPr="00943AF7">
        <w:rPr>
          <w:rFonts w:ascii="Arial Narrow" w:hAnsi="Arial Narrow" w:cs="Arial"/>
        </w:rPr>
        <w:t>acheté</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Dossier</w:t>
      </w:r>
      <w:r w:rsidRPr="00943AF7">
        <w:rPr>
          <w:rFonts w:ascii="Arial Narrow" w:hAnsi="Arial Narrow" w:cs="Arial"/>
          <w:spacing w:val="6"/>
        </w:rPr>
        <w:t xml:space="preserve"> </w:t>
      </w:r>
      <w:r w:rsidR="00342782" w:rsidRPr="00943AF7">
        <w:rPr>
          <w:rFonts w:ascii="Arial Narrow" w:hAnsi="Arial Narrow" w:cs="Arial"/>
        </w:rPr>
        <w:t>d</w:t>
      </w:r>
      <w:r w:rsidR="005867D8">
        <w:rPr>
          <w:rFonts w:ascii="Arial Narrow" w:hAnsi="Arial Narrow" w:cs="Arial"/>
        </w:rPr>
        <w:t>’Appel d’Offres</w:t>
      </w:r>
      <w:r w:rsidRPr="00943AF7">
        <w:rPr>
          <w:rFonts w:ascii="Arial Narrow" w:hAnsi="Arial Narrow" w:cs="Arial"/>
        </w:rPr>
        <w:t>.</w:t>
      </w:r>
    </w:p>
    <w:p w14:paraId="5F2800F3" w14:textId="3EE007A9"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9.2. Entre</w:t>
      </w:r>
      <w:r w:rsidRPr="00943AF7">
        <w:rPr>
          <w:rFonts w:ascii="Arial Narrow" w:hAnsi="Arial Narrow" w:cs="Arial"/>
          <w:spacing w:val="4"/>
        </w:rPr>
        <w:t xml:space="preserve"> </w:t>
      </w:r>
      <w:r w:rsidRPr="00943AF7">
        <w:rPr>
          <w:rFonts w:ascii="Arial Narrow" w:hAnsi="Arial Narrow" w:cs="Arial"/>
        </w:rPr>
        <w:t>la</w:t>
      </w:r>
      <w:r w:rsidRPr="00943AF7">
        <w:rPr>
          <w:rFonts w:ascii="Arial Narrow" w:hAnsi="Arial Narrow" w:cs="Arial"/>
          <w:spacing w:val="4"/>
        </w:rPr>
        <w:t xml:space="preserve"> </w:t>
      </w:r>
      <w:r w:rsidRPr="00943AF7">
        <w:rPr>
          <w:rFonts w:ascii="Arial Narrow" w:hAnsi="Arial Narrow" w:cs="Arial"/>
        </w:rPr>
        <w:t>publication</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l’Avis</w:t>
      </w:r>
      <w:r w:rsidRPr="00943AF7">
        <w:rPr>
          <w:rFonts w:ascii="Arial Narrow" w:hAnsi="Arial Narrow" w:cs="Arial"/>
          <w:spacing w:val="4"/>
        </w:rPr>
        <w:t xml:space="preserve"> </w:t>
      </w:r>
      <w:r w:rsidR="005867D8">
        <w:rPr>
          <w:rFonts w:ascii="Arial Narrow" w:hAnsi="Arial Narrow" w:cs="Arial"/>
        </w:rPr>
        <w:t>d’Appel d’Offres</w:t>
      </w:r>
      <w:r w:rsidRPr="00943AF7">
        <w:rPr>
          <w:rFonts w:ascii="Arial Narrow" w:hAnsi="Arial Narrow" w:cs="Arial"/>
        </w:rPr>
        <w:t>,</w:t>
      </w:r>
      <w:r w:rsidRPr="00943AF7">
        <w:rPr>
          <w:rFonts w:ascii="Arial Narrow" w:hAnsi="Arial Narrow" w:cs="Arial"/>
          <w:spacing w:val="4"/>
        </w:rPr>
        <w:t xml:space="preserve"> </w:t>
      </w:r>
      <w:r w:rsidRPr="00943AF7">
        <w:rPr>
          <w:rFonts w:ascii="Arial Narrow" w:hAnsi="Arial Narrow" w:cs="Arial"/>
        </w:rPr>
        <w:t xml:space="preserve">y </w:t>
      </w:r>
      <w:r w:rsidRPr="00943AF7">
        <w:rPr>
          <w:rFonts w:ascii="Arial Narrow" w:hAnsi="Arial Narrow" w:cs="Arial"/>
          <w:spacing w:val="3"/>
        </w:rPr>
        <w:t>compri</w:t>
      </w:r>
      <w:r w:rsidRPr="00943AF7">
        <w:rPr>
          <w:rFonts w:ascii="Arial Narrow" w:hAnsi="Arial Narrow" w:cs="Arial"/>
        </w:rPr>
        <w:t>s</w:t>
      </w:r>
      <w:r w:rsidRPr="00943AF7">
        <w:rPr>
          <w:rFonts w:ascii="Arial Narrow" w:hAnsi="Arial Narrow" w:cs="Arial"/>
          <w:spacing w:val="-27"/>
        </w:rPr>
        <w:t xml:space="preserve"> </w:t>
      </w:r>
      <w:r w:rsidRPr="00943AF7">
        <w:rPr>
          <w:rFonts w:ascii="Arial Narrow" w:hAnsi="Arial Narrow" w:cs="Arial"/>
          <w:spacing w:val="3"/>
        </w:rPr>
        <w:t>l</w:t>
      </w:r>
      <w:r w:rsidRPr="00943AF7">
        <w:rPr>
          <w:rFonts w:ascii="Arial Narrow" w:hAnsi="Arial Narrow" w:cs="Arial"/>
        </w:rPr>
        <w:t xml:space="preserve">a </w:t>
      </w:r>
      <w:r w:rsidRPr="00943AF7">
        <w:rPr>
          <w:rFonts w:ascii="Arial Narrow" w:hAnsi="Arial Narrow" w:cs="Arial"/>
          <w:spacing w:val="3"/>
        </w:rPr>
        <w:t>phas</w:t>
      </w:r>
      <w:r w:rsidRPr="00943AF7">
        <w:rPr>
          <w:rFonts w:ascii="Arial Narrow" w:hAnsi="Arial Narrow" w:cs="Arial"/>
        </w:rPr>
        <w:t xml:space="preserve">e </w:t>
      </w:r>
      <w:r w:rsidRPr="00943AF7">
        <w:rPr>
          <w:rFonts w:ascii="Arial Narrow" w:hAnsi="Arial Narrow" w:cs="Arial"/>
          <w:spacing w:val="3"/>
        </w:rPr>
        <w:t>d</w:t>
      </w:r>
      <w:r w:rsidRPr="00943AF7">
        <w:rPr>
          <w:rFonts w:ascii="Arial Narrow" w:hAnsi="Arial Narrow" w:cs="Arial"/>
        </w:rPr>
        <w:t xml:space="preserve">e </w:t>
      </w:r>
      <w:r w:rsidRPr="00943AF7">
        <w:rPr>
          <w:rFonts w:ascii="Arial Narrow" w:hAnsi="Arial Narrow" w:cs="Arial"/>
          <w:spacing w:val="3"/>
        </w:rPr>
        <w:t>pré-qualificatio</w:t>
      </w:r>
      <w:r w:rsidRPr="00943AF7">
        <w:rPr>
          <w:rFonts w:ascii="Arial Narrow" w:hAnsi="Arial Narrow" w:cs="Arial"/>
        </w:rPr>
        <w:t xml:space="preserve">n </w:t>
      </w:r>
      <w:r w:rsidRPr="00943AF7">
        <w:rPr>
          <w:rFonts w:ascii="Arial Narrow" w:hAnsi="Arial Narrow" w:cs="Arial"/>
          <w:spacing w:val="3"/>
        </w:rPr>
        <w:t xml:space="preserve">des </w:t>
      </w:r>
      <w:r w:rsidRPr="00943AF7">
        <w:rPr>
          <w:rFonts w:ascii="Arial Narrow" w:hAnsi="Arial Narrow" w:cs="Arial"/>
        </w:rPr>
        <w:t>candidats</w:t>
      </w:r>
      <w:r w:rsidRPr="00943AF7">
        <w:rPr>
          <w:rFonts w:ascii="Arial Narrow" w:hAnsi="Arial Narrow" w:cs="Arial"/>
          <w:spacing w:val="29"/>
        </w:rPr>
        <w:t xml:space="preserve"> </w:t>
      </w:r>
      <w:r w:rsidRPr="00943AF7">
        <w:rPr>
          <w:rFonts w:ascii="Arial Narrow" w:hAnsi="Arial Narrow" w:cs="Arial"/>
        </w:rPr>
        <w:t>et</w:t>
      </w:r>
      <w:r w:rsidRPr="00943AF7">
        <w:rPr>
          <w:rFonts w:ascii="Arial Narrow" w:hAnsi="Arial Narrow" w:cs="Arial"/>
          <w:spacing w:val="29"/>
        </w:rPr>
        <w:t xml:space="preserve"> </w:t>
      </w:r>
      <w:r w:rsidRPr="00943AF7">
        <w:rPr>
          <w:rFonts w:ascii="Arial Narrow" w:hAnsi="Arial Narrow" w:cs="Arial"/>
        </w:rPr>
        <w:t>l’ouverture</w:t>
      </w:r>
      <w:r w:rsidRPr="00943AF7">
        <w:rPr>
          <w:rFonts w:ascii="Arial Narrow" w:hAnsi="Arial Narrow" w:cs="Arial"/>
          <w:spacing w:val="29"/>
        </w:rPr>
        <w:t xml:space="preserve"> </w:t>
      </w:r>
      <w:r w:rsidRPr="00943AF7">
        <w:rPr>
          <w:rFonts w:ascii="Arial Narrow" w:hAnsi="Arial Narrow" w:cs="Arial"/>
        </w:rPr>
        <w:t>des</w:t>
      </w:r>
      <w:r w:rsidRPr="00943AF7">
        <w:rPr>
          <w:rFonts w:ascii="Arial Narrow" w:hAnsi="Arial Narrow" w:cs="Arial"/>
          <w:spacing w:val="29"/>
        </w:rPr>
        <w:t xml:space="preserve"> </w:t>
      </w:r>
      <w:r w:rsidRPr="00943AF7">
        <w:rPr>
          <w:rFonts w:ascii="Arial Narrow" w:hAnsi="Arial Narrow" w:cs="Arial"/>
        </w:rPr>
        <w:t>plis,</w:t>
      </w:r>
      <w:r w:rsidRPr="00943AF7">
        <w:rPr>
          <w:rFonts w:ascii="Arial Narrow" w:hAnsi="Arial Narrow" w:cs="Arial"/>
          <w:spacing w:val="29"/>
        </w:rPr>
        <w:t xml:space="preserve"> </w:t>
      </w:r>
      <w:r w:rsidRPr="00943AF7">
        <w:rPr>
          <w:rFonts w:ascii="Arial Narrow" w:hAnsi="Arial Narrow" w:cs="Arial"/>
        </w:rPr>
        <w:t>tout</w:t>
      </w:r>
      <w:r w:rsidRPr="00943AF7">
        <w:rPr>
          <w:rFonts w:ascii="Arial Narrow" w:hAnsi="Arial Narrow" w:cs="Arial"/>
          <w:spacing w:val="29"/>
        </w:rPr>
        <w:t xml:space="preserve"> </w:t>
      </w:r>
      <w:r w:rsidRPr="00943AF7">
        <w:rPr>
          <w:rFonts w:ascii="Arial Narrow" w:hAnsi="Arial Narrow" w:cs="Arial"/>
        </w:rPr>
        <w:t>soumissionnaire potentiel</w:t>
      </w:r>
      <w:r w:rsidRPr="00943AF7">
        <w:rPr>
          <w:rFonts w:ascii="Arial Narrow" w:hAnsi="Arial Narrow" w:cs="Arial"/>
          <w:spacing w:val="16"/>
        </w:rPr>
        <w:t xml:space="preserve"> </w:t>
      </w:r>
      <w:r w:rsidRPr="00943AF7">
        <w:rPr>
          <w:rFonts w:ascii="Arial Narrow" w:hAnsi="Arial Narrow" w:cs="Arial"/>
        </w:rPr>
        <w:t>qui</w:t>
      </w:r>
      <w:r w:rsidRPr="00943AF7">
        <w:rPr>
          <w:rFonts w:ascii="Arial Narrow" w:hAnsi="Arial Narrow" w:cs="Arial"/>
          <w:spacing w:val="16"/>
        </w:rPr>
        <w:t xml:space="preserve"> </w:t>
      </w:r>
      <w:r w:rsidRPr="00943AF7">
        <w:rPr>
          <w:rFonts w:ascii="Arial Narrow" w:hAnsi="Arial Narrow" w:cs="Arial"/>
        </w:rPr>
        <w:t>s’estime</w:t>
      </w:r>
      <w:r w:rsidRPr="00943AF7">
        <w:rPr>
          <w:rFonts w:ascii="Arial Narrow" w:hAnsi="Arial Narrow" w:cs="Arial"/>
          <w:spacing w:val="16"/>
        </w:rPr>
        <w:t xml:space="preserve"> </w:t>
      </w:r>
      <w:r w:rsidRPr="00943AF7">
        <w:rPr>
          <w:rFonts w:ascii="Arial Narrow" w:hAnsi="Arial Narrow" w:cs="Arial"/>
        </w:rPr>
        <w:t>lésé</w:t>
      </w:r>
      <w:r w:rsidRPr="00943AF7">
        <w:rPr>
          <w:rFonts w:ascii="Arial Narrow" w:hAnsi="Arial Narrow" w:cs="Arial"/>
          <w:spacing w:val="16"/>
        </w:rPr>
        <w:t xml:space="preserve"> </w:t>
      </w:r>
      <w:r w:rsidRPr="00943AF7">
        <w:rPr>
          <w:rFonts w:ascii="Arial Narrow" w:hAnsi="Arial Narrow" w:cs="Arial"/>
        </w:rPr>
        <w:t>dans</w:t>
      </w:r>
      <w:r w:rsidRPr="00943AF7">
        <w:rPr>
          <w:rFonts w:ascii="Arial Narrow" w:hAnsi="Arial Narrow" w:cs="Arial"/>
          <w:spacing w:val="16"/>
        </w:rPr>
        <w:t xml:space="preserve"> </w:t>
      </w:r>
      <w:r w:rsidRPr="00943AF7">
        <w:rPr>
          <w:rFonts w:ascii="Arial Narrow" w:hAnsi="Arial Narrow" w:cs="Arial"/>
        </w:rPr>
        <w:t>la procédure de passation des marchés publics peut introduire une</w:t>
      </w:r>
      <w:r w:rsidRPr="00943AF7">
        <w:rPr>
          <w:rFonts w:ascii="Arial Narrow" w:hAnsi="Arial Narrow" w:cs="Arial"/>
          <w:spacing w:val="6"/>
        </w:rPr>
        <w:t xml:space="preserve"> </w:t>
      </w:r>
      <w:r w:rsidRPr="00943AF7">
        <w:rPr>
          <w:rFonts w:ascii="Arial Narrow" w:hAnsi="Arial Narrow" w:cs="Arial"/>
        </w:rPr>
        <w:t>requête</w:t>
      </w:r>
      <w:r w:rsidRPr="00943AF7">
        <w:rPr>
          <w:rFonts w:ascii="Arial Narrow" w:hAnsi="Arial Narrow" w:cs="Arial"/>
          <w:spacing w:val="6"/>
        </w:rPr>
        <w:t xml:space="preserve"> </w:t>
      </w:r>
      <w:r w:rsidRPr="00943AF7">
        <w:rPr>
          <w:rFonts w:ascii="Arial Narrow" w:hAnsi="Arial Narrow" w:cs="Arial"/>
        </w:rPr>
        <w:t>auprès</w:t>
      </w:r>
      <w:r w:rsidRPr="00943AF7">
        <w:rPr>
          <w:rFonts w:ascii="Arial Narrow" w:hAnsi="Arial Narrow" w:cs="Arial"/>
          <w:spacing w:val="6"/>
        </w:rPr>
        <w:t xml:space="preserve"> du Ministre chargé des Marchés publics.</w:t>
      </w:r>
    </w:p>
    <w:p w14:paraId="1CB9520E" w14:textId="21BE9D60" w:rsidR="00CE0746" w:rsidRPr="00943AF7" w:rsidRDefault="00CE0746" w:rsidP="005E0EF3">
      <w:pPr>
        <w:widowControl w:val="0"/>
        <w:tabs>
          <w:tab w:val="left" w:pos="4260"/>
        </w:tabs>
        <w:autoSpaceDE w:val="0"/>
        <w:spacing w:line="276" w:lineRule="auto"/>
        <w:jc w:val="both"/>
        <w:rPr>
          <w:rFonts w:ascii="Arial Narrow" w:hAnsi="Arial Narrow"/>
        </w:rPr>
      </w:pPr>
      <w:r w:rsidRPr="00943AF7">
        <w:rPr>
          <w:rFonts w:ascii="Arial Narrow" w:hAnsi="Arial Narrow" w:cs="Arial"/>
        </w:rPr>
        <w:t xml:space="preserve">9.3. Le requérant adresse une copie de </w:t>
      </w:r>
      <w:r w:rsidR="00EE0BCC">
        <w:rPr>
          <w:rFonts w:ascii="Arial Narrow" w:hAnsi="Arial Narrow" w:cs="Arial"/>
        </w:rPr>
        <w:t xml:space="preserve">ladite requête au </w:t>
      </w:r>
      <w:r w:rsidR="00EE0BCC" w:rsidRPr="00EE0BCC">
        <w:rPr>
          <w:rFonts w:ascii="Arial Narrow" w:hAnsi="Arial Narrow" w:cs="Arial"/>
        </w:rPr>
        <w:t>Maître d'Ouvrage</w:t>
      </w:r>
      <w:r w:rsidR="00EE0BCC">
        <w:rPr>
          <w:rFonts w:ascii="Arial Narrow" w:hAnsi="Arial Narrow" w:cs="Arial"/>
        </w:rPr>
        <w:t xml:space="preserve"> </w:t>
      </w:r>
      <w:r w:rsidRPr="00943AF7">
        <w:rPr>
          <w:rFonts w:ascii="Arial Narrow" w:hAnsi="Arial Narrow" w:cs="Arial"/>
        </w:rPr>
        <w:t>et à l’Organisme chargé de la Régulation et au</w:t>
      </w:r>
      <w:r w:rsidRPr="00943AF7">
        <w:rPr>
          <w:rFonts w:ascii="Arial Narrow" w:hAnsi="Arial Narrow" w:cs="Arial"/>
          <w:spacing w:val="19"/>
        </w:rPr>
        <w:t xml:space="preserve"> </w:t>
      </w:r>
      <w:r w:rsidRPr="00943AF7">
        <w:rPr>
          <w:rFonts w:ascii="Arial Narrow" w:hAnsi="Arial Narrow" w:cs="Arial"/>
        </w:rPr>
        <w:t>Président</w:t>
      </w:r>
      <w:r w:rsidRPr="00943AF7">
        <w:rPr>
          <w:rFonts w:ascii="Arial Narrow" w:hAnsi="Arial Narrow" w:cs="Arial"/>
          <w:spacing w:val="19"/>
        </w:rPr>
        <w:t xml:space="preserve"> </w:t>
      </w:r>
      <w:r w:rsidRPr="00943AF7">
        <w:rPr>
          <w:rFonts w:ascii="Arial Narrow" w:hAnsi="Arial Narrow" w:cs="Arial"/>
        </w:rPr>
        <w:t>de la</w:t>
      </w:r>
      <w:r w:rsidRPr="00943AF7">
        <w:rPr>
          <w:rFonts w:ascii="Arial Narrow" w:hAnsi="Arial Narrow" w:cs="Arial"/>
          <w:spacing w:val="6"/>
        </w:rPr>
        <w:t xml:space="preserve"> </w:t>
      </w:r>
      <w:r w:rsidRPr="00943AF7">
        <w:rPr>
          <w:rFonts w:ascii="Arial Narrow" w:hAnsi="Arial Narrow" w:cs="Arial"/>
        </w:rPr>
        <w:t>Commission.</w:t>
      </w:r>
    </w:p>
    <w:p w14:paraId="0C8DAC85" w14:textId="584B48E3"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9.4. </w:t>
      </w:r>
      <w:r w:rsidR="00EE0BCC">
        <w:rPr>
          <w:rFonts w:ascii="Arial Narrow" w:hAnsi="Arial Narrow" w:cs="Arial"/>
        </w:rPr>
        <w:t>Le Maître d’Ouvrage</w:t>
      </w:r>
      <w:r w:rsidRPr="00943AF7">
        <w:rPr>
          <w:rFonts w:ascii="Arial Narrow" w:hAnsi="Arial Narrow" w:cs="Arial"/>
        </w:rPr>
        <w:t xml:space="preserve"> dispose de cinq (05) jours pour réagir. La copie de la réaction est transmise au MINMAP et à l’organisme chargé de la régulation des marchés publics ;</w:t>
      </w:r>
    </w:p>
    <w:p w14:paraId="32201E18" w14:textId="67A27BC8" w:rsidR="00CE0746" w:rsidRPr="00943AF7" w:rsidRDefault="00CE0746" w:rsidP="005E0EF3">
      <w:pPr>
        <w:pStyle w:val="Titre3"/>
        <w:spacing w:line="276" w:lineRule="auto"/>
      </w:pPr>
      <w:bookmarkStart w:id="81" w:name="_Toc486416429"/>
      <w:bookmarkStart w:id="82" w:name="_Toc487280430"/>
      <w:bookmarkStart w:id="83" w:name="_Toc487353936"/>
      <w:bookmarkStart w:id="84" w:name="_Toc125388699"/>
      <w:r w:rsidRPr="00943AF7">
        <w:t xml:space="preserve">Article 10 : Modification du Dossier </w:t>
      </w:r>
      <w:r w:rsidR="005867D8">
        <w:t>d’Appel d’Offres</w:t>
      </w:r>
      <w:bookmarkEnd w:id="81"/>
      <w:bookmarkEnd w:id="82"/>
      <w:bookmarkEnd w:id="83"/>
      <w:bookmarkEnd w:id="84"/>
    </w:p>
    <w:p w14:paraId="152F45E7" w14:textId="117037D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9"/>
        </w:rPr>
        <w:t>10.1</w:t>
      </w:r>
      <w:r w:rsidRPr="00943AF7">
        <w:rPr>
          <w:rFonts w:ascii="Arial Narrow" w:hAnsi="Arial Narrow" w:cs="Arial"/>
        </w:rPr>
        <w:t xml:space="preserve">. </w:t>
      </w:r>
      <w:r w:rsidR="00EE0BCC">
        <w:rPr>
          <w:rFonts w:ascii="Arial Narrow" w:hAnsi="Arial Narrow" w:cs="Arial"/>
        </w:rPr>
        <w:t>Le Maître d’Ouvrage</w:t>
      </w:r>
      <w:r w:rsidRPr="00943AF7">
        <w:rPr>
          <w:rFonts w:ascii="Arial Narrow" w:hAnsi="Arial Narrow" w:cs="Arial"/>
        </w:rPr>
        <w:t xml:space="preserve"> peut, à tout moment avant la date limite de dépôt des offres et pour tout motif, que ce soit à son initiative ou consécutivement à une saisine d’un soumissionnaire modifier le Dossier </w:t>
      </w:r>
      <w:r w:rsidR="005867D8">
        <w:rPr>
          <w:rFonts w:ascii="Arial Narrow" w:hAnsi="Arial Narrow" w:cs="Arial"/>
        </w:rPr>
        <w:t>d’Appel d’Offres</w:t>
      </w:r>
      <w:r w:rsidRPr="00943AF7">
        <w:rPr>
          <w:rFonts w:ascii="Arial Narrow" w:hAnsi="Arial Narrow" w:cs="Arial"/>
        </w:rPr>
        <w:t xml:space="preserve"> en publiant un additif.</w:t>
      </w:r>
    </w:p>
    <w:p w14:paraId="519977D3" w14:textId="47FE69CD"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10.2. Tout additif ainsi publié fera partie intégrante du Dossier </w:t>
      </w:r>
      <w:r w:rsidR="00342782" w:rsidRPr="00943AF7">
        <w:rPr>
          <w:rFonts w:ascii="Arial Narrow" w:hAnsi="Arial Narrow" w:cs="Arial"/>
        </w:rPr>
        <w:t>d</w:t>
      </w:r>
      <w:r w:rsidR="005867D8">
        <w:rPr>
          <w:rFonts w:ascii="Arial Narrow" w:hAnsi="Arial Narrow" w:cs="Arial"/>
        </w:rPr>
        <w:t>’Appel d’Offres</w:t>
      </w:r>
      <w:r w:rsidRPr="00943AF7">
        <w:rPr>
          <w:rFonts w:ascii="Arial Narrow" w:hAnsi="Arial Narrow" w:cs="Arial"/>
        </w:rPr>
        <w:t xml:space="preserve"> conformément à l’Article 8.1 du </w:t>
      </w:r>
      <w:r w:rsidR="00850A97">
        <w:rPr>
          <w:rFonts w:ascii="Arial Narrow" w:hAnsi="Arial Narrow" w:cs="Arial"/>
        </w:rPr>
        <w:t>RGAO</w:t>
      </w:r>
      <w:r w:rsidRPr="00943AF7">
        <w:rPr>
          <w:rFonts w:ascii="Arial Narrow" w:hAnsi="Arial Narrow" w:cs="Arial"/>
        </w:rPr>
        <w:t xml:space="preserve"> et doit être communiqué par écrit ou signifié par tout moyen laissant trace écrite à tous les soumissionnaires ayant acheté le Dossier </w:t>
      </w:r>
      <w:r w:rsidR="005867D8">
        <w:rPr>
          <w:rFonts w:ascii="Arial Narrow" w:hAnsi="Arial Narrow" w:cs="Arial"/>
        </w:rPr>
        <w:t>d’Appel d’Offres</w:t>
      </w:r>
      <w:r w:rsidRPr="00943AF7">
        <w:rPr>
          <w:rFonts w:ascii="Arial Narrow" w:hAnsi="Arial Narrow" w:cs="Arial"/>
        </w:rPr>
        <w:t>.</w:t>
      </w:r>
    </w:p>
    <w:p w14:paraId="0796A961" w14:textId="263AE10B" w:rsidR="00CE0746" w:rsidRPr="00943AF7" w:rsidRDefault="00CE0746" w:rsidP="005E0EF3">
      <w:pPr>
        <w:widowControl w:val="0"/>
        <w:tabs>
          <w:tab w:val="left" w:pos="1260"/>
          <w:tab w:val="left" w:pos="1760"/>
          <w:tab w:val="left" w:pos="2700"/>
          <w:tab w:val="left" w:pos="3320"/>
        </w:tabs>
        <w:autoSpaceDE w:val="0"/>
        <w:spacing w:line="276" w:lineRule="auto"/>
        <w:rPr>
          <w:rFonts w:ascii="Arial Narrow" w:hAnsi="Arial Narrow" w:cs="Arial"/>
        </w:rPr>
      </w:pPr>
      <w:r w:rsidRPr="00943AF7">
        <w:rPr>
          <w:rFonts w:ascii="Arial Narrow" w:hAnsi="Arial Narrow" w:cs="Arial"/>
          <w:w w:val="99"/>
        </w:rPr>
        <w:lastRenderedPageBreak/>
        <w:t>10.3.</w:t>
      </w:r>
      <w:r w:rsidRPr="00943AF7">
        <w:rPr>
          <w:rFonts w:ascii="Arial Narrow" w:hAnsi="Arial Narrow" w:cs="Arial"/>
        </w:rPr>
        <w:t xml:space="preserve"> Afin de donner aux soumissionnaires suffisamment de temps pour tenir compte de l’additif dans la préparation de leurs offres, </w:t>
      </w:r>
      <w:r w:rsidR="00EE0BCC">
        <w:rPr>
          <w:rFonts w:ascii="Arial Narrow" w:hAnsi="Arial Narrow" w:cs="Arial"/>
        </w:rPr>
        <w:t>le Maître d’Ouvrage</w:t>
      </w:r>
      <w:r w:rsidRPr="00943AF7">
        <w:rPr>
          <w:rFonts w:ascii="Arial Narrow" w:hAnsi="Arial Narrow" w:cs="Arial"/>
        </w:rPr>
        <w:t xml:space="preserve"> pourra reporter, autant que nécessaire, la date limite de dépôt des offres, conformément aux dispositions de l’Article 22 du </w:t>
      </w:r>
      <w:r w:rsidR="00850A97">
        <w:rPr>
          <w:rFonts w:ascii="Arial Narrow" w:hAnsi="Arial Narrow" w:cs="Arial"/>
        </w:rPr>
        <w:t>RGAO</w:t>
      </w:r>
      <w:r w:rsidRPr="00943AF7">
        <w:rPr>
          <w:rFonts w:ascii="Arial Narrow" w:hAnsi="Arial Narrow" w:cs="Arial"/>
        </w:rPr>
        <w:t xml:space="preserve">. </w:t>
      </w:r>
    </w:p>
    <w:p w14:paraId="39ECABE8" w14:textId="77777777" w:rsidR="00CE0746" w:rsidRPr="00943AF7" w:rsidRDefault="00CE0746" w:rsidP="005E0EF3">
      <w:pPr>
        <w:pStyle w:val="Titre2"/>
        <w:spacing w:line="276" w:lineRule="auto"/>
      </w:pPr>
      <w:bookmarkStart w:id="85" w:name="_Toc486416430"/>
      <w:bookmarkStart w:id="86" w:name="_Toc487280431"/>
      <w:bookmarkStart w:id="87" w:name="_Toc487353937"/>
      <w:bookmarkStart w:id="88" w:name="_Toc125388700"/>
      <w:r w:rsidRPr="00943AF7">
        <w:t>C.</w:t>
      </w:r>
      <w:r w:rsidRPr="00943AF7">
        <w:rPr>
          <w:spacing w:val="9"/>
        </w:rPr>
        <w:t xml:space="preserve"> </w:t>
      </w:r>
      <w:r w:rsidRPr="00943AF7">
        <w:t>Préparation</w:t>
      </w:r>
      <w:r w:rsidRPr="00943AF7">
        <w:rPr>
          <w:spacing w:val="9"/>
        </w:rPr>
        <w:t xml:space="preserve"> </w:t>
      </w:r>
      <w:r w:rsidRPr="00943AF7">
        <w:t>des</w:t>
      </w:r>
      <w:r w:rsidRPr="00943AF7">
        <w:rPr>
          <w:spacing w:val="9"/>
        </w:rPr>
        <w:t xml:space="preserve"> </w:t>
      </w:r>
      <w:r w:rsidRPr="00943AF7">
        <w:t>offres</w:t>
      </w:r>
      <w:bookmarkEnd w:id="85"/>
      <w:bookmarkEnd w:id="86"/>
      <w:bookmarkEnd w:id="87"/>
      <w:bookmarkEnd w:id="88"/>
    </w:p>
    <w:p w14:paraId="478BA990" w14:textId="77777777" w:rsidR="00CE0746" w:rsidRPr="00943AF7" w:rsidRDefault="00CE0746" w:rsidP="005E0EF3">
      <w:pPr>
        <w:pStyle w:val="Titre3"/>
        <w:spacing w:line="276" w:lineRule="auto"/>
      </w:pPr>
      <w:bookmarkStart w:id="89" w:name="_Toc486416431"/>
      <w:bookmarkStart w:id="90" w:name="_Toc487280432"/>
      <w:bookmarkStart w:id="91" w:name="_Toc487353938"/>
      <w:bookmarkStart w:id="92" w:name="_Toc125388701"/>
      <w:r w:rsidRPr="00943AF7">
        <w:t>Article 11 : Frais de soumission</w:t>
      </w:r>
      <w:bookmarkEnd w:id="89"/>
      <w:bookmarkEnd w:id="90"/>
      <w:bookmarkEnd w:id="91"/>
      <w:bookmarkEnd w:id="92"/>
    </w:p>
    <w:p w14:paraId="53F4E1B0" w14:textId="16C2F83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w:t>
      </w:r>
      <w:r w:rsidRPr="00943AF7">
        <w:rPr>
          <w:rFonts w:ascii="Arial Narrow" w:hAnsi="Arial Narrow" w:cs="Arial"/>
          <w:spacing w:val="26"/>
        </w:rPr>
        <w:t xml:space="preserve"> </w:t>
      </w:r>
      <w:r w:rsidRPr="00943AF7">
        <w:rPr>
          <w:rFonts w:ascii="Arial Narrow" w:hAnsi="Arial Narrow" w:cs="Arial"/>
        </w:rPr>
        <w:t>candidat</w:t>
      </w:r>
      <w:r w:rsidRPr="00943AF7">
        <w:rPr>
          <w:rFonts w:ascii="Arial Narrow" w:hAnsi="Arial Narrow" w:cs="Arial"/>
          <w:spacing w:val="26"/>
        </w:rPr>
        <w:t xml:space="preserve"> </w:t>
      </w:r>
      <w:r w:rsidRPr="00943AF7">
        <w:rPr>
          <w:rFonts w:ascii="Arial Narrow" w:hAnsi="Arial Narrow" w:cs="Arial"/>
        </w:rPr>
        <w:t>supportera</w:t>
      </w:r>
      <w:r w:rsidRPr="00943AF7">
        <w:rPr>
          <w:rFonts w:ascii="Arial Narrow" w:hAnsi="Arial Narrow" w:cs="Arial"/>
          <w:spacing w:val="26"/>
        </w:rPr>
        <w:t xml:space="preserve"> </w:t>
      </w:r>
      <w:r w:rsidRPr="00943AF7">
        <w:rPr>
          <w:rFonts w:ascii="Arial Narrow" w:hAnsi="Arial Narrow" w:cs="Arial"/>
        </w:rPr>
        <w:t>tous</w:t>
      </w:r>
      <w:r w:rsidRPr="00943AF7">
        <w:rPr>
          <w:rFonts w:ascii="Arial Narrow" w:hAnsi="Arial Narrow" w:cs="Arial"/>
          <w:spacing w:val="26"/>
        </w:rPr>
        <w:t xml:space="preserve"> </w:t>
      </w:r>
      <w:r w:rsidRPr="00943AF7">
        <w:rPr>
          <w:rFonts w:ascii="Arial Narrow" w:hAnsi="Arial Narrow" w:cs="Arial"/>
        </w:rPr>
        <w:t>les</w:t>
      </w:r>
      <w:r w:rsidRPr="00943AF7">
        <w:rPr>
          <w:rFonts w:ascii="Arial Narrow" w:hAnsi="Arial Narrow" w:cs="Arial"/>
          <w:spacing w:val="26"/>
        </w:rPr>
        <w:t xml:space="preserve"> </w:t>
      </w:r>
      <w:r w:rsidRPr="00943AF7">
        <w:rPr>
          <w:rFonts w:ascii="Arial Narrow" w:hAnsi="Arial Narrow" w:cs="Arial"/>
        </w:rPr>
        <w:t>frais</w:t>
      </w:r>
      <w:r w:rsidRPr="00943AF7">
        <w:rPr>
          <w:rFonts w:ascii="Arial Narrow" w:hAnsi="Arial Narrow" w:cs="Arial"/>
          <w:spacing w:val="26"/>
        </w:rPr>
        <w:t xml:space="preserve"> </w:t>
      </w:r>
      <w:r w:rsidRPr="00943AF7">
        <w:rPr>
          <w:rFonts w:ascii="Arial Narrow" w:hAnsi="Arial Narrow" w:cs="Arial"/>
        </w:rPr>
        <w:t>afférents</w:t>
      </w:r>
      <w:r w:rsidRPr="00943AF7">
        <w:rPr>
          <w:rFonts w:ascii="Arial Narrow" w:hAnsi="Arial Narrow" w:cs="Arial"/>
          <w:spacing w:val="26"/>
        </w:rPr>
        <w:t xml:space="preserve"> </w:t>
      </w:r>
      <w:r w:rsidRPr="00943AF7">
        <w:rPr>
          <w:rFonts w:ascii="Arial Narrow" w:hAnsi="Arial Narrow" w:cs="Arial"/>
        </w:rPr>
        <w:t>à</w:t>
      </w:r>
      <w:r w:rsidRPr="00943AF7">
        <w:rPr>
          <w:rFonts w:ascii="Arial Narrow" w:hAnsi="Arial Narrow" w:cs="Arial"/>
          <w:spacing w:val="26"/>
        </w:rPr>
        <w:t xml:space="preserve"> </w:t>
      </w:r>
      <w:r w:rsidRPr="00943AF7">
        <w:rPr>
          <w:rFonts w:ascii="Arial Narrow" w:hAnsi="Arial Narrow" w:cs="Arial"/>
        </w:rPr>
        <w:t xml:space="preserve">la préparation et à la présentation de son offre. </w:t>
      </w:r>
      <w:r w:rsidR="00EE0BCC" w:rsidRPr="00943AF7">
        <w:rPr>
          <w:rFonts w:ascii="Arial Narrow" w:hAnsi="Arial Narrow" w:cs="Arial"/>
        </w:rPr>
        <w:t>Le</w:t>
      </w:r>
      <w:r w:rsidR="00EE0BCC">
        <w:rPr>
          <w:rFonts w:ascii="Arial Narrow" w:hAnsi="Arial Narrow" w:cs="Arial"/>
        </w:rPr>
        <w:t xml:space="preserve"> Maître d’Ouvrage n’est en aucun cas responsable</w:t>
      </w:r>
      <w:r w:rsidRPr="00943AF7">
        <w:rPr>
          <w:rFonts w:ascii="Arial Narrow" w:hAnsi="Arial Narrow" w:cs="Arial"/>
        </w:rPr>
        <w:t xml:space="preserve"> de</w:t>
      </w:r>
      <w:r w:rsidRPr="00943AF7">
        <w:rPr>
          <w:rFonts w:ascii="Arial Narrow" w:hAnsi="Arial Narrow" w:cs="Arial"/>
          <w:spacing w:val="28"/>
        </w:rPr>
        <w:t xml:space="preserve"> </w:t>
      </w:r>
      <w:r w:rsidRPr="00943AF7">
        <w:rPr>
          <w:rFonts w:ascii="Arial Narrow" w:hAnsi="Arial Narrow" w:cs="Arial"/>
        </w:rPr>
        <w:t>ces</w:t>
      </w:r>
      <w:r w:rsidRPr="00943AF7">
        <w:rPr>
          <w:rFonts w:ascii="Arial Narrow" w:hAnsi="Arial Narrow" w:cs="Arial"/>
          <w:spacing w:val="28"/>
        </w:rPr>
        <w:t xml:space="preserve"> </w:t>
      </w:r>
      <w:r w:rsidRPr="00943AF7">
        <w:rPr>
          <w:rFonts w:ascii="Arial Narrow" w:hAnsi="Arial Narrow" w:cs="Arial"/>
        </w:rPr>
        <w:t>frais,</w:t>
      </w:r>
      <w:r w:rsidRPr="00943AF7">
        <w:rPr>
          <w:rFonts w:ascii="Arial Narrow" w:hAnsi="Arial Narrow" w:cs="Arial"/>
          <w:spacing w:val="28"/>
        </w:rPr>
        <w:t xml:space="preserve"> </w:t>
      </w:r>
      <w:r w:rsidRPr="00943AF7">
        <w:rPr>
          <w:rFonts w:ascii="Arial Narrow" w:hAnsi="Arial Narrow" w:cs="Arial"/>
        </w:rPr>
        <w:t>ni</w:t>
      </w:r>
      <w:r w:rsidRPr="00943AF7">
        <w:rPr>
          <w:rFonts w:ascii="Arial Narrow" w:hAnsi="Arial Narrow" w:cs="Arial"/>
          <w:spacing w:val="28"/>
        </w:rPr>
        <w:t xml:space="preserve"> </w:t>
      </w:r>
      <w:r w:rsidRPr="00943AF7">
        <w:rPr>
          <w:rFonts w:ascii="Arial Narrow" w:hAnsi="Arial Narrow" w:cs="Arial"/>
        </w:rPr>
        <w:t>tenu</w:t>
      </w:r>
      <w:r w:rsidRPr="00943AF7">
        <w:rPr>
          <w:rFonts w:ascii="Arial Narrow" w:hAnsi="Arial Narrow" w:cs="Arial"/>
          <w:spacing w:val="28"/>
        </w:rPr>
        <w:t xml:space="preserve"> </w:t>
      </w:r>
      <w:r w:rsidRPr="00943AF7">
        <w:rPr>
          <w:rFonts w:ascii="Arial Narrow" w:hAnsi="Arial Narrow" w:cs="Arial"/>
        </w:rPr>
        <w:t>de</w:t>
      </w:r>
      <w:r w:rsidRPr="00943AF7">
        <w:rPr>
          <w:rFonts w:ascii="Arial Narrow" w:hAnsi="Arial Narrow" w:cs="Arial"/>
          <w:spacing w:val="28"/>
        </w:rPr>
        <w:t xml:space="preserve"> </w:t>
      </w:r>
      <w:r w:rsidRPr="00943AF7">
        <w:rPr>
          <w:rFonts w:ascii="Arial Narrow" w:hAnsi="Arial Narrow" w:cs="Arial"/>
        </w:rPr>
        <w:t>les</w:t>
      </w:r>
      <w:r w:rsidRPr="00943AF7">
        <w:rPr>
          <w:rFonts w:ascii="Arial Narrow" w:hAnsi="Arial Narrow" w:cs="Arial"/>
          <w:spacing w:val="28"/>
        </w:rPr>
        <w:t xml:space="preserve"> </w:t>
      </w:r>
      <w:r w:rsidRPr="00943AF7">
        <w:rPr>
          <w:rFonts w:ascii="Arial Narrow" w:hAnsi="Arial Narrow" w:cs="Arial"/>
        </w:rPr>
        <w:t>régler,</w:t>
      </w:r>
      <w:r w:rsidRPr="00943AF7">
        <w:rPr>
          <w:rFonts w:ascii="Arial Narrow" w:hAnsi="Arial Narrow" w:cs="Arial"/>
          <w:spacing w:val="28"/>
        </w:rPr>
        <w:t xml:space="preserve"> </w:t>
      </w:r>
      <w:r w:rsidRPr="00943AF7">
        <w:rPr>
          <w:rFonts w:ascii="Arial Narrow" w:hAnsi="Arial Narrow" w:cs="Arial"/>
        </w:rPr>
        <w:t>quel</w:t>
      </w:r>
      <w:r w:rsidRPr="00943AF7">
        <w:rPr>
          <w:rFonts w:ascii="Arial Narrow" w:hAnsi="Arial Narrow" w:cs="Arial"/>
          <w:spacing w:val="28"/>
        </w:rPr>
        <w:t xml:space="preserve"> </w:t>
      </w:r>
      <w:r w:rsidRPr="00943AF7">
        <w:rPr>
          <w:rFonts w:ascii="Arial Narrow" w:hAnsi="Arial Narrow" w:cs="Arial"/>
        </w:rPr>
        <w:t>que</w:t>
      </w:r>
      <w:r w:rsidRPr="00943AF7">
        <w:rPr>
          <w:rFonts w:ascii="Arial Narrow" w:hAnsi="Arial Narrow" w:cs="Arial"/>
          <w:spacing w:val="28"/>
        </w:rPr>
        <w:t xml:space="preserve"> </w:t>
      </w:r>
      <w:r w:rsidRPr="00943AF7">
        <w:rPr>
          <w:rFonts w:ascii="Arial Narrow" w:hAnsi="Arial Narrow" w:cs="Arial"/>
        </w:rPr>
        <w:t>soit</w:t>
      </w:r>
      <w:r w:rsidRPr="00943AF7">
        <w:rPr>
          <w:rFonts w:ascii="Arial Narrow" w:hAnsi="Arial Narrow" w:cs="Arial"/>
          <w:spacing w:val="28"/>
        </w:rPr>
        <w:t xml:space="preserve"> </w:t>
      </w:r>
      <w:r w:rsidRPr="00943AF7">
        <w:rPr>
          <w:rFonts w:ascii="Arial Narrow" w:hAnsi="Arial Narrow" w:cs="Arial"/>
        </w:rPr>
        <w:t xml:space="preserve">le déroulement ou l’issue de la procédure </w:t>
      </w:r>
      <w:r w:rsidR="00342782" w:rsidRPr="00943AF7">
        <w:rPr>
          <w:rFonts w:ascii="Arial Narrow" w:hAnsi="Arial Narrow" w:cs="Arial"/>
        </w:rPr>
        <w:t>d</w:t>
      </w:r>
      <w:r w:rsidR="005867D8">
        <w:rPr>
          <w:rFonts w:ascii="Arial Narrow" w:hAnsi="Arial Narrow" w:cs="Arial"/>
        </w:rPr>
        <w:t>’Appel d’Offres</w:t>
      </w:r>
      <w:r w:rsidRPr="00943AF7">
        <w:rPr>
          <w:rFonts w:ascii="Arial Narrow" w:hAnsi="Arial Narrow" w:cs="Arial"/>
        </w:rPr>
        <w:t>.</w:t>
      </w:r>
    </w:p>
    <w:p w14:paraId="7482F7BF" w14:textId="77777777" w:rsidR="00CE0746" w:rsidRPr="00943AF7" w:rsidRDefault="00CE0746" w:rsidP="005E0EF3">
      <w:pPr>
        <w:pStyle w:val="Titre3"/>
        <w:spacing w:line="276" w:lineRule="auto"/>
      </w:pPr>
      <w:bookmarkStart w:id="93" w:name="_Toc486416432"/>
      <w:bookmarkStart w:id="94" w:name="_Toc487280433"/>
      <w:bookmarkStart w:id="95" w:name="_Toc487353939"/>
      <w:bookmarkStart w:id="96" w:name="_Toc125388702"/>
      <w:r w:rsidRPr="00943AF7">
        <w:t>Article 12 : Langue de l’offre</w:t>
      </w:r>
      <w:bookmarkEnd w:id="93"/>
      <w:bookmarkEnd w:id="94"/>
      <w:bookmarkEnd w:id="95"/>
      <w:bookmarkEnd w:id="96"/>
    </w:p>
    <w:p w14:paraId="5F676048" w14:textId="51D283D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spacing w:val="3"/>
        </w:rPr>
        <w:t>L’offr</w:t>
      </w:r>
      <w:r w:rsidRPr="00943AF7">
        <w:rPr>
          <w:rFonts w:ascii="Arial Narrow" w:hAnsi="Arial Narrow" w:cs="Arial"/>
        </w:rPr>
        <w:t xml:space="preserve">e </w:t>
      </w:r>
      <w:r w:rsidRPr="00943AF7">
        <w:rPr>
          <w:rFonts w:ascii="Arial Narrow" w:hAnsi="Arial Narrow" w:cs="Arial"/>
          <w:spacing w:val="3"/>
        </w:rPr>
        <w:t>ains</w:t>
      </w:r>
      <w:r w:rsidRPr="00943AF7">
        <w:rPr>
          <w:rFonts w:ascii="Arial Narrow" w:hAnsi="Arial Narrow" w:cs="Arial"/>
        </w:rPr>
        <w:t xml:space="preserve">i </w:t>
      </w:r>
      <w:r w:rsidRPr="00943AF7">
        <w:rPr>
          <w:rFonts w:ascii="Arial Narrow" w:hAnsi="Arial Narrow" w:cs="Arial"/>
          <w:spacing w:val="3"/>
        </w:rPr>
        <w:t>qu</w:t>
      </w:r>
      <w:r w:rsidRPr="00943AF7">
        <w:rPr>
          <w:rFonts w:ascii="Arial Narrow" w:hAnsi="Arial Narrow" w:cs="Arial"/>
        </w:rPr>
        <w:t xml:space="preserve">e </w:t>
      </w:r>
      <w:r w:rsidRPr="00943AF7">
        <w:rPr>
          <w:rFonts w:ascii="Arial Narrow" w:hAnsi="Arial Narrow" w:cs="Arial"/>
          <w:spacing w:val="3"/>
        </w:rPr>
        <w:t>tout</w:t>
      </w:r>
      <w:r w:rsidRPr="00943AF7">
        <w:rPr>
          <w:rFonts w:ascii="Arial Narrow" w:hAnsi="Arial Narrow" w:cs="Arial"/>
        </w:rPr>
        <w:t xml:space="preserve">e </w:t>
      </w:r>
      <w:r w:rsidRPr="00943AF7">
        <w:rPr>
          <w:rFonts w:ascii="Arial Narrow" w:hAnsi="Arial Narrow" w:cs="Arial"/>
          <w:spacing w:val="3"/>
        </w:rPr>
        <w:t>correspondanc</w:t>
      </w:r>
      <w:r w:rsidRPr="00943AF7">
        <w:rPr>
          <w:rFonts w:ascii="Arial Narrow" w:hAnsi="Arial Narrow" w:cs="Arial"/>
        </w:rPr>
        <w:t xml:space="preserve">e </w:t>
      </w:r>
      <w:r w:rsidRPr="00943AF7">
        <w:rPr>
          <w:rFonts w:ascii="Arial Narrow" w:hAnsi="Arial Narrow" w:cs="Arial"/>
          <w:spacing w:val="3"/>
        </w:rPr>
        <w:t>e</w:t>
      </w:r>
      <w:r w:rsidRPr="00943AF7">
        <w:rPr>
          <w:rFonts w:ascii="Arial Narrow" w:hAnsi="Arial Narrow" w:cs="Arial"/>
        </w:rPr>
        <w:t xml:space="preserve">t </w:t>
      </w:r>
      <w:r w:rsidRPr="00943AF7">
        <w:rPr>
          <w:rFonts w:ascii="Arial Narrow" w:hAnsi="Arial Narrow" w:cs="Arial"/>
          <w:spacing w:val="3"/>
        </w:rPr>
        <w:t xml:space="preserve">tout </w:t>
      </w:r>
      <w:r w:rsidRPr="00943AF7">
        <w:rPr>
          <w:rFonts w:ascii="Arial Narrow" w:hAnsi="Arial Narrow" w:cs="Arial"/>
        </w:rPr>
        <w:t xml:space="preserve">document, échangé entre le Soumissionnaire et </w:t>
      </w:r>
      <w:r w:rsidR="00EE0BCC">
        <w:rPr>
          <w:rFonts w:ascii="Arial Narrow" w:hAnsi="Arial Narrow" w:cs="Arial"/>
        </w:rPr>
        <w:t>le Maître d’Ouvrage</w:t>
      </w:r>
      <w:r w:rsidRPr="00943AF7">
        <w:rPr>
          <w:rFonts w:ascii="Arial Narrow" w:hAnsi="Arial Narrow" w:cs="Arial"/>
          <w:spacing w:val="26"/>
        </w:rPr>
        <w:t xml:space="preserve"> </w:t>
      </w:r>
      <w:r w:rsidRPr="00943AF7">
        <w:rPr>
          <w:rFonts w:ascii="Arial Narrow" w:hAnsi="Arial Narrow" w:cs="Arial"/>
        </w:rPr>
        <w:t>seront</w:t>
      </w:r>
      <w:r w:rsidRPr="00943AF7">
        <w:rPr>
          <w:rFonts w:ascii="Arial Narrow" w:hAnsi="Arial Narrow" w:cs="Arial"/>
          <w:spacing w:val="26"/>
        </w:rPr>
        <w:t xml:space="preserve"> </w:t>
      </w:r>
      <w:r w:rsidRPr="00943AF7">
        <w:rPr>
          <w:rFonts w:ascii="Arial Narrow" w:hAnsi="Arial Narrow" w:cs="Arial"/>
        </w:rPr>
        <w:t>rédigés</w:t>
      </w:r>
      <w:r w:rsidRPr="00943AF7">
        <w:rPr>
          <w:rFonts w:ascii="Arial Narrow" w:hAnsi="Arial Narrow" w:cs="Arial"/>
          <w:spacing w:val="26"/>
        </w:rPr>
        <w:t xml:space="preserve"> </w:t>
      </w:r>
      <w:r w:rsidRPr="00943AF7">
        <w:rPr>
          <w:rFonts w:ascii="Arial Narrow" w:hAnsi="Arial Narrow" w:cs="Arial"/>
        </w:rPr>
        <w:t>en</w:t>
      </w:r>
      <w:r w:rsidRPr="00943AF7">
        <w:rPr>
          <w:rFonts w:ascii="Arial Narrow" w:hAnsi="Arial Narrow" w:cs="Arial"/>
          <w:spacing w:val="26"/>
        </w:rPr>
        <w:t xml:space="preserve"> </w:t>
      </w:r>
      <w:r w:rsidRPr="00943AF7">
        <w:rPr>
          <w:rFonts w:ascii="Arial Narrow" w:hAnsi="Arial Narrow" w:cs="Arial"/>
        </w:rPr>
        <w:t>français</w:t>
      </w:r>
      <w:r w:rsidRPr="00943AF7">
        <w:rPr>
          <w:rFonts w:ascii="Arial Narrow" w:hAnsi="Arial Narrow" w:cs="Arial"/>
          <w:spacing w:val="26"/>
        </w:rPr>
        <w:t xml:space="preserve"> </w:t>
      </w:r>
      <w:r w:rsidRPr="00943AF7">
        <w:rPr>
          <w:rFonts w:ascii="Arial Narrow" w:hAnsi="Arial Narrow" w:cs="Arial"/>
        </w:rPr>
        <w:t>ou</w:t>
      </w:r>
      <w:r w:rsidRPr="00943AF7">
        <w:rPr>
          <w:rFonts w:ascii="Arial Narrow" w:hAnsi="Arial Narrow" w:cs="Arial"/>
          <w:spacing w:val="26"/>
        </w:rPr>
        <w:t xml:space="preserve"> </w:t>
      </w:r>
      <w:r w:rsidRPr="00943AF7">
        <w:rPr>
          <w:rFonts w:ascii="Arial Narrow" w:hAnsi="Arial Narrow" w:cs="Arial"/>
        </w:rPr>
        <w:t>en anglais. Les documents complémentaires et les imprimés fournis par le soumissionnaire peuvent être rédigés dans une autre langue à condition d’être accompagnés d’une traduction précise en français ou en anglais ; auquel cas et aux fins d’interprétation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l’offre,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traduction</w:t>
      </w:r>
      <w:r w:rsidRPr="00943AF7">
        <w:rPr>
          <w:rFonts w:ascii="Arial Narrow" w:hAnsi="Arial Narrow" w:cs="Arial"/>
          <w:spacing w:val="6"/>
        </w:rPr>
        <w:t xml:space="preserve"> </w:t>
      </w:r>
      <w:r w:rsidRPr="00943AF7">
        <w:rPr>
          <w:rFonts w:ascii="Arial Narrow" w:hAnsi="Arial Narrow" w:cs="Arial"/>
        </w:rPr>
        <w:t>fera</w:t>
      </w:r>
      <w:r w:rsidRPr="00943AF7">
        <w:rPr>
          <w:rFonts w:ascii="Arial Narrow" w:hAnsi="Arial Narrow" w:cs="Arial"/>
          <w:spacing w:val="6"/>
        </w:rPr>
        <w:t xml:space="preserve"> </w:t>
      </w:r>
      <w:r w:rsidRPr="00943AF7">
        <w:rPr>
          <w:rFonts w:ascii="Arial Narrow" w:hAnsi="Arial Narrow" w:cs="Arial"/>
        </w:rPr>
        <w:t>foi.</w:t>
      </w:r>
    </w:p>
    <w:p w14:paraId="1BE59AC7" w14:textId="77777777" w:rsidR="00CE0746" w:rsidRPr="00943AF7" w:rsidRDefault="00CE0746" w:rsidP="005E0EF3">
      <w:pPr>
        <w:pStyle w:val="Titre3"/>
        <w:spacing w:line="276" w:lineRule="auto"/>
      </w:pPr>
      <w:bookmarkStart w:id="97" w:name="_Toc486416433"/>
      <w:bookmarkStart w:id="98" w:name="_Toc487280434"/>
      <w:bookmarkStart w:id="99" w:name="_Toc487353940"/>
      <w:bookmarkStart w:id="100" w:name="_Toc125388703"/>
      <w:r w:rsidRPr="00943AF7">
        <w:t>Article 13 : Documents constituant l’offre</w:t>
      </w:r>
      <w:bookmarkEnd w:id="97"/>
      <w:bookmarkEnd w:id="98"/>
      <w:bookmarkEnd w:id="99"/>
      <w:bookmarkEnd w:id="100"/>
    </w:p>
    <w:p w14:paraId="526F77FE" w14:textId="1CA84D62"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13.1.</w:t>
      </w:r>
      <w:r w:rsidRPr="00943AF7">
        <w:rPr>
          <w:rFonts w:ascii="Arial Narrow" w:hAnsi="Arial Narrow" w:cs="Arial"/>
          <w:spacing w:val="17"/>
        </w:rPr>
        <w:t xml:space="preserve"> </w:t>
      </w:r>
      <w:r w:rsidRPr="00943AF7">
        <w:rPr>
          <w:rFonts w:ascii="Arial Narrow" w:hAnsi="Arial Narrow" w:cs="Arial"/>
          <w:spacing w:val="5"/>
        </w:rPr>
        <w:t>L’offr</w:t>
      </w:r>
      <w:r w:rsidRPr="00943AF7">
        <w:rPr>
          <w:rFonts w:ascii="Arial Narrow" w:hAnsi="Arial Narrow" w:cs="Arial"/>
        </w:rPr>
        <w:t xml:space="preserve">e </w:t>
      </w:r>
      <w:r w:rsidRPr="00943AF7">
        <w:rPr>
          <w:rFonts w:ascii="Arial Narrow" w:hAnsi="Arial Narrow" w:cs="Arial"/>
          <w:spacing w:val="5"/>
        </w:rPr>
        <w:t>présenté</w:t>
      </w:r>
      <w:r w:rsidRPr="00943AF7">
        <w:rPr>
          <w:rFonts w:ascii="Arial Narrow" w:hAnsi="Arial Narrow" w:cs="Arial"/>
        </w:rPr>
        <w:t>e</w:t>
      </w:r>
      <w:r w:rsidRPr="00943AF7">
        <w:rPr>
          <w:rFonts w:ascii="Arial Narrow" w:hAnsi="Arial Narrow" w:cs="Arial"/>
          <w:spacing w:val="-9"/>
        </w:rPr>
        <w:t xml:space="preserve"> </w:t>
      </w:r>
      <w:r w:rsidRPr="00943AF7">
        <w:rPr>
          <w:rFonts w:ascii="Arial Narrow" w:hAnsi="Arial Narrow" w:cs="Arial"/>
          <w:spacing w:val="5"/>
        </w:rPr>
        <w:t>pa</w:t>
      </w:r>
      <w:r w:rsidRPr="00943AF7">
        <w:rPr>
          <w:rFonts w:ascii="Arial Narrow" w:hAnsi="Arial Narrow" w:cs="Arial"/>
        </w:rPr>
        <w:t xml:space="preserve">r </w:t>
      </w:r>
      <w:r w:rsidRPr="00943AF7">
        <w:rPr>
          <w:rFonts w:ascii="Arial Narrow" w:hAnsi="Arial Narrow" w:cs="Arial"/>
          <w:spacing w:val="5"/>
        </w:rPr>
        <w:t>l</w:t>
      </w:r>
      <w:r w:rsidRPr="00943AF7">
        <w:rPr>
          <w:rFonts w:ascii="Arial Narrow" w:hAnsi="Arial Narrow" w:cs="Arial"/>
        </w:rPr>
        <w:t xml:space="preserve">e </w:t>
      </w:r>
      <w:r w:rsidRPr="00943AF7">
        <w:rPr>
          <w:rFonts w:ascii="Arial Narrow" w:hAnsi="Arial Narrow" w:cs="Arial"/>
          <w:spacing w:val="5"/>
        </w:rPr>
        <w:t>soumissionnaire comprendr</w:t>
      </w:r>
      <w:r w:rsidRPr="00943AF7">
        <w:rPr>
          <w:rFonts w:ascii="Arial Narrow" w:hAnsi="Arial Narrow" w:cs="Arial"/>
        </w:rPr>
        <w:t xml:space="preserve">a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document</w:t>
      </w:r>
      <w:r w:rsidRPr="00943AF7">
        <w:rPr>
          <w:rFonts w:ascii="Arial Narrow" w:hAnsi="Arial Narrow" w:cs="Arial"/>
        </w:rPr>
        <w:t xml:space="preserve">s </w:t>
      </w:r>
      <w:r w:rsidRPr="00943AF7">
        <w:rPr>
          <w:rFonts w:ascii="Arial Narrow" w:hAnsi="Arial Narrow" w:cs="Arial"/>
          <w:spacing w:val="5"/>
        </w:rPr>
        <w:t>détaillé</w:t>
      </w:r>
      <w:r w:rsidRPr="00943AF7">
        <w:rPr>
          <w:rFonts w:ascii="Arial Narrow" w:hAnsi="Arial Narrow" w:cs="Arial"/>
        </w:rPr>
        <w:t>s</w:t>
      </w:r>
      <w:r w:rsidRPr="00943AF7">
        <w:rPr>
          <w:rFonts w:ascii="Arial Narrow" w:hAnsi="Arial Narrow" w:cs="Arial"/>
          <w:spacing w:val="16"/>
        </w:rPr>
        <w:t xml:space="preserve"> </w:t>
      </w:r>
      <w:r w:rsidRPr="00943AF7">
        <w:rPr>
          <w:rFonts w:ascii="Arial Narrow" w:hAnsi="Arial Narrow" w:cs="Arial"/>
          <w:spacing w:val="5"/>
        </w:rPr>
        <w:t xml:space="preserve">au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 dûment remplis et regroupés en trois volumes</w:t>
      </w:r>
      <w:r w:rsidRPr="00943AF7">
        <w:rPr>
          <w:rFonts w:ascii="Arial Narrow" w:hAnsi="Arial Narrow" w:cs="Arial"/>
          <w:spacing w:val="6"/>
        </w:rPr>
        <w:t xml:space="preserve"> </w:t>
      </w:r>
      <w:r w:rsidRPr="00943AF7">
        <w:rPr>
          <w:rFonts w:ascii="Arial Narrow" w:hAnsi="Arial Narrow" w:cs="Arial"/>
        </w:rPr>
        <w:t>:</w:t>
      </w:r>
    </w:p>
    <w:p w14:paraId="195B31DA" w14:textId="77777777" w:rsidR="00CE0746" w:rsidRPr="00943AF7" w:rsidRDefault="00CE0746" w:rsidP="005E0EF3">
      <w:pPr>
        <w:keepNext/>
        <w:autoSpaceDE w:val="0"/>
        <w:spacing w:line="276" w:lineRule="auto"/>
        <w:jc w:val="both"/>
        <w:rPr>
          <w:rFonts w:ascii="Arial Narrow" w:hAnsi="Arial Narrow"/>
          <w:b/>
        </w:rPr>
      </w:pPr>
      <w:r w:rsidRPr="00943AF7">
        <w:rPr>
          <w:rFonts w:ascii="Arial Narrow" w:hAnsi="Arial Narrow" w:cs="Arial"/>
          <w:i/>
          <w:iCs/>
        </w:rPr>
        <w:t>a.</w:t>
      </w:r>
      <w:r w:rsidRPr="00943AF7">
        <w:rPr>
          <w:rFonts w:ascii="Arial Narrow" w:hAnsi="Arial Narrow" w:cs="Arial"/>
          <w:i/>
          <w:iCs/>
          <w:spacing w:val="6"/>
        </w:rPr>
        <w:t xml:space="preserve"> </w:t>
      </w:r>
      <w:r w:rsidRPr="00943AF7">
        <w:rPr>
          <w:rFonts w:ascii="Arial Narrow" w:hAnsi="Arial Narrow" w:cs="Arial"/>
          <w:b/>
          <w:i/>
          <w:iCs/>
        </w:rPr>
        <w:t>Volume</w:t>
      </w:r>
      <w:r w:rsidRPr="00943AF7">
        <w:rPr>
          <w:rFonts w:ascii="Arial Narrow" w:hAnsi="Arial Narrow" w:cs="Arial"/>
          <w:b/>
          <w:i/>
          <w:iCs/>
          <w:spacing w:val="6"/>
        </w:rPr>
        <w:t xml:space="preserve"> </w:t>
      </w:r>
      <w:r w:rsidRPr="00943AF7">
        <w:rPr>
          <w:rFonts w:ascii="Arial Narrow" w:hAnsi="Arial Narrow" w:cs="Arial"/>
          <w:b/>
          <w:i/>
          <w:iCs/>
        </w:rPr>
        <w:t>1</w:t>
      </w:r>
      <w:r w:rsidRPr="00943AF7">
        <w:rPr>
          <w:rFonts w:ascii="Arial Narrow" w:hAnsi="Arial Narrow" w:cs="Arial"/>
          <w:b/>
          <w:i/>
          <w:iCs/>
          <w:spacing w:val="6"/>
        </w:rPr>
        <w:t xml:space="preserve"> </w:t>
      </w:r>
      <w:r w:rsidRPr="00943AF7">
        <w:rPr>
          <w:rFonts w:ascii="Arial Narrow" w:hAnsi="Arial Narrow" w:cs="Arial"/>
          <w:b/>
          <w:i/>
          <w:iCs/>
        </w:rPr>
        <w:t>:</w:t>
      </w:r>
      <w:r w:rsidRPr="00943AF7">
        <w:rPr>
          <w:rFonts w:ascii="Arial Narrow" w:hAnsi="Arial Narrow" w:cs="Arial"/>
          <w:b/>
          <w:i/>
          <w:iCs/>
          <w:spacing w:val="6"/>
        </w:rPr>
        <w:t xml:space="preserve"> </w:t>
      </w:r>
      <w:r w:rsidRPr="00943AF7">
        <w:rPr>
          <w:rFonts w:ascii="Arial Narrow" w:hAnsi="Arial Narrow" w:cs="Arial"/>
          <w:b/>
          <w:i/>
          <w:iCs/>
        </w:rPr>
        <w:t>Dossier</w:t>
      </w:r>
      <w:r w:rsidRPr="00943AF7">
        <w:rPr>
          <w:rFonts w:ascii="Arial Narrow" w:hAnsi="Arial Narrow" w:cs="Arial"/>
          <w:b/>
          <w:i/>
          <w:iCs/>
          <w:spacing w:val="6"/>
        </w:rPr>
        <w:t xml:space="preserve"> </w:t>
      </w:r>
      <w:r w:rsidRPr="00943AF7">
        <w:rPr>
          <w:rFonts w:ascii="Arial Narrow" w:hAnsi="Arial Narrow" w:cs="Arial"/>
          <w:b/>
          <w:i/>
          <w:iCs/>
        </w:rPr>
        <w:t>administratif</w:t>
      </w:r>
    </w:p>
    <w:p w14:paraId="5A944538" w14:textId="77777777" w:rsidR="00CE0746" w:rsidRPr="00943AF7" w:rsidRDefault="00CE0746" w:rsidP="005E0EF3">
      <w:pPr>
        <w:keepNext/>
        <w:autoSpaceDE w:val="0"/>
        <w:spacing w:line="276" w:lineRule="auto"/>
        <w:jc w:val="both"/>
        <w:rPr>
          <w:rFonts w:ascii="Arial Narrow" w:hAnsi="Arial Narrow"/>
        </w:rPr>
      </w:pPr>
      <w:r w:rsidRPr="00943AF7">
        <w:rPr>
          <w:rFonts w:ascii="Arial Narrow" w:hAnsi="Arial Narrow" w:cs="Arial"/>
        </w:rPr>
        <w:t>Il</w:t>
      </w:r>
      <w:r w:rsidRPr="00943AF7">
        <w:rPr>
          <w:rFonts w:ascii="Arial Narrow" w:hAnsi="Arial Narrow" w:cs="Arial"/>
          <w:spacing w:val="6"/>
        </w:rPr>
        <w:t xml:space="preserve"> </w:t>
      </w:r>
      <w:r w:rsidRPr="00943AF7">
        <w:rPr>
          <w:rFonts w:ascii="Arial Narrow" w:hAnsi="Arial Narrow" w:cs="Arial"/>
        </w:rPr>
        <w:t>comprend</w:t>
      </w:r>
      <w:r w:rsidRPr="00943AF7">
        <w:rPr>
          <w:rFonts w:ascii="Arial Narrow" w:hAnsi="Arial Narrow" w:cs="Arial"/>
          <w:spacing w:val="6"/>
        </w:rPr>
        <w:t xml:space="preserve"> </w:t>
      </w:r>
      <w:r w:rsidRPr="00943AF7">
        <w:rPr>
          <w:rFonts w:ascii="Arial Narrow" w:hAnsi="Arial Narrow" w:cs="Arial"/>
        </w:rPr>
        <w:t>:</w:t>
      </w:r>
    </w:p>
    <w:p w14:paraId="05306B0F" w14:textId="77777777" w:rsidR="00CE0746" w:rsidRPr="00943AF7" w:rsidRDefault="00CE0746" w:rsidP="005E0EF3">
      <w:pPr>
        <w:keepNext/>
        <w:autoSpaceDE w:val="0"/>
        <w:spacing w:line="276" w:lineRule="auto"/>
        <w:ind w:left="567" w:hanging="283"/>
        <w:jc w:val="both"/>
        <w:rPr>
          <w:rFonts w:ascii="Arial Narrow" w:hAnsi="Arial Narrow"/>
        </w:rPr>
      </w:pPr>
      <w:r w:rsidRPr="00943AF7">
        <w:rPr>
          <w:rFonts w:ascii="Arial Narrow" w:hAnsi="Arial Narrow" w:cs="Arial"/>
          <w:w w:val="93"/>
        </w:rPr>
        <w:t>i.</w:t>
      </w:r>
      <w:r w:rsidRPr="00943AF7">
        <w:rPr>
          <w:rFonts w:ascii="Arial Narrow" w:hAnsi="Arial Narrow" w:cs="Arial"/>
          <w:spacing w:val="-6"/>
        </w:rPr>
        <w:t xml:space="preserve"> </w:t>
      </w:r>
      <w:r w:rsidRPr="00943AF7">
        <w:rPr>
          <w:rFonts w:ascii="Arial Narrow" w:hAnsi="Arial Narrow" w:cs="Arial"/>
        </w:rPr>
        <w:t>Tous les documents attestant que le soumissionnaire :</w:t>
      </w:r>
    </w:p>
    <w:p w14:paraId="2D87DFA3" w14:textId="77777777" w:rsidR="00CE0746" w:rsidRPr="00943AF7" w:rsidRDefault="00CE0746" w:rsidP="005E0EF3">
      <w:pPr>
        <w:keepNext/>
        <w:autoSpaceDE w:val="0"/>
        <w:spacing w:line="276" w:lineRule="auto"/>
        <w:ind w:left="851" w:hanging="284"/>
        <w:jc w:val="both"/>
        <w:rPr>
          <w:rFonts w:ascii="Arial Narrow" w:hAnsi="Arial Narrow"/>
        </w:rPr>
      </w:pPr>
      <w:r w:rsidRPr="00943AF7">
        <w:rPr>
          <w:rFonts w:ascii="Arial Narrow" w:hAnsi="Arial Narrow" w:cs="Arial"/>
        </w:rPr>
        <w:t>- A</w:t>
      </w:r>
      <w:r w:rsidRPr="00943AF7">
        <w:rPr>
          <w:rFonts w:ascii="Arial Narrow" w:hAnsi="Arial Narrow" w:cs="Arial"/>
          <w:spacing w:val="13"/>
        </w:rPr>
        <w:t xml:space="preserve"> </w:t>
      </w:r>
      <w:r w:rsidRPr="00943AF7">
        <w:rPr>
          <w:rFonts w:ascii="Arial Narrow" w:hAnsi="Arial Narrow" w:cs="Arial"/>
        </w:rPr>
        <w:t>souscrit</w:t>
      </w:r>
      <w:r w:rsidRPr="00943AF7">
        <w:rPr>
          <w:rFonts w:ascii="Arial Narrow" w:hAnsi="Arial Narrow" w:cs="Arial"/>
          <w:spacing w:val="13"/>
        </w:rPr>
        <w:t xml:space="preserve"> </w:t>
      </w:r>
      <w:r w:rsidRPr="00943AF7">
        <w:rPr>
          <w:rFonts w:ascii="Arial Narrow" w:hAnsi="Arial Narrow" w:cs="Arial"/>
        </w:rPr>
        <w:t>les</w:t>
      </w:r>
      <w:r w:rsidRPr="00943AF7">
        <w:rPr>
          <w:rFonts w:ascii="Arial Narrow" w:hAnsi="Arial Narrow" w:cs="Arial"/>
          <w:spacing w:val="13"/>
        </w:rPr>
        <w:t xml:space="preserve"> </w:t>
      </w:r>
      <w:r w:rsidRPr="00943AF7">
        <w:rPr>
          <w:rFonts w:ascii="Arial Narrow" w:hAnsi="Arial Narrow" w:cs="Arial"/>
        </w:rPr>
        <w:t>déclarations</w:t>
      </w:r>
      <w:r w:rsidRPr="00943AF7">
        <w:rPr>
          <w:rFonts w:ascii="Arial Narrow" w:hAnsi="Arial Narrow" w:cs="Arial"/>
          <w:spacing w:val="13"/>
        </w:rPr>
        <w:t xml:space="preserve"> </w:t>
      </w:r>
      <w:r w:rsidRPr="00943AF7">
        <w:rPr>
          <w:rFonts w:ascii="Arial Narrow" w:hAnsi="Arial Narrow" w:cs="Arial"/>
        </w:rPr>
        <w:t>prévues</w:t>
      </w:r>
      <w:r w:rsidRPr="00943AF7">
        <w:rPr>
          <w:rFonts w:ascii="Arial Narrow" w:hAnsi="Arial Narrow" w:cs="Arial"/>
          <w:spacing w:val="13"/>
        </w:rPr>
        <w:t xml:space="preserve"> </w:t>
      </w:r>
      <w:r w:rsidRPr="00943AF7">
        <w:rPr>
          <w:rFonts w:ascii="Arial Narrow" w:hAnsi="Arial Narrow" w:cs="Arial"/>
        </w:rPr>
        <w:t>par</w:t>
      </w:r>
      <w:r w:rsidRPr="00943AF7">
        <w:rPr>
          <w:rFonts w:ascii="Arial Narrow" w:hAnsi="Arial Narrow" w:cs="Arial"/>
          <w:spacing w:val="13"/>
        </w:rPr>
        <w:t xml:space="preserve"> </w:t>
      </w:r>
      <w:r w:rsidRPr="00943AF7">
        <w:rPr>
          <w:rFonts w:ascii="Arial Narrow" w:hAnsi="Arial Narrow" w:cs="Arial"/>
        </w:rPr>
        <w:t>les</w:t>
      </w:r>
      <w:r w:rsidRPr="00943AF7">
        <w:rPr>
          <w:rFonts w:ascii="Arial Narrow" w:hAnsi="Arial Narrow" w:cs="Arial"/>
          <w:spacing w:val="13"/>
        </w:rPr>
        <w:t xml:space="preserve"> </w:t>
      </w:r>
      <w:r w:rsidRPr="00943AF7">
        <w:rPr>
          <w:rFonts w:ascii="Arial Narrow" w:hAnsi="Arial Narrow" w:cs="Arial"/>
        </w:rPr>
        <w:t>lois</w:t>
      </w:r>
      <w:r w:rsidRPr="00943AF7">
        <w:rPr>
          <w:rFonts w:ascii="Arial Narrow" w:hAnsi="Arial Narrow" w:cs="Arial"/>
          <w:spacing w:val="13"/>
        </w:rPr>
        <w:t xml:space="preserve"> </w:t>
      </w:r>
      <w:r w:rsidRPr="00943AF7">
        <w:rPr>
          <w:rFonts w:ascii="Arial Narrow" w:hAnsi="Arial Narrow" w:cs="Arial"/>
        </w:rPr>
        <w:t>et règlements</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vigueur</w:t>
      </w:r>
      <w:r w:rsidRPr="00943AF7">
        <w:rPr>
          <w:rFonts w:ascii="Arial Narrow" w:hAnsi="Arial Narrow" w:cs="Arial"/>
          <w:spacing w:val="6"/>
        </w:rPr>
        <w:t xml:space="preserve"> </w:t>
      </w:r>
      <w:r w:rsidRPr="00943AF7">
        <w:rPr>
          <w:rFonts w:ascii="Arial Narrow" w:hAnsi="Arial Narrow" w:cs="Arial"/>
        </w:rPr>
        <w:t>;</w:t>
      </w:r>
    </w:p>
    <w:p w14:paraId="509B4B1A" w14:textId="77777777" w:rsidR="00CE0746" w:rsidRPr="00943AF7" w:rsidRDefault="00CE0746" w:rsidP="005E0EF3">
      <w:pPr>
        <w:widowControl w:val="0"/>
        <w:autoSpaceDE w:val="0"/>
        <w:spacing w:line="276" w:lineRule="auto"/>
        <w:ind w:left="720" w:hanging="153"/>
        <w:jc w:val="both"/>
        <w:rPr>
          <w:rFonts w:ascii="Arial Narrow" w:hAnsi="Arial Narrow"/>
        </w:rPr>
      </w:pPr>
      <w:r w:rsidRPr="00943AF7">
        <w:rPr>
          <w:rFonts w:ascii="Arial Narrow" w:hAnsi="Arial Narrow" w:cs="Arial"/>
        </w:rPr>
        <w:t>- A acquitté les droits, taxes, impôts, cotisations, contributions, redevances ou prélèvements de quelque</w:t>
      </w:r>
      <w:r w:rsidRPr="00943AF7">
        <w:rPr>
          <w:rFonts w:ascii="Arial Narrow" w:hAnsi="Arial Narrow" w:cs="Arial"/>
          <w:spacing w:val="6"/>
        </w:rPr>
        <w:t xml:space="preserve"> </w:t>
      </w:r>
      <w:r w:rsidRPr="00943AF7">
        <w:rPr>
          <w:rFonts w:ascii="Arial Narrow" w:hAnsi="Arial Narrow" w:cs="Arial"/>
        </w:rPr>
        <w:t>nature</w:t>
      </w:r>
      <w:r w:rsidRPr="00943AF7">
        <w:rPr>
          <w:rFonts w:ascii="Arial Narrow" w:hAnsi="Arial Narrow" w:cs="Arial"/>
          <w:spacing w:val="6"/>
        </w:rPr>
        <w:t xml:space="preserve"> </w:t>
      </w:r>
      <w:r w:rsidRPr="00943AF7">
        <w:rPr>
          <w:rFonts w:ascii="Arial Narrow" w:hAnsi="Arial Narrow" w:cs="Arial"/>
        </w:rPr>
        <w:t>que</w:t>
      </w:r>
      <w:r w:rsidRPr="00943AF7">
        <w:rPr>
          <w:rFonts w:ascii="Arial Narrow" w:hAnsi="Arial Narrow" w:cs="Arial"/>
          <w:spacing w:val="6"/>
        </w:rPr>
        <w:t xml:space="preserve"> </w:t>
      </w:r>
      <w:r w:rsidRPr="00943AF7">
        <w:rPr>
          <w:rFonts w:ascii="Arial Narrow" w:hAnsi="Arial Narrow" w:cs="Arial"/>
        </w:rPr>
        <w:t>ce</w:t>
      </w:r>
      <w:r w:rsidRPr="00943AF7">
        <w:rPr>
          <w:rFonts w:ascii="Arial Narrow" w:hAnsi="Arial Narrow" w:cs="Arial"/>
          <w:spacing w:val="6"/>
        </w:rPr>
        <w:t xml:space="preserve"> </w:t>
      </w:r>
      <w:r w:rsidRPr="00943AF7">
        <w:rPr>
          <w:rFonts w:ascii="Arial Narrow" w:hAnsi="Arial Narrow" w:cs="Arial"/>
        </w:rPr>
        <w:t>soit</w:t>
      </w:r>
      <w:r w:rsidRPr="00943AF7">
        <w:rPr>
          <w:rFonts w:ascii="Arial Narrow" w:hAnsi="Arial Narrow" w:cs="Arial"/>
          <w:spacing w:val="6"/>
        </w:rPr>
        <w:t xml:space="preserve"> </w:t>
      </w:r>
      <w:r w:rsidRPr="00943AF7">
        <w:rPr>
          <w:rFonts w:ascii="Arial Narrow" w:hAnsi="Arial Narrow" w:cs="Arial"/>
        </w:rPr>
        <w:t>;</w:t>
      </w:r>
    </w:p>
    <w:p w14:paraId="709D0AF2" w14:textId="77777777" w:rsidR="00CE0746" w:rsidRPr="00943AF7" w:rsidRDefault="00CE0746" w:rsidP="005E0EF3">
      <w:pPr>
        <w:widowControl w:val="0"/>
        <w:autoSpaceDE w:val="0"/>
        <w:spacing w:line="276" w:lineRule="auto"/>
        <w:ind w:left="851" w:hanging="284"/>
        <w:jc w:val="both"/>
        <w:rPr>
          <w:rFonts w:ascii="Arial Narrow" w:hAnsi="Arial Narrow"/>
        </w:rPr>
      </w:pPr>
      <w:r w:rsidRPr="00943AF7">
        <w:rPr>
          <w:rFonts w:ascii="Arial Narrow" w:hAnsi="Arial Narrow" w:cs="Arial"/>
        </w:rPr>
        <w:t>- N’est pas en état de liquidation judiciaire ou en faillite</w:t>
      </w:r>
      <w:r w:rsidRPr="00943AF7">
        <w:rPr>
          <w:rFonts w:ascii="Arial Narrow" w:hAnsi="Arial Narrow" w:cs="Arial"/>
          <w:spacing w:val="6"/>
        </w:rPr>
        <w:t xml:space="preserve"> </w:t>
      </w:r>
      <w:r w:rsidRPr="00943AF7">
        <w:rPr>
          <w:rFonts w:ascii="Arial Narrow" w:hAnsi="Arial Narrow" w:cs="Arial"/>
        </w:rPr>
        <w:t>;</w:t>
      </w:r>
    </w:p>
    <w:p w14:paraId="53B9D256" w14:textId="77777777" w:rsidR="00CE0746" w:rsidRPr="00943AF7" w:rsidRDefault="00CE0746" w:rsidP="005E0EF3">
      <w:pPr>
        <w:widowControl w:val="0"/>
        <w:autoSpaceDE w:val="0"/>
        <w:spacing w:line="276" w:lineRule="auto"/>
        <w:ind w:left="709" w:hanging="142"/>
        <w:jc w:val="both"/>
        <w:rPr>
          <w:rFonts w:ascii="Arial Narrow" w:hAnsi="Arial Narrow"/>
        </w:rPr>
      </w:pPr>
      <w:r w:rsidRPr="00943AF7">
        <w:rPr>
          <w:rFonts w:ascii="Arial Narrow" w:hAnsi="Arial Narrow" w:cs="Arial"/>
        </w:rPr>
        <w:t>- N’est pas frappé de l’une des interdictions ou d’échéances</w:t>
      </w:r>
      <w:r w:rsidRPr="00943AF7">
        <w:rPr>
          <w:rFonts w:ascii="Arial Narrow" w:hAnsi="Arial Narrow" w:cs="Arial"/>
          <w:spacing w:val="4"/>
        </w:rPr>
        <w:t xml:space="preserve"> </w:t>
      </w:r>
      <w:r w:rsidRPr="00943AF7">
        <w:rPr>
          <w:rFonts w:ascii="Arial Narrow" w:hAnsi="Arial Narrow" w:cs="Arial"/>
        </w:rPr>
        <w:t>prévues</w:t>
      </w:r>
      <w:r w:rsidRPr="00943AF7">
        <w:rPr>
          <w:rFonts w:ascii="Arial Narrow" w:hAnsi="Arial Narrow" w:cs="Arial"/>
          <w:spacing w:val="4"/>
        </w:rPr>
        <w:t xml:space="preserve"> </w:t>
      </w:r>
      <w:r w:rsidRPr="00943AF7">
        <w:rPr>
          <w:rFonts w:ascii="Arial Narrow" w:hAnsi="Arial Narrow" w:cs="Arial"/>
        </w:rPr>
        <w:t>par</w:t>
      </w:r>
      <w:r w:rsidRPr="00943AF7">
        <w:rPr>
          <w:rFonts w:ascii="Arial Narrow" w:hAnsi="Arial Narrow" w:cs="Arial"/>
          <w:spacing w:val="4"/>
        </w:rPr>
        <w:t xml:space="preserve"> </w:t>
      </w:r>
      <w:r w:rsidRPr="00943AF7">
        <w:rPr>
          <w:rFonts w:ascii="Arial Narrow" w:hAnsi="Arial Narrow" w:cs="Arial"/>
        </w:rPr>
        <w:t>la</w:t>
      </w:r>
      <w:r w:rsidRPr="00943AF7">
        <w:rPr>
          <w:rFonts w:ascii="Arial Narrow" w:hAnsi="Arial Narrow" w:cs="Arial"/>
          <w:spacing w:val="4"/>
        </w:rPr>
        <w:t xml:space="preserve"> </w:t>
      </w:r>
      <w:r w:rsidRPr="00943AF7">
        <w:rPr>
          <w:rFonts w:ascii="Arial Narrow" w:hAnsi="Arial Narrow" w:cs="Arial"/>
        </w:rPr>
        <w:t>législation</w:t>
      </w:r>
      <w:r w:rsidRPr="00943AF7">
        <w:rPr>
          <w:rFonts w:ascii="Arial Narrow" w:hAnsi="Arial Narrow" w:cs="Arial"/>
          <w:spacing w:val="4"/>
        </w:rPr>
        <w:t xml:space="preserve"> </w:t>
      </w:r>
      <w:r w:rsidRPr="00943AF7">
        <w:rPr>
          <w:rFonts w:ascii="Arial Narrow" w:hAnsi="Arial Narrow" w:cs="Arial"/>
        </w:rPr>
        <w:t>en</w:t>
      </w:r>
      <w:r w:rsidRPr="00943AF7">
        <w:rPr>
          <w:rFonts w:ascii="Arial Narrow" w:hAnsi="Arial Narrow" w:cs="Arial"/>
          <w:spacing w:val="4"/>
        </w:rPr>
        <w:t xml:space="preserve"> </w:t>
      </w:r>
      <w:r w:rsidRPr="00943AF7">
        <w:rPr>
          <w:rFonts w:ascii="Arial Narrow" w:hAnsi="Arial Narrow" w:cs="Arial"/>
        </w:rPr>
        <w:t>vigueur.</w:t>
      </w:r>
    </w:p>
    <w:p w14:paraId="1AC700CA" w14:textId="09D0F092" w:rsidR="00CE0746" w:rsidRPr="00943AF7" w:rsidRDefault="00CE0746" w:rsidP="005E0EF3">
      <w:pPr>
        <w:widowControl w:val="0"/>
        <w:tabs>
          <w:tab w:val="left" w:pos="3840"/>
        </w:tabs>
        <w:autoSpaceDE w:val="0"/>
        <w:spacing w:line="276" w:lineRule="auto"/>
        <w:ind w:left="567" w:hanging="283"/>
        <w:jc w:val="both"/>
        <w:rPr>
          <w:rFonts w:ascii="Arial Narrow" w:hAnsi="Arial Narrow"/>
        </w:rPr>
      </w:pPr>
      <w:r w:rsidRPr="00943AF7">
        <w:rPr>
          <w:rFonts w:ascii="Arial Narrow" w:hAnsi="Arial Narrow" w:cs="Arial"/>
        </w:rPr>
        <w:t>ii. La</w:t>
      </w:r>
      <w:r w:rsidRPr="00943AF7">
        <w:rPr>
          <w:rFonts w:ascii="Arial Narrow" w:hAnsi="Arial Narrow" w:cs="Arial"/>
          <w:spacing w:val="28"/>
        </w:rPr>
        <w:t xml:space="preserve"> </w:t>
      </w:r>
      <w:r w:rsidRPr="00943AF7">
        <w:rPr>
          <w:rFonts w:ascii="Arial Narrow" w:hAnsi="Arial Narrow" w:cs="Arial"/>
        </w:rPr>
        <w:t>caution</w:t>
      </w:r>
      <w:r w:rsidRPr="00943AF7">
        <w:rPr>
          <w:rFonts w:ascii="Arial Narrow" w:hAnsi="Arial Narrow" w:cs="Arial"/>
          <w:spacing w:val="28"/>
        </w:rPr>
        <w:t xml:space="preserve"> </w:t>
      </w:r>
      <w:r w:rsidRPr="00943AF7">
        <w:rPr>
          <w:rFonts w:ascii="Arial Narrow" w:hAnsi="Arial Narrow" w:cs="Arial"/>
        </w:rPr>
        <w:t>de</w:t>
      </w:r>
      <w:r w:rsidRPr="00943AF7">
        <w:rPr>
          <w:rFonts w:ascii="Arial Narrow" w:hAnsi="Arial Narrow" w:cs="Arial"/>
          <w:spacing w:val="28"/>
        </w:rPr>
        <w:t xml:space="preserve"> </w:t>
      </w:r>
      <w:r w:rsidRPr="00943AF7">
        <w:rPr>
          <w:rFonts w:ascii="Arial Narrow" w:hAnsi="Arial Narrow" w:cs="Arial"/>
        </w:rPr>
        <w:t>soumission</w:t>
      </w:r>
      <w:r w:rsidRPr="00943AF7">
        <w:rPr>
          <w:rFonts w:ascii="Arial Narrow" w:hAnsi="Arial Narrow" w:cs="Arial"/>
          <w:spacing w:val="28"/>
        </w:rPr>
        <w:t xml:space="preserve"> </w:t>
      </w:r>
      <w:r w:rsidRPr="00943AF7">
        <w:rPr>
          <w:rFonts w:ascii="Arial Narrow" w:hAnsi="Arial Narrow" w:cs="Arial"/>
        </w:rPr>
        <w:t>établie</w:t>
      </w:r>
      <w:r w:rsidRPr="00943AF7">
        <w:rPr>
          <w:rFonts w:ascii="Arial Narrow" w:hAnsi="Arial Narrow" w:cs="Arial"/>
          <w:spacing w:val="28"/>
        </w:rPr>
        <w:t xml:space="preserve"> </w:t>
      </w:r>
      <w:r w:rsidRPr="00943AF7">
        <w:rPr>
          <w:rFonts w:ascii="Arial Narrow" w:hAnsi="Arial Narrow" w:cs="Arial"/>
        </w:rPr>
        <w:t>conformément aux</w:t>
      </w:r>
      <w:r w:rsidRPr="00943AF7">
        <w:rPr>
          <w:rFonts w:ascii="Arial Narrow" w:hAnsi="Arial Narrow" w:cs="Arial"/>
          <w:spacing w:val="6"/>
        </w:rPr>
        <w:t xml:space="preserve"> </w:t>
      </w:r>
      <w:r w:rsidRPr="00943AF7">
        <w:rPr>
          <w:rFonts w:ascii="Arial Narrow" w:hAnsi="Arial Narrow" w:cs="Arial"/>
        </w:rPr>
        <w:t>dispositions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17</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b/>
          <w:i/>
        </w:rPr>
        <w:t xml:space="preserve"> </w:t>
      </w:r>
      <w:r w:rsidR="00850A97">
        <w:rPr>
          <w:rFonts w:ascii="Arial Narrow" w:hAnsi="Arial Narrow" w:cs="Arial"/>
        </w:rPr>
        <w:t>RGAO</w:t>
      </w:r>
      <w:r w:rsidRPr="00943AF7">
        <w:rPr>
          <w:rFonts w:ascii="Arial Narrow" w:hAnsi="Arial Narrow" w:cs="Arial"/>
          <w:spacing w:val="6"/>
        </w:rPr>
        <w:t xml:space="preserve"> </w:t>
      </w:r>
      <w:r w:rsidRPr="00943AF7">
        <w:rPr>
          <w:rFonts w:ascii="Arial Narrow" w:hAnsi="Arial Narrow" w:cs="Arial"/>
        </w:rPr>
        <w:t>;</w:t>
      </w:r>
    </w:p>
    <w:p w14:paraId="5F760D2A" w14:textId="2179EFE2" w:rsidR="00CE0746" w:rsidRPr="00943AF7" w:rsidRDefault="00CE0746" w:rsidP="005E0EF3">
      <w:pPr>
        <w:widowControl w:val="0"/>
        <w:autoSpaceDE w:val="0"/>
        <w:spacing w:line="276" w:lineRule="auto"/>
        <w:ind w:left="567" w:hanging="283"/>
        <w:jc w:val="both"/>
        <w:rPr>
          <w:rFonts w:ascii="Arial Narrow" w:hAnsi="Arial Narrow" w:cs="Arial"/>
        </w:rPr>
      </w:pPr>
      <w:r w:rsidRPr="00943AF7">
        <w:rPr>
          <w:rFonts w:ascii="Arial Narrow" w:hAnsi="Arial Narrow" w:cs="Arial"/>
        </w:rPr>
        <w:t>iii.</w:t>
      </w:r>
      <w:r w:rsidRPr="00943AF7">
        <w:rPr>
          <w:rFonts w:ascii="Arial Narrow" w:hAnsi="Arial Narrow" w:cs="Arial"/>
          <w:spacing w:val="15"/>
        </w:rPr>
        <w:t xml:space="preserve"> </w:t>
      </w:r>
      <w:r w:rsidRPr="00943AF7">
        <w:rPr>
          <w:rFonts w:ascii="Arial Narrow" w:hAnsi="Arial Narrow" w:cs="Arial"/>
        </w:rPr>
        <w:t>La confirmation écrite habilitant le signataire de l’offre à engager le Soumissionnaire, conformé- ment</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dispositions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6.1</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spacing w:val="6"/>
        </w:rPr>
        <w:t xml:space="preserve"> </w:t>
      </w:r>
      <w:r w:rsidRPr="00943AF7">
        <w:rPr>
          <w:rFonts w:ascii="Arial Narrow" w:hAnsi="Arial Narrow" w:cs="Arial"/>
        </w:rPr>
        <w:t>;</w:t>
      </w:r>
    </w:p>
    <w:p w14:paraId="1CE859AF" w14:textId="77777777" w:rsidR="005E0EF3" w:rsidRPr="00943AF7" w:rsidRDefault="005E0EF3" w:rsidP="005E0EF3">
      <w:pPr>
        <w:widowControl w:val="0"/>
        <w:autoSpaceDE w:val="0"/>
        <w:spacing w:line="276" w:lineRule="auto"/>
        <w:ind w:left="567" w:hanging="283"/>
        <w:jc w:val="both"/>
        <w:rPr>
          <w:rFonts w:ascii="Arial Narrow" w:hAnsi="Arial Narrow"/>
        </w:rPr>
      </w:pPr>
    </w:p>
    <w:p w14:paraId="4EE3DE8C" w14:textId="77777777" w:rsidR="00CE0746" w:rsidRPr="00943AF7" w:rsidRDefault="00CE0746" w:rsidP="005E0EF3">
      <w:pPr>
        <w:widowControl w:val="0"/>
        <w:autoSpaceDE w:val="0"/>
        <w:spacing w:line="276" w:lineRule="auto"/>
        <w:jc w:val="both"/>
        <w:rPr>
          <w:rFonts w:ascii="Arial Narrow" w:hAnsi="Arial Narrow"/>
          <w:b/>
        </w:rPr>
      </w:pPr>
      <w:r w:rsidRPr="00943AF7">
        <w:rPr>
          <w:rFonts w:ascii="Arial Narrow" w:hAnsi="Arial Narrow" w:cs="Arial"/>
          <w:b/>
          <w:i/>
          <w:iCs/>
        </w:rPr>
        <w:t>b.</w:t>
      </w:r>
      <w:r w:rsidRPr="00943AF7">
        <w:rPr>
          <w:rFonts w:ascii="Arial Narrow" w:hAnsi="Arial Narrow" w:cs="Arial"/>
          <w:b/>
          <w:i/>
          <w:iCs/>
          <w:spacing w:val="6"/>
        </w:rPr>
        <w:t xml:space="preserve"> </w:t>
      </w:r>
      <w:r w:rsidRPr="00943AF7">
        <w:rPr>
          <w:rFonts w:ascii="Arial Narrow" w:hAnsi="Arial Narrow" w:cs="Arial"/>
          <w:b/>
          <w:i/>
          <w:iCs/>
        </w:rPr>
        <w:t>Volume</w:t>
      </w:r>
      <w:r w:rsidRPr="00943AF7">
        <w:rPr>
          <w:rFonts w:ascii="Arial Narrow" w:hAnsi="Arial Narrow" w:cs="Arial"/>
          <w:i/>
          <w:iCs/>
          <w:spacing w:val="6"/>
        </w:rPr>
        <w:t xml:space="preserve"> </w:t>
      </w:r>
      <w:r w:rsidRPr="00943AF7">
        <w:rPr>
          <w:rFonts w:ascii="Arial Narrow" w:hAnsi="Arial Narrow" w:cs="Arial"/>
          <w:b/>
          <w:i/>
          <w:iCs/>
        </w:rPr>
        <w:t>2</w:t>
      </w:r>
      <w:r w:rsidRPr="00943AF7">
        <w:rPr>
          <w:rFonts w:ascii="Arial Narrow" w:hAnsi="Arial Narrow" w:cs="Arial"/>
          <w:b/>
          <w:i/>
          <w:iCs/>
          <w:spacing w:val="6"/>
        </w:rPr>
        <w:t xml:space="preserve"> </w:t>
      </w:r>
      <w:r w:rsidRPr="00943AF7">
        <w:rPr>
          <w:rFonts w:ascii="Arial Narrow" w:hAnsi="Arial Narrow" w:cs="Arial"/>
          <w:b/>
          <w:i/>
          <w:iCs/>
        </w:rPr>
        <w:t>:</w:t>
      </w:r>
      <w:r w:rsidRPr="00943AF7">
        <w:rPr>
          <w:rFonts w:ascii="Arial Narrow" w:hAnsi="Arial Narrow" w:cs="Arial"/>
          <w:b/>
          <w:i/>
          <w:iCs/>
          <w:spacing w:val="6"/>
        </w:rPr>
        <w:t xml:space="preserve"> </w:t>
      </w:r>
      <w:r w:rsidRPr="00943AF7">
        <w:rPr>
          <w:rFonts w:ascii="Arial Narrow" w:hAnsi="Arial Narrow" w:cs="Arial"/>
          <w:b/>
          <w:i/>
          <w:iCs/>
        </w:rPr>
        <w:t>Offre</w:t>
      </w:r>
      <w:r w:rsidRPr="00943AF7">
        <w:rPr>
          <w:rFonts w:ascii="Arial Narrow" w:hAnsi="Arial Narrow" w:cs="Arial"/>
          <w:b/>
          <w:i/>
          <w:iCs/>
          <w:spacing w:val="6"/>
        </w:rPr>
        <w:t xml:space="preserve"> </w:t>
      </w:r>
      <w:r w:rsidRPr="00943AF7">
        <w:rPr>
          <w:rFonts w:ascii="Arial Narrow" w:hAnsi="Arial Narrow" w:cs="Arial"/>
          <w:b/>
          <w:i/>
          <w:iCs/>
        </w:rPr>
        <w:t>technique</w:t>
      </w:r>
    </w:p>
    <w:p w14:paraId="16DD75FB" w14:textId="77777777" w:rsidR="00CE0746" w:rsidRPr="00943AF7" w:rsidRDefault="00CE0746" w:rsidP="005E0EF3">
      <w:pPr>
        <w:widowControl w:val="0"/>
        <w:autoSpaceDE w:val="0"/>
        <w:spacing w:line="276" w:lineRule="auto"/>
        <w:jc w:val="both"/>
        <w:rPr>
          <w:rFonts w:ascii="Arial Narrow" w:hAnsi="Arial Narrow"/>
        </w:rPr>
      </w:pPr>
      <w:proofErr w:type="gramStart"/>
      <w:r w:rsidRPr="00943AF7">
        <w:rPr>
          <w:rFonts w:ascii="Arial Narrow" w:hAnsi="Arial Narrow" w:cs="Arial"/>
          <w:i/>
          <w:iCs/>
        </w:rPr>
        <w:t>b.1</w:t>
      </w:r>
      <w:proofErr w:type="gramEnd"/>
      <w:r w:rsidRPr="00943AF7">
        <w:rPr>
          <w:rFonts w:ascii="Arial Narrow" w:hAnsi="Arial Narrow" w:cs="Arial"/>
          <w:i/>
          <w:iCs/>
        </w:rPr>
        <w:t>.</w:t>
      </w:r>
      <w:r w:rsidRPr="00943AF7">
        <w:rPr>
          <w:rFonts w:ascii="Arial Narrow" w:hAnsi="Arial Narrow" w:cs="Arial"/>
          <w:i/>
          <w:iCs/>
          <w:spacing w:val="6"/>
        </w:rPr>
        <w:t xml:space="preserve"> </w:t>
      </w:r>
      <w:r w:rsidRPr="00943AF7">
        <w:rPr>
          <w:rFonts w:ascii="Arial Narrow" w:hAnsi="Arial Narrow" w:cs="Arial"/>
          <w:i/>
          <w:iCs/>
        </w:rPr>
        <w:t>Les</w:t>
      </w:r>
      <w:r w:rsidRPr="00943AF7">
        <w:rPr>
          <w:rFonts w:ascii="Arial Narrow" w:hAnsi="Arial Narrow" w:cs="Arial"/>
          <w:i/>
          <w:iCs/>
          <w:spacing w:val="6"/>
        </w:rPr>
        <w:t xml:space="preserve"> </w:t>
      </w:r>
      <w:r w:rsidRPr="00943AF7">
        <w:rPr>
          <w:rFonts w:ascii="Arial Narrow" w:hAnsi="Arial Narrow" w:cs="Arial"/>
          <w:i/>
          <w:iCs/>
        </w:rPr>
        <w:t>renseignements</w:t>
      </w:r>
      <w:r w:rsidRPr="00943AF7">
        <w:rPr>
          <w:rFonts w:ascii="Arial Narrow" w:hAnsi="Arial Narrow" w:cs="Arial"/>
          <w:i/>
          <w:iCs/>
          <w:spacing w:val="6"/>
        </w:rPr>
        <w:t xml:space="preserve"> </w:t>
      </w:r>
      <w:r w:rsidRPr="00943AF7">
        <w:rPr>
          <w:rFonts w:ascii="Arial Narrow" w:hAnsi="Arial Narrow" w:cs="Arial"/>
          <w:i/>
          <w:iCs/>
        </w:rPr>
        <w:t>sur</w:t>
      </w:r>
      <w:r w:rsidRPr="00943AF7">
        <w:rPr>
          <w:rFonts w:ascii="Arial Narrow" w:hAnsi="Arial Narrow" w:cs="Arial"/>
          <w:i/>
          <w:iCs/>
          <w:spacing w:val="6"/>
        </w:rPr>
        <w:t xml:space="preserve"> </w:t>
      </w:r>
      <w:r w:rsidRPr="00943AF7">
        <w:rPr>
          <w:rFonts w:ascii="Arial Narrow" w:hAnsi="Arial Narrow" w:cs="Arial"/>
          <w:i/>
          <w:iCs/>
        </w:rPr>
        <w:t>les</w:t>
      </w:r>
      <w:r w:rsidRPr="00943AF7">
        <w:rPr>
          <w:rFonts w:ascii="Arial Narrow" w:hAnsi="Arial Narrow" w:cs="Arial"/>
          <w:i/>
          <w:iCs/>
          <w:spacing w:val="6"/>
        </w:rPr>
        <w:t xml:space="preserve"> </w:t>
      </w:r>
      <w:r w:rsidRPr="00943AF7">
        <w:rPr>
          <w:rFonts w:ascii="Arial Narrow" w:hAnsi="Arial Narrow" w:cs="Arial"/>
          <w:i/>
          <w:iCs/>
        </w:rPr>
        <w:t>qualifications</w:t>
      </w:r>
    </w:p>
    <w:p w14:paraId="4903DED9" w14:textId="58E8EB8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 RP</w:t>
      </w:r>
      <w:r w:rsidR="00850A97">
        <w:rPr>
          <w:rFonts w:ascii="Arial Narrow" w:hAnsi="Arial Narrow" w:cs="Arial"/>
        </w:rPr>
        <w:t>AO</w:t>
      </w:r>
      <w:r w:rsidRPr="00943AF7">
        <w:rPr>
          <w:rFonts w:ascii="Arial Narrow" w:hAnsi="Arial Narrow" w:cs="Arial"/>
        </w:rPr>
        <w:t xml:space="preserve"> précise la liste des documents à fournir par</w:t>
      </w:r>
      <w:r w:rsidRPr="00943AF7">
        <w:rPr>
          <w:rFonts w:ascii="Arial Narrow" w:hAnsi="Arial Narrow" w:cs="Arial"/>
          <w:spacing w:val="-4"/>
        </w:rPr>
        <w:t xml:space="preserve"> </w:t>
      </w:r>
      <w:r w:rsidRPr="00943AF7">
        <w:rPr>
          <w:rFonts w:ascii="Arial Narrow" w:hAnsi="Arial Narrow" w:cs="Arial"/>
        </w:rPr>
        <w:t>les</w:t>
      </w:r>
      <w:r w:rsidRPr="00943AF7">
        <w:rPr>
          <w:rFonts w:ascii="Arial Narrow" w:hAnsi="Arial Narrow" w:cs="Arial"/>
          <w:spacing w:val="-4"/>
        </w:rPr>
        <w:t xml:space="preserve"> </w:t>
      </w:r>
      <w:r w:rsidRPr="00943AF7">
        <w:rPr>
          <w:rFonts w:ascii="Arial Narrow" w:hAnsi="Arial Narrow" w:cs="Arial"/>
        </w:rPr>
        <w:t>soumissionnaires</w:t>
      </w:r>
      <w:r w:rsidRPr="00943AF7">
        <w:rPr>
          <w:rFonts w:ascii="Arial Narrow" w:hAnsi="Arial Narrow" w:cs="Arial"/>
          <w:spacing w:val="-4"/>
        </w:rPr>
        <w:t xml:space="preserve"> </w:t>
      </w:r>
      <w:r w:rsidRPr="00943AF7">
        <w:rPr>
          <w:rFonts w:ascii="Arial Narrow" w:hAnsi="Arial Narrow" w:cs="Arial"/>
        </w:rPr>
        <w:t>pour</w:t>
      </w:r>
      <w:r w:rsidRPr="00943AF7">
        <w:rPr>
          <w:rFonts w:ascii="Arial Narrow" w:hAnsi="Arial Narrow" w:cs="Arial"/>
          <w:spacing w:val="-4"/>
        </w:rPr>
        <w:t xml:space="preserve"> </w:t>
      </w:r>
      <w:r w:rsidRPr="00943AF7">
        <w:rPr>
          <w:rFonts w:ascii="Arial Narrow" w:hAnsi="Arial Narrow" w:cs="Arial"/>
        </w:rPr>
        <w:t>justifier</w:t>
      </w:r>
      <w:r w:rsidRPr="00943AF7">
        <w:rPr>
          <w:rFonts w:ascii="Arial Narrow" w:hAnsi="Arial Narrow" w:cs="Arial"/>
          <w:spacing w:val="-4"/>
        </w:rPr>
        <w:t xml:space="preserve"> </w:t>
      </w:r>
      <w:r w:rsidRPr="00943AF7">
        <w:rPr>
          <w:rFonts w:ascii="Arial Narrow" w:hAnsi="Arial Narrow" w:cs="Arial"/>
        </w:rPr>
        <w:t>les</w:t>
      </w:r>
      <w:r w:rsidRPr="00943AF7">
        <w:rPr>
          <w:rFonts w:ascii="Arial Narrow" w:hAnsi="Arial Narrow" w:cs="Arial"/>
          <w:spacing w:val="-4"/>
        </w:rPr>
        <w:t xml:space="preserve"> </w:t>
      </w:r>
      <w:r w:rsidRPr="00943AF7">
        <w:rPr>
          <w:rFonts w:ascii="Arial Narrow" w:hAnsi="Arial Narrow" w:cs="Arial"/>
        </w:rPr>
        <w:t>critères</w:t>
      </w:r>
      <w:r w:rsidRPr="00943AF7">
        <w:rPr>
          <w:rFonts w:ascii="Arial Narrow" w:hAnsi="Arial Narrow" w:cs="Arial"/>
          <w:spacing w:val="-4"/>
        </w:rPr>
        <w:t xml:space="preserve"> </w:t>
      </w:r>
      <w:r w:rsidRPr="00943AF7">
        <w:rPr>
          <w:rFonts w:ascii="Arial Narrow" w:hAnsi="Arial Narrow" w:cs="Arial"/>
        </w:rPr>
        <w:t>de qualification</w:t>
      </w:r>
      <w:r w:rsidRPr="00943AF7">
        <w:rPr>
          <w:rFonts w:ascii="Arial Narrow" w:hAnsi="Arial Narrow" w:cs="Arial"/>
          <w:spacing w:val="6"/>
        </w:rPr>
        <w:t xml:space="preserve"> </w:t>
      </w:r>
      <w:r w:rsidRPr="00943AF7">
        <w:rPr>
          <w:rFonts w:ascii="Arial Narrow" w:hAnsi="Arial Narrow" w:cs="Arial"/>
        </w:rPr>
        <w:t>mentionnés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6.1</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p>
    <w:p w14:paraId="3488FB4E"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i/>
          <w:iCs/>
        </w:rPr>
        <w:t>b.2.</w:t>
      </w:r>
      <w:r w:rsidRPr="00943AF7">
        <w:rPr>
          <w:rFonts w:ascii="Arial Narrow" w:hAnsi="Arial Narrow" w:cs="Arial"/>
          <w:i/>
          <w:iCs/>
          <w:spacing w:val="6"/>
        </w:rPr>
        <w:t xml:space="preserve"> </w:t>
      </w:r>
      <w:r w:rsidRPr="00943AF7">
        <w:rPr>
          <w:rFonts w:ascii="Arial Narrow" w:hAnsi="Arial Narrow" w:cs="Arial"/>
          <w:i/>
          <w:iCs/>
        </w:rPr>
        <w:t>Méthodologie</w:t>
      </w:r>
    </w:p>
    <w:p w14:paraId="061DBC53" w14:textId="7C224D63" w:rsidR="00CE0746" w:rsidRPr="00943AF7" w:rsidRDefault="00CE0746" w:rsidP="005E0EF3">
      <w:pPr>
        <w:widowControl w:val="0"/>
        <w:tabs>
          <w:tab w:val="left" w:pos="1360"/>
          <w:tab w:val="left" w:pos="2620"/>
          <w:tab w:val="left" w:pos="3240"/>
        </w:tabs>
        <w:autoSpaceDE w:val="0"/>
        <w:spacing w:line="276" w:lineRule="auto"/>
        <w:jc w:val="both"/>
        <w:rPr>
          <w:rFonts w:ascii="Arial Narrow" w:hAnsi="Arial Narrow"/>
        </w:rPr>
      </w:pPr>
      <w:r w:rsidRPr="00943AF7">
        <w:rPr>
          <w:rFonts w:ascii="Arial Narrow" w:hAnsi="Arial Narrow" w:cs="Arial"/>
        </w:rPr>
        <w:t>Le RP</w:t>
      </w:r>
      <w:r w:rsidR="00850A97">
        <w:rPr>
          <w:rFonts w:ascii="Arial Narrow" w:hAnsi="Arial Narrow" w:cs="Arial"/>
        </w:rPr>
        <w:t>AO</w:t>
      </w:r>
      <w:r w:rsidRPr="00943AF7">
        <w:rPr>
          <w:rFonts w:ascii="Arial Narrow" w:hAnsi="Arial Narrow" w:cs="Arial"/>
        </w:rPr>
        <w:t xml:space="preserve"> précise les éléments constitutifs de la </w:t>
      </w:r>
      <w:r w:rsidRPr="00943AF7">
        <w:rPr>
          <w:rFonts w:ascii="Arial Narrow" w:hAnsi="Arial Narrow" w:cs="Arial"/>
          <w:spacing w:val="5"/>
        </w:rPr>
        <w:t>propositio</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techniqu</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de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 xml:space="preserve">soumissionnaires, </w:t>
      </w:r>
      <w:r w:rsidRPr="00943AF7">
        <w:rPr>
          <w:rFonts w:ascii="Arial Narrow" w:hAnsi="Arial Narrow" w:cs="Arial"/>
        </w:rPr>
        <w:t>notamment : une note méthodologique portant sur une</w:t>
      </w:r>
      <w:r w:rsidRPr="00943AF7">
        <w:rPr>
          <w:rFonts w:ascii="Arial Narrow" w:hAnsi="Arial Narrow" w:cs="Arial"/>
          <w:spacing w:val="24"/>
        </w:rPr>
        <w:t xml:space="preserve"> </w:t>
      </w:r>
      <w:r w:rsidRPr="00943AF7">
        <w:rPr>
          <w:rFonts w:ascii="Arial Narrow" w:hAnsi="Arial Narrow" w:cs="Arial"/>
        </w:rPr>
        <w:t>analyse</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travaux</w:t>
      </w:r>
      <w:r w:rsidRPr="00943AF7">
        <w:rPr>
          <w:rFonts w:ascii="Arial Narrow" w:hAnsi="Arial Narrow" w:cs="Arial"/>
          <w:spacing w:val="24"/>
        </w:rPr>
        <w:t xml:space="preserve"> </w:t>
      </w:r>
      <w:r w:rsidRPr="00943AF7">
        <w:rPr>
          <w:rFonts w:ascii="Arial Narrow" w:hAnsi="Arial Narrow" w:cs="Arial"/>
        </w:rPr>
        <w:t>et</w:t>
      </w:r>
      <w:r w:rsidRPr="00943AF7">
        <w:rPr>
          <w:rFonts w:ascii="Arial Narrow" w:hAnsi="Arial Narrow" w:cs="Arial"/>
          <w:spacing w:val="24"/>
        </w:rPr>
        <w:t xml:space="preserve"> </w:t>
      </w:r>
      <w:r w:rsidRPr="00943AF7">
        <w:rPr>
          <w:rFonts w:ascii="Arial Narrow" w:hAnsi="Arial Narrow" w:cs="Arial"/>
        </w:rPr>
        <w:t>précisant</w:t>
      </w:r>
      <w:r w:rsidRPr="00943AF7">
        <w:rPr>
          <w:rFonts w:ascii="Arial Narrow" w:hAnsi="Arial Narrow" w:cs="Arial"/>
          <w:spacing w:val="24"/>
        </w:rPr>
        <w:t xml:space="preserve"> </w:t>
      </w:r>
      <w:r w:rsidRPr="00943AF7">
        <w:rPr>
          <w:rFonts w:ascii="Arial Narrow" w:hAnsi="Arial Narrow" w:cs="Arial"/>
        </w:rPr>
        <w:t>l’organisation et le programme que le soumissionnaire compte mettre en place ou en œuvre pour les réaliser (installations, planning, PAQ, sous-traitance, attestation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visite</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site</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cas</w:t>
      </w:r>
      <w:r w:rsidRPr="00943AF7">
        <w:rPr>
          <w:rFonts w:ascii="Arial Narrow" w:hAnsi="Arial Narrow" w:cs="Arial"/>
          <w:spacing w:val="6"/>
        </w:rPr>
        <w:t xml:space="preserve"> </w:t>
      </w:r>
      <w:r w:rsidRPr="00943AF7">
        <w:rPr>
          <w:rFonts w:ascii="Arial Narrow" w:hAnsi="Arial Narrow" w:cs="Arial"/>
        </w:rPr>
        <w:t>échéant,</w:t>
      </w:r>
      <w:r w:rsidRPr="00943AF7">
        <w:rPr>
          <w:rFonts w:ascii="Arial Narrow" w:hAnsi="Arial Narrow" w:cs="Arial"/>
          <w:spacing w:val="6"/>
        </w:rPr>
        <w:t xml:space="preserve"> </w:t>
      </w:r>
      <w:r w:rsidRPr="00943AF7">
        <w:rPr>
          <w:rFonts w:ascii="Arial Narrow" w:hAnsi="Arial Narrow" w:cs="Arial"/>
        </w:rPr>
        <w:t>etc.).</w:t>
      </w:r>
    </w:p>
    <w:p w14:paraId="3DCE7F97" w14:textId="77777777" w:rsidR="00CE0746" w:rsidRPr="00943AF7" w:rsidRDefault="00CE0746" w:rsidP="005E0EF3">
      <w:pPr>
        <w:widowControl w:val="0"/>
        <w:autoSpaceDE w:val="0"/>
        <w:spacing w:line="276" w:lineRule="auto"/>
        <w:jc w:val="both"/>
        <w:rPr>
          <w:rFonts w:ascii="Arial Narrow" w:hAnsi="Arial Narrow"/>
        </w:rPr>
      </w:pPr>
      <w:proofErr w:type="gramStart"/>
      <w:r w:rsidRPr="00943AF7">
        <w:rPr>
          <w:rFonts w:ascii="Arial Narrow" w:hAnsi="Arial Narrow" w:cs="Arial"/>
          <w:i/>
          <w:iCs/>
        </w:rPr>
        <w:t>b.3</w:t>
      </w:r>
      <w:proofErr w:type="gramEnd"/>
      <w:r w:rsidRPr="00943AF7">
        <w:rPr>
          <w:rFonts w:ascii="Arial Narrow" w:hAnsi="Arial Narrow" w:cs="Arial"/>
          <w:i/>
          <w:iCs/>
        </w:rPr>
        <w:t>. Les</w:t>
      </w:r>
      <w:r w:rsidRPr="00943AF7">
        <w:rPr>
          <w:rFonts w:ascii="Arial Narrow" w:hAnsi="Arial Narrow" w:cs="Arial"/>
          <w:i/>
          <w:iCs/>
          <w:spacing w:val="27"/>
        </w:rPr>
        <w:t xml:space="preserve"> </w:t>
      </w:r>
      <w:r w:rsidRPr="00943AF7">
        <w:rPr>
          <w:rFonts w:ascii="Arial Narrow" w:hAnsi="Arial Narrow" w:cs="Arial"/>
          <w:i/>
          <w:iCs/>
        </w:rPr>
        <w:t>preuves</w:t>
      </w:r>
      <w:r w:rsidRPr="00943AF7">
        <w:rPr>
          <w:rFonts w:ascii="Arial Narrow" w:hAnsi="Arial Narrow" w:cs="Arial"/>
          <w:i/>
          <w:iCs/>
          <w:spacing w:val="27"/>
        </w:rPr>
        <w:t xml:space="preserve"> </w:t>
      </w:r>
      <w:r w:rsidRPr="00943AF7">
        <w:rPr>
          <w:rFonts w:ascii="Arial Narrow" w:hAnsi="Arial Narrow" w:cs="Arial"/>
          <w:i/>
          <w:iCs/>
        </w:rPr>
        <w:t>d’acceptation</w:t>
      </w:r>
      <w:r w:rsidRPr="00943AF7">
        <w:rPr>
          <w:rFonts w:ascii="Arial Narrow" w:hAnsi="Arial Narrow" w:cs="Arial"/>
          <w:i/>
          <w:iCs/>
          <w:strike/>
        </w:rPr>
        <w:t>s</w:t>
      </w:r>
      <w:r w:rsidRPr="00943AF7">
        <w:rPr>
          <w:rFonts w:ascii="Arial Narrow" w:hAnsi="Arial Narrow" w:cs="Arial"/>
          <w:i/>
          <w:iCs/>
          <w:spacing w:val="27"/>
        </w:rPr>
        <w:t xml:space="preserve"> </w:t>
      </w:r>
      <w:r w:rsidRPr="00943AF7">
        <w:rPr>
          <w:rFonts w:ascii="Arial Narrow" w:hAnsi="Arial Narrow" w:cs="Arial"/>
          <w:i/>
          <w:iCs/>
        </w:rPr>
        <w:t>des</w:t>
      </w:r>
      <w:r w:rsidRPr="00943AF7">
        <w:rPr>
          <w:rFonts w:ascii="Arial Narrow" w:hAnsi="Arial Narrow" w:cs="Arial"/>
          <w:i/>
          <w:iCs/>
          <w:spacing w:val="27"/>
        </w:rPr>
        <w:t xml:space="preserve"> </w:t>
      </w:r>
      <w:r w:rsidRPr="00943AF7">
        <w:rPr>
          <w:rFonts w:ascii="Arial Narrow" w:hAnsi="Arial Narrow" w:cs="Arial"/>
          <w:i/>
          <w:iCs/>
        </w:rPr>
        <w:t>conditions</w:t>
      </w:r>
      <w:r w:rsidRPr="00943AF7">
        <w:rPr>
          <w:rFonts w:ascii="Arial Narrow" w:hAnsi="Arial Narrow" w:cs="Arial"/>
          <w:i/>
          <w:iCs/>
          <w:spacing w:val="27"/>
        </w:rPr>
        <w:t xml:space="preserve"> </w:t>
      </w:r>
      <w:r w:rsidRPr="00943AF7">
        <w:rPr>
          <w:rFonts w:ascii="Arial Narrow" w:hAnsi="Arial Narrow" w:cs="Arial"/>
          <w:i/>
          <w:iCs/>
        </w:rPr>
        <w:t>du marché</w:t>
      </w:r>
    </w:p>
    <w:p w14:paraId="3601899D"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 soumissionnaire remettra les copies dûment paraphées des documents à caractères administratif</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technique</w:t>
      </w:r>
      <w:r w:rsidRPr="00943AF7">
        <w:rPr>
          <w:rFonts w:ascii="Arial Narrow" w:hAnsi="Arial Narrow" w:cs="Arial"/>
          <w:spacing w:val="6"/>
        </w:rPr>
        <w:t xml:space="preserve"> </w:t>
      </w:r>
      <w:r w:rsidRPr="00943AF7">
        <w:rPr>
          <w:rFonts w:ascii="Arial Narrow" w:hAnsi="Arial Narrow" w:cs="Arial"/>
        </w:rPr>
        <w:t>régissant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savoir</w:t>
      </w:r>
      <w:r w:rsidRPr="00943AF7">
        <w:rPr>
          <w:rFonts w:ascii="Arial Narrow" w:hAnsi="Arial Narrow" w:cs="Arial"/>
          <w:spacing w:val="6"/>
        </w:rPr>
        <w:t xml:space="preserve"> </w:t>
      </w:r>
      <w:r w:rsidRPr="00943AF7">
        <w:rPr>
          <w:rFonts w:ascii="Arial Narrow" w:hAnsi="Arial Narrow" w:cs="Arial"/>
        </w:rPr>
        <w:t>:</w:t>
      </w:r>
    </w:p>
    <w:p w14:paraId="740929FE" w14:textId="77777777" w:rsidR="00CE0746" w:rsidRPr="00943AF7" w:rsidRDefault="00CE0746" w:rsidP="005E0EF3">
      <w:pPr>
        <w:widowControl w:val="0"/>
        <w:tabs>
          <w:tab w:val="left" w:pos="820"/>
          <w:tab w:val="left" w:pos="1780"/>
          <w:tab w:val="left" w:pos="2440"/>
          <w:tab w:val="left" w:pos="3540"/>
        </w:tabs>
        <w:autoSpaceDE w:val="0"/>
        <w:spacing w:line="276" w:lineRule="auto"/>
        <w:jc w:val="both"/>
        <w:rPr>
          <w:rFonts w:ascii="Arial Narrow" w:hAnsi="Arial Narrow"/>
        </w:rPr>
      </w:pPr>
      <w:r w:rsidRPr="00943AF7">
        <w:rPr>
          <w:rFonts w:ascii="Arial Narrow" w:hAnsi="Arial Narrow" w:cs="Arial"/>
          <w:w w:val="98"/>
        </w:rPr>
        <w:t>1.</w:t>
      </w:r>
      <w:r w:rsidRPr="00943AF7">
        <w:rPr>
          <w:rFonts w:ascii="Arial Narrow" w:hAnsi="Arial Narrow" w:cs="Arial"/>
        </w:rPr>
        <w:t xml:space="preserve"> </w:t>
      </w:r>
      <w:r w:rsidRPr="00943AF7">
        <w:rPr>
          <w:rFonts w:ascii="Arial Narrow" w:hAnsi="Arial Narrow" w:cs="Arial"/>
          <w:spacing w:val="5"/>
          <w:w w:val="98"/>
        </w:rPr>
        <w:t>L</w:t>
      </w:r>
      <w:r w:rsidRPr="00943AF7">
        <w:rPr>
          <w:rFonts w:ascii="Arial Narrow" w:hAnsi="Arial Narrow" w:cs="Arial"/>
          <w:w w:val="98"/>
        </w:rPr>
        <w:t>e</w:t>
      </w:r>
      <w:r w:rsidRPr="00943AF7">
        <w:rPr>
          <w:rFonts w:ascii="Arial Narrow" w:hAnsi="Arial Narrow" w:cs="Arial"/>
          <w:b/>
          <w:i/>
        </w:rPr>
        <w:t xml:space="preserve"> </w:t>
      </w:r>
      <w:r w:rsidRPr="00943AF7">
        <w:rPr>
          <w:rFonts w:ascii="Arial Narrow" w:hAnsi="Arial Narrow" w:cs="Arial"/>
          <w:spacing w:val="5"/>
          <w:w w:val="98"/>
        </w:rPr>
        <w:t>Cahie</w:t>
      </w:r>
      <w:r w:rsidRPr="00943AF7">
        <w:rPr>
          <w:rFonts w:ascii="Arial Narrow" w:hAnsi="Arial Narrow" w:cs="Arial"/>
          <w:w w:val="98"/>
        </w:rPr>
        <w:t>r</w:t>
      </w:r>
      <w:r w:rsidRPr="00943AF7">
        <w:rPr>
          <w:rFonts w:ascii="Arial Narrow" w:hAnsi="Arial Narrow" w:cs="Arial"/>
          <w:b/>
          <w:i/>
        </w:rPr>
        <w:t xml:space="preserve"> </w:t>
      </w:r>
      <w:r w:rsidRPr="00943AF7">
        <w:rPr>
          <w:rFonts w:ascii="Arial Narrow" w:hAnsi="Arial Narrow" w:cs="Arial"/>
          <w:spacing w:val="5"/>
          <w:w w:val="98"/>
        </w:rPr>
        <w:t>de</w:t>
      </w:r>
      <w:r w:rsidRPr="00943AF7">
        <w:rPr>
          <w:rFonts w:ascii="Arial Narrow" w:hAnsi="Arial Narrow" w:cs="Arial"/>
          <w:w w:val="98"/>
        </w:rPr>
        <w:t>s</w:t>
      </w:r>
      <w:r w:rsidRPr="00943AF7">
        <w:rPr>
          <w:rFonts w:ascii="Arial Narrow" w:hAnsi="Arial Narrow" w:cs="Arial"/>
          <w:b/>
          <w:i/>
        </w:rPr>
        <w:t xml:space="preserve"> </w:t>
      </w:r>
      <w:r w:rsidRPr="00943AF7">
        <w:rPr>
          <w:rFonts w:ascii="Arial Narrow" w:hAnsi="Arial Narrow" w:cs="Arial"/>
          <w:spacing w:val="5"/>
          <w:w w:val="98"/>
        </w:rPr>
        <w:t>Clause</w:t>
      </w:r>
      <w:r w:rsidRPr="00943AF7">
        <w:rPr>
          <w:rFonts w:ascii="Arial Narrow" w:hAnsi="Arial Narrow" w:cs="Arial"/>
          <w:w w:val="98"/>
        </w:rPr>
        <w:t>s</w:t>
      </w:r>
      <w:r w:rsidRPr="00943AF7">
        <w:rPr>
          <w:rFonts w:ascii="Arial Narrow" w:hAnsi="Arial Narrow" w:cs="Arial"/>
          <w:b/>
          <w:i/>
        </w:rPr>
        <w:t xml:space="preserve"> </w:t>
      </w:r>
      <w:r w:rsidRPr="00943AF7">
        <w:rPr>
          <w:rFonts w:ascii="Arial Narrow" w:hAnsi="Arial Narrow" w:cs="Arial"/>
          <w:spacing w:val="5"/>
          <w:w w:val="98"/>
        </w:rPr>
        <w:t xml:space="preserve">Administratives </w:t>
      </w:r>
      <w:r w:rsidRPr="00943AF7">
        <w:rPr>
          <w:rFonts w:ascii="Arial Narrow" w:hAnsi="Arial Narrow" w:cs="Arial"/>
          <w:w w:val="98"/>
        </w:rPr>
        <w:t>Particulières</w:t>
      </w:r>
      <w:r w:rsidRPr="00943AF7">
        <w:rPr>
          <w:rFonts w:ascii="Arial Narrow" w:hAnsi="Arial Narrow" w:cs="Arial"/>
          <w:spacing w:val="5"/>
        </w:rPr>
        <w:t xml:space="preserve"> </w:t>
      </w:r>
      <w:r w:rsidRPr="00943AF7">
        <w:rPr>
          <w:rFonts w:ascii="Arial Narrow" w:hAnsi="Arial Narrow" w:cs="Arial"/>
          <w:w w:val="98"/>
        </w:rPr>
        <w:t>(CCAP)</w:t>
      </w:r>
      <w:r w:rsidRPr="00943AF7">
        <w:rPr>
          <w:rFonts w:ascii="Arial Narrow" w:hAnsi="Arial Narrow" w:cs="Arial"/>
          <w:spacing w:val="5"/>
        </w:rPr>
        <w:t xml:space="preserve"> </w:t>
      </w:r>
      <w:r w:rsidRPr="00943AF7">
        <w:rPr>
          <w:rFonts w:ascii="Arial Narrow" w:hAnsi="Arial Narrow" w:cs="Arial"/>
          <w:w w:val="98"/>
        </w:rPr>
        <w:t>;</w:t>
      </w:r>
    </w:p>
    <w:p w14:paraId="1E9CECF0"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8"/>
        </w:rPr>
        <w:t>2.</w:t>
      </w:r>
      <w:r w:rsidRPr="00943AF7">
        <w:rPr>
          <w:rFonts w:ascii="Arial Narrow" w:hAnsi="Arial Narrow" w:cs="Arial"/>
        </w:rPr>
        <w:t xml:space="preserve"> </w:t>
      </w:r>
      <w:r w:rsidRPr="00943AF7">
        <w:rPr>
          <w:rFonts w:ascii="Arial Narrow" w:hAnsi="Arial Narrow" w:cs="Arial"/>
          <w:w w:val="98"/>
        </w:rPr>
        <w:t>Le</w:t>
      </w:r>
      <w:r w:rsidRPr="00943AF7">
        <w:rPr>
          <w:rFonts w:ascii="Arial Narrow" w:hAnsi="Arial Narrow" w:cs="Arial"/>
        </w:rPr>
        <w:t xml:space="preserve"> </w:t>
      </w:r>
      <w:r w:rsidRPr="00943AF7">
        <w:rPr>
          <w:rFonts w:ascii="Arial Narrow" w:hAnsi="Arial Narrow" w:cs="Arial"/>
          <w:w w:val="98"/>
        </w:rPr>
        <w:t>Cahier</w:t>
      </w:r>
      <w:r w:rsidRPr="00943AF7">
        <w:rPr>
          <w:rFonts w:ascii="Arial Narrow" w:hAnsi="Arial Narrow" w:cs="Arial"/>
        </w:rPr>
        <w:t xml:space="preserve"> </w:t>
      </w:r>
      <w:r w:rsidRPr="00943AF7">
        <w:rPr>
          <w:rFonts w:ascii="Arial Narrow" w:hAnsi="Arial Narrow" w:cs="Arial"/>
          <w:w w:val="98"/>
        </w:rPr>
        <w:t>des</w:t>
      </w:r>
      <w:r w:rsidRPr="00943AF7">
        <w:rPr>
          <w:rFonts w:ascii="Arial Narrow" w:hAnsi="Arial Narrow" w:cs="Arial"/>
        </w:rPr>
        <w:t xml:space="preserve"> </w:t>
      </w:r>
      <w:r w:rsidRPr="00943AF7">
        <w:rPr>
          <w:rFonts w:ascii="Arial Narrow" w:hAnsi="Arial Narrow" w:cs="Arial"/>
          <w:w w:val="98"/>
        </w:rPr>
        <w:t>Clauses</w:t>
      </w:r>
      <w:r w:rsidRPr="00943AF7">
        <w:rPr>
          <w:rFonts w:ascii="Arial Narrow" w:hAnsi="Arial Narrow" w:cs="Arial"/>
        </w:rPr>
        <w:t xml:space="preserve"> </w:t>
      </w:r>
      <w:r w:rsidRPr="00943AF7">
        <w:rPr>
          <w:rFonts w:ascii="Arial Narrow" w:hAnsi="Arial Narrow" w:cs="Arial"/>
          <w:w w:val="98"/>
        </w:rPr>
        <w:t>Techniques</w:t>
      </w:r>
      <w:r w:rsidRPr="00943AF7">
        <w:rPr>
          <w:rFonts w:ascii="Arial Narrow" w:hAnsi="Arial Narrow" w:cs="Arial"/>
        </w:rPr>
        <w:t xml:space="preserve"> </w:t>
      </w:r>
      <w:r w:rsidRPr="00943AF7">
        <w:rPr>
          <w:rFonts w:ascii="Arial Narrow" w:hAnsi="Arial Narrow" w:cs="Arial"/>
          <w:w w:val="98"/>
        </w:rPr>
        <w:t>Particulières (CCTP).</w:t>
      </w:r>
    </w:p>
    <w:p w14:paraId="053A69D0"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i/>
          <w:iCs/>
        </w:rPr>
        <w:lastRenderedPageBreak/>
        <w:t>b.4.</w:t>
      </w:r>
      <w:r w:rsidRPr="00943AF7">
        <w:rPr>
          <w:rFonts w:ascii="Arial Narrow" w:hAnsi="Arial Narrow" w:cs="Arial"/>
          <w:i/>
          <w:iCs/>
          <w:spacing w:val="6"/>
        </w:rPr>
        <w:t xml:space="preserve"> </w:t>
      </w:r>
      <w:r w:rsidRPr="00943AF7">
        <w:rPr>
          <w:rFonts w:ascii="Arial Narrow" w:hAnsi="Arial Narrow" w:cs="Arial"/>
          <w:i/>
          <w:iCs/>
        </w:rPr>
        <w:t>Commentaires</w:t>
      </w:r>
      <w:r w:rsidRPr="00943AF7">
        <w:rPr>
          <w:rFonts w:ascii="Arial Narrow" w:hAnsi="Arial Narrow" w:cs="Arial"/>
          <w:i/>
          <w:iCs/>
          <w:spacing w:val="6"/>
        </w:rPr>
        <w:t xml:space="preserve"> </w:t>
      </w:r>
      <w:r w:rsidRPr="00943AF7">
        <w:rPr>
          <w:rFonts w:ascii="Arial Narrow" w:hAnsi="Arial Narrow" w:cs="Arial"/>
          <w:i/>
          <w:iCs/>
        </w:rPr>
        <w:t>(facultatifs)</w:t>
      </w:r>
    </w:p>
    <w:p w14:paraId="2CFA1400" w14:textId="2DE3DA09"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Un</w:t>
      </w:r>
      <w:r w:rsidRPr="00943AF7">
        <w:rPr>
          <w:rFonts w:ascii="Arial Narrow" w:hAnsi="Arial Narrow" w:cs="Arial"/>
          <w:spacing w:val="27"/>
        </w:rPr>
        <w:t xml:space="preserve"> </w:t>
      </w:r>
      <w:r w:rsidRPr="00943AF7">
        <w:rPr>
          <w:rFonts w:ascii="Arial Narrow" w:hAnsi="Arial Narrow" w:cs="Arial"/>
        </w:rPr>
        <w:t>commentaire</w:t>
      </w:r>
      <w:r w:rsidRPr="00943AF7">
        <w:rPr>
          <w:rFonts w:ascii="Arial Narrow" w:hAnsi="Arial Narrow" w:cs="Arial"/>
          <w:spacing w:val="27"/>
        </w:rPr>
        <w:t xml:space="preserve"> </w:t>
      </w:r>
      <w:r w:rsidRPr="00943AF7">
        <w:rPr>
          <w:rFonts w:ascii="Arial Narrow" w:hAnsi="Arial Narrow" w:cs="Arial"/>
        </w:rPr>
        <w:t>des</w:t>
      </w:r>
      <w:r w:rsidRPr="00943AF7">
        <w:rPr>
          <w:rFonts w:ascii="Arial Narrow" w:hAnsi="Arial Narrow" w:cs="Arial"/>
          <w:spacing w:val="27"/>
        </w:rPr>
        <w:t xml:space="preserve"> </w:t>
      </w:r>
      <w:r w:rsidRPr="00943AF7">
        <w:rPr>
          <w:rFonts w:ascii="Arial Narrow" w:hAnsi="Arial Narrow" w:cs="Arial"/>
        </w:rPr>
        <w:t>choix</w:t>
      </w:r>
      <w:r w:rsidRPr="00943AF7">
        <w:rPr>
          <w:rFonts w:ascii="Arial Narrow" w:hAnsi="Arial Narrow" w:cs="Arial"/>
          <w:spacing w:val="27"/>
        </w:rPr>
        <w:t xml:space="preserve"> </w:t>
      </w:r>
      <w:r w:rsidRPr="00943AF7">
        <w:rPr>
          <w:rFonts w:ascii="Arial Narrow" w:hAnsi="Arial Narrow" w:cs="Arial"/>
        </w:rPr>
        <w:t>techniques</w:t>
      </w:r>
      <w:r w:rsidRPr="00943AF7">
        <w:rPr>
          <w:rFonts w:ascii="Arial Narrow" w:hAnsi="Arial Narrow" w:cs="Arial"/>
          <w:spacing w:val="27"/>
        </w:rPr>
        <w:t xml:space="preserve"> </w:t>
      </w:r>
      <w:r w:rsidRPr="00943AF7">
        <w:rPr>
          <w:rFonts w:ascii="Arial Narrow" w:hAnsi="Arial Narrow" w:cs="Arial"/>
        </w:rPr>
        <w:t>du</w:t>
      </w:r>
      <w:r w:rsidRPr="00943AF7">
        <w:rPr>
          <w:rFonts w:ascii="Arial Narrow" w:hAnsi="Arial Narrow" w:cs="Arial"/>
          <w:spacing w:val="27"/>
        </w:rPr>
        <w:t xml:space="preserve"> </w:t>
      </w:r>
      <w:r w:rsidRPr="00943AF7">
        <w:rPr>
          <w:rFonts w:ascii="Arial Narrow" w:hAnsi="Arial Narrow" w:cs="Arial"/>
        </w:rPr>
        <w:t>projet</w:t>
      </w:r>
      <w:r w:rsidRPr="00943AF7">
        <w:rPr>
          <w:rFonts w:ascii="Arial Narrow" w:hAnsi="Arial Narrow" w:cs="Arial"/>
          <w:spacing w:val="27"/>
        </w:rPr>
        <w:t xml:space="preserve"> </w:t>
      </w:r>
      <w:r w:rsidRPr="00943AF7">
        <w:rPr>
          <w:rFonts w:ascii="Arial Narrow" w:hAnsi="Arial Narrow" w:cs="Arial"/>
        </w:rPr>
        <w:t>et d’éventuelles</w:t>
      </w:r>
      <w:r w:rsidRPr="00943AF7">
        <w:rPr>
          <w:rFonts w:ascii="Arial Narrow" w:hAnsi="Arial Narrow" w:cs="Arial"/>
          <w:spacing w:val="6"/>
        </w:rPr>
        <w:t xml:space="preserve"> </w:t>
      </w:r>
      <w:r w:rsidRPr="00943AF7">
        <w:rPr>
          <w:rFonts w:ascii="Arial Narrow" w:hAnsi="Arial Narrow" w:cs="Arial"/>
        </w:rPr>
        <w:t>propositions.</w:t>
      </w:r>
    </w:p>
    <w:p w14:paraId="19306915" w14:textId="77777777" w:rsidR="005E0EF3" w:rsidRPr="00943AF7" w:rsidRDefault="005E0EF3" w:rsidP="005E0EF3">
      <w:pPr>
        <w:widowControl w:val="0"/>
        <w:autoSpaceDE w:val="0"/>
        <w:spacing w:line="276" w:lineRule="auto"/>
        <w:jc w:val="both"/>
        <w:rPr>
          <w:rFonts w:ascii="Arial Narrow" w:hAnsi="Arial Narrow"/>
        </w:rPr>
      </w:pPr>
    </w:p>
    <w:p w14:paraId="27F18811" w14:textId="18175952" w:rsidR="005E0EF3" w:rsidRPr="00943AF7" w:rsidRDefault="00CE0746" w:rsidP="005E0EF3">
      <w:pPr>
        <w:widowControl w:val="0"/>
        <w:autoSpaceDE w:val="0"/>
        <w:spacing w:line="276" w:lineRule="auto"/>
        <w:jc w:val="both"/>
        <w:rPr>
          <w:rFonts w:ascii="Arial Narrow" w:hAnsi="Arial Narrow" w:cs="Arial"/>
          <w:b/>
          <w:i/>
          <w:iCs/>
        </w:rPr>
      </w:pPr>
      <w:r w:rsidRPr="00943AF7">
        <w:rPr>
          <w:rFonts w:ascii="Arial Narrow" w:hAnsi="Arial Narrow" w:cs="Arial"/>
          <w:i/>
          <w:iCs/>
        </w:rPr>
        <w:t>c.</w:t>
      </w:r>
      <w:r w:rsidRPr="00943AF7">
        <w:rPr>
          <w:rFonts w:ascii="Arial Narrow" w:hAnsi="Arial Narrow" w:cs="Arial"/>
          <w:i/>
          <w:iCs/>
          <w:spacing w:val="6"/>
        </w:rPr>
        <w:t xml:space="preserve"> </w:t>
      </w:r>
      <w:r w:rsidRPr="00943AF7">
        <w:rPr>
          <w:rFonts w:ascii="Arial Narrow" w:hAnsi="Arial Narrow" w:cs="Arial"/>
          <w:b/>
          <w:i/>
          <w:iCs/>
        </w:rPr>
        <w:t>Volume</w:t>
      </w:r>
      <w:r w:rsidRPr="00943AF7">
        <w:rPr>
          <w:rFonts w:ascii="Arial Narrow" w:hAnsi="Arial Narrow" w:cs="Arial"/>
          <w:b/>
          <w:i/>
          <w:iCs/>
          <w:spacing w:val="6"/>
        </w:rPr>
        <w:t xml:space="preserve"> </w:t>
      </w:r>
      <w:r w:rsidRPr="00943AF7">
        <w:rPr>
          <w:rFonts w:ascii="Arial Narrow" w:hAnsi="Arial Narrow" w:cs="Arial"/>
          <w:b/>
          <w:i/>
          <w:iCs/>
        </w:rPr>
        <w:t>3</w:t>
      </w:r>
      <w:r w:rsidRPr="00943AF7">
        <w:rPr>
          <w:rFonts w:ascii="Arial Narrow" w:hAnsi="Arial Narrow" w:cs="Arial"/>
          <w:b/>
          <w:i/>
          <w:iCs/>
          <w:spacing w:val="6"/>
        </w:rPr>
        <w:t xml:space="preserve"> </w:t>
      </w:r>
      <w:r w:rsidRPr="00943AF7">
        <w:rPr>
          <w:rFonts w:ascii="Arial Narrow" w:hAnsi="Arial Narrow" w:cs="Arial"/>
          <w:b/>
          <w:i/>
          <w:iCs/>
        </w:rPr>
        <w:t>:</w:t>
      </w:r>
      <w:r w:rsidRPr="00943AF7">
        <w:rPr>
          <w:rFonts w:ascii="Arial Narrow" w:hAnsi="Arial Narrow" w:cs="Arial"/>
          <w:b/>
          <w:i/>
          <w:iCs/>
          <w:spacing w:val="6"/>
        </w:rPr>
        <w:t xml:space="preserve"> </w:t>
      </w:r>
      <w:r w:rsidRPr="00943AF7">
        <w:rPr>
          <w:rFonts w:ascii="Arial Narrow" w:hAnsi="Arial Narrow" w:cs="Arial"/>
          <w:b/>
          <w:i/>
          <w:iCs/>
        </w:rPr>
        <w:t>Offre</w:t>
      </w:r>
      <w:r w:rsidRPr="00943AF7">
        <w:rPr>
          <w:rFonts w:ascii="Arial Narrow" w:hAnsi="Arial Narrow" w:cs="Arial"/>
          <w:b/>
          <w:i/>
          <w:iCs/>
          <w:spacing w:val="6"/>
        </w:rPr>
        <w:t xml:space="preserve"> </w:t>
      </w:r>
      <w:r w:rsidRPr="00943AF7">
        <w:rPr>
          <w:rFonts w:ascii="Arial Narrow" w:hAnsi="Arial Narrow" w:cs="Arial"/>
          <w:b/>
          <w:i/>
          <w:iCs/>
        </w:rPr>
        <w:t>financière</w:t>
      </w:r>
    </w:p>
    <w:p w14:paraId="31293570" w14:textId="50880FB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spacing w:val="3"/>
        </w:rPr>
        <w:t>L</w:t>
      </w:r>
      <w:r w:rsidRPr="00943AF7">
        <w:rPr>
          <w:rFonts w:ascii="Arial Narrow" w:hAnsi="Arial Narrow" w:cs="Arial"/>
        </w:rPr>
        <w:t xml:space="preserve">e </w:t>
      </w:r>
      <w:r w:rsidRPr="00943AF7">
        <w:rPr>
          <w:rFonts w:ascii="Arial Narrow" w:hAnsi="Arial Narrow" w:cs="Arial"/>
          <w:spacing w:val="3"/>
        </w:rPr>
        <w:t>RP</w:t>
      </w:r>
      <w:r w:rsidR="00850A97">
        <w:rPr>
          <w:rFonts w:ascii="Arial Narrow" w:hAnsi="Arial Narrow" w:cs="Arial"/>
          <w:spacing w:val="3"/>
        </w:rPr>
        <w:t>AO</w:t>
      </w:r>
      <w:r w:rsidRPr="00943AF7">
        <w:rPr>
          <w:rFonts w:ascii="Arial Narrow" w:hAnsi="Arial Narrow" w:cs="Arial"/>
        </w:rPr>
        <w:t xml:space="preserve"> </w:t>
      </w:r>
      <w:r w:rsidRPr="00943AF7">
        <w:rPr>
          <w:rFonts w:ascii="Arial Narrow" w:hAnsi="Arial Narrow" w:cs="Arial"/>
          <w:spacing w:val="3"/>
        </w:rPr>
        <w:t>précis</w:t>
      </w:r>
      <w:r w:rsidRPr="00943AF7">
        <w:rPr>
          <w:rFonts w:ascii="Arial Narrow" w:hAnsi="Arial Narrow" w:cs="Arial"/>
        </w:rPr>
        <w:t xml:space="preserve">e </w:t>
      </w:r>
      <w:r w:rsidRPr="00943AF7">
        <w:rPr>
          <w:rFonts w:ascii="Arial Narrow" w:hAnsi="Arial Narrow" w:cs="Arial"/>
          <w:spacing w:val="3"/>
        </w:rPr>
        <w:t>le</w:t>
      </w:r>
      <w:r w:rsidRPr="00943AF7">
        <w:rPr>
          <w:rFonts w:ascii="Arial Narrow" w:hAnsi="Arial Narrow" w:cs="Arial"/>
        </w:rPr>
        <w:t xml:space="preserve">s </w:t>
      </w:r>
      <w:r w:rsidRPr="00943AF7">
        <w:rPr>
          <w:rFonts w:ascii="Arial Narrow" w:hAnsi="Arial Narrow" w:cs="Arial"/>
          <w:spacing w:val="3"/>
        </w:rPr>
        <w:t>élément</w:t>
      </w:r>
      <w:r w:rsidRPr="00943AF7">
        <w:rPr>
          <w:rFonts w:ascii="Arial Narrow" w:hAnsi="Arial Narrow" w:cs="Arial"/>
        </w:rPr>
        <w:t xml:space="preserve">s </w:t>
      </w:r>
      <w:r w:rsidRPr="00943AF7">
        <w:rPr>
          <w:rFonts w:ascii="Arial Narrow" w:hAnsi="Arial Narrow" w:cs="Arial"/>
          <w:spacing w:val="3"/>
        </w:rPr>
        <w:t>permettan</w:t>
      </w:r>
      <w:r w:rsidRPr="00943AF7">
        <w:rPr>
          <w:rFonts w:ascii="Arial Narrow" w:hAnsi="Arial Narrow" w:cs="Arial"/>
        </w:rPr>
        <w:t xml:space="preserve">t </w:t>
      </w:r>
      <w:r w:rsidRPr="00943AF7">
        <w:rPr>
          <w:rFonts w:ascii="Arial Narrow" w:hAnsi="Arial Narrow" w:cs="Arial"/>
          <w:spacing w:val="3"/>
        </w:rPr>
        <w:t xml:space="preserve">de </w:t>
      </w:r>
      <w:r w:rsidRPr="00943AF7">
        <w:rPr>
          <w:rFonts w:ascii="Arial Narrow" w:hAnsi="Arial Narrow" w:cs="Arial"/>
        </w:rPr>
        <w:t>justifier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coût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travaux,</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savoir</w:t>
      </w:r>
      <w:r w:rsidRPr="00943AF7">
        <w:rPr>
          <w:rFonts w:ascii="Arial Narrow" w:hAnsi="Arial Narrow" w:cs="Arial"/>
          <w:spacing w:val="6"/>
        </w:rPr>
        <w:t xml:space="preserve"> </w:t>
      </w:r>
      <w:r w:rsidRPr="00943AF7">
        <w:rPr>
          <w:rFonts w:ascii="Arial Narrow" w:hAnsi="Arial Narrow" w:cs="Arial"/>
        </w:rPr>
        <w:t>:</w:t>
      </w:r>
    </w:p>
    <w:p w14:paraId="14F3DAFD"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 La</w:t>
      </w:r>
      <w:r w:rsidRPr="00943AF7">
        <w:rPr>
          <w:rFonts w:ascii="Arial Narrow" w:hAnsi="Arial Narrow" w:cs="Arial"/>
          <w:spacing w:val="-3"/>
        </w:rPr>
        <w:t xml:space="preserve"> </w:t>
      </w:r>
      <w:r w:rsidRPr="00943AF7">
        <w:rPr>
          <w:rFonts w:ascii="Arial Narrow" w:hAnsi="Arial Narrow" w:cs="Arial"/>
        </w:rPr>
        <w:t>soumission</w:t>
      </w:r>
      <w:r w:rsidRPr="00943AF7">
        <w:rPr>
          <w:rFonts w:ascii="Arial Narrow" w:hAnsi="Arial Narrow" w:cs="Arial"/>
          <w:spacing w:val="-3"/>
        </w:rPr>
        <w:t xml:space="preserve"> </w:t>
      </w:r>
      <w:r w:rsidRPr="00943AF7">
        <w:rPr>
          <w:rFonts w:ascii="Arial Narrow" w:hAnsi="Arial Narrow" w:cs="Arial"/>
        </w:rPr>
        <w:t>proprement</w:t>
      </w:r>
      <w:r w:rsidRPr="00943AF7">
        <w:rPr>
          <w:rFonts w:ascii="Arial Narrow" w:hAnsi="Arial Narrow" w:cs="Arial"/>
          <w:spacing w:val="-3"/>
        </w:rPr>
        <w:t xml:space="preserve"> </w:t>
      </w:r>
      <w:r w:rsidRPr="00943AF7">
        <w:rPr>
          <w:rFonts w:ascii="Arial Narrow" w:hAnsi="Arial Narrow" w:cs="Arial"/>
        </w:rPr>
        <w:t>dite,</w:t>
      </w:r>
      <w:r w:rsidRPr="00943AF7">
        <w:rPr>
          <w:rFonts w:ascii="Arial Narrow" w:hAnsi="Arial Narrow" w:cs="Arial"/>
          <w:spacing w:val="-3"/>
        </w:rPr>
        <w:t xml:space="preserve"> </w:t>
      </w: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original</w:t>
      </w:r>
      <w:r w:rsidRPr="00943AF7">
        <w:rPr>
          <w:rFonts w:ascii="Arial Narrow" w:hAnsi="Arial Narrow" w:cs="Arial"/>
          <w:spacing w:val="-3"/>
        </w:rPr>
        <w:t xml:space="preserve"> </w:t>
      </w:r>
      <w:r w:rsidRPr="00943AF7">
        <w:rPr>
          <w:rFonts w:ascii="Arial Narrow" w:hAnsi="Arial Narrow" w:cs="Arial"/>
        </w:rPr>
        <w:t>rédigée selon</w:t>
      </w:r>
      <w:r w:rsidRPr="00943AF7">
        <w:rPr>
          <w:rFonts w:ascii="Arial Narrow" w:hAnsi="Arial Narrow" w:cs="Arial"/>
          <w:spacing w:val="22"/>
        </w:rPr>
        <w:t xml:space="preserve"> </w:t>
      </w:r>
      <w:r w:rsidRPr="00943AF7">
        <w:rPr>
          <w:rFonts w:ascii="Arial Narrow" w:hAnsi="Arial Narrow" w:cs="Arial"/>
        </w:rPr>
        <w:t>le</w:t>
      </w:r>
      <w:r w:rsidRPr="00943AF7">
        <w:rPr>
          <w:rFonts w:ascii="Arial Narrow" w:hAnsi="Arial Narrow" w:cs="Arial"/>
          <w:spacing w:val="22"/>
        </w:rPr>
        <w:t xml:space="preserve"> </w:t>
      </w:r>
      <w:r w:rsidRPr="00943AF7">
        <w:rPr>
          <w:rFonts w:ascii="Arial Narrow" w:hAnsi="Arial Narrow" w:cs="Arial"/>
        </w:rPr>
        <w:t>modèle</w:t>
      </w:r>
      <w:r w:rsidRPr="00943AF7">
        <w:rPr>
          <w:rFonts w:ascii="Arial Narrow" w:hAnsi="Arial Narrow" w:cs="Arial"/>
          <w:spacing w:val="22"/>
        </w:rPr>
        <w:t xml:space="preserve"> </w:t>
      </w:r>
      <w:r w:rsidRPr="00943AF7">
        <w:rPr>
          <w:rFonts w:ascii="Arial Narrow" w:hAnsi="Arial Narrow" w:cs="Arial"/>
        </w:rPr>
        <w:t>joint,</w:t>
      </w:r>
      <w:r w:rsidRPr="00943AF7">
        <w:rPr>
          <w:rFonts w:ascii="Arial Narrow" w:hAnsi="Arial Narrow" w:cs="Arial"/>
          <w:spacing w:val="22"/>
        </w:rPr>
        <w:t xml:space="preserve"> </w:t>
      </w:r>
      <w:r w:rsidRPr="00943AF7">
        <w:rPr>
          <w:rFonts w:ascii="Arial Narrow" w:hAnsi="Arial Narrow" w:cs="Arial"/>
        </w:rPr>
        <w:t>timbrée</w:t>
      </w:r>
      <w:r w:rsidRPr="00943AF7">
        <w:rPr>
          <w:rFonts w:ascii="Arial Narrow" w:hAnsi="Arial Narrow" w:cs="Arial"/>
          <w:spacing w:val="22"/>
        </w:rPr>
        <w:t xml:space="preserve"> </w:t>
      </w:r>
      <w:r w:rsidRPr="00943AF7">
        <w:rPr>
          <w:rFonts w:ascii="Arial Narrow" w:hAnsi="Arial Narrow" w:cs="Arial"/>
        </w:rPr>
        <w:t>au</w:t>
      </w:r>
      <w:r w:rsidRPr="00943AF7">
        <w:rPr>
          <w:rFonts w:ascii="Arial Narrow" w:hAnsi="Arial Narrow" w:cs="Arial"/>
          <w:spacing w:val="22"/>
        </w:rPr>
        <w:t xml:space="preserve"> </w:t>
      </w:r>
      <w:r w:rsidRPr="00943AF7">
        <w:rPr>
          <w:rFonts w:ascii="Arial Narrow" w:hAnsi="Arial Narrow" w:cs="Arial"/>
        </w:rPr>
        <w:t>tarif</w:t>
      </w:r>
      <w:r w:rsidRPr="00943AF7">
        <w:rPr>
          <w:rFonts w:ascii="Arial Narrow" w:hAnsi="Arial Narrow" w:cs="Arial"/>
          <w:spacing w:val="22"/>
        </w:rPr>
        <w:t xml:space="preserve"> </w:t>
      </w:r>
      <w:r w:rsidRPr="00943AF7">
        <w:rPr>
          <w:rFonts w:ascii="Arial Narrow" w:hAnsi="Arial Narrow" w:cs="Arial"/>
        </w:rPr>
        <w:t>en</w:t>
      </w:r>
      <w:r w:rsidRPr="00943AF7">
        <w:rPr>
          <w:rFonts w:ascii="Arial Narrow" w:hAnsi="Arial Narrow" w:cs="Arial"/>
          <w:spacing w:val="22"/>
        </w:rPr>
        <w:t xml:space="preserve"> </w:t>
      </w:r>
      <w:r w:rsidRPr="00943AF7">
        <w:rPr>
          <w:rFonts w:ascii="Arial Narrow" w:hAnsi="Arial Narrow" w:cs="Arial"/>
        </w:rPr>
        <w:t>vigueur, signée</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datée</w:t>
      </w:r>
      <w:r w:rsidRPr="00943AF7">
        <w:rPr>
          <w:rFonts w:ascii="Arial Narrow" w:hAnsi="Arial Narrow" w:cs="Arial"/>
          <w:spacing w:val="6"/>
        </w:rPr>
        <w:t xml:space="preserve"> </w:t>
      </w:r>
      <w:r w:rsidRPr="00943AF7">
        <w:rPr>
          <w:rFonts w:ascii="Arial Narrow" w:hAnsi="Arial Narrow" w:cs="Arial"/>
        </w:rPr>
        <w:t>;</w:t>
      </w:r>
    </w:p>
    <w:p w14:paraId="6A24D275"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 Le</w:t>
      </w:r>
      <w:r w:rsidRPr="00943AF7">
        <w:rPr>
          <w:rFonts w:ascii="Arial Narrow" w:hAnsi="Arial Narrow" w:cs="Arial"/>
          <w:spacing w:val="6"/>
        </w:rPr>
        <w:t xml:space="preserve"> </w:t>
      </w:r>
      <w:r w:rsidRPr="00943AF7">
        <w:rPr>
          <w:rFonts w:ascii="Arial Narrow" w:hAnsi="Arial Narrow" w:cs="Arial"/>
        </w:rPr>
        <w:t>bordereau</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unitaires</w:t>
      </w:r>
      <w:r w:rsidRPr="00943AF7">
        <w:rPr>
          <w:rFonts w:ascii="Arial Narrow" w:hAnsi="Arial Narrow" w:cs="Arial"/>
          <w:spacing w:val="6"/>
        </w:rPr>
        <w:t xml:space="preserve"> </w:t>
      </w:r>
      <w:r w:rsidRPr="00943AF7">
        <w:rPr>
          <w:rFonts w:ascii="Arial Narrow" w:hAnsi="Arial Narrow" w:cs="Arial"/>
        </w:rPr>
        <w:t>dûment</w:t>
      </w:r>
      <w:r w:rsidRPr="00943AF7">
        <w:rPr>
          <w:rFonts w:ascii="Arial Narrow" w:hAnsi="Arial Narrow" w:cs="Arial"/>
          <w:spacing w:val="6"/>
        </w:rPr>
        <w:t xml:space="preserve"> </w:t>
      </w:r>
      <w:r w:rsidRPr="00943AF7">
        <w:rPr>
          <w:rFonts w:ascii="Arial Narrow" w:hAnsi="Arial Narrow" w:cs="Arial"/>
        </w:rPr>
        <w:t>rempli</w:t>
      </w:r>
      <w:r w:rsidRPr="00943AF7">
        <w:rPr>
          <w:rFonts w:ascii="Arial Narrow" w:hAnsi="Arial Narrow" w:cs="Arial"/>
          <w:spacing w:val="6"/>
        </w:rPr>
        <w:t xml:space="preserve"> </w:t>
      </w:r>
      <w:r w:rsidRPr="00943AF7">
        <w:rPr>
          <w:rFonts w:ascii="Arial Narrow" w:hAnsi="Arial Narrow" w:cs="Arial"/>
        </w:rPr>
        <w:t>;</w:t>
      </w:r>
    </w:p>
    <w:p w14:paraId="21AAB556"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 Le</w:t>
      </w:r>
      <w:r w:rsidRPr="00943AF7">
        <w:rPr>
          <w:rFonts w:ascii="Arial Narrow" w:hAnsi="Arial Narrow" w:cs="Arial"/>
          <w:spacing w:val="6"/>
        </w:rPr>
        <w:t xml:space="preserve"> </w:t>
      </w:r>
      <w:r w:rsidRPr="00943AF7">
        <w:rPr>
          <w:rFonts w:ascii="Arial Narrow" w:hAnsi="Arial Narrow" w:cs="Arial"/>
        </w:rPr>
        <w:t>détail</w:t>
      </w:r>
      <w:r w:rsidRPr="00943AF7">
        <w:rPr>
          <w:rFonts w:ascii="Arial Narrow" w:hAnsi="Arial Narrow" w:cs="Arial"/>
          <w:spacing w:val="6"/>
        </w:rPr>
        <w:t xml:space="preserve"> </w:t>
      </w:r>
      <w:r w:rsidRPr="00943AF7">
        <w:rPr>
          <w:rFonts w:ascii="Arial Narrow" w:hAnsi="Arial Narrow" w:cs="Arial"/>
        </w:rPr>
        <w:t>estimatif</w:t>
      </w:r>
      <w:r w:rsidRPr="00943AF7">
        <w:rPr>
          <w:rFonts w:ascii="Arial Narrow" w:hAnsi="Arial Narrow" w:cs="Arial"/>
          <w:spacing w:val="6"/>
        </w:rPr>
        <w:t xml:space="preserve"> </w:t>
      </w:r>
      <w:r w:rsidRPr="00943AF7">
        <w:rPr>
          <w:rFonts w:ascii="Arial Narrow" w:hAnsi="Arial Narrow" w:cs="Arial"/>
        </w:rPr>
        <w:t>dûment</w:t>
      </w:r>
      <w:r w:rsidRPr="00943AF7">
        <w:rPr>
          <w:rFonts w:ascii="Arial Narrow" w:hAnsi="Arial Narrow" w:cs="Arial"/>
          <w:spacing w:val="6"/>
        </w:rPr>
        <w:t xml:space="preserve"> </w:t>
      </w:r>
      <w:r w:rsidRPr="00943AF7">
        <w:rPr>
          <w:rFonts w:ascii="Arial Narrow" w:hAnsi="Arial Narrow" w:cs="Arial"/>
        </w:rPr>
        <w:t>rempli</w:t>
      </w:r>
      <w:r w:rsidRPr="00943AF7">
        <w:rPr>
          <w:rFonts w:ascii="Arial Narrow" w:hAnsi="Arial Narrow" w:cs="Arial"/>
          <w:spacing w:val="6"/>
        </w:rPr>
        <w:t xml:space="preserve"> </w:t>
      </w:r>
      <w:r w:rsidRPr="00943AF7">
        <w:rPr>
          <w:rFonts w:ascii="Arial Narrow" w:hAnsi="Arial Narrow" w:cs="Arial"/>
        </w:rPr>
        <w:t>;</w:t>
      </w:r>
    </w:p>
    <w:p w14:paraId="2CFB6E1F"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4. Le sous-détail des prix et/ou la décomposition des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forfaitaires</w:t>
      </w:r>
      <w:r w:rsidRPr="00943AF7">
        <w:rPr>
          <w:rFonts w:ascii="Arial Narrow" w:hAnsi="Arial Narrow" w:cs="Arial"/>
          <w:spacing w:val="6"/>
        </w:rPr>
        <w:t xml:space="preserve"> </w:t>
      </w:r>
      <w:r w:rsidRPr="00943AF7">
        <w:rPr>
          <w:rFonts w:ascii="Arial Narrow" w:hAnsi="Arial Narrow" w:cs="Arial"/>
        </w:rPr>
        <w:t>;</w:t>
      </w:r>
    </w:p>
    <w:p w14:paraId="44BC78D9"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5. L’échéancier prévisionnel de paiements le cas échéant.</w:t>
      </w:r>
    </w:p>
    <w:p w14:paraId="0D74F1A7" w14:textId="5644A3E2"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spacing w:val="1"/>
        </w:rPr>
        <w:t>Le</w:t>
      </w:r>
      <w:r w:rsidRPr="00943AF7">
        <w:rPr>
          <w:rFonts w:ascii="Arial Narrow" w:hAnsi="Arial Narrow" w:cs="Arial"/>
        </w:rPr>
        <w:t xml:space="preserve">s </w:t>
      </w:r>
      <w:r w:rsidRPr="00943AF7">
        <w:rPr>
          <w:rFonts w:ascii="Arial Narrow" w:hAnsi="Arial Narrow" w:cs="Arial"/>
          <w:spacing w:val="1"/>
        </w:rPr>
        <w:t>soumissionnaire</w:t>
      </w:r>
      <w:r w:rsidRPr="00943AF7">
        <w:rPr>
          <w:rFonts w:ascii="Arial Narrow" w:hAnsi="Arial Narrow" w:cs="Arial"/>
        </w:rPr>
        <w:t xml:space="preserve">s </w:t>
      </w:r>
      <w:r w:rsidRPr="00943AF7">
        <w:rPr>
          <w:rFonts w:ascii="Arial Narrow" w:hAnsi="Arial Narrow" w:cs="Arial"/>
          <w:spacing w:val="1"/>
        </w:rPr>
        <w:t>utiliseron</w:t>
      </w:r>
      <w:r w:rsidRPr="00943AF7">
        <w:rPr>
          <w:rFonts w:ascii="Arial Narrow" w:hAnsi="Arial Narrow" w:cs="Arial"/>
        </w:rPr>
        <w:t xml:space="preserve">t à </w:t>
      </w:r>
      <w:r w:rsidRPr="00943AF7">
        <w:rPr>
          <w:rFonts w:ascii="Arial Narrow" w:hAnsi="Arial Narrow" w:cs="Arial"/>
          <w:spacing w:val="1"/>
        </w:rPr>
        <w:t>ce</w:t>
      </w:r>
      <w:r w:rsidRPr="00943AF7">
        <w:rPr>
          <w:rFonts w:ascii="Arial Narrow" w:hAnsi="Arial Narrow" w:cs="Arial"/>
        </w:rPr>
        <w:t xml:space="preserve">t </w:t>
      </w:r>
      <w:r w:rsidRPr="00943AF7">
        <w:rPr>
          <w:rFonts w:ascii="Arial Narrow" w:hAnsi="Arial Narrow" w:cs="Arial"/>
          <w:spacing w:val="1"/>
        </w:rPr>
        <w:t>effe</w:t>
      </w:r>
      <w:r w:rsidRPr="00943AF7">
        <w:rPr>
          <w:rFonts w:ascii="Arial Narrow" w:hAnsi="Arial Narrow" w:cs="Arial"/>
        </w:rPr>
        <w:t xml:space="preserve">t </w:t>
      </w:r>
      <w:r w:rsidRPr="00943AF7">
        <w:rPr>
          <w:rFonts w:ascii="Arial Narrow" w:hAnsi="Arial Narrow" w:cs="Arial"/>
          <w:spacing w:val="1"/>
        </w:rPr>
        <w:t xml:space="preserve">les </w:t>
      </w:r>
      <w:r w:rsidRPr="00943AF7">
        <w:rPr>
          <w:rFonts w:ascii="Arial Narrow" w:hAnsi="Arial Narrow" w:cs="Arial"/>
        </w:rPr>
        <w:t xml:space="preserve">pièces et modèles prévus dans le Dossier </w:t>
      </w:r>
      <w:r w:rsidR="00342782" w:rsidRPr="00943AF7">
        <w:rPr>
          <w:rFonts w:ascii="Arial Narrow" w:hAnsi="Arial Narrow" w:cs="Arial"/>
        </w:rPr>
        <w:t>d</w:t>
      </w:r>
      <w:r w:rsidR="005867D8">
        <w:rPr>
          <w:rFonts w:ascii="Arial Narrow" w:hAnsi="Arial Narrow" w:cs="Arial"/>
        </w:rPr>
        <w:t>’Appel d’Offres</w:t>
      </w:r>
      <w:r w:rsidRPr="00943AF7">
        <w:rPr>
          <w:rFonts w:ascii="Arial Narrow" w:hAnsi="Arial Narrow" w:cs="Arial"/>
        </w:rPr>
        <w:t xml:space="preserve">, sous réserve des dispositions de l’Article </w:t>
      </w:r>
      <w:r w:rsidRPr="00943AF7">
        <w:rPr>
          <w:rFonts w:ascii="Arial Narrow" w:hAnsi="Arial Narrow" w:cs="Arial"/>
          <w:spacing w:val="5"/>
        </w:rPr>
        <w:t>17.</w:t>
      </w:r>
      <w:r w:rsidRPr="00943AF7">
        <w:rPr>
          <w:rFonts w:ascii="Arial Narrow" w:hAnsi="Arial Narrow" w:cs="Arial"/>
        </w:rPr>
        <w:t xml:space="preserve">2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RG</w:t>
      </w:r>
      <w:r w:rsidR="005867D8">
        <w:rPr>
          <w:rFonts w:ascii="Arial Narrow" w:hAnsi="Arial Narrow" w:cs="Arial"/>
          <w:spacing w:val="5"/>
        </w:rPr>
        <w:t>AO</w:t>
      </w:r>
      <w:r w:rsidRPr="00943AF7">
        <w:rPr>
          <w:rFonts w:ascii="Arial Narrow" w:hAnsi="Arial Narrow" w:cs="Arial"/>
        </w:rPr>
        <w:t xml:space="preserve"> </w:t>
      </w:r>
      <w:r w:rsidRPr="00943AF7">
        <w:rPr>
          <w:rFonts w:ascii="Arial Narrow" w:hAnsi="Arial Narrow" w:cs="Arial"/>
          <w:spacing w:val="5"/>
        </w:rPr>
        <w:t>concernan</w:t>
      </w:r>
      <w:r w:rsidRPr="00943AF7">
        <w:rPr>
          <w:rFonts w:ascii="Arial Narrow" w:hAnsi="Arial Narrow" w:cs="Arial"/>
        </w:rPr>
        <w:t xml:space="preserve">t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autre</w:t>
      </w:r>
      <w:r w:rsidRPr="00943AF7">
        <w:rPr>
          <w:rFonts w:ascii="Arial Narrow" w:hAnsi="Arial Narrow" w:cs="Arial"/>
        </w:rPr>
        <w:t xml:space="preserve">s </w:t>
      </w:r>
      <w:r w:rsidRPr="00943AF7">
        <w:rPr>
          <w:rFonts w:ascii="Arial Narrow" w:hAnsi="Arial Narrow" w:cs="Arial"/>
          <w:spacing w:val="5"/>
        </w:rPr>
        <w:t xml:space="preserve">formes </w:t>
      </w:r>
      <w:r w:rsidRPr="00943AF7">
        <w:rPr>
          <w:rFonts w:ascii="Arial Narrow" w:hAnsi="Arial Narrow" w:cs="Arial"/>
        </w:rPr>
        <w:t>possibles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Caution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Soumission.</w:t>
      </w:r>
    </w:p>
    <w:p w14:paraId="5A675ED2" w14:textId="3711EF1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13.2.</w:t>
      </w:r>
      <w:r w:rsidRPr="00943AF7">
        <w:rPr>
          <w:rFonts w:ascii="Arial Narrow" w:hAnsi="Arial Narrow" w:cs="Arial"/>
          <w:spacing w:val="17"/>
        </w:rPr>
        <w:t xml:space="preserve"> </w:t>
      </w:r>
      <w:r w:rsidRPr="00943AF7">
        <w:rPr>
          <w:rFonts w:ascii="Arial Narrow" w:hAnsi="Arial Narrow" w:cs="Arial"/>
        </w:rPr>
        <w:t>Si,</w:t>
      </w:r>
      <w:r w:rsidRPr="00943AF7">
        <w:rPr>
          <w:rFonts w:ascii="Arial Narrow" w:hAnsi="Arial Narrow" w:cs="Arial"/>
          <w:spacing w:val="1"/>
        </w:rPr>
        <w:t xml:space="preserve"> </w:t>
      </w:r>
      <w:r w:rsidRPr="00943AF7">
        <w:rPr>
          <w:rFonts w:ascii="Arial Narrow" w:hAnsi="Arial Narrow" w:cs="Arial"/>
        </w:rPr>
        <w:t>conformément</w:t>
      </w:r>
      <w:r w:rsidRPr="00943AF7">
        <w:rPr>
          <w:rFonts w:ascii="Arial Narrow" w:hAnsi="Arial Narrow" w:cs="Arial"/>
          <w:spacing w:val="1"/>
        </w:rPr>
        <w:t xml:space="preserve"> </w:t>
      </w:r>
      <w:r w:rsidRPr="00943AF7">
        <w:rPr>
          <w:rFonts w:ascii="Arial Narrow" w:hAnsi="Arial Narrow" w:cs="Arial"/>
        </w:rPr>
        <w:t>aux</w:t>
      </w:r>
      <w:r w:rsidRPr="00943AF7">
        <w:rPr>
          <w:rFonts w:ascii="Arial Narrow" w:hAnsi="Arial Narrow" w:cs="Arial"/>
          <w:spacing w:val="1"/>
        </w:rPr>
        <w:t xml:space="preserve"> </w:t>
      </w:r>
      <w:r w:rsidRPr="00943AF7">
        <w:rPr>
          <w:rFonts w:ascii="Arial Narrow" w:hAnsi="Arial Narrow" w:cs="Arial"/>
        </w:rPr>
        <w:t>dispositions</w:t>
      </w:r>
      <w:r w:rsidRPr="00943AF7">
        <w:rPr>
          <w:rFonts w:ascii="Arial Narrow" w:hAnsi="Arial Narrow" w:cs="Arial"/>
          <w:spacing w:val="1"/>
        </w:rPr>
        <w:t xml:space="preserve"> </w:t>
      </w:r>
      <w:r w:rsidRPr="00943AF7">
        <w:rPr>
          <w:rFonts w:ascii="Arial Narrow" w:hAnsi="Arial Narrow" w:cs="Arial"/>
        </w:rPr>
        <w:t>du</w:t>
      </w:r>
      <w:r w:rsidRPr="00943AF7">
        <w:rPr>
          <w:rFonts w:ascii="Arial Narrow" w:hAnsi="Arial Narrow" w:cs="Arial"/>
          <w:spacing w:val="1"/>
        </w:rPr>
        <w:t xml:space="preserve"> </w:t>
      </w:r>
      <w:r w:rsidRPr="00943AF7">
        <w:rPr>
          <w:rFonts w:ascii="Arial Narrow" w:hAnsi="Arial Narrow" w:cs="Arial"/>
        </w:rPr>
        <w:t>RP</w:t>
      </w:r>
      <w:r w:rsidR="005867D8">
        <w:rPr>
          <w:rFonts w:ascii="Arial Narrow" w:hAnsi="Arial Narrow" w:cs="Arial"/>
        </w:rPr>
        <w:t>AO</w:t>
      </w:r>
      <w:r w:rsidRPr="00943AF7">
        <w:rPr>
          <w:rFonts w:ascii="Arial Narrow" w:hAnsi="Arial Narrow" w:cs="Arial"/>
        </w:rPr>
        <w:t>, les soumissionnaires présentent des offres pour</w:t>
      </w:r>
      <w:r w:rsidRPr="00943AF7">
        <w:rPr>
          <w:rFonts w:ascii="Arial Narrow" w:hAnsi="Arial Narrow" w:cs="Arial"/>
          <w:spacing w:val="2"/>
        </w:rPr>
        <w:t xml:space="preserve"> </w:t>
      </w:r>
      <w:r w:rsidRPr="00943AF7">
        <w:rPr>
          <w:rFonts w:ascii="Arial Narrow" w:hAnsi="Arial Narrow" w:cs="Arial"/>
        </w:rPr>
        <w:t>plusieurs</w:t>
      </w:r>
      <w:r w:rsidRPr="00943AF7">
        <w:rPr>
          <w:rFonts w:ascii="Arial Narrow" w:hAnsi="Arial Narrow" w:cs="Arial"/>
          <w:spacing w:val="2"/>
        </w:rPr>
        <w:t xml:space="preserve"> </w:t>
      </w:r>
      <w:r w:rsidRPr="00943AF7">
        <w:rPr>
          <w:rFonts w:ascii="Arial Narrow" w:hAnsi="Arial Narrow" w:cs="Arial"/>
        </w:rPr>
        <w:t>lots</w:t>
      </w:r>
      <w:r w:rsidRPr="00943AF7">
        <w:rPr>
          <w:rFonts w:ascii="Arial Narrow" w:hAnsi="Arial Narrow" w:cs="Arial"/>
          <w:spacing w:val="2"/>
        </w:rPr>
        <w:t xml:space="preserve"> </w:t>
      </w:r>
      <w:r w:rsidR="00850A97">
        <w:rPr>
          <w:rFonts w:ascii="Arial Narrow" w:hAnsi="Arial Narrow" w:cs="Arial"/>
        </w:rPr>
        <w:t xml:space="preserve">du </w:t>
      </w:r>
      <w:r w:rsidRPr="00943AF7">
        <w:rPr>
          <w:rFonts w:ascii="Arial Narrow" w:hAnsi="Arial Narrow" w:cs="Arial"/>
        </w:rPr>
        <w:t>même</w:t>
      </w:r>
      <w:r w:rsidRPr="00943AF7">
        <w:rPr>
          <w:rFonts w:ascii="Arial Narrow" w:hAnsi="Arial Narrow" w:cs="Arial"/>
          <w:spacing w:val="2"/>
        </w:rPr>
        <w:t xml:space="preserve"> </w:t>
      </w:r>
      <w:r w:rsidR="00850A97">
        <w:rPr>
          <w:rFonts w:ascii="Arial Narrow" w:hAnsi="Arial Narrow" w:cs="Arial"/>
          <w:spacing w:val="2"/>
        </w:rPr>
        <w:t>Appel d’Offres</w:t>
      </w:r>
      <w:r w:rsidRPr="00943AF7">
        <w:rPr>
          <w:rFonts w:ascii="Arial Narrow" w:hAnsi="Arial Narrow" w:cs="Arial"/>
        </w:rPr>
        <w:t>,</w:t>
      </w:r>
      <w:r w:rsidRPr="00943AF7">
        <w:rPr>
          <w:rFonts w:ascii="Arial Narrow" w:hAnsi="Arial Narrow" w:cs="Arial"/>
          <w:spacing w:val="2"/>
        </w:rPr>
        <w:t xml:space="preserve"> </w:t>
      </w:r>
      <w:r w:rsidRPr="00943AF7">
        <w:rPr>
          <w:rFonts w:ascii="Arial Narrow" w:hAnsi="Arial Narrow" w:cs="Arial"/>
        </w:rPr>
        <w:t>ils pourront indiquer les rabais offerts en cas d’attribution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plus</w:t>
      </w:r>
      <w:r w:rsidRPr="00943AF7">
        <w:rPr>
          <w:rFonts w:ascii="Arial Narrow" w:hAnsi="Arial Narrow" w:cs="Arial"/>
          <w:spacing w:val="6"/>
        </w:rPr>
        <w:t xml:space="preserve"> </w:t>
      </w:r>
      <w:r w:rsidR="005867D8">
        <w:rPr>
          <w:rFonts w:ascii="Arial Narrow" w:hAnsi="Arial Narrow" w:cs="Arial"/>
        </w:rPr>
        <w:t>d’un lot.</w:t>
      </w:r>
    </w:p>
    <w:p w14:paraId="4AAD7F3F" w14:textId="77777777" w:rsidR="00CE0746" w:rsidRPr="00943AF7" w:rsidRDefault="00CE0746" w:rsidP="005E0EF3">
      <w:pPr>
        <w:pStyle w:val="Titre3"/>
        <w:spacing w:line="276" w:lineRule="auto"/>
      </w:pPr>
      <w:bookmarkStart w:id="101" w:name="_Toc486416434"/>
      <w:bookmarkStart w:id="102" w:name="_Toc487280435"/>
      <w:bookmarkStart w:id="103" w:name="_Toc487353941"/>
      <w:bookmarkStart w:id="104" w:name="_Toc125388704"/>
      <w:r w:rsidRPr="00943AF7">
        <w:t>Article 14 : Montant de l’offre</w:t>
      </w:r>
      <w:bookmarkEnd w:id="101"/>
      <w:bookmarkEnd w:id="102"/>
      <w:bookmarkEnd w:id="103"/>
      <w:bookmarkEnd w:id="104"/>
    </w:p>
    <w:p w14:paraId="7CF76F5F" w14:textId="3B786410"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14.1. </w:t>
      </w:r>
      <w:r w:rsidRPr="00943AF7">
        <w:rPr>
          <w:rFonts w:ascii="Arial Narrow" w:hAnsi="Arial Narrow" w:cs="Arial"/>
          <w:spacing w:val="2"/>
        </w:rPr>
        <w:t>Sau</w:t>
      </w:r>
      <w:r w:rsidRPr="00943AF7">
        <w:rPr>
          <w:rFonts w:ascii="Arial Narrow" w:hAnsi="Arial Narrow" w:cs="Arial"/>
        </w:rPr>
        <w:t xml:space="preserve">f </w:t>
      </w:r>
      <w:r w:rsidRPr="00943AF7">
        <w:rPr>
          <w:rFonts w:ascii="Arial Narrow" w:hAnsi="Arial Narrow" w:cs="Arial"/>
          <w:spacing w:val="2"/>
        </w:rPr>
        <w:t>indicatio</w:t>
      </w:r>
      <w:r w:rsidRPr="00943AF7">
        <w:rPr>
          <w:rFonts w:ascii="Arial Narrow" w:hAnsi="Arial Narrow" w:cs="Arial"/>
        </w:rPr>
        <w:t xml:space="preserve">n </w:t>
      </w:r>
      <w:r w:rsidRPr="00943AF7">
        <w:rPr>
          <w:rFonts w:ascii="Arial Narrow" w:hAnsi="Arial Narrow" w:cs="Arial"/>
          <w:spacing w:val="2"/>
        </w:rPr>
        <w:t>contrair</w:t>
      </w:r>
      <w:r w:rsidRPr="00943AF7">
        <w:rPr>
          <w:rFonts w:ascii="Arial Narrow" w:hAnsi="Arial Narrow" w:cs="Arial"/>
        </w:rPr>
        <w:t xml:space="preserve">e </w:t>
      </w:r>
      <w:r w:rsidRPr="00943AF7">
        <w:rPr>
          <w:rFonts w:ascii="Arial Narrow" w:hAnsi="Arial Narrow" w:cs="Arial"/>
          <w:spacing w:val="2"/>
        </w:rPr>
        <w:t>figuran</w:t>
      </w:r>
      <w:r w:rsidRPr="00943AF7">
        <w:rPr>
          <w:rFonts w:ascii="Arial Narrow" w:hAnsi="Arial Narrow" w:cs="Arial"/>
        </w:rPr>
        <w:t xml:space="preserve">t </w:t>
      </w:r>
      <w:r w:rsidRPr="00943AF7">
        <w:rPr>
          <w:rFonts w:ascii="Arial Narrow" w:hAnsi="Arial Narrow" w:cs="Arial"/>
          <w:spacing w:val="2"/>
        </w:rPr>
        <w:t>dan</w:t>
      </w:r>
      <w:r w:rsidRPr="00943AF7">
        <w:rPr>
          <w:rFonts w:ascii="Arial Narrow" w:hAnsi="Arial Narrow" w:cs="Arial"/>
        </w:rPr>
        <w:t xml:space="preserve">s </w:t>
      </w:r>
      <w:r w:rsidRPr="00943AF7">
        <w:rPr>
          <w:rFonts w:ascii="Arial Narrow" w:hAnsi="Arial Narrow" w:cs="Arial"/>
          <w:spacing w:val="2"/>
        </w:rPr>
        <w:t xml:space="preserve">le </w:t>
      </w:r>
      <w:r w:rsidRPr="00943AF7">
        <w:rPr>
          <w:rFonts w:ascii="Arial Narrow" w:hAnsi="Arial Narrow" w:cs="Arial"/>
          <w:spacing w:val="5"/>
        </w:rPr>
        <w:t>Dossie</w:t>
      </w:r>
      <w:r w:rsidRPr="00943AF7">
        <w:rPr>
          <w:rFonts w:ascii="Arial Narrow" w:hAnsi="Arial Narrow" w:cs="Arial"/>
        </w:rPr>
        <w:t xml:space="preserve">r </w:t>
      </w:r>
      <w:r w:rsidR="005867D8">
        <w:rPr>
          <w:rFonts w:ascii="Arial Narrow" w:hAnsi="Arial Narrow" w:cs="Arial"/>
          <w:spacing w:val="5"/>
        </w:rPr>
        <w:t>d’Appel d’Offres</w:t>
      </w:r>
      <w:r w:rsidRPr="00943AF7">
        <w:rPr>
          <w:rFonts w:ascii="Arial Narrow" w:hAnsi="Arial Narrow" w:cs="Arial"/>
        </w:rPr>
        <w:t xml:space="preserve">, </w:t>
      </w:r>
      <w:r w:rsidRPr="00943AF7">
        <w:rPr>
          <w:rFonts w:ascii="Arial Narrow" w:hAnsi="Arial Narrow" w:cs="Arial"/>
          <w:spacing w:val="5"/>
        </w:rPr>
        <w:t>l</w:t>
      </w:r>
      <w:r w:rsidRPr="00943AF7">
        <w:rPr>
          <w:rFonts w:ascii="Arial Narrow" w:hAnsi="Arial Narrow" w:cs="Arial"/>
        </w:rPr>
        <w:t xml:space="preserve">e </w:t>
      </w:r>
      <w:r w:rsidRPr="00943AF7">
        <w:rPr>
          <w:rFonts w:ascii="Arial Narrow" w:hAnsi="Arial Narrow" w:cs="Arial"/>
          <w:spacing w:val="5"/>
        </w:rPr>
        <w:t>montan</w:t>
      </w:r>
      <w:r w:rsidRPr="00943AF7">
        <w:rPr>
          <w:rFonts w:ascii="Arial Narrow" w:hAnsi="Arial Narrow" w:cs="Arial"/>
        </w:rPr>
        <w:t xml:space="preserve">t </w:t>
      </w:r>
      <w:r w:rsidRPr="00943AF7">
        <w:rPr>
          <w:rFonts w:ascii="Arial Narrow" w:hAnsi="Arial Narrow" w:cs="Arial"/>
          <w:spacing w:val="5"/>
        </w:rPr>
        <w:t>du march</w:t>
      </w:r>
      <w:r w:rsidRPr="00943AF7">
        <w:rPr>
          <w:rFonts w:ascii="Arial Narrow" w:hAnsi="Arial Narrow" w:cs="Arial"/>
        </w:rPr>
        <w:t xml:space="preserve">é </w:t>
      </w:r>
      <w:r w:rsidRPr="00943AF7">
        <w:rPr>
          <w:rFonts w:ascii="Arial Narrow" w:hAnsi="Arial Narrow" w:cs="Arial"/>
          <w:spacing w:val="5"/>
        </w:rPr>
        <w:t>couvrir</w:t>
      </w:r>
      <w:r w:rsidRPr="00943AF7">
        <w:rPr>
          <w:rFonts w:ascii="Arial Narrow" w:hAnsi="Arial Narrow" w:cs="Arial"/>
        </w:rPr>
        <w:t xml:space="preserve">a </w:t>
      </w:r>
      <w:r w:rsidRPr="00943AF7">
        <w:rPr>
          <w:rFonts w:ascii="Arial Narrow" w:hAnsi="Arial Narrow" w:cs="Arial"/>
          <w:spacing w:val="5"/>
        </w:rPr>
        <w:t>l’ensembl</w:t>
      </w:r>
      <w:r w:rsidRPr="00943AF7">
        <w:rPr>
          <w:rFonts w:ascii="Arial Narrow" w:hAnsi="Arial Narrow" w:cs="Arial"/>
        </w:rPr>
        <w:t xml:space="preserve">e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 xml:space="preserve">travaux </w:t>
      </w:r>
      <w:r w:rsidRPr="00943AF7">
        <w:rPr>
          <w:rFonts w:ascii="Arial Narrow" w:hAnsi="Arial Narrow" w:cs="Arial"/>
        </w:rPr>
        <w:t>décrits dans l’Article 1.1 du RG</w:t>
      </w:r>
      <w:r w:rsidR="005867D8">
        <w:rPr>
          <w:rFonts w:ascii="Arial Narrow" w:hAnsi="Arial Narrow" w:cs="Arial"/>
        </w:rPr>
        <w:t>AO</w:t>
      </w:r>
      <w:r w:rsidRPr="00943AF7">
        <w:rPr>
          <w:rFonts w:ascii="Arial Narrow" w:hAnsi="Arial Narrow" w:cs="Arial"/>
        </w:rPr>
        <w:t>, sur la base du Bordereau des Prix et du Détail Quantitatif</w:t>
      </w:r>
      <w:r w:rsidRPr="00943AF7">
        <w:rPr>
          <w:rFonts w:ascii="Arial Narrow" w:hAnsi="Arial Narrow" w:cs="Arial"/>
          <w:spacing w:val="26"/>
        </w:rPr>
        <w:t xml:space="preserve"> </w:t>
      </w:r>
      <w:r w:rsidRPr="00943AF7">
        <w:rPr>
          <w:rFonts w:ascii="Arial Narrow" w:hAnsi="Arial Narrow" w:cs="Arial"/>
        </w:rPr>
        <w:t>et</w:t>
      </w:r>
      <w:r w:rsidRPr="00943AF7">
        <w:rPr>
          <w:rFonts w:ascii="Arial Narrow" w:hAnsi="Arial Narrow" w:cs="Arial"/>
          <w:spacing w:val="26"/>
        </w:rPr>
        <w:t xml:space="preserve"> </w:t>
      </w:r>
      <w:r w:rsidRPr="00943AF7">
        <w:rPr>
          <w:rFonts w:ascii="Arial Narrow" w:hAnsi="Arial Narrow" w:cs="Arial"/>
        </w:rPr>
        <w:t>Estimatif</w:t>
      </w:r>
      <w:r w:rsidRPr="00943AF7">
        <w:rPr>
          <w:rFonts w:ascii="Arial Narrow" w:hAnsi="Arial Narrow" w:cs="Arial"/>
          <w:spacing w:val="26"/>
        </w:rPr>
        <w:t xml:space="preserve"> </w:t>
      </w:r>
      <w:r w:rsidRPr="00943AF7">
        <w:rPr>
          <w:rFonts w:ascii="Arial Narrow" w:hAnsi="Arial Narrow" w:cs="Arial"/>
        </w:rPr>
        <w:t>chiffrés</w:t>
      </w:r>
      <w:r w:rsidRPr="00943AF7">
        <w:rPr>
          <w:rFonts w:ascii="Arial Narrow" w:hAnsi="Arial Narrow" w:cs="Arial"/>
          <w:spacing w:val="26"/>
        </w:rPr>
        <w:t xml:space="preserve"> </w:t>
      </w:r>
      <w:r w:rsidRPr="00943AF7">
        <w:rPr>
          <w:rFonts w:ascii="Arial Narrow" w:hAnsi="Arial Narrow" w:cs="Arial"/>
        </w:rPr>
        <w:t>présentés</w:t>
      </w:r>
      <w:r w:rsidRPr="00943AF7">
        <w:rPr>
          <w:rFonts w:ascii="Arial Narrow" w:hAnsi="Arial Narrow" w:cs="Arial"/>
          <w:spacing w:val="26"/>
        </w:rPr>
        <w:t xml:space="preserve"> </w:t>
      </w:r>
      <w:r w:rsidRPr="00943AF7">
        <w:rPr>
          <w:rFonts w:ascii="Arial Narrow" w:hAnsi="Arial Narrow" w:cs="Arial"/>
        </w:rPr>
        <w:t>par le</w:t>
      </w:r>
      <w:r w:rsidRPr="00943AF7">
        <w:rPr>
          <w:rFonts w:ascii="Arial Narrow" w:hAnsi="Arial Narrow" w:cs="Arial"/>
          <w:spacing w:val="6"/>
        </w:rPr>
        <w:t xml:space="preserve"> </w:t>
      </w:r>
      <w:r w:rsidRPr="00943AF7">
        <w:rPr>
          <w:rFonts w:ascii="Arial Narrow" w:hAnsi="Arial Narrow" w:cs="Arial"/>
        </w:rPr>
        <w:t>soumissionnaire.</w:t>
      </w:r>
    </w:p>
    <w:p w14:paraId="3B788766"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14.2. Le</w:t>
      </w:r>
      <w:r w:rsidRPr="00943AF7">
        <w:rPr>
          <w:rFonts w:ascii="Arial Narrow" w:hAnsi="Arial Narrow" w:cs="Arial"/>
          <w:spacing w:val="12"/>
        </w:rPr>
        <w:t xml:space="preserve"> </w:t>
      </w:r>
      <w:r w:rsidRPr="00943AF7">
        <w:rPr>
          <w:rFonts w:ascii="Arial Narrow" w:hAnsi="Arial Narrow" w:cs="Arial"/>
        </w:rPr>
        <w:t>soumissionnaire</w:t>
      </w:r>
      <w:r w:rsidRPr="00943AF7">
        <w:rPr>
          <w:rFonts w:ascii="Arial Narrow" w:hAnsi="Arial Narrow" w:cs="Arial"/>
          <w:spacing w:val="12"/>
        </w:rPr>
        <w:t xml:space="preserve"> </w:t>
      </w:r>
      <w:r w:rsidRPr="00943AF7">
        <w:rPr>
          <w:rFonts w:ascii="Arial Narrow" w:hAnsi="Arial Narrow" w:cs="Arial"/>
        </w:rPr>
        <w:t>remplira</w:t>
      </w:r>
      <w:r w:rsidRPr="00943AF7">
        <w:rPr>
          <w:rFonts w:ascii="Arial Narrow" w:hAnsi="Arial Narrow" w:cs="Arial"/>
          <w:spacing w:val="12"/>
        </w:rPr>
        <w:t xml:space="preserve"> </w:t>
      </w:r>
      <w:r w:rsidRPr="00943AF7">
        <w:rPr>
          <w:rFonts w:ascii="Arial Narrow" w:hAnsi="Arial Narrow" w:cs="Arial"/>
        </w:rPr>
        <w:t>les</w:t>
      </w:r>
      <w:r w:rsidRPr="00943AF7">
        <w:rPr>
          <w:rFonts w:ascii="Arial Narrow" w:hAnsi="Arial Narrow" w:cs="Arial"/>
          <w:spacing w:val="12"/>
        </w:rPr>
        <w:t xml:space="preserve"> </w:t>
      </w:r>
      <w:r w:rsidRPr="00943AF7">
        <w:rPr>
          <w:rFonts w:ascii="Arial Narrow" w:hAnsi="Arial Narrow" w:cs="Arial"/>
        </w:rPr>
        <w:t>prix</w:t>
      </w:r>
      <w:r w:rsidRPr="00943AF7">
        <w:rPr>
          <w:rFonts w:ascii="Arial Narrow" w:hAnsi="Arial Narrow" w:cs="Arial"/>
          <w:spacing w:val="12"/>
        </w:rPr>
        <w:t xml:space="preserve"> </w:t>
      </w:r>
      <w:r w:rsidRPr="00943AF7">
        <w:rPr>
          <w:rFonts w:ascii="Arial Narrow" w:hAnsi="Arial Narrow" w:cs="Arial"/>
        </w:rPr>
        <w:t>unitaires et</w:t>
      </w:r>
      <w:r w:rsidRPr="00943AF7">
        <w:rPr>
          <w:rFonts w:ascii="Arial Narrow" w:hAnsi="Arial Narrow" w:cs="Arial"/>
          <w:spacing w:val="13"/>
        </w:rPr>
        <w:t xml:space="preserve"> </w:t>
      </w:r>
      <w:r w:rsidRPr="00943AF7">
        <w:rPr>
          <w:rFonts w:ascii="Arial Narrow" w:hAnsi="Arial Narrow" w:cs="Arial"/>
        </w:rPr>
        <w:t>totaux</w:t>
      </w:r>
      <w:r w:rsidRPr="00943AF7">
        <w:rPr>
          <w:rFonts w:ascii="Arial Narrow" w:hAnsi="Arial Narrow" w:cs="Arial"/>
          <w:spacing w:val="13"/>
        </w:rPr>
        <w:t xml:space="preserve"> </w:t>
      </w:r>
      <w:r w:rsidRPr="00943AF7">
        <w:rPr>
          <w:rFonts w:ascii="Arial Narrow" w:hAnsi="Arial Narrow" w:cs="Arial"/>
        </w:rPr>
        <w:t>de</w:t>
      </w:r>
      <w:r w:rsidRPr="00943AF7">
        <w:rPr>
          <w:rFonts w:ascii="Arial Narrow" w:hAnsi="Arial Narrow" w:cs="Arial"/>
          <w:spacing w:val="13"/>
        </w:rPr>
        <w:t xml:space="preserve"> </w:t>
      </w:r>
      <w:r w:rsidRPr="00943AF7">
        <w:rPr>
          <w:rFonts w:ascii="Arial Narrow" w:hAnsi="Arial Narrow" w:cs="Arial"/>
        </w:rPr>
        <w:t>tous</w:t>
      </w:r>
      <w:r w:rsidRPr="00943AF7">
        <w:rPr>
          <w:rFonts w:ascii="Arial Narrow" w:hAnsi="Arial Narrow" w:cs="Arial"/>
          <w:spacing w:val="13"/>
        </w:rPr>
        <w:t xml:space="preserve"> </w:t>
      </w:r>
      <w:r w:rsidRPr="00943AF7">
        <w:rPr>
          <w:rFonts w:ascii="Arial Narrow" w:hAnsi="Arial Narrow" w:cs="Arial"/>
        </w:rPr>
        <w:t>les</w:t>
      </w:r>
      <w:r w:rsidRPr="00943AF7">
        <w:rPr>
          <w:rFonts w:ascii="Arial Narrow" w:hAnsi="Arial Narrow" w:cs="Arial"/>
          <w:spacing w:val="13"/>
        </w:rPr>
        <w:t xml:space="preserve"> </w:t>
      </w:r>
      <w:r w:rsidRPr="00943AF7">
        <w:rPr>
          <w:rFonts w:ascii="Arial Narrow" w:hAnsi="Arial Narrow" w:cs="Arial"/>
        </w:rPr>
        <w:t>postes</w:t>
      </w:r>
      <w:r w:rsidRPr="00943AF7">
        <w:rPr>
          <w:rFonts w:ascii="Arial Narrow" w:hAnsi="Arial Narrow" w:cs="Arial"/>
          <w:spacing w:val="13"/>
        </w:rPr>
        <w:t xml:space="preserve"> </w:t>
      </w:r>
      <w:r w:rsidRPr="00943AF7">
        <w:rPr>
          <w:rFonts w:ascii="Arial Narrow" w:hAnsi="Arial Narrow" w:cs="Arial"/>
        </w:rPr>
        <w:t>du</w:t>
      </w:r>
      <w:r w:rsidRPr="00943AF7">
        <w:rPr>
          <w:rFonts w:ascii="Arial Narrow" w:hAnsi="Arial Narrow" w:cs="Arial"/>
          <w:spacing w:val="13"/>
        </w:rPr>
        <w:t xml:space="preserve"> </w:t>
      </w:r>
      <w:r w:rsidRPr="00943AF7">
        <w:rPr>
          <w:rFonts w:ascii="Arial Narrow" w:hAnsi="Arial Narrow" w:cs="Arial"/>
        </w:rPr>
        <w:t>bordereau</w:t>
      </w:r>
      <w:r w:rsidRPr="00943AF7">
        <w:rPr>
          <w:rFonts w:ascii="Arial Narrow" w:hAnsi="Arial Narrow" w:cs="Arial"/>
          <w:spacing w:val="13"/>
        </w:rPr>
        <w:t xml:space="preserve"> </w:t>
      </w:r>
      <w:r w:rsidRPr="00943AF7">
        <w:rPr>
          <w:rFonts w:ascii="Arial Narrow" w:hAnsi="Arial Narrow" w:cs="Arial"/>
        </w:rPr>
        <w:t>de prix</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Détail</w:t>
      </w:r>
      <w:r w:rsidRPr="00943AF7">
        <w:rPr>
          <w:rFonts w:ascii="Arial Narrow" w:hAnsi="Arial Narrow" w:cs="Arial"/>
          <w:spacing w:val="6"/>
        </w:rPr>
        <w:t xml:space="preserve"> </w:t>
      </w:r>
      <w:r w:rsidRPr="00943AF7">
        <w:rPr>
          <w:rFonts w:ascii="Arial Narrow" w:hAnsi="Arial Narrow" w:cs="Arial"/>
        </w:rPr>
        <w:t>quantitatif</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estimatif.</w:t>
      </w:r>
    </w:p>
    <w:p w14:paraId="19EF1F83" w14:textId="534FE19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14.3. </w:t>
      </w:r>
      <w:r w:rsidRPr="00943AF7">
        <w:rPr>
          <w:rFonts w:ascii="Arial Narrow" w:hAnsi="Arial Narrow" w:cs="Arial"/>
          <w:spacing w:val="5"/>
        </w:rPr>
        <w:t>Sou</w:t>
      </w:r>
      <w:r w:rsidRPr="00943AF7">
        <w:rPr>
          <w:rFonts w:ascii="Arial Narrow" w:hAnsi="Arial Narrow" w:cs="Arial"/>
        </w:rPr>
        <w:t xml:space="preserve">s </w:t>
      </w:r>
      <w:r w:rsidRPr="00943AF7">
        <w:rPr>
          <w:rFonts w:ascii="Arial Narrow" w:hAnsi="Arial Narrow" w:cs="Arial"/>
          <w:spacing w:val="5"/>
        </w:rPr>
        <w:t>réserv</w:t>
      </w:r>
      <w:r w:rsidRPr="00943AF7">
        <w:rPr>
          <w:rFonts w:ascii="Arial Narrow" w:hAnsi="Arial Narrow" w:cs="Arial"/>
        </w:rPr>
        <w:t xml:space="preserve">e </w:t>
      </w:r>
      <w:r w:rsidRPr="00943AF7">
        <w:rPr>
          <w:rFonts w:ascii="Arial Narrow" w:hAnsi="Arial Narrow" w:cs="Arial"/>
          <w:spacing w:val="5"/>
        </w:rPr>
        <w:t>d</w:t>
      </w:r>
      <w:r w:rsidRPr="00943AF7">
        <w:rPr>
          <w:rFonts w:ascii="Arial Narrow" w:hAnsi="Arial Narrow" w:cs="Arial"/>
        </w:rPr>
        <w:t xml:space="preserve">es </w:t>
      </w:r>
      <w:r w:rsidRPr="00943AF7">
        <w:rPr>
          <w:rFonts w:ascii="Arial Narrow" w:hAnsi="Arial Narrow" w:cs="Arial"/>
          <w:spacing w:val="5"/>
        </w:rPr>
        <w:t>disposition</w:t>
      </w:r>
      <w:r w:rsidRPr="00943AF7">
        <w:rPr>
          <w:rFonts w:ascii="Arial Narrow" w:hAnsi="Arial Narrow" w:cs="Arial"/>
        </w:rPr>
        <w:t xml:space="preserve">s </w:t>
      </w:r>
      <w:r w:rsidRPr="00943AF7">
        <w:rPr>
          <w:rFonts w:ascii="Arial Narrow" w:hAnsi="Arial Narrow" w:cs="Arial"/>
          <w:spacing w:val="5"/>
        </w:rPr>
        <w:t xml:space="preserve">contraires </w:t>
      </w:r>
      <w:r w:rsidRPr="00943AF7">
        <w:rPr>
          <w:rFonts w:ascii="Arial Narrow" w:hAnsi="Arial Narrow" w:cs="Arial"/>
        </w:rPr>
        <w:t>prévues</w:t>
      </w:r>
      <w:r w:rsidRPr="00943AF7">
        <w:rPr>
          <w:rFonts w:ascii="Arial Narrow" w:hAnsi="Arial Narrow" w:cs="Arial"/>
          <w:spacing w:val="15"/>
        </w:rPr>
        <w:t xml:space="preserve"> </w:t>
      </w:r>
      <w:r w:rsidRPr="00943AF7">
        <w:rPr>
          <w:rFonts w:ascii="Arial Narrow" w:hAnsi="Arial Narrow" w:cs="Arial"/>
        </w:rPr>
        <w:t>dans</w:t>
      </w:r>
      <w:r w:rsidRPr="00943AF7">
        <w:rPr>
          <w:rFonts w:ascii="Arial Narrow" w:hAnsi="Arial Narrow" w:cs="Arial"/>
          <w:spacing w:val="15"/>
        </w:rPr>
        <w:t xml:space="preserve"> </w:t>
      </w:r>
      <w:r w:rsidRPr="00943AF7">
        <w:rPr>
          <w:rFonts w:ascii="Arial Narrow" w:hAnsi="Arial Narrow" w:cs="Arial"/>
        </w:rPr>
        <w:t>le</w:t>
      </w:r>
      <w:r w:rsidRPr="00943AF7">
        <w:rPr>
          <w:rFonts w:ascii="Arial Narrow" w:hAnsi="Arial Narrow" w:cs="Arial"/>
          <w:spacing w:val="15"/>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spacing w:val="15"/>
        </w:rPr>
        <w:t xml:space="preserve"> </w:t>
      </w:r>
      <w:r w:rsidRPr="00943AF7">
        <w:rPr>
          <w:rFonts w:ascii="Arial Narrow" w:hAnsi="Arial Narrow" w:cs="Arial"/>
        </w:rPr>
        <w:t>et</w:t>
      </w:r>
      <w:r w:rsidRPr="00943AF7">
        <w:rPr>
          <w:rFonts w:ascii="Arial Narrow" w:hAnsi="Arial Narrow" w:cs="Arial"/>
          <w:spacing w:val="15"/>
        </w:rPr>
        <w:t xml:space="preserve"> </w:t>
      </w:r>
      <w:r w:rsidRPr="00943AF7">
        <w:rPr>
          <w:rFonts w:ascii="Arial Narrow" w:hAnsi="Arial Narrow" w:cs="Arial"/>
        </w:rPr>
        <w:t>au</w:t>
      </w:r>
      <w:r w:rsidRPr="00943AF7">
        <w:rPr>
          <w:rFonts w:ascii="Arial Narrow" w:hAnsi="Arial Narrow" w:cs="Arial"/>
          <w:spacing w:val="15"/>
        </w:rPr>
        <w:t xml:space="preserve"> </w:t>
      </w:r>
      <w:r w:rsidRPr="00943AF7">
        <w:rPr>
          <w:rFonts w:ascii="Arial Narrow" w:hAnsi="Arial Narrow" w:cs="Arial"/>
        </w:rPr>
        <w:t>CCAP,</w:t>
      </w:r>
      <w:r w:rsidRPr="00943AF7">
        <w:rPr>
          <w:rFonts w:ascii="Arial Narrow" w:hAnsi="Arial Narrow" w:cs="Arial"/>
          <w:spacing w:val="15"/>
        </w:rPr>
        <w:t xml:space="preserve"> </w:t>
      </w:r>
      <w:r w:rsidRPr="00943AF7">
        <w:rPr>
          <w:rFonts w:ascii="Arial Narrow" w:hAnsi="Arial Narrow" w:cs="Arial"/>
        </w:rPr>
        <w:t>tous</w:t>
      </w:r>
      <w:r w:rsidRPr="00943AF7">
        <w:rPr>
          <w:rFonts w:ascii="Arial Narrow" w:hAnsi="Arial Narrow" w:cs="Arial"/>
          <w:spacing w:val="15"/>
        </w:rPr>
        <w:t xml:space="preserve"> </w:t>
      </w:r>
      <w:r w:rsidRPr="00943AF7">
        <w:rPr>
          <w:rFonts w:ascii="Arial Narrow" w:hAnsi="Arial Narrow" w:cs="Arial"/>
        </w:rPr>
        <w:t xml:space="preserve">les </w:t>
      </w:r>
      <w:r w:rsidRPr="00943AF7">
        <w:rPr>
          <w:rFonts w:ascii="Arial Narrow" w:hAnsi="Arial Narrow" w:cs="Arial"/>
          <w:spacing w:val="5"/>
        </w:rPr>
        <w:t>droits</w:t>
      </w:r>
      <w:r w:rsidRPr="00943AF7">
        <w:rPr>
          <w:rFonts w:ascii="Arial Narrow" w:hAnsi="Arial Narrow" w:cs="Arial"/>
        </w:rPr>
        <w:t xml:space="preserve">, </w:t>
      </w:r>
      <w:r w:rsidRPr="00943AF7">
        <w:rPr>
          <w:rFonts w:ascii="Arial Narrow" w:hAnsi="Arial Narrow" w:cs="Arial"/>
          <w:spacing w:val="5"/>
        </w:rPr>
        <w:t>impôt</w:t>
      </w:r>
      <w:r w:rsidRPr="00943AF7">
        <w:rPr>
          <w:rFonts w:ascii="Arial Narrow" w:hAnsi="Arial Narrow" w:cs="Arial"/>
        </w:rPr>
        <w:t xml:space="preserve">s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taxe</w:t>
      </w:r>
      <w:r w:rsidRPr="00943AF7">
        <w:rPr>
          <w:rFonts w:ascii="Arial Narrow" w:hAnsi="Arial Narrow" w:cs="Arial"/>
        </w:rPr>
        <w:t xml:space="preserve">s </w:t>
      </w:r>
      <w:r w:rsidRPr="00943AF7">
        <w:rPr>
          <w:rFonts w:ascii="Arial Narrow" w:hAnsi="Arial Narrow" w:cs="Arial"/>
          <w:spacing w:val="5"/>
        </w:rPr>
        <w:t>payable</w:t>
      </w:r>
      <w:r w:rsidRPr="00943AF7">
        <w:rPr>
          <w:rFonts w:ascii="Arial Narrow" w:hAnsi="Arial Narrow" w:cs="Arial"/>
        </w:rPr>
        <w:t>s</w:t>
      </w:r>
      <w:r w:rsidRPr="00943AF7">
        <w:rPr>
          <w:rFonts w:ascii="Arial Narrow" w:hAnsi="Arial Narrow" w:cs="Arial"/>
          <w:spacing w:val="-15"/>
        </w:rPr>
        <w:t xml:space="preserve"> </w:t>
      </w:r>
      <w:r w:rsidRPr="00943AF7">
        <w:rPr>
          <w:rFonts w:ascii="Arial Narrow" w:hAnsi="Arial Narrow" w:cs="Arial"/>
          <w:spacing w:val="5"/>
        </w:rPr>
        <w:t>pa</w:t>
      </w:r>
      <w:r w:rsidRPr="00943AF7">
        <w:rPr>
          <w:rFonts w:ascii="Arial Narrow" w:hAnsi="Arial Narrow" w:cs="Arial"/>
        </w:rPr>
        <w:t xml:space="preserve">r </w:t>
      </w:r>
      <w:r w:rsidRPr="00943AF7">
        <w:rPr>
          <w:rFonts w:ascii="Arial Narrow" w:hAnsi="Arial Narrow" w:cs="Arial"/>
          <w:spacing w:val="5"/>
        </w:rPr>
        <w:t xml:space="preserve">le </w:t>
      </w:r>
      <w:r w:rsidRPr="00943AF7">
        <w:rPr>
          <w:rFonts w:ascii="Arial Narrow" w:hAnsi="Arial Narrow" w:cs="Arial"/>
        </w:rPr>
        <w:t>soumissionnaire</w:t>
      </w:r>
      <w:r w:rsidRPr="00943AF7">
        <w:rPr>
          <w:rFonts w:ascii="Arial Narrow" w:hAnsi="Arial Narrow" w:cs="Arial"/>
          <w:spacing w:val="-2"/>
        </w:rPr>
        <w:t xml:space="preserve"> </w:t>
      </w:r>
      <w:r w:rsidRPr="00943AF7">
        <w:rPr>
          <w:rFonts w:ascii="Arial Narrow" w:hAnsi="Arial Narrow" w:cs="Arial"/>
        </w:rPr>
        <w:t>au</w:t>
      </w:r>
      <w:r w:rsidRPr="00943AF7">
        <w:rPr>
          <w:rFonts w:ascii="Arial Narrow" w:hAnsi="Arial Narrow" w:cs="Arial"/>
          <w:spacing w:val="-2"/>
        </w:rPr>
        <w:t xml:space="preserve"> </w:t>
      </w:r>
      <w:r w:rsidRPr="00943AF7">
        <w:rPr>
          <w:rFonts w:ascii="Arial Narrow" w:hAnsi="Arial Narrow" w:cs="Arial"/>
        </w:rPr>
        <w:t>titre</w:t>
      </w:r>
      <w:r w:rsidRPr="00943AF7">
        <w:rPr>
          <w:rFonts w:ascii="Arial Narrow" w:hAnsi="Arial Narrow" w:cs="Arial"/>
          <w:spacing w:val="-2"/>
        </w:rPr>
        <w:t xml:space="preserve"> </w:t>
      </w:r>
      <w:r w:rsidRPr="00943AF7">
        <w:rPr>
          <w:rFonts w:ascii="Arial Narrow" w:hAnsi="Arial Narrow" w:cs="Arial"/>
        </w:rPr>
        <w:t>du</w:t>
      </w:r>
      <w:r w:rsidRPr="00943AF7">
        <w:rPr>
          <w:rFonts w:ascii="Arial Narrow" w:hAnsi="Arial Narrow" w:cs="Arial"/>
          <w:spacing w:val="-2"/>
        </w:rPr>
        <w:t xml:space="preserve"> </w:t>
      </w:r>
      <w:r w:rsidRPr="00943AF7">
        <w:rPr>
          <w:rFonts w:ascii="Arial Narrow" w:hAnsi="Arial Narrow" w:cs="Arial"/>
        </w:rPr>
        <w:t>futur</w:t>
      </w:r>
      <w:r w:rsidRPr="00943AF7">
        <w:rPr>
          <w:rFonts w:ascii="Arial Narrow" w:hAnsi="Arial Narrow" w:cs="Arial"/>
          <w:spacing w:val="-2"/>
        </w:rPr>
        <w:t xml:space="preserve"> </w:t>
      </w:r>
      <w:r w:rsidRPr="00943AF7">
        <w:rPr>
          <w:rFonts w:ascii="Arial Narrow" w:hAnsi="Arial Narrow" w:cs="Arial"/>
        </w:rPr>
        <w:t>Marché,</w:t>
      </w:r>
      <w:r w:rsidRPr="00943AF7">
        <w:rPr>
          <w:rFonts w:ascii="Arial Narrow" w:hAnsi="Arial Narrow" w:cs="Arial"/>
          <w:spacing w:val="-2"/>
        </w:rPr>
        <w:t xml:space="preserve"> </w:t>
      </w:r>
      <w:r w:rsidRPr="00943AF7">
        <w:rPr>
          <w:rFonts w:ascii="Arial Narrow" w:hAnsi="Arial Narrow" w:cs="Arial"/>
        </w:rPr>
        <w:t>ou</w:t>
      </w:r>
      <w:r w:rsidRPr="00943AF7">
        <w:rPr>
          <w:rFonts w:ascii="Arial Narrow" w:hAnsi="Arial Narrow" w:cs="Arial"/>
          <w:spacing w:val="-2"/>
        </w:rPr>
        <w:t xml:space="preserve"> </w:t>
      </w:r>
      <w:r w:rsidRPr="00943AF7">
        <w:rPr>
          <w:rFonts w:ascii="Arial Narrow" w:hAnsi="Arial Narrow" w:cs="Arial"/>
        </w:rPr>
        <w:t>à tout</w:t>
      </w:r>
      <w:r w:rsidRPr="00943AF7">
        <w:rPr>
          <w:rFonts w:ascii="Arial Narrow" w:hAnsi="Arial Narrow" w:cs="Arial"/>
          <w:spacing w:val="13"/>
        </w:rPr>
        <w:t xml:space="preserve"> </w:t>
      </w:r>
      <w:r w:rsidRPr="00943AF7">
        <w:rPr>
          <w:rFonts w:ascii="Arial Narrow" w:hAnsi="Arial Narrow" w:cs="Arial"/>
        </w:rPr>
        <w:t>autre</w:t>
      </w:r>
      <w:r w:rsidRPr="00943AF7">
        <w:rPr>
          <w:rFonts w:ascii="Arial Narrow" w:hAnsi="Arial Narrow" w:cs="Arial"/>
          <w:spacing w:val="13"/>
        </w:rPr>
        <w:t xml:space="preserve"> </w:t>
      </w:r>
      <w:r w:rsidRPr="00943AF7">
        <w:rPr>
          <w:rFonts w:ascii="Arial Narrow" w:hAnsi="Arial Narrow" w:cs="Arial"/>
        </w:rPr>
        <w:t>titre,</w:t>
      </w:r>
      <w:r w:rsidRPr="00943AF7">
        <w:rPr>
          <w:rFonts w:ascii="Arial Narrow" w:hAnsi="Arial Narrow" w:cs="Arial"/>
          <w:spacing w:val="13"/>
        </w:rPr>
        <w:t xml:space="preserve"> </w:t>
      </w:r>
      <w:r w:rsidRPr="00943AF7">
        <w:rPr>
          <w:rFonts w:ascii="Arial Narrow" w:hAnsi="Arial Narrow" w:cs="Arial"/>
        </w:rPr>
        <w:t>trente</w:t>
      </w:r>
      <w:r w:rsidRPr="00943AF7">
        <w:rPr>
          <w:rFonts w:ascii="Arial Narrow" w:hAnsi="Arial Narrow" w:cs="Arial"/>
          <w:spacing w:val="13"/>
        </w:rPr>
        <w:t xml:space="preserve"> </w:t>
      </w:r>
      <w:r w:rsidRPr="00943AF7">
        <w:rPr>
          <w:rFonts w:ascii="Arial Narrow" w:hAnsi="Arial Narrow" w:cs="Arial"/>
        </w:rPr>
        <w:t>(30)</w:t>
      </w:r>
      <w:r w:rsidRPr="00943AF7">
        <w:rPr>
          <w:rFonts w:ascii="Arial Narrow" w:hAnsi="Arial Narrow" w:cs="Arial"/>
          <w:spacing w:val="13"/>
        </w:rPr>
        <w:t xml:space="preserve"> </w:t>
      </w:r>
      <w:r w:rsidRPr="00943AF7">
        <w:rPr>
          <w:rFonts w:ascii="Arial Narrow" w:hAnsi="Arial Narrow" w:cs="Arial"/>
        </w:rPr>
        <w:t>jours</w:t>
      </w:r>
      <w:r w:rsidRPr="00943AF7">
        <w:rPr>
          <w:rFonts w:ascii="Arial Narrow" w:hAnsi="Arial Narrow" w:cs="Arial"/>
          <w:spacing w:val="13"/>
        </w:rPr>
        <w:t xml:space="preserve"> </w:t>
      </w:r>
      <w:r w:rsidRPr="00943AF7">
        <w:rPr>
          <w:rFonts w:ascii="Arial Narrow" w:hAnsi="Arial Narrow" w:cs="Arial"/>
        </w:rPr>
        <w:t>avant</w:t>
      </w:r>
      <w:r w:rsidRPr="00943AF7">
        <w:rPr>
          <w:rFonts w:ascii="Arial Narrow" w:hAnsi="Arial Narrow" w:cs="Arial"/>
          <w:spacing w:val="13"/>
        </w:rPr>
        <w:t xml:space="preserve"> </w:t>
      </w:r>
      <w:r w:rsidRPr="00943AF7">
        <w:rPr>
          <w:rFonts w:ascii="Arial Narrow" w:hAnsi="Arial Narrow" w:cs="Arial"/>
        </w:rPr>
        <w:t>la</w:t>
      </w:r>
      <w:r w:rsidRPr="00943AF7">
        <w:rPr>
          <w:rFonts w:ascii="Arial Narrow" w:hAnsi="Arial Narrow" w:cs="Arial"/>
          <w:spacing w:val="13"/>
        </w:rPr>
        <w:t xml:space="preserve"> </w:t>
      </w:r>
      <w:r w:rsidRPr="00943AF7">
        <w:rPr>
          <w:rFonts w:ascii="Arial Narrow" w:hAnsi="Arial Narrow" w:cs="Arial"/>
        </w:rPr>
        <w:t>date limite</w:t>
      </w:r>
      <w:r w:rsidRPr="00943AF7">
        <w:rPr>
          <w:rFonts w:ascii="Arial Narrow" w:hAnsi="Arial Narrow" w:cs="Arial"/>
          <w:spacing w:val="24"/>
        </w:rPr>
        <w:t xml:space="preserve"> </w:t>
      </w:r>
      <w:r w:rsidRPr="00943AF7">
        <w:rPr>
          <w:rFonts w:ascii="Arial Narrow" w:hAnsi="Arial Narrow" w:cs="Arial"/>
        </w:rPr>
        <w:t>de</w:t>
      </w:r>
      <w:r w:rsidRPr="00943AF7">
        <w:rPr>
          <w:rFonts w:ascii="Arial Narrow" w:hAnsi="Arial Narrow" w:cs="Arial"/>
          <w:spacing w:val="24"/>
        </w:rPr>
        <w:t xml:space="preserve"> </w:t>
      </w:r>
      <w:r w:rsidRPr="00943AF7">
        <w:rPr>
          <w:rFonts w:ascii="Arial Narrow" w:hAnsi="Arial Narrow" w:cs="Arial"/>
        </w:rPr>
        <w:t>dépôt</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offres</w:t>
      </w:r>
      <w:r w:rsidRPr="00943AF7">
        <w:rPr>
          <w:rFonts w:ascii="Arial Narrow" w:hAnsi="Arial Narrow" w:cs="Arial"/>
          <w:spacing w:val="24"/>
        </w:rPr>
        <w:t xml:space="preserve"> </w:t>
      </w:r>
      <w:r w:rsidRPr="00943AF7">
        <w:rPr>
          <w:rFonts w:ascii="Arial Narrow" w:hAnsi="Arial Narrow" w:cs="Arial"/>
        </w:rPr>
        <w:t>seront</w:t>
      </w:r>
      <w:r w:rsidRPr="00943AF7">
        <w:rPr>
          <w:rFonts w:ascii="Arial Narrow" w:hAnsi="Arial Narrow" w:cs="Arial"/>
          <w:spacing w:val="24"/>
        </w:rPr>
        <w:t xml:space="preserve"> </w:t>
      </w:r>
      <w:r w:rsidRPr="00943AF7">
        <w:rPr>
          <w:rFonts w:ascii="Arial Narrow" w:hAnsi="Arial Narrow" w:cs="Arial"/>
        </w:rPr>
        <w:t>inclus</w:t>
      </w:r>
      <w:r w:rsidRPr="00943AF7">
        <w:rPr>
          <w:rFonts w:ascii="Arial Narrow" w:hAnsi="Arial Narrow" w:cs="Arial"/>
          <w:spacing w:val="24"/>
        </w:rPr>
        <w:t xml:space="preserve"> </w:t>
      </w:r>
      <w:r w:rsidRPr="00943AF7">
        <w:rPr>
          <w:rFonts w:ascii="Arial Narrow" w:hAnsi="Arial Narrow" w:cs="Arial"/>
        </w:rPr>
        <w:t>dans les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total</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son</w:t>
      </w:r>
      <w:r w:rsidRPr="00943AF7">
        <w:rPr>
          <w:rFonts w:ascii="Arial Narrow" w:hAnsi="Arial Narrow" w:cs="Arial"/>
          <w:spacing w:val="6"/>
        </w:rPr>
        <w:t xml:space="preserve"> </w:t>
      </w:r>
      <w:r w:rsidRPr="00943AF7">
        <w:rPr>
          <w:rFonts w:ascii="Arial Narrow" w:hAnsi="Arial Narrow" w:cs="Arial"/>
        </w:rPr>
        <w:t>offre.</w:t>
      </w:r>
    </w:p>
    <w:p w14:paraId="059894B3"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14.4. Si</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clauses</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révision</w:t>
      </w:r>
      <w:r w:rsidRPr="00943AF7">
        <w:rPr>
          <w:rFonts w:ascii="Arial Narrow" w:hAnsi="Arial Narrow" w:cs="Arial"/>
          <w:spacing w:val="-3"/>
        </w:rPr>
        <w:t xml:space="preserve"> </w:t>
      </w:r>
      <w:r w:rsidRPr="00943AF7">
        <w:rPr>
          <w:rFonts w:ascii="Arial Narrow" w:hAnsi="Arial Narrow" w:cs="Arial"/>
        </w:rPr>
        <w:t>et/ou</w:t>
      </w:r>
      <w:r w:rsidRPr="00943AF7">
        <w:rPr>
          <w:rFonts w:ascii="Arial Narrow" w:hAnsi="Arial Narrow" w:cs="Arial"/>
          <w:spacing w:val="-3"/>
        </w:rPr>
        <w:t xml:space="preserve"> </w:t>
      </w:r>
      <w:r w:rsidRPr="00943AF7">
        <w:rPr>
          <w:rFonts w:ascii="Arial Narrow" w:hAnsi="Arial Narrow" w:cs="Arial"/>
        </w:rPr>
        <w:t>d’actualisation des prix sont prévues au marché, la date d’établissement</w:t>
      </w:r>
      <w:r w:rsidRPr="00943AF7">
        <w:rPr>
          <w:rFonts w:ascii="Arial Narrow" w:hAnsi="Arial Narrow" w:cs="Arial"/>
          <w:spacing w:val="1"/>
        </w:rPr>
        <w:t xml:space="preserve"> </w:t>
      </w:r>
      <w:r w:rsidRPr="00943AF7">
        <w:rPr>
          <w:rFonts w:ascii="Arial Narrow" w:hAnsi="Arial Narrow" w:cs="Arial"/>
        </w:rPr>
        <w:t>des</w:t>
      </w:r>
      <w:r w:rsidRPr="00943AF7">
        <w:rPr>
          <w:rFonts w:ascii="Arial Narrow" w:hAnsi="Arial Narrow" w:cs="Arial"/>
          <w:spacing w:val="1"/>
        </w:rPr>
        <w:t xml:space="preserve"> </w:t>
      </w:r>
      <w:r w:rsidRPr="00943AF7">
        <w:rPr>
          <w:rFonts w:ascii="Arial Narrow" w:hAnsi="Arial Narrow" w:cs="Arial"/>
        </w:rPr>
        <w:t>prix</w:t>
      </w:r>
      <w:r w:rsidRPr="00943AF7">
        <w:rPr>
          <w:rFonts w:ascii="Arial Narrow" w:hAnsi="Arial Narrow" w:cs="Arial"/>
          <w:spacing w:val="1"/>
        </w:rPr>
        <w:t xml:space="preserve"> </w:t>
      </w:r>
      <w:r w:rsidRPr="00943AF7">
        <w:rPr>
          <w:rFonts w:ascii="Arial Narrow" w:hAnsi="Arial Narrow" w:cs="Arial"/>
        </w:rPr>
        <w:t>initiaux,</w:t>
      </w:r>
      <w:r w:rsidRPr="00943AF7">
        <w:rPr>
          <w:rFonts w:ascii="Arial Narrow" w:hAnsi="Arial Narrow" w:cs="Arial"/>
          <w:spacing w:val="1"/>
        </w:rPr>
        <w:t xml:space="preserve"> </w:t>
      </w:r>
      <w:r w:rsidRPr="00943AF7">
        <w:rPr>
          <w:rFonts w:ascii="Arial Narrow" w:hAnsi="Arial Narrow" w:cs="Arial"/>
        </w:rPr>
        <w:t>ainsi</w:t>
      </w:r>
      <w:r w:rsidRPr="00943AF7">
        <w:rPr>
          <w:rFonts w:ascii="Arial Narrow" w:hAnsi="Arial Narrow" w:cs="Arial"/>
          <w:spacing w:val="1"/>
        </w:rPr>
        <w:t xml:space="preserve"> </w:t>
      </w:r>
      <w:r w:rsidRPr="00943AF7">
        <w:rPr>
          <w:rFonts w:ascii="Arial Narrow" w:hAnsi="Arial Narrow" w:cs="Arial"/>
        </w:rPr>
        <w:t>que</w:t>
      </w:r>
      <w:r w:rsidRPr="00943AF7">
        <w:rPr>
          <w:rFonts w:ascii="Arial Narrow" w:hAnsi="Arial Narrow" w:cs="Arial"/>
          <w:spacing w:val="1"/>
        </w:rPr>
        <w:t xml:space="preserve"> </w:t>
      </w:r>
      <w:r w:rsidRPr="00943AF7">
        <w:rPr>
          <w:rFonts w:ascii="Arial Narrow" w:hAnsi="Arial Narrow" w:cs="Arial"/>
        </w:rPr>
        <w:t xml:space="preserve">les </w:t>
      </w:r>
      <w:r w:rsidRPr="00943AF7">
        <w:rPr>
          <w:rFonts w:ascii="Arial Narrow" w:hAnsi="Arial Narrow" w:cs="Arial"/>
          <w:spacing w:val="1"/>
        </w:rPr>
        <w:t>modalité</w:t>
      </w:r>
      <w:r w:rsidRPr="00943AF7">
        <w:rPr>
          <w:rFonts w:ascii="Arial Narrow" w:hAnsi="Arial Narrow" w:cs="Arial"/>
        </w:rPr>
        <w:t>s</w:t>
      </w:r>
      <w:r w:rsidRPr="00943AF7">
        <w:rPr>
          <w:rFonts w:ascii="Arial Narrow" w:hAnsi="Arial Narrow" w:cs="Arial"/>
          <w:spacing w:val="-29"/>
        </w:rPr>
        <w:t xml:space="preserve"> </w:t>
      </w:r>
      <w:r w:rsidRPr="00943AF7">
        <w:rPr>
          <w:rFonts w:ascii="Arial Narrow" w:hAnsi="Arial Narrow" w:cs="Arial"/>
          <w:spacing w:val="1"/>
        </w:rPr>
        <w:t>d</w:t>
      </w:r>
      <w:r w:rsidRPr="00943AF7">
        <w:rPr>
          <w:rFonts w:ascii="Arial Narrow" w:hAnsi="Arial Narrow" w:cs="Arial"/>
        </w:rPr>
        <w:t xml:space="preserve">e </w:t>
      </w:r>
      <w:r w:rsidRPr="00943AF7">
        <w:rPr>
          <w:rFonts w:ascii="Arial Narrow" w:hAnsi="Arial Narrow" w:cs="Arial"/>
          <w:spacing w:val="1"/>
        </w:rPr>
        <w:t>révisio</w:t>
      </w:r>
      <w:r w:rsidRPr="00943AF7">
        <w:rPr>
          <w:rFonts w:ascii="Arial Narrow" w:hAnsi="Arial Narrow" w:cs="Arial"/>
        </w:rPr>
        <w:t>n</w:t>
      </w:r>
      <w:r w:rsidRPr="00943AF7">
        <w:rPr>
          <w:rFonts w:ascii="Arial Narrow" w:hAnsi="Arial Narrow" w:cs="Arial"/>
          <w:spacing w:val="-29"/>
        </w:rPr>
        <w:t xml:space="preserve"> </w:t>
      </w:r>
      <w:r w:rsidRPr="00943AF7">
        <w:rPr>
          <w:rFonts w:ascii="Arial Narrow" w:hAnsi="Arial Narrow" w:cs="Arial"/>
          <w:spacing w:val="1"/>
        </w:rPr>
        <w:t>et/o</w:t>
      </w:r>
      <w:r w:rsidRPr="00943AF7">
        <w:rPr>
          <w:rFonts w:ascii="Arial Narrow" w:hAnsi="Arial Narrow" w:cs="Arial"/>
        </w:rPr>
        <w:t xml:space="preserve">u </w:t>
      </w:r>
      <w:r w:rsidRPr="00943AF7">
        <w:rPr>
          <w:rFonts w:ascii="Arial Narrow" w:hAnsi="Arial Narrow" w:cs="Arial"/>
          <w:spacing w:val="1"/>
        </w:rPr>
        <w:t>d’actualisation desdit</w:t>
      </w:r>
      <w:r w:rsidRPr="00943AF7">
        <w:rPr>
          <w:rFonts w:ascii="Arial Narrow" w:hAnsi="Arial Narrow" w:cs="Arial"/>
        </w:rPr>
        <w:t>s</w:t>
      </w:r>
      <w:r w:rsidRPr="00943AF7">
        <w:rPr>
          <w:rFonts w:ascii="Arial Narrow" w:hAnsi="Arial Narrow" w:cs="Arial"/>
          <w:spacing w:val="-29"/>
        </w:rPr>
        <w:t xml:space="preserve"> </w:t>
      </w:r>
      <w:r w:rsidRPr="00943AF7">
        <w:rPr>
          <w:rFonts w:ascii="Arial Narrow" w:hAnsi="Arial Narrow" w:cs="Arial"/>
          <w:spacing w:val="1"/>
        </w:rPr>
        <w:t>pri</w:t>
      </w:r>
      <w:r w:rsidRPr="00943AF7">
        <w:rPr>
          <w:rFonts w:ascii="Arial Narrow" w:hAnsi="Arial Narrow" w:cs="Arial"/>
        </w:rPr>
        <w:t xml:space="preserve">x </w:t>
      </w:r>
      <w:r w:rsidRPr="00943AF7">
        <w:rPr>
          <w:rFonts w:ascii="Arial Narrow" w:hAnsi="Arial Narrow" w:cs="Arial"/>
          <w:spacing w:val="1"/>
        </w:rPr>
        <w:t>doiven</w:t>
      </w:r>
      <w:r w:rsidRPr="00943AF7">
        <w:rPr>
          <w:rFonts w:ascii="Arial Narrow" w:hAnsi="Arial Narrow" w:cs="Arial"/>
        </w:rPr>
        <w:t xml:space="preserve">t </w:t>
      </w:r>
      <w:r w:rsidRPr="00943AF7">
        <w:rPr>
          <w:rFonts w:ascii="Arial Narrow" w:hAnsi="Arial Narrow" w:cs="Arial"/>
          <w:spacing w:val="1"/>
        </w:rPr>
        <w:t>êtr</w:t>
      </w:r>
      <w:r w:rsidRPr="00943AF7">
        <w:rPr>
          <w:rFonts w:ascii="Arial Narrow" w:hAnsi="Arial Narrow" w:cs="Arial"/>
        </w:rPr>
        <w:t xml:space="preserve">e </w:t>
      </w:r>
      <w:r w:rsidRPr="00943AF7">
        <w:rPr>
          <w:rFonts w:ascii="Arial Narrow" w:hAnsi="Arial Narrow" w:cs="Arial"/>
          <w:spacing w:val="1"/>
        </w:rPr>
        <w:t>précisées</w:t>
      </w:r>
      <w:r w:rsidRPr="00943AF7">
        <w:rPr>
          <w:rFonts w:ascii="Arial Narrow" w:hAnsi="Arial Narrow" w:cs="Arial"/>
        </w:rPr>
        <w:t>.</w:t>
      </w:r>
      <w:r w:rsidRPr="00943AF7">
        <w:rPr>
          <w:rFonts w:ascii="Arial Narrow" w:hAnsi="Arial Narrow" w:cs="Arial"/>
          <w:spacing w:val="-29"/>
        </w:rPr>
        <w:t xml:space="preserve"> </w:t>
      </w:r>
      <w:r w:rsidRPr="00943AF7">
        <w:rPr>
          <w:rFonts w:ascii="Arial Narrow" w:hAnsi="Arial Narrow" w:cs="Arial"/>
          <w:spacing w:val="1"/>
        </w:rPr>
        <w:t xml:space="preserve">Etant </w:t>
      </w:r>
      <w:r w:rsidRPr="00943AF7">
        <w:rPr>
          <w:rFonts w:ascii="Arial Narrow" w:hAnsi="Arial Narrow" w:cs="Arial"/>
        </w:rPr>
        <w:t>entendu</w:t>
      </w:r>
      <w:r w:rsidRPr="00943AF7">
        <w:rPr>
          <w:rFonts w:ascii="Arial Narrow" w:hAnsi="Arial Narrow" w:cs="Arial"/>
          <w:spacing w:val="1"/>
        </w:rPr>
        <w:t xml:space="preserve"> </w:t>
      </w:r>
      <w:r w:rsidRPr="00943AF7">
        <w:rPr>
          <w:rFonts w:ascii="Arial Narrow" w:hAnsi="Arial Narrow" w:cs="Arial"/>
        </w:rPr>
        <w:t>que</w:t>
      </w:r>
      <w:r w:rsidRPr="00943AF7">
        <w:rPr>
          <w:rFonts w:ascii="Arial Narrow" w:hAnsi="Arial Narrow" w:cs="Arial"/>
          <w:spacing w:val="1"/>
        </w:rPr>
        <w:t xml:space="preserve"> </w:t>
      </w:r>
      <w:r w:rsidRPr="00943AF7">
        <w:rPr>
          <w:rFonts w:ascii="Arial Narrow" w:hAnsi="Arial Narrow" w:cs="Arial"/>
        </w:rPr>
        <w:t>tout</w:t>
      </w:r>
      <w:r w:rsidRPr="00943AF7">
        <w:rPr>
          <w:rFonts w:ascii="Arial Narrow" w:hAnsi="Arial Narrow" w:cs="Arial"/>
          <w:spacing w:val="1"/>
        </w:rPr>
        <w:t xml:space="preserve"> </w:t>
      </w:r>
      <w:proofErr w:type="gramStart"/>
      <w:r w:rsidRPr="00943AF7">
        <w:rPr>
          <w:rFonts w:ascii="Arial Narrow" w:hAnsi="Arial Narrow" w:cs="Arial"/>
        </w:rPr>
        <w:t>Marché</w:t>
      </w:r>
      <w:proofErr w:type="gramEnd"/>
      <w:r w:rsidRPr="00943AF7">
        <w:rPr>
          <w:rFonts w:ascii="Arial Narrow" w:hAnsi="Arial Narrow" w:cs="Arial"/>
          <w:spacing w:val="1"/>
        </w:rPr>
        <w:t xml:space="preserve"> </w:t>
      </w:r>
      <w:r w:rsidRPr="00943AF7">
        <w:rPr>
          <w:rFonts w:ascii="Arial Narrow" w:hAnsi="Arial Narrow" w:cs="Arial"/>
        </w:rPr>
        <w:t>dont</w:t>
      </w:r>
      <w:r w:rsidRPr="00943AF7">
        <w:rPr>
          <w:rFonts w:ascii="Arial Narrow" w:hAnsi="Arial Narrow" w:cs="Arial"/>
          <w:spacing w:val="1"/>
        </w:rPr>
        <w:t xml:space="preserve"> </w:t>
      </w:r>
      <w:r w:rsidRPr="00943AF7">
        <w:rPr>
          <w:rFonts w:ascii="Arial Narrow" w:hAnsi="Arial Narrow" w:cs="Arial"/>
        </w:rPr>
        <w:t>la</w:t>
      </w:r>
      <w:r w:rsidRPr="00943AF7">
        <w:rPr>
          <w:rFonts w:ascii="Arial Narrow" w:hAnsi="Arial Narrow" w:cs="Arial"/>
          <w:spacing w:val="1"/>
        </w:rPr>
        <w:t xml:space="preserve"> </w:t>
      </w:r>
      <w:r w:rsidRPr="00943AF7">
        <w:rPr>
          <w:rFonts w:ascii="Arial Narrow" w:hAnsi="Arial Narrow" w:cs="Arial"/>
        </w:rPr>
        <w:t>durée</w:t>
      </w:r>
      <w:r w:rsidRPr="00943AF7">
        <w:rPr>
          <w:rFonts w:ascii="Arial Narrow" w:hAnsi="Arial Narrow" w:cs="Arial"/>
          <w:spacing w:val="1"/>
        </w:rPr>
        <w:t xml:space="preserve"> </w:t>
      </w:r>
      <w:r w:rsidRPr="00943AF7">
        <w:rPr>
          <w:rFonts w:ascii="Arial Narrow" w:hAnsi="Arial Narrow" w:cs="Arial"/>
        </w:rPr>
        <w:t>d’exécution</w:t>
      </w:r>
      <w:r w:rsidRPr="00943AF7">
        <w:rPr>
          <w:rFonts w:ascii="Arial Narrow" w:hAnsi="Arial Narrow" w:cs="Arial"/>
          <w:spacing w:val="23"/>
        </w:rPr>
        <w:t xml:space="preserve"> </w:t>
      </w:r>
      <w:r w:rsidRPr="00943AF7">
        <w:rPr>
          <w:rFonts w:ascii="Arial Narrow" w:hAnsi="Arial Narrow" w:cs="Arial"/>
        </w:rPr>
        <w:t>est</w:t>
      </w:r>
      <w:r w:rsidRPr="00943AF7">
        <w:rPr>
          <w:rFonts w:ascii="Arial Narrow" w:hAnsi="Arial Narrow" w:cs="Arial"/>
          <w:spacing w:val="23"/>
        </w:rPr>
        <w:t xml:space="preserve"> </w:t>
      </w:r>
      <w:r w:rsidRPr="00943AF7">
        <w:rPr>
          <w:rFonts w:ascii="Arial Narrow" w:hAnsi="Arial Narrow" w:cs="Arial"/>
        </w:rPr>
        <w:t>au</w:t>
      </w:r>
      <w:r w:rsidRPr="00943AF7">
        <w:rPr>
          <w:rFonts w:ascii="Arial Narrow" w:hAnsi="Arial Narrow" w:cs="Arial"/>
          <w:spacing w:val="23"/>
        </w:rPr>
        <w:t xml:space="preserve"> </w:t>
      </w:r>
      <w:r w:rsidRPr="00943AF7">
        <w:rPr>
          <w:rFonts w:ascii="Arial Narrow" w:hAnsi="Arial Narrow" w:cs="Arial"/>
        </w:rPr>
        <w:t>plus</w:t>
      </w:r>
      <w:r w:rsidRPr="00943AF7">
        <w:rPr>
          <w:rFonts w:ascii="Arial Narrow" w:hAnsi="Arial Narrow" w:cs="Arial"/>
          <w:spacing w:val="23"/>
        </w:rPr>
        <w:t xml:space="preserve"> </w:t>
      </w:r>
      <w:r w:rsidRPr="00943AF7">
        <w:rPr>
          <w:rFonts w:ascii="Arial Narrow" w:hAnsi="Arial Narrow" w:cs="Arial"/>
        </w:rPr>
        <w:t>égale</w:t>
      </w:r>
      <w:r w:rsidRPr="00943AF7">
        <w:rPr>
          <w:rFonts w:ascii="Arial Narrow" w:hAnsi="Arial Narrow" w:cs="Arial"/>
          <w:spacing w:val="23"/>
        </w:rPr>
        <w:t xml:space="preserve"> </w:t>
      </w:r>
      <w:r w:rsidRPr="00943AF7">
        <w:rPr>
          <w:rFonts w:ascii="Arial Narrow" w:hAnsi="Arial Narrow" w:cs="Arial"/>
        </w:rPr>
        <w:t>à</w:t>
      </w:r>
      <w:r w:rsidRPr="00943AF7">
        <w:rPr>
          <w:rFonts w:ascii="Arial Narrow" w:hAnsi="Arial Narrow" w:cs="Arial"/>
          <w:spacing w:val="23"/>
        </w:rPr>
        <w:t xml:space="preserve"> </w:t>
      </w:r>
      <w:r w:rsidRPr="00943AF7">
        <w:rPr>
          <w:rFonts w:ascii="Arial Narrow" w:hAnsi="Arial Narrow" w:cs="Arial"/>
        </w:rPr>
        <w:t>un</w:t>
      </w:r>
      <w:r w:rsidRPr="00943AF7">
        <w:rPr>
          <w:rFonts w:ascii="Arial Narrow" w:hAnsi="Arial Narrow" w:cs="Arial"/>
          <w:spacing w:val="23"/>
        </w:rPr>
        <w:t xml:space="preserve"> </w:t>
      </w:r>
      <w:r w:rsidRPr="00943AF7">
        <w:rPr>
          <w:rFonts w:ascii="Arial Narrow" w:hAnsi="Arial Narrow" w:cs="Arial"/>
        </w:rPr>
        <w:t>(1)</w:t>
      </w:r>
      <w:r w:rsidRPr="00943AF7">
        <w:rPr>
          <w:rFonts w:ascii="Arial Narrow" w:hAnsi="Arial Narrow" w:cs="Arial"/>
          <w:spacing w:val="23"/>
        </w:rPr>
        <w:t xml:space="preserve"> </w:t>
      </w:r>
      <w:r w:rsidRPr="00943AF7">
        <w:rPr>
          <w:rFonts w:ascii="Arial Narrow" w:hAnsi="Arial Narrow" w:cs="Arial"/>
        </w:rPr>
        <w:t>an</w:t>
      </w:r>
      <w:r w:rsidRPr="00943AF7">
        <w:rPr>
          <w:rFonts w:ascii="Arial Narrow" w:hAnsi="Arial Narrow" w:cs="Arial"/>
          <w:spacing w:val="23"/>
        </w:rPr>
        <w:t xml:space="preserve"> </w:t>
      </w:r>
      <w:r w:rsidRPr="00943AF7">
        <w:rPr>
          <w:rFonts w:ascii="Arial Narrow" w:hAnsi="Arial Narrow" w:cs="Arial"/>
        </w:rPr>
        <w:t>ne</w:t>
      </w:r>
      <w:r w:rsidRPr="00943AF7">
        <w:rPr>
          <w:rFonts w:ascii="Arial Narrow" w:hAnsi="Arial Narrow" w:cs="Arial"/>
          <w:spacing w:val="23"/>
        </w:rPr>
        <w:t xml:space="preserve"> </w:t>
      </w:r>
      <w:r w:rsidRPr="00943AF7">
        <w:rPr>
          <w:rFonts w:ascii="Arial Narrow" w:hAnsi="Arial Narrow" w:cs="Arial"/>
        </w:rPr>
        <w:t>peut faire</w:t>
      </w:r>
      <w:r w:rsidRPr="00943AF7">
        <w:rPr>
          <w:rFonts w:ascii="Arial Narrow" w:hAnsi="Arial Narrow" w:cs="Arial"/>
          <w:spacing w:val="6"/>
        </w:rPr>
        <w:t xml:space="preserve"> </w:t>
      </w:r>
      <w:r w:rsidRPr="00943AF7">
        <w:rPr>
          <w:rFonts w:ascii="Arial Narrow" w:hAnsi="Arial Narrow" w:cs="Arial"/>
        </w:rPr>
        <w:t>l’objet</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révision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prix.</w:t>
      </w:r>
    </w:p>
    <w:p w14:paraId="498D3BAB" w14:textId="789B623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14.5. Tous les prix unitaires assortis des quantités doivent être justifiés par</w:t>
      </w:r>
      <w:r w:rsidRPr="00943AF7">
        <w:rPr>
          <w:rFonts w:ascii="Arial Narrow" w:hAnsi="Arial Narrow" w:cs="Arial"/>
          <w:spacing w:val="4"/>
        </w:rPr>
        <w:t xml:space="preserve"> </w:t>
      </w:r>
      <w:r w:rsidRPr="00943AF7">
        <w:rPr>
          <w:rFonts w:ascii="Arial Narrow" w:hAnsi="Arial Narrow" w:cs="Arial"/>
        </w:rPr>
        <w:t>des</w:t>
      </w:r>
      <w:r w:rsidRPr="00943AF7">
        <w:rPr>
          <w:rFonts w:ascii="Arial Narrow" w:hAnsi="Arial Narrow" w:cs="Arial"/>
          <w:spacing w:val="4"/>
        </w:rPr>
        <w:t xml:space="preserve"> </w:t>
      </w:r>
      <w:r w:rsidRPr="00943AF7">
        <w:rPr>
          <w:rFonts w:ascii="Arial Narrow" w:hAnsi="Arial Narrow" w:cs="Arial"/>
        </w:rPr>
        <w:t>sous-détails</w:t>
      </w:r>
      <w:r w:rsidRPr="00943AF7">
        <w:rPr>
          <w:rFonts w:ascii="Arial Narrow" w:hAnsi="Arial Narrow" w:cs="Arial"/>
          <w:spacing w:val="4"/>
        </w:rPr>
        <w:t xml:space="preserve"> </w:t>
      </w:r>
      <w:r w:rsidRPr="00943AF7">
        <w:rPr>
          <w:rFonts w:ascii="Arial Narrow" w:hAnsi="Arial Narrow" w:cs="Arial"/>
        </w:rPr>
        <w:t>établis</w:t>
      </w:r>
      <w:r w:rsidRPr="00943AF7">
        <w:rPr>
          <w:rFonts w:ascii="Arial Narrow" w:hAnsi="Arial Narrow" w:cs="Arial"/>
          <w:spacing w:val="4"/>
        </w:rPr>
        <w:t xml:space="preserve"> </w:t>
      </w:r>
      <w:r w:rsidRPr="00943AF7">
        <w:rPr>
          <w:rFonts w:ascii="Arial Narrow" w:hAnsi="Arial Narrow" w:cs="Arial"/>
        </w:rPr>
        <w:t>conformément</w:t>
      </w:r>
      <w:r w:rsidRPr="00943AF7">
        <w:rPr>
          <w:rFonts w:ascii="Arial Narrow" w:hAnsi="Arial Narrow" w:cs="Arial"/>
          <w:spacing w:val="4"/>
        </w:rPr>
        <w:t xml:space="preserve"> </w:t>
      </w:r>
      <w:r w:rsidRPr="00943AF7">
        <w:rPr>
          <w:rFonts w:ascii="Arial Narrow" w:hAnsi="Arial Narrow" w:cs="Arial"/>
        </w:rPr>
        <w:t>au cadre</w:t>
      </w:r>
      <w:r w:rsidRPr="00943AF7">
        <w:rPr>
          <w:rFonts w:ascii="Arial Narrow" w:hAnsi="Arial Narrow" w:cs="Arial"/>
          <w:spacing w:val="6"/>
        </w:rPr>
        <w:t xml:space="preserve"> </w:t>
      </w:r>
      <w:r w:rsidRPr="00943AF7">
        <w:rPr>
          <w:rFonts w:ascii="Arial Narrow" w:hAnsi="Arial Narrow" w:cs="Arial"/>
        </w:rPr>
        <w:t>proposé</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pièce</w:t>
      </w:r>
      <w:r w:rsidRPr="00943AF7">
        <w:rPr>
          <w:rFonts w:ascii="Arial Narrow" w:hAnsi="Arial Narrow" w:cs="Arial"/>
          <w:spacing w:val="6"/>
        </w:rPr>
        <w:t xml:space="preserve"> </w:t>
      </w:r>
      <w:r w:rsidRPr="00943AF7">
        <w:rPr>
          <w:rFonts w:ascii="Arial Narrow" w:hAnsi="Arial Narrow" w:cs="Arial"/>
        </w:rPr>
        <w:t>N°</w:t>
      </w:r>
      <w:r w:rsidR="00174B2B" w:rsidRPr="00943AF7">
        <w:rPr>
          <w:rFonts w:ascii="Arial Narrow" w:hAnsi="Arial Narrow" w:cs="Arial"/>
        </w:rPr>
        <w:t>9</w:t>
      </w:r>
      <w:r w:rsidRPr="00943AF7">
        <w:rPr>
          <w:rFonts w:ascii="Arial Narrow" w:hAnsi="Arial Narrow" w:cs="Arial"/>
        </w:rPr>
        <w:t xml:space="preserve"> du D</w:t>
      </w:r>
      <w:r w:rsidR="00342782" w:rsidRPr="00943AF7">
        <w:rPr>
          <w:rFonts w:ascii="Arial Narrow" w:hAnsi="Arial Narrow" w:cs="Arial"/>
        </w:rPr>
        <w:t>C</w:t>
      </w:r>
      <w:r w:rsidRPr="00943AF7">
        <w:rPr>
          <w:rFonts w:ascii="Arial Narrow" w:hAnsi="Arial Narrow" w:cs="Arial"/>
        </w:rPr>
        <w:t>.</w:t>
      </w:r>
    </w:p>
    <w:p w14:paraId="4A36E224" w14:textId="77777777" w:rsidR="00CE0746" w:rsidRPr="00943AF7" w:rsidRDefault="00CE0746" w:rsidP="005E0EF3">
      <w:pPr>
        <w:pStyle w:val="Titre3"/>
        <w:spacing w:line="276" w:lineRule="auto"/>
      </w:pPr>
      <w:bookmarkStart w:id="105" w:name="_Toc486416435"/>
      <w:bookmarkStart w:id="106" w:name="_Toc487280436"/>
      <w:bookmarkStart w:id="107" w:name="_Toc487353942"/>
      <w:bookmarkStart w:id="108" w:name="_Toc125388705"/>
      <w:r w:rsidRPr="00943AF7">
        <w:t>Article 15 : Monnaies de soumission et de règlement</w:t>
      </w:r>
      <w:bookmarkEnd w:id="105"/>
      <w:bookmarkEnd w:id="106"/>
      <w:bookmarkEnd w:id="107"/>
      <w:bookmarkEnd w:id="108"/>
    </w:p>
    <w:p w14:paraId="368E62CF" w14:textId="7AE1F18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15.1. En cas </w:t>
      </w:r>
      <w:r w:rsidR="00342782" w:rsidRPr="00943AF7">
        <w:rPr>
          <w:rFonts w:ascii="Arial Narrow" w:hAnsi="Arial Narrow" w:cs="Arial"/>
        </w:rPr>
        <w:t xml:space="preserve">de Consultation </w:t>
      </w:r>
      <w:r w:rsidRPr="00943AF7">
        <w:rPr>
          <w:rFonts w:ascii="Arial Narrow" w:hAnsi="Arial Narrow" w:cs="Arial"/>
        </w:rPr>
        <w:t>Internationa</w:t>
      </w:r>
      <w:r w:rsidR="00342782" w:rsidRPr="00943AF7">
        <w:rPr>
          <w:rFonts w:ascii="Arial Narrow" w:hAnsi="Arial Narrow" w:cs="Arial"/>
        </w:rPr>
        <w:t>le</w:t>
      </w:r>
      <w:r w:rsidRPr="00943AF7">
        <w:rPr>
          <w:rFonts w:ascii="Arial Narrow" w:hAnsi="Arial Narrow" w:cs="Arial"/>
        </w:rPr>
        <w:t>, les monnaies</w:t>
      </w:r>
      <w:r w:rsidRPr="00943AF7">
        <w:rPr>
          <w:rFonts w:ascii="Arial Narrow" w:hAnsi="Arial Narrow" w:cs="Arial"/>
          <w:spacing w:val="26"/>
        </w:rPr>
        <w:t xml:space="preserve"> </w:t>
      </w:r>
      <w:r w:rsidRPr="00943AF7">
        <w:rPr>
          <w:rFonts w:ascii="Arial Narrow" w:hAnsi="Arial Narrow" w:cs="Arial"/>
        </w:rPr>
        <w:t>de</w:t>
      </w:r>
      <w:r w:rsidRPr="00943AF7">
        <w:rPr>
          <w:rFonts w:ascii="Arial Narrow" w:hAnsi="Arial Narrow" w:cs="Arial"/>
          <w:spacing w:val="26"/>
        </w:rPr>
        <w:t xml:space="preserve"> </w:t>
      </w:r>
      <w:r w:rsidRPr="00943AF7">
        <w:rPr>
          <w:rFonts w:ascii="Arial Narrow" w:hAnsi="Arial Narrow" w:cs="Arial"/>
        </w:rPr>
        <w:t>l’offre</w:t>
      </w:r>
      <w:r w:rsidRPr="00943AF7">
        <w:rPr>
          <w:rFonts w:ascii="Arial Narrow" w:hAnsi="Arial Narrow" w:cs="Arial"/>
          <w:spacing w:val="26"/>
        </w:rPr>
        <w:t xml:space="preserve"> doivent </w:t>
      </w:r>
      <w:r w:rsidRPr="00943AF7">
        <w:rPr>
          <w:rFonts w:ascii="Arial Narrow" w:hAnsi="Arial Narrow" w:cs="Arial"/>
        </w:rPr>
        <w:t>suivre</w:t>
      </w:r>
      <w:r w:rsidRPr="00943AF7">
        <w:rPr>
          <w:rFonts w:ascii="Arial Narrow" w:hAnsi="Arial Narrow" w:cs="Arial"/>
          <w:spacing w:val="26"/>
        </w:rPr>
        <w:t xml:space="preserve"> </w:t>
      </w:r>
      <w:r w:rsidRPr="00943AF7">
        <w:rPr>
          <w:rFonts w:ascii="Arial Narrow" w:hAnsi="Arial Narrow" w:cs="Arial"/>
        </w:rPr>
        <w:t>les</w:t>
      </w:r>
      <w:r w:rsidRPr="00943AF7">
        <w:rPr>
          <w:rFonts w:ascii="Arial Narrow" w:hAnsi="Arial Narrow" w:cs="Arial"/>
          <w:spacing w:val="26"/>
        </w:rPr>
        <w:t xml:space="preserve"> </w:t>
      </w:r>
      <w:r w:rsidRPr="00943AF7">
        <w:rPr>
          <w:rFonts w:ascii="Arial Narrow" w:hAnsi="Arial Narrow" w:cs="Arial"/>
        </w:rPr>
        <w:t xml:space="preserve">dispositions soit de l’Option A ou de l’Option B </w:t>
      </w:r>
      <w:r w:rsidRPr="00943AF7">
        <w:rPr>
          <w:rFonts w:ascii="Arial Narrow" w:hAnsi="Arial Narrow" w:cs="Arial"/>
          <w:spacing w:val="3"/>
        </w:rPr>
        <w:t>ci-</w:t>
      </w:r>
      <w:r w:rsidR="005E0EF3" w:rsidRPr="00943AF7">
        <w:rPr>
          <w:rFonts w:ascii="Arial Narrow" w:hAnsi="Arial Narrow" w:cs="Arial"/>
          <w:spacing w:val="3"/>
        </w:rPr>
        <w:t>dessous</w:t>
      </w:r>
      <w:r w:rsidR="005E0EF3" w:rsidRPr="00943AF7">
        <w:rPr>
          <w:rFonts w:ascii="Arial Narrow" w:hAnsi="Arial Narrow" w:cs="Arial"/>
        </w:rPr>
        <w:t xml:space="preserve"> ;</w:t>
      </w:r>
      <w:r w:rsidRPr="00943AF7">
        <w:rPr>
          <w:rFonts w:ascii="Arial Narrow" w:hAnsi="Arial Narrow" w:cs="Arial"/>
        </w:rPr>
        <w:t xml:space="preserve"> </w:t>
      </w:r>
      <w:r w:rsidRPr="00943AF7">
        <w:rPr>
          <w:rFonts w:ascii="Arial Narrow" w:hAnsi="Arial Narrow" w:cs="Arial"/>
          <w:spacing w:val="3"/>
        </w:rPr>
        <w:t>l’optio</w:t>
      </w:r>
      <w:r w:rsidRPr="00943AF7">
        <w:rPr>
          <w:rFonts w:ascii="Arial Narrow" w:hAnsi="Arial Narrow" w:cs="Arial"/>
        </w:rPr>
        <w:t xml:space="preserve">n </w:t>
      </w:r>
      <w:r w:rsidRPr="00943AF7">
        <w:rPr>
          <w:rFonts w:ascii="Arial Narrow" w:hAnsi="Arial Narrow" w:cs="Arial"/>
          <w:spacing w:val="3"/>
        </w:rPr>
        <w:t>applicabl</w:t>
      </w:r>
      <w:r w:rsidRPr="00943AF7">
        <w:rPr>
          <w:rFonts w:ascii="Arial Narrow" w:hAnsi="Arial Narrow" w:cs="Arial"/>
        </w:rPr>
        <w:t xml:space="preserve">e </w:t>
      </w:r>
      <w:r w:rsidRPr="00943AF7">
        <w:rPr>
          <w:rFonts w:ascii="Arial Narrow" w:hAnsi="Arial Narrow" w:cs="Arial"/>
          <w:spacing w:val="3"/>
        </w:rPr>
        <w:t>étan</w:t>
      </w:r>
      <w:r w:rsidRPr="00943AF7">
        <w:rPr>
          <w:rFonts w:ascii="Arial Narrow" w:hAnsi="Arial Narrow" w:cs="Arial"/>
        </w:rPr>
        <w:t xml:space="preserve">t </w:t>
      </w:r>
      <w:r w:rsidRPr="00943AF7">
        <w:rPr>
          <w:rFonts w:ascii="Arial Narrow" w:hAnsi="Arial Narrow" w:cs="Arial"/>
          <w:spacing w:val="3"/>
        </w:rPr>
        <w:t xml:space="preserve">celle </w:t>
      </w:r>
      <w:r w:rsidRPr="00943AF7">
        <w:rPr>
          <w:rFonts w:ascii="Arial Narrow" w:hAnsi="Arial Narrow" w:cs="Arial"/>
        </w:rPr>
        <w:t>retenue</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p>
    <w:p w14:paraId="0F716FF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15.2. Option A : le montant de la soumission est libellé</w:t>
      </w:r>
      <w:r w:rsidRPr="00943AF7">
        <w:rPr>
          <w:rFonts w:ascii="Arial Narrow" w:hAnsi="Arial Narrow" w:cs="Arial"/>
          <w:spacing w:val="6"/>
        </w:rPr>
        <w:t xml:space="preserve"> </w:t>
      </w:r>
      <w:r w:rsidRPr="00943AF7">
        <w:rPr>
          <w:rFonts w:ascii="Arial Narrow" w:hAnsi="Arial Narrow" w:cs="Arial"/>
        </w:rPr>
        <w:t>entièrement</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monnaie</w:t>
      </w:r>
      <w:r w:rsidRPr="00943AF7">
        <w:rPr>
          <w:rFonts w:ascii="Arial Narrow" w:hAnsi="Arial Narrow" w:cs="Arial"/>
          <w:spacing w:val="6"/>
        </w:rPr>
        <w:t xml:space="preserve"> </w:t>
      </w:r>
      <w:r w:rsidRPr="00943AF7">
        <w:rPr>
          <w:rFonts w:ascii="Arial Narrow" w:hAnsi="Arial Narrow" w:cs="Arial"/>
        </w:rPr>
        <w:t>nationale</w:t>
      </w:r>
    </w:p>
    <w:p w14:paraId="0DE175F5"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 montant de la soumission, les prix unitaires du bordereau</w:t>
      </w:r>
      <w:r w:rsidRPr="00943AF7">
        <w:rPr>
          <w:rFonts w:ascii="Arial Narrow" w:hAnsi="Arial Narrow" w:cs="Arial"/>
          <w:spacing w:val="11"/>
        </w:rPr>
        <w:t xml:space="preserve"> </w:t>
      </w:r>
      <w:r w:rsidRPr="00943AF7">
        <w:rPr>
          <w:rFonts w:ascii="Arial Narrow" w:hAnsi="Arial Narrow" w:cs="Arial"/>
        </w:rPr>
        <w:t>des</w:t>
      </w:r>
      <w:r w:rsidRPr="00943AF7">
        <w:rPr>
          <w:rFonts w:ascii="Arial Narrow" w:hAnsi="Arial Narrow" w:cs="Arial"/>
          <w:spacing w:val="11"/>
        </w:rPr>
        <w:t xml:space="preserve"> </w:t>
      </w:r>
      <w:r w:rsidRPr="00943AF7">
        <w:rPr>
          <w:rFonts w:ascii="Arial Narrow" w:hAnsi="Arial Narrow" w:cs="Arial"/>
        </w:rPr>
        <w:t>prix</w:t>
      </w:r>
      <w:r w:rsidRPr="00943AF7">
        <w:rPr>
          <w:rFonts w:ascii="Arial Narrow" w:hAnsi="Arial Narrow" w:cs="Arial"/>
          <w:spacing w:val="11"/>
        </w:rPr>
        <w:t xml:space="preserve"> </w:t>
      </w:r>
      <w:r w:rsidRPr="00943AF7">
        <w:rPr>
          <w:rFonts w:ascii="Arial Narrow" w:hAnsi="Arial Narrow" w:cs="Arial"/>
        </w:rPr>
        <w:t>et</w:t>
      </w:r>
      <w:r w:rsidRPr="00943AF7">
        <w:rPr>
          <w:rFonts w:ascii="Arial Narrow" w:hAnsi="Arial Narrow" w:cs="Arial"/>
          <w:spacing w:val="11"/>
        </w:rPr>
        <w:t xml:space="preserve"> </w:t>
      </w:r>
      <w:r w:rsidRPr="00943AF7">
        <w:rPr>
          <w:rFonts w:ascii="Arial Narrow" w:hAnsi="Arial Narrow" w:cs="Arial"/>
        </w:rPr>
        <w:t>les</w:t>
      </w:r>
      <w:r w:rsidRPr="00943AF7">
        <w:rPr>
          <w:rFonts w:ascii="Arial Narrow" w:hAnsi="Arial Narrow" w:cs="Arial"/>
          <w:spacing w:val="11"/>
        </w:rPr>
        <w:t xml:space="preserve"> </w:t>
      </w:r>
      <w:r w:rsidRPr="00943AF7">
        <w:rPr>
          <w:rFonts w:ascii="Arial Narrow" w:hAnsi="Arial Narrow" w:cs="Arial"/>
        </w:rPr>
        <w:t>prix</w:t>
      </w:r>
      <w:r w:rsidRPr="00943AF7">
        <w:rPr>
          <w:rFonts w:ascii="Arial Narrow" w:hAnsi="Arial Narrow" w:cs="Arial"/>
          <w:spacing w:val="11"/>
        </w:rPr>
        <w:t xml:space="preserve"> </w:t>
      </w:r>
      <w:r w:rsidRPr="00943AF7">
        <w:rPr>
          <w:rFonts w:ascii="Arial Narrow" w:hAnsi="Arial Narrow" w:cs="Arial"/>
        </w:rPr>
        <w:t>du</w:t>
      </w:r>
      <w:r w:rsidRPr="00943AF7">
        <w:rPr>
          <w:rFonts w:ascii="Arial Narrow" w:hAnsi="Arial Narrow" w:cs="Arial"/>
          <w:spacing w:val="11"/>
        </w:rPr>
        <w:t xml:space="preserve"> </w:t>
      </w:r>
      <w:r w:rsidRPr="00943AF7">
        <w:rPr>
          <w:rFonts w:ascii="Arial Narrow" w:hAnsi="Arial Narrow" w:cs="Arial"/>
        </w:rPr>
        <w:t>détail</w:t>
      </w:r>
      <w:r w:rsidRPr="00943AF7">
        <w:rPr>
          <w:rFonts w:ascii="Arial Narrow" w:hAnsi="Arial Narrow" w:cs="Arial"/>
          <w:spacing w:val="11"/>
        </w:rPr>
        <w:t xml:space="preserve"> </w:t>
      </w:r>
      <w:r w:rsidRPr="00943AF7">
        <w:rPr>
          <w:rFonts w:ascii="Arial Narrow" w:hAnsi="Arial Narrow" w:cs="Arial"/>
        </w:rPr>
        <w:t>quantitatif</w:t>
      </w:r>
      <w:r w:rsidRPr="00943AF7">
        <w:rPr>
          <w:rFonts w:ascii="Arial Narrow" w:hAnsi="Arial Narrow" w:cs="Arial"/>
          <w:spacing w:val="11"/>
        </w:rPr>
        <w:t xml:space="preserve"> </w:t>
      </w:r>
      <w:r w:rsidRPr="00943AF7">
        <w:rPr>
          <w:rFonts w:ascii="Arial Narrow" w:hAnsi="Arial Narrow" w:cs="Arial"/>
        </w:rPr>
        <w:t>et estimatif</w:t>
      </w:r>
      <w:r w:rsidRPr="00943AF7">
        <w:rPr>
          <w:rFonts w:ascii="Arial Narrow" w:hAnsi="Arial Narrow" w:cs="Arial"/>
          <w:spacing w:val="8"/>
        </w:rPr>
        <w:t xml:space="preserve"> </w:t>
      </w:r>
      <w:r w:rsidRPr="00943AF7">
        <w:rPr>
          <w:rFonts w:ascii="Arial Narrow" w:hAnsi="Arial Narrow" w:cs="Arial"/>
        </w:rPr>
        <w:t>sont</w:t>
      </w:r>
      <w:r w:rsidRPr="00943AF7">
        <w:rPr>
          <w:rFonts w:ascii="Arial Narrow" w:hAnsi="Arial Narrow" w:cs="Arial"/>
          <w:spacing w:val="8"/>
        </w:rPr>
        <w:t xml:space="preserve"> </w:t>
      </w:r>
      <w:r w:rsidRPr="00943AF7">
        <w:rPr>
          <w:rFonts w:ascii="Arial Narrow" w:hAnsi="Arial Narrow" w:cs="Arial"/>
        </w:rPr>
        <w:t>libellés</w:t>
      </w:r>
      <w:r w:rsidRPr="00943AF7">
        <w:rPr>
          <w:rFonts w:ascii="Arial Narrow" w:hAnsi="Arial Narrow" w:cs="Arial"/>
          <w:spacing w:val="8"/>
        </w:rPr>
        <w:t xml:space="preserve"> </w:t>
      </w:r>
      <w:r w:rsidRPr="00943AF7">
        <w:rPr>
          <w:rFonts w:ascii="Arial Narrow" w:hAnsi="Arial Narrow" w:cs="Arial"/>
        </w:rPr>
        <w:t>entièrement</w:t>
      </w:r>
      <w:r w:rsidRPr="00943AF7">
        <w:rPr>
          <w:rFonts w:ascii="Arial Narrow" w:hAnsi="Arial Narrow" w:cs="Arial"/>
          <w:spacing w:val="8"/>
        </w:rPr>
        <w:t xml:space="preserve"> e</w:t>
      </w:r>
      <w:r w:rsidRPr="00943AF7">
        <w:rPr>
          <w:rFonts w:ascii="Arial Narrow" w:hAnsi="Arial Narrow" w:cs="Arial"/>
        </w:rPr>
        <w:t>n</w:t>
      </w:r>
      <w:r w:rsidRPr="00943AF7">
        <w:rPr>
          <w:rFonts w:ascii="Arial Narrow" w:hAnsi="Arial Narrow" w:cs="Arial"/>
          <w:spacing w:val="8"/>
        </w:rPr>
        <w:t xml:space="preserve"> </w:t>
      </w:r>
      <w:r w:rsidRPr="00943AF7">
        <w:rPr>
          <w:rFonts w:ascii="Arial Narrow" w:hAnsi="Arial Narrow" w:cs="Arial"/>
        </w:rPr>
        <w:t>francs</w:t>
      </w:r>
      <w:r w:rsidRPr="00943AF7">
        <w:rPr>
          <w:rFonts w:ascii="Arial Narrow" w:hAnsi="Arial Narrow" w:cs="Arial"/>
          <w:spacing w:val="8"/>
        </w:rPr>
        <w:t xml:space="preserve"> </w:t>
      </w:r>
      <w:r w:rsidRPr="00943AF7">
        <w:rPr>
          <w:rFonts w:ascii="Arial Narrow" w:hAnsi="Arial Narrow" w:cs="Arial"/>
        </w:rPr>
        <w:t>CFA 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manière</w:t>
      </w:r>
      <w:r w:rsidRPr="00943AF7">
        <w:rPr>
          <w:rFonts w:ascii="Arial Narrow" w:hAnsi="Arial Narrow" w:cs="Arial"/>
          <w:spacing w:val="6"/>
        </w:rPr>
        <w:t xml:space="preserve"> </w:t>
      </w:r>
      <w:r w:rsidRPr="00943AF7">
        <w:rPr>
          <w:rFonts w:ascii="Arial Narrow" w:hAnsi="Arial Narrow" w:cs="Arial"/>
        </w:rPr>
        <w:t>suivante</w:t>
      </w:r>
      <w:r w:rsidRPr="00943AF7">
        <w:rPr>
          <w:rFonts w:ascii="Arial Narrow" w:hAnsi="Arial Narrow" w:cs="Arial"/>
          <w:spacing w:val="6"/>
        </w:rPr>
        <w:t xml:space="preserve"> </w:t>
      </w:r>
      <w:r w:rsidRPr="00943AF7">
        <w:rPr>
          <w:rFonts w:ascii="Arial Narrow" w:hAnsi="Arial Narrow" w:cs="Arial"/>
        </w:rPr>
        <w:t>:</w:t>
      </w:r>
    </w:p>
    <w:p w14:paraId="1D76EAF5"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a. </w:t>
      </w:r>
      <w:r w:rsidRPr="00943AF7">
        <w:rPr>
          <w:rFonts w:ascii="Arial Narrow" w:hAnsi="Arial Narrow" w:cs="Arial"/>
          <w:spacing w:val="2"/>
        </w:rPr>
        <w:t>Le</w:t>
      </w:r>
      <w:r w:rsidRPr="00943AF7">
        <w:rPr>
          <w:rFonts w:ascii="Arial Narrow" w:hAnsi="Arial Narrow" w:cs="Arial"/>
        </w:rPr>
        <w:t xml:space="preserve">s </w:t>
      </w:r>
      <w:r w:rsidRPr="00943AF7">
        <w:rPr>
          <w:rFonts w:ascii="Arial Narrow" w:hAnsi="Arial Narrow" w:cs="Arial"/>
          <w:spacing w:val="2"/>
        </w:rPr>
        <w:t>pri</w:t>
      </w:r>
      <w:r w:rsidRPr="00943AF7">
        <w:rPr>
          <w:rFonts w:ascii="Arial Narrow" w:hAnsi="Arial Narrow" w:cs="Arial"/>
        </w:rPr>
        <w:t xml:space="preserve">x </w:t>
      </w:r>
      <w:r w:rsidRPr="00943AF7">
        <w:rPr>
          <w:rFonts w:ascii="Arial Narrow" w:hAnsi="Arial Narrow" w:cs="Arial"/>
          <w:spacing w:val="2"/>
        </w:rPr>
        <w:t>seron</w:t>
      </w:r>
      <w:r w:rsidRPr="00943AF7">
        <w:rPr>
          <w:rFonts w:ascii="Arial Narrow" w:hAnsi="Arial Narrow" w:cs="Arial"/>
        </w:rPr>
        <w:t xml:space="preserve">t </w:t>
      </w:r>
      <w:r w:rsidRPr="00943AF7">
        <w:rPr>
          <w:rFonts w:ascii="Arial Narrow" w:hAnsi="Arial Narrow" w:cs="Arial"/>
          <w:spacing w:val="2"/>
        </w:rPr>
        <w:t>entièremen</w:t>
      </w:r>
      <w:r w:rsidRPr="00943AF7">
        <w:rPr>
          <w:rFonts w:ascii="Arial Narrow" w:hAnsi="Arial Narrow" w:cs="Arial"/>
        </w:rPr>
        <w:t xml:space="preserve">t </w:t>
      </w:r>
      <w:r w:rsidRPr="00943AF7">
        <w:rPr>
          <w:rFonts w:ascii="Arial Narrow" w:hAnsi="Arial Narrow" w:cs="Arial"/>
          <w:spacing w:val="2"/>
        </w:rPr>
        <w:t>libellé</w:t>
      </w:r>
      <w:r w:rsidRPr="00943AF7">
        <w:rPr>
          <w:rFonts w:ascii="Arial Narrow" w:hAnsi="Arial Narrow" w:cs="Arial"/>
        </w:rPr>
        <w:t xml:space="preserve">s </w:t>
      </w:r>
      <w:r w:rsidRPr="00943AF7">
        <w:rPr>
          <w:rFonts w:ascii="Arial Narrow" w:hAnsi="Arial Narrow" w:cs="Arial"/>
          <w:spacing w:val="2"/>
        </w:rPr>
        <w:t>dan</w:t>
      </w:r>
      <w:r w:rsidRPr="00943AF7">
        <w:rPr>
          <w:rFonts w:ascii="Arial Narrow" w:hAnsi="Arial Narrow" w:cs="Arial"/>
        </w:rPr>
        <w:t xml:space="preserve">s </w:t>
      </w:r>
      <w:r w:rsidRPr="00943AF7">
        <w:rPr>
          <w:rFonts w:ascii="Arial Narrow" w:hAnsi="Arial Narrow" w:cs="Arial"/>
          <w:spacing w:val="2"/>
        </w:rPr>
        <w:t xml:space="preserve">la </w:t>
      </w:r>
      <w:r w:rsidRPr="00943AF7">
        <w:rPr>
          <w:rFonts w:ascii="Arial Narrow" w:hAnsi="Arial Narrow" w:cs="Arial"/>
          <w:spacing w:val="5"/>
        </w:rPr>
        <w:t>monnai</w:t>
      </w:r>
      <w:r w:rsidRPr="00943AF7">
        <w:rPr>
          <w:rFonts w:ascii="Arial Narrow" w:hAnsi="Arial Narrow" w:cs="Arial"/>
        </w:rPr>
        <w:t xml:space="preserve">e </w:t>
      </w:r>
      <w:r w:rsidRPr="00943AF7">
        <w:rPr>
          <w:rFonts w:ascii="Arial Narrow" w:hAnsi="Arial Narrow" w:cs="Arial"/>
          <w:spacing w:val="5"/>
        </w:rPr>
        <w:t>nationale</w:t>
      </w:r>
      <w:r w:rsidRPr="00943AF7">
        <w:rPr>
          <w:rFonts w:ascii="Arial Narrow" w:hAnsi="Arial Narrow" w:cs="Arial"/>
        </w:rPr>
        <w:t xml:space="preserve">. </w:t>
      </w:r>
      <w:r w:rsidRPr="00943AF7">
        <w:rPr>
          <w:rFonts w:ascii="Arial Narrow" w:hAnsi="Arial Narrow" w:cs="Arial"/>
          <w:spacing w:val="5"/>
        </w:rPr>
        <w:t>L</w:t>
      </w:r>
      <w:r w:rsidRPr="00943AF7">
        <w:rPr>
          <w:rFonts w:ascii="Arial Narrow" w:hAnsi="Arial Narrow" w:cs="Arial"/>
        </w:rPr>
        <w:t xml:space="preserve">e </w:t>
      </w:r>
      <w:r w:rsidRPr="00943AF7">
        <w:rPr>
          <w:rFonts w:ascii="Arial Narrow" w:hAnsi="Arial Narrow" w:cs="Arial"/>
          <w:spacing w:val="5"/>
        </w:rPr>
        <w:t>soumissionnair</w:t>
      </w:r>
      <w:r w:rsidRPr="00943AF7">
        <w:rPr>
          <w:rFonts w:ascii="Arial Narrow" w:hAnsi="Arial Narrow" w:cs="Arial"/>
        </w:rPr>
        <w:t xml:space="preserve">e </w:t>
      </w:r>
      <w:r w:rsidRPr="00943AF7">
        <w:rPr>
          <w:rFonts w:ascii="Arial Narrow" w:hAnsi="Arial Narrow" w:cs="Arial"/>
          <w:spacing w:val="5"/>
        </w:rPr>
        <w:t xml:space="preserve">qui </w:t>
      </w:r>
      <w:r w:rsidRPr="00943AF7">
        <w:rPr>
          <w:rFonts w:ascii="Arial Narrow" w:hAnsi="Arial Narrow" w:cs="Arial"/>
        </w:rPr>
        <w:t>compte engager des dépenses dans d’autres monnaies pour la réalisation des Travaux, indiquera en annexe à la soumission le ou les pourcentages du montant de l’offre nécessaires pour</w:t>
      </w:r>
      <w:r w:rsidRPr="00943AF7">
        <w:rPr>
          <w:rFonts w:ascii="Arial Narrow" w:hAnsi="Arial Narrow" w:cs="Arial"/>
          <w:spacing w:val="-3"/>
        </w:rPr>
        <w:t xml:space="preserve"> </w:t>
      </w:r>
      <w:r w:rsidRPr="00943AF7">
        <w:rPr>
          <w:rFonts w:ascii="Arial Narrow" w:hAnsi="Arial Narrow" w:cs="Arial"/>
        </w:rPr>
        <w:t>couvrir</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besoins</w:t>
      </w:r>
      <w:r w:rsidRPr="00943AF7">
        <w:rPr>
          <w:rFonts w:ascii="Arial Narrow" w:hAnsi="Arial Narrow" w:cs="Arial"/>
          <w:spacing w:val="-3"/>
        </w:rPr>
        <w:t xml:space="preserve"> </w:t>
      </w: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monnaies</w:t>
      </w:r>
      <w:r w:rsidRPr="00943AF7">
        <w:rPr>
          <w:rFonts w:ascii="Arial Narrow" w:hAnsi="Arial Narrow" w:cs="Arial"/>
          <w:spacing w:val="-3"/>
        </w:rPr>
        <w:t xml:space="preserve"> </w:t>
      </w:r>
      <w:r w:rsidRPr="00943AF7">
        <w:rPr>
          <w:rFonts w:ascii="Arial Narrow" w:hAnsi="Arial Narrow" w:cs="Arial"/>
        </w:rPr>
        <w:t>étrangères, sans</w:t>
      </w:r>
      <w:r w:rsidRPr="00943AF7">
        <w:rPr>
          <w:rFonts w:ascii="Arial Narrow" w:hAnsi="Arial Narrow" w:cs="Arial"/>
          <w:spacing w:val="10"/>
        </w:rPr>
        <w:t xml:space="preserve"> </w:t>
      </w:r>
      <w:r w:rsidRPr="00943AF7">
        <w:rPr>
          <w:rFonts w:ascii="Arial Narrow" w:hAnsi="Arial Narrow" w:cs="Arial"/>
        </w:rPr>
        <w:t>excéder</w:t>
      </w:r>
      <w:r w:rsidRPr="00943AF7">
        <w:rPr>
          <w:rFonts w:ascii="Arial Narrow" w:hAnsi="Arial Narrow" w:cs="Arial"/>
          <w:spacing w:val="10"/>
        </w:rPr>
        <w:t xml:space="preserve"> </w:t>
      </w:r>
      <w:r w:rsidRPr="00943AF7">
        <w:rPr>
          <w:rFonts w:ascii="Arial Narrow" w:hAnsi="Arial Narrow" w:cs="Arial"/>
        </w:rPr>
        <w:t>un</w:t>
      </w:r>
      <w:r w:rsidRPr="00943AF7">
        <w:rPr>
          <w:rFonts w:ascii="Arial Narrow" w:hAnsi="Arial Narrow" w:cs="Arial"/>
          <w:spacing w:val="10"/>
        </w:rPr>
        <w:t xml:space="preserve"> </w:t>
      </w:r>
      <w:r w:rsidRPr="00943AF7">
        <w:rPr>
          <w:rFonts w:ascii="Arial Narrow" w:hAnsi="Arial Narrow" w:cs="Arial"/>
        </w:rPr>
        <w:t>maximum</w:t>
      </w:r>
      <w:r w:rsidRPr="00943AF7">
        <w:rPr>
          <w:rFonts w:ascii="Arial Narrow" w:hAnsi="Arial Narrow" w:cs="Arial"/>
          <w:spacing w:val="10"/>
        </w:rPr>
        <w:t xml:space="preserve"> </w:t>
      </w:r>
      <w:r w:rsidRPr="00943AF7">
        <w:rPr>
          <w:rFonts w:ascii="Arial Narrow" w:hAnsi="Arial Narrow" w:cs="Arial"/>
        </w:rPr>
        <w:t>de</w:t>
      </w:r>
      <w:r w:rsidRPr="00943AF7">
        <w:rPr>
          <w:rFonts w:ascii="Arial Narrow" w:hAnsi="Arial Narrow" w:cs="Arial"/>
          <w:spacing w:val="10"/>
        </w:rPr>
        <w:t xml:space="preserve"> </w:t>
      </w:r>
      <w:r w:rsidRPr="00943AF7">
        <w:rPr>
          <w:rFonts w:ascii="Arial Narrow" w:hAnsi="Arial Narrow" w:cs="Arial"/>
        </w:rPr>
        <w:t>trois</w:t>
      </w:r>
      <w:r w:rsidRPr="00943AF7">
        <w:rPr>
          <w:rFonts w:ascii="Arial Narrow" w:hAnsi="Arial Narrow" w:cs="Arial"/>
          <w:spacing w:val="10"/>
        </w:rPr>
        <w:t xml:space="preserve"> </w:t>
      </w:r>
      <w:r w:rsidRPr="00943AF7">
        <w:rPr>
          <w:rFonts w:ascii="Arial Narrow" w:hAnsi="Arial Narrow" w:cs="Arial"/>
        </w:rPr>
        <w:t>monnaies</w:t>
      </w:r>
      <w:r w:rsidRPr="00943AF7">
        <w:rPr>
          <w:rFonts w:ascii="Arial Narrow" w:hAnsi="Arial Narrow" w:cs="Arial"/>
          <w:spacing w:val="10"/>
        </w:rPr>
        <w:t xml:space="preserve"> </w:t>
      </w:r>
      <w:r w:rsidRPr="00943AF7">
        <w:rPr>
          <w:rFonts w:ascii="Arial Narrow" w:hAnsi="Arial Narrow" w:cs="Arial"/>
        </w:rPr>
        <w:t>de pays</w:t>
      </w:r>
      <w:r w:rsidRPr="00943AF7">
        <w:rPr>
          <w:rFonts w:ascii="Arial Narrow" w:hAnsi="Arial Narrow" w:cs="Arial"/>
          <w:spacing w:val="15"/>
        </w:rPr>
        <w:t xml:space="preserve"> </w:t>
      </w:r>
      <w:r w:rsidRPr="00943AF7">
        <w:rPr>
          <w:rFonts w:ascii="Arial Narrow" w:hAnsi="Arial Narrow" w:cs="Arial"/>
        </w:rPr>
        <w:t>membres</w:t>
      </w:r>
      <w:r w:rsidRPr="00943AF7">
        <w:rPr>
          <w:rFonts w:ascii="Arial Narrow" w:hAnsi="Arial Narrow" w:cs="Arial"/>
          <w:spacing w:val="15"/>
        </w:rPr>
        <w:t xml:space="preserve"> </w:t>
      </w:r>
      <w:r w:rsidRPr="00943AF7">
        <w:rPr>
          <w:rFonts w:ascii="Arial Narrow" w:hAnsi="Arial Narrow" w:cs="Arial"/>
        </w:rPr>
        <w:t>de</w:t>
      </w:r>
      <w:r w:rsidRPr="00943AF7">
        <w:rPr>
          <w:rFonts w:ascii="Arial Narrow" w:hAnsi="Arial Narrow" w:cs="Arial"/>
          <w:spacing w:val="15"/>
        </w:rPr>
        <w:t xml:space="preserve"> </w:t>
      </w:r>
      <w:r w:rsidRPr="00943AF7">
        <w:rPr>
          <w:rFonts w:ascii="Arial Narrow" w:hAnsi="Arial Narrow" w:cs="Arial"/>
        </w:rPr>
        <w:t>l’institution</w:t>
      </w:r>
      <w:r w:rsidRPr="00943AF7">
        <w:rPr>
          <w:rFonts w:ascii="Arial Narrow" w:hAnsi="Arial Narrow" w:cs="Arial"/>
          <w:spacing w:val="15"/>
        </w:rPr>
        <w:t xml:space="preserve"> </w:t>
      </w:r>
      <w:r w:rsidRPr="00943AF7">
        <w:rPr>
          <w:rFonts w:ascii="Arial Narrow" w:hAnsi="Arial Narrow" w:cs="Arial"/>
        </w:rPr>
        <w:t>de</w:t>
      </w:r>
      <w:r w:rsidRPr="00943AF7">
        <w:rPr>
          <w:rFonts w:ascii="Arial Narrow" w:hAnsi="Arial Narrow" w:cs="Arial"/>
          <w:spacing w:val="15"/>
        </w:rPr>
        <w:t xml:space="preserve"> </w:t>
      </w:r>
      <w:r w:rsidRPr="00943AF7">
        <w:rPr>
          <w:rFonts w:ascii="Arial Narrow" w:hAnsi="Arial Narrow" w:cs="Arial"/>
        </w:rPr>
        <w:t>financement</w:t>
      </w:r>
      <w:r w:rsidRPr="00943AF7">
        <w:rPr>
          <w:rFonts w:ascii="Arial Narrow" w:hAnsi="Arial Narrow" w:cs="Arial"/>
          <w:spacing w:val="15"/>
        </w:rPr>
        <w:t xml:space="preserve"> </w:t>
      </w:r>
      <w:r w:rsidRPr="00943AF7">
        <w:rPr>
          <w:rFonts w:ascii="Arial Narrow" w:hAnsi="Arial Narrow" w:cs="Arial"/>
        </w:rPr>
        <w:t>du marché.</w:t>
      </w:r>
    </w:p>
    <w:p w14:paraId="76208042" w14:textId="6D6ECC4F" w:rsidR="00CE0746" w:rsidRPr="00943AF7" w:rsidRDefault="00CE0746" w:rsidP="005E0EF3">
      <w:pPr>
        <w:widowControl w:val="0"/>
        <w:tabs>
          <w:tab w:val="left" w:pos="940"/>
          <w:tab w:val="left" w:pos="1660"/>
          <w:tab w:val="left" w:pos="2220"/>
          <w:tab w:val="left" w:pos="3260"/>
          <w:tab w:val="left" w:pos="4260"/>
          <w:tab w:val="left" w:pos="4900"/>
        </w:tabs>
        <w:autoSpaceDE w:val="0"/>
        <w:spacing w:line="276" w:lineRule="auto"/>
        <w:jc w:val="both"/>
        <w:rPr>
          <w:rFonts w:ascii="Arial Narrow" w:hAnsi="Arial Narrow"/>
        </w:rPr>
      </w:pPr>
      <w:r w:rsidRPr="00943AF7">
        <w:rPr>
          <w:rFonts w:ascii="Arial Narrow" w:hAnsi="Arial Narrow" w:cs="Arial"/>
        </w:rPr>
        <w:t xml:space="preserve">b. </w:t>
      </w:r>
      <w:r w:rsidRPr="00943AF7">
        <w:rPr>
          <w:rFonts w:ascii="Arial Narrow" w:hAnsi="Arial Narrow" w:cs="Arial"/>
          <w:spacing w:val="5"/>
        </w:rPr>
        <w:t>Le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tau</w:t>
      </w:r>
      <w:r w:rsidRPr="00943AF7">
        <w:rPr>
          <w:rFonts w:ascii="Arial Narrow" w:hAnsi="Arial Narrow" w:cs="Arial"/>
        </w:rPr>
        <w:t>x</w:t>
      </w:r>
      <w:r w:rsidRPr="00943AF7">
        <w:rPr>
          <w:rFonts w:ascii="Arial Narrow" w:hAnsi="Arial Narrow" w:cs="Arial"/>
          <w:b/>
          <w:i/>
        </w:rPr>
        <w:t xml:space="preserve"> </w:t>
      </w:r>
      <w:r w:rsidRPr="00943AF7">
        <w:rPr>
          <w:rFonts w:ascii="Arial Narrow" w:hAnsi="Arial Narrow" w:cs="Arial"/>
          <w:spacing w:val="5"/>
        </w:rPr>
        <w:t>d</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chang</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utilisé</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pa</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 xml:space="preserve">le </w:t>
      </w:r>
      <w:r w:rsidRPr="00943AF7">
        <w:rPr>
          <w:rFonts w:ascii="Arial Narrow" w:hAnsi="Arial Narrow" w:cs="Arial"/>
          <w:spacing w:val="2"/>
        </w:rPr>
        <w:t>Soumissionnair</w:t>
      </w:r>
      <w:r w:rsidRPr="00943AF7">
        <w:rPr>
          <w:rFonts w:ascii="Arial Narrow" w:hAnsi="Arial Narrow" w:cs="Arial"/>
        </w:rPr>
        <w:t xml:space="preserve">e </w:t>
      </w:r>
      <w:r w:rsidRPr="00943AF7">
        <w:rPr>
          <w:rFonts w:ascii="Arial Narrow" w:hAnsi="Arial Narrow" w:cs="Arial"/>
          <w:spacing w:val="2"/>
        </w:rPr>
        <w:t>pou</w:t>
      </w:r>
      <w:r w:rsidRPr="00943AF7">
        <w:rPr>
          <w:rFonts w:ascii="Arial Narrow" w:hAnsi="Arial Narrow" w:cs="Arial"/>
        </w:rPr>
        <w:t xml:space="preserve">r </w:t>
      </w:r>
      <w:r w:rsidRPr="00943AF7">
        <w:rPr>
          <w:rFonts w:ascii="Arial Narrow" w:hAnsi="Arial Narrow" w:cs="Arial"/>
          <w:spacing w:val="2"/>
        </w:rPr>
        <w:t>converti</w:t>
      </w:r>
      <w:r w:rsidRPr="00943AF7">
        <w:rPr>
          <w:rFonts w:ascii="Arial Narrow" w:hAnsi="Arial Narrow" w:cs="Arial"/>
        </w:rPr>
        <w:t xml:space="preserve">r </w:t>
      </w:r>
      <w:r w:rsidRPr="00943AF7">
        <w:rPr>
          <w:rFonts w:ascii="Arial Narrow" w:hAnsi="Arial Narrow" w:cs="Arial"/>
          <w:spacing w:val="2"/>
        </w:rPr>
        <w:t>so</w:t>
      </w:r>
      <w:r w:rsidRPr="00943AF7">
        <w:rPr>
          <w:rFonts w:ascii="Arial Narrow" w:hAnsi="Arial Narrow" w:cs="Arial"/>
        </w:rPr>
        <w:t xml:space="preserve">n </w:t>
      </w:r>
      <w:r w:rsidRPr="00943AF7">
        <w:rPr>
          <w:rFonts w:ascii="Arial Narrow" w:hAnsi="Arial Narrow" w:cs="Arial"/>
          <w:spacing w:val="2"/>
        </w:rPr>
        <w:t>offr</w:t>
      </w:r>
      <w:r w:rsidRPr="00943AF7">
        <w:rPr>
          <w:rFonts w:ascii="Arial Narrow" w:hAnsi="Arial Narrow" w:cs="Arial"/>
        </w:rPr>
        <w:t xml:space="preserve">e </w:t>
      </w:r>
      <w:r w:rsidRPr="00943AF7">
        <w:rPr>
          <w:rFonts w:ascii="Arial Narrow" w:hAnsi="Arial Narrow" w:cs="Arial"/>
          <w:spacing w:val="2"/>
        </w:rPr>
        <w:t xml:space="preserve">en </w:t>
      </w:r>
      <w:r w:rsidRPr="00943AF7">
        <w:rPr>
          <w:rFonts w:ascii="Arial Narrow" w:hAnsi="Arial Narrow" w:cs="Arial"/>
        </w:rPr>
        <w:t>monnaie</w:t>
      </w:r>
      <w:r w:rsidRPr="00943AF7">
        <w:rPr>
          <w:rFonts w:ascii="Arial Narrow" w:hAnsi="Arial Narrow" w:cs="Arial"/>
          <w:spacing w:val="-5"/>
        </w:rPr>
        <w:t xml:space="preserve"> </w:t>
      </w:r>
      <w:r w:rsidRPr="00943AF7">
        <w:rPr>
          <w:rFonts w:ascii="Arial Narrow" w:hAnsi="Arial Narrow" w:cs="Arial"/>
        </w:rPr>
        <w:t>nationale</w:t>
      </w:r>
      <w:r w:rsidRPr="00943AF7">
        <w:rPr>
          <w:rFonts w:ascii="Arial Narrow" w:hAnsi="Arial Narrow" w:cs="Arial"/>
          <w:spacing w:val="-5"/>
        </w:rPr>
        <w:t xml:space="preserve"> </w:t>
      </w:r>
      <w:r w:rsidRPr="00943AF7">
        <w:rPr>
          <w:rFonts w:ascii="Arial Narrow" w:hAnsi="Arial Narrow" w:cs="Arial"/>
        </w:rPr>
        <w:lastRenderedPageBreak/>
        <w:t>seront</w:t>
      </w:r>
      <w:r w:rsidRPr="00943AF7">
        <w:rPr>
          <w:rFonts w:ascii="Arial Narrow" w:hAnsi="Arial Narrow" w:cs="Arial"/>
          <w:spacing w:val="-5"/>
        </w:rPr>
        <w:t xml:space="preserve"> </w:t>
      </w:r>
      <w:r w:rsidRPr="00943AF7">
        <w:rPr>
          <w:rFonts w:ascii="Arial Narrow" w:hAnsi="Arial Narrow" w:cs="Arial"/>
        </w:rPr>
        <w:t>spécifiés</w:t>
      </w:r>
      <w:r w:rsidRPr="00943AF7">
        <w:rPr>
          <w:rFonts w:ascii="Arial Narrow" w:hAnsi="Arial Narrow" w:cs="Arial"/>
          <w:spacing w:val="-5"/>
        </w:rPr>
        <w:t xml:space="preserve"> </w:t>
      </w:r>
      <w:r w:rsidRPr="00943AF7">
        <w:rPr>
          <w:rFonts w:ascii="Arial Narrow" w:hAnsi="Arial Narrow" w:cs="Arial"/>
        </w:rPr>
        <w:t>par</w:t>
      </w:r>
      <w:r w:rsidRPr="00943AF7">
        <w:rPr>
          <w:rFonts w:ascii="Arial Narrow" w:hAnsi="Arial Narrow" w:cs="Arial"/>
          <w:spacing w:val="-5"/>
        </w:rPr>
        <w:t xml:space="preserve"> </w:t>
      </w:r>
      <w:r w:rsidRPr="00943AF7">
        <w:rPr>
          <w:rFonts w:ascii="Arial Narrow" w:hAnsi="Arial Narrow" w:cs="Arial"/>
        </w:rPr>
        <w:t>le</w:t>
      </w:r>
      <w:r w:rsidRPr="00943AF7">
        <w:rPr>
          <w:rFonts w:ascii="Arial Narrow" w:hAnsi="Arial Narrow" w:cs="Arial"/>
          <w:spacing w:val="-5"/>
        </w:rPr>
        <w:t xml:space="preserve"> </w:t>
      </w:r>
      <w:r w:rsidRPr="00943AF7">
        <w:rPr>
          <w:rFonts w:ascii="Arial Narrow" w:hAnsi="Arial Narrow" w:cs="Arial"/>
        </w:rPr>
        <w:t>soumissionnaire</w:t>
      </w:r>
      <w:r w:rsidRPr="00943AF7">
        <w:rPr>
          <w:rFonts w:ascii="Arial Narrow" w:hAnsi="Arial Narrow" w:cs="Arial"/>
          <w:spacing w:val="21"/>
        </w:rPr>
        <w:t xml:space="preserve"> </w:t>
      </w:r>
      <w:r w:rsidRPr="00943AF7">
        <w:rPr>
          <w:rFonts w:ascii="Arial Narrow" w:hAnsi="Arial Narrow" w:cs="Arial"/>
        </w:rPr>
        <w:t>en</w:t>
      </w:r>
      <w:r w:rsidRPr="00943AF7">
        <w:rPr>
          <w:rFonts w:ascii="Arial Narrow" w:hAnsi="Arial Narrow" w:cs="Arial"/>
          <w:spacing w:val="21"/>
        </w:rPr>
        <w:t xml:space="preserve"> </w:t>
      </w:r>
      <w:r w:rsidRPr="00943AF7">
        <w:rPr>
          <w:rFonts w:ascii="Arial Narrow" w:hAnsi="Arial Narrow" w:cs="Arial"/>
        </w:rPr>
        <w:t>annexe</w:t>
      </w:r>
      <w:r w:rsidRPr="00943AF7">
        <w:rPr>
          <w:rFonts w:ascii="Arial Narrow" w:hAnsi="Arial Narrow" w:cs="Arial"/>
          <w:spacing w:val="21"/>
        </w:rPr>
        <w:t xml:space="preserve"> </w:t>
      </w:r>
      <w:r w:rsidRPr="00943AF7">
        <w:rPr>
          <w:rFonts w:ascii="Arial Narrow" w:hAnsi="Arial Narrow" w:cs="Arial"/>
        </w:rPr>
        <w:t>à</w:t>
      </w:r>
      <w:r w:rsidRPr="00943AF7">
        <w:rPr>
          <w:rFonts w:ascii="Arial Narrow" w:hAnsi="Arial Narrow" w:cs="Arial"/>
          <w:spacing w:val="21"/>
        </w:rPr>
        <w:t xml:space="preserve"> </w:t>
      </w:r>
      <w:r w:rsidRPr="00943AF7">
        <w:rPr>
          <w:rFonts w:ascii="Arial Narrow" w:hAnsi="Arial Narrow" w:cs="Arial"/>
        </w:rPr>
        <w:t>la</w:t>
      </w:r>
      <w:r w:rsidRPr="00943AF7">
        <w:rPr>
          <w:rFonts w:ascii="Arial Narrow" w:hAnsi="Arial Narrow" w:cs="Arial"/>
          <w:spacing w:val="21"/>
        </w:rPr>
        <w:t xml:space="preserve"> </w:t>
      </w:r>
      <w:r w:rsidRPr="00943AF7">
        <w:rPr>
          <w:rFonts w:ascii="Arial Narrow" w:hAnsi="Arial Narrow" w:cs="Arial"/>
        </w:rPr>
        <w:t>soumission conformément aux précisions du RP</w:t>
      </w:r>
      <w:r w:rsidR="00850A97">
        <w:rPr>
          <w:rFonts w:ascii="Arial Narrow" w:hAnsi="Arial Narrow" w:cs="Arial"/>
        </w:rPr>
        <w:t>AO</w:t>
      </w:r>
      <w:r w:rsidRPr="00943AF7">
        <w:rPr>
          <w:rFonts w:ascii="Arial Narrow" w:hAnsi="Arial Narrow" w:cs="Arial"/>
        </w:rPr>
        <w:t>. Ils</w:t>
      </w:r>
      <w:r w:rsidRPr="00943AF7">
        <w:rPr>
          <w:rFonts w:ascii="Arial Narrow" w:hAnsi="Arial Narrow" w:cs="Arial"/>
          <w:spacing w:val="21"/>
        </w:rPr>
        <w:t xml:space="preserve"> </w:t>
      </w:r>
      <w:r w:rsidRPr="00943AF7">
        <w:rPr>
          <w:rFonts w:ascii="Arial Narrow" w:hAnsi="Arial Narrow" w:cs="Arial"/>
        </w:rPr>
        <w:t>seront appliqués</w:t>
      </w:r>
      <w:r w:rsidRPr="00943AF7">
        <w:rPr>
          <w:rFonts w:ascii="Arial Narrow" w:hAnsi="Arial Narrow" w:cs="Arial"/>
          <w:spacing w:val="10"/>
        </w:rPr>
        <w:t xml:space="preserve"> </w:t>
      </w:r>
      <w:r w:rsidRPr="00943AF7">
        <w:rPr>
          <w:rFonts w:ascii="Arial Narrow" w:hAnsi="Arial Narrow" w:cs="Arial"/>
        </w:rPr>
        <w:t>pour</w:t>
      </w:r>
      <w:r w:rsidRPr="00943AF7">
        <w:rPr>
          <w:rFonts w:ascii="Arial Narrow" w:hAnsi="Arial Narrow" w:cs="Arial"/>
          <w:spacing w:val="10"/>
        </w:rPr>
        <w:t xml:space="preserve"> </w:t>
      </w:r>
      <w:r w:rsidRPr="00943AF7">
        <w:rPr>
          <w:rFonts w:ascii="Arial Narrow" w:hAnsi="Arial Narrow" w:cs="Arial"/>
        </w:rPr>
        <w:t>tout</w:t>
      </w:r>
      <w:r w:rsidRPr="00943AF7">
        <w:rPr>
          <w:rFonts w:ascii="Arial Narrow" w:hAnsi="Arial Narrow" w:cs="Arial"/>
          <w:spacing w:val="10"/>
        </w:rPr>
        <w:t xml:space="preserve"> </w:t>
      </w:r>
      <w:r w:rsidRPr="00943AF7">
        <w:rPr>
          <w:rFonts w:ascii="Arial Narrow" w:hAnsi="Arial Narrow" w:cs="Arial"/>
        </w:rPr>
        <w:t>paiement</w:t>
      </w:r>
      <w:r w:rsidRPr="00943AF7">
        <w:rPr>
          <w:rFonts w:ascii="Arial Narrow" w:hAnsi="Arial Narrow" w:cs="Arial"/>
          <w:spacing w:val="10"/>
        </w:rPr>
        <w:t xml:space="preserve"> </w:t>
      </w:r>
      <w:r w:rsidRPr="00943AF7">
        <w:rPr>
          <w:rFonts w:ascii="Arial Narrow" w:hAnsi="Arial Narrow" w:cs="Arial"/>
        </w:rPr>
        <w:t>au</w:t>
      </w:r>
      <w:r w:rsidRPr="00943AF7">
        <w:rPr>
          <w:rFonts w:ascii="Arial Narrow" w:hAnsi="Arial Narrow" w:cs="Arial"/>
          <w:spacing w:val="10"/>
        </w:rPr>
        <w:t xml:space="preserve"> </w:t>
      </w:r>
      <w:r w:rsidRPr="00943AF7">
        <w:rPr>
          <w:rFonts w:ascii="Arial Narrow" w:hAnsi="Arial Narrow" w:cs="Arial"/>
        </w:rPr>
        <w:t>titre</w:t>
      </w:r>
      <w:r w:rsidRPr="00943AF7">
        <w:rPr>
          <w:rFonts w:ascii="Arial Narrow" w:hAnsi="Arial Narrow" w:cs="Arial"/>
          <w:spacing w:val="10"/>
        </w:rPr>
        <w:t xml:space="preserve"> </w:t>
      </w:r>
      <w:r w:rsidRPr="00943AF7">
        <w:rPr>
          <w:rFonts w:ascii="Arial Narrow" w:hAnsi="Arial Narrow" w:cs="Arial"/>
        </w:rPr>
        <w:t>du</w:t>
      </w:r>
      <w:r w:rsidRPr="00943AF7">
        <w:rPr>
          <w:rFonts w:ascii="Arial Narrow" w:hAnsi="Arial Narrow" w:cs="Arial"/>
          <w:spacing w:val="10"/>
        </w:rPr>
        <w:t xml:space="preserve"> </w:t>
      </w:r>
      <w:r w:rsidRPr="00943AF7">
        <w:rPr>
          <w:rFonts w:ascii="Arial Narrow" w:hAnsi="Arial Narrow" w:cs="Arial"/>
        </w:rPr>
        <w:t>Marché, pour</w:t>
      </w:r>
      <w:r w:rsidRPr="00943AF7">
        <w:rPr>
          <w:rFonts w:ascii="Arial Narrow" w:hAnsi="Arial Narrow" w:cs="Arial"/>
          <w:spacing w:val="4"/>
        </w:rPr>
        <w:t xml:space="preserve"> </w:t>
      </w:r>
      <w:r w:rsidRPr="00943AF7">
        <w:rPr>
          <w:rFonts w:ascii="Arial Narrow" w:hAnsi="Arial Narrow" w:cs="Arial"/>
        </w:rPr>
        <w:t>qu’aucun</w:t>
      </w:r>
      <w:r w:rsidRPr="00943AF7">
        <w:rPr>
          <w:rFonts w:ascii="Arial Narrow" w:hAnsi="Arial Narrow" w:cs="Arial"/>
          <w:spacing w:val="4"/>
        </w:rPr>
        <w:t xml:space="preserve"> </w:t>
      </w:r>
      <w:r w:rsidRPr="00943AF7">
        <w:rPr>
          <w:rFonts w:ascii="Arial Narrow" w:hAnsi="Arial Narrow" w:cs="Arial"/>
        </w:rPr>
        <w:t>risque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change</w:t>
      </w:r>
      <w:r w:rsidRPr="00943AF7">
        <w:rPr>
          <w:rFonts w:ascii="Arial Narrow" w:hAnsi="Arial Narrow" w:cs="Arial"/>
          <w:spacing w:val="4"/>
        </w:rPr>
        <w:t xml:space="preserve"> </w:t>
      </w:r>
      <w:r w:rsidRPr="00943AF7">
        <w:rPr>
          <w:rFonts w:ascii="Arial Narrow" w:hAnsi="Arial Narrow" w:cs="Arial"/>
        </w:rPr>
        <w:t>ne</w:t>
      </w:r>
      <w:r w:rsidRPr="00943AF7">
        <w:rPr>
          <w:rFonts w:ascii="Arial Narrow" w:hAnsi="Arial Narrow" w:cs="Arial"/>
          <w:spacing w:val="4"/>
        </w:rPr>
        <w:t xml:space="preserve"> </w:t>
      </w:r>
      <w:r w:rsidRPr="00943AF7">
        <w:rPr>
          <w:rFonts w:ascii="Arial Narrow" w:hAnsi="Arial Narrow" w:cs="Arial"/>
        </w:rPr>
        <w:t>soit</w:t>
      </w:r>
      <w:r w:rsidRPr="00943AF7">
        <w:rPr>
          <w:rFonts w:ascii="Arial Narrow" w:hAnsi="Arial Narrow" w:cs="Arial"/>
          <w:spacing w:val="4"/>
        </w:rPr>
        <w:t xml:space="preserve"> </w:t>
      </w:r>
      <w:r w:rsidRPr="00943AF7">
        <w:rPr>
          <w:rFonts w:ascii="Arial Narrow" w:hAnsi="Arial Narrow" w:cs="Arial"/>
        </w:rPr>
        <w:t>supporté par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Soumissionnaire</w:t>
      </w:r>
      <w:r w:rsidRPr="00943AF7">
        <w:rPr>
          <w:rFonts w:ascii="Arial Narrow" w:hAnsi="Arial Narrow" w:cs="Arial"/>
          <w:spacing w:val="6"/>
        </w:rPr>
        <w:t xml:space="preserve"> </w:t>
      </w:r>
      <w:r w:rsidRPr="00943AF7">
        <w:rPr>
          <w:rFonts w:ascii="Arial Narrow" w:hAnsi="Arial Narrow" w:cs="Arial"/>
        </w:rPr>
        <w:t>retenu.</w:t>
      </w:r>
    </w:p>
    <w:p w14:paraId="57E55A36" w14:textId="0AC23139"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15.3. Option B : Le montant de la soumission est directement libellé en monnaie nationale et étrangère</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taux</w:t>
      </w:r>
      <w:r w:rsidRPr="00943AF7">
        <w:rPr>
          <w:rFonts w:ascii="Arial Narrow" w:hAnsi="Arial Narrow" w:cs="Arial"/>
          <w:spacing w:val="6"/>
        </w:rPr>
        <w:t xml:space="preserve"> </w:t>
      </w:r>
      <w:r w:rsidRPr="00943AF7">
        <w:rPr>
          <w:rFonts w:ascii="Arial Narrow" w:hAnsi="Arial Narrow" w:cs="Arial"/>
        </w:rPr>
        <w:t>fixés</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p>
    <w:p w14:paraId="14C2BBBC"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Le soumissionnaire libellera les prix unitaires du bordereau</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Détail</w:t>
      </w:r>
      <w:r w:rsidRPr="00943AF7">
        <w:rPr>
          <w:rFonts w:ascii="Arial Narrow" w:hAnsi="Arial Narrow" w:cs="Arial"/>
          <w:spacing w:val="6"/>
        </w:rPr>
        <w:t xml:space="preserve"> </w:t>
      </w:r>
      <w:r w:rsidRPr="00943AF7">
        <w:rPr>
          <w:rFonts w:ascii="Arial Narrow" w:hAnsi="Arial Narrow" w:cs="Arial"/>
        </w:rPr>
        <w:t>quantitatif</w:t>
      </w:r>
      <w:r w:rsidRPr="00943AF7">
        <w:rPr>
          <w:rFonts w:ascii="Arial Narrow" w:hAnsi="Arial Narrow" w:cs="Arial"/>
          <w:spacing w:val="6"/>
        </w:rPr>
        <w:t xml:space="preserve"> </w:t>
      </w:r>
      <w:r w:rsidRPr="00943AF7">
        <w:rPr>
          <w:rFonts w:ascii="Arial Narrow" w:hAnsi="Arial Narrow" w:cs="Arial"/>
        </w:rPr>
        <w:t>et estimatif</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manière</w:t>
      </w:r>
      <w:r w:rsidRPr="00943AF7">
        <w:rPr>
          <w:rFonts w:ascii="Arial Narrow" w:hAnsi="Arial Narrow" w:cs="Arial"/>
          <w:spacing w:val="6"/>
        </w:rPr>
        <w:t xml:space="preserve"> </w:t>
      </w:r>
      <w:r w:rsidRPr="00943AF7">
        <w:rPr>
          <w:rFonts w:ascii="Arial Narrow" w:hAnsi="Arial Narrow" w:cs="Arial"/>
        </w:rPr>
        <w:t>suivante</w:t>
      </w:r>
      <w:r w:rsidRPr="00943AF7">
        <w:rPr>
          <w:rFonts w:ascii="Arial Narrow" w:hAnsi="Arial Narrow" w:cs="Arial"/>
          <w:spacing w:val="6"/>
        </w:rPr>
        <w:t xml:space="preserve"> </w:t>
      </w:r>
      <w:r w:rsidRPr="00943AF7">
        <w:rPr>
          <w:rFonts w:ascii="Arial Narrow" w:hAnsi="Arial Narrow" w:cs="Arial"/>
        </w:rPr>
        <w:t>:</w:t>
      </w:r>
    </w:p>
    <w:p w14:paraId="0DA8E747" w14:textId="6638CF6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9"/>
        </w:rPr>
        <w:t>a.</w:t>
      </w:r>
      <w:r w:rsidRPr="00943AF7">
        <w:rPr>
          <w:rFonts w:ascii="Arial Narrow" w:hAnsi="Arial Narrow" w:cs="Arial"/>
        </w:rPr>
        <w:t xml:space="preserve"> Les prix des intrants nécessaires aux Travaux que le Soumissionnaire co</w:t>
      </w:r>
      <w:r w:rsidR="00EE0BCC">
        <w:rPr>
          <w:rFonts w:ascii="Arial Narrow" w:hAnsi="Arial Narrow" w:cs="Arial"/>
        </w:rPr>
        <w:t xml:space="preserve">mpte se procurer dans le pays du </w:t>
      </w:r>
      <w:r w:rsidR="00EE0BCC" w:rsidRPr="00EE0BCC">
        <w:rPr>
          <w:rFonts w:ascii="Arial Narrow" w:hAnsi="Arial Narrow" w:cs="Arial"/>
        </w:rPr>
        <w:t>Maître d'Ouvrage</w:t>
      </w:r>
      <w:r w:rsidRPr="00943AF7">
        <w:rPr>
          <w:rFonts w:ascii="Arial Narrow" w:hAnsi="Arial Narrow" w:cs="Arial"/>
        </w:rPr>
        <w:t xml:space="preserve"> seront lib</w:t>
      </w:r>
      <w:r w:rsidR="00EE0BCC">
        <w:rPr>
          <w:rFonts w:ascii="Arial Narrow" w:hAnsi="Arial Narrow" w:cs="Arial"/>
        </w:rPr>
        <w:t xml:space="preserve">ellés dans la monnaie du pays du </w:t>
      </w:r>
      <w:r w:rsidR="00EE0BCC" w:rsidRPr="00EE0BCC">
        <w:rPr>
          <w:rFonts w:ascii="Arial Narrow" w:hAnsi="Arial Narrow" w:cs="Arial"/>
        </w:rPr>
        <w:t>Maître d'Ouvrage</w:t>
      </w:r>
      <w:r w:rsidRPr="00943AF7">
        <w:rPr>
          <w:rFonts w:ascii="Arial Narrow" w:hAnsi="Arial Narrow" w:cs="Arial"/>
        </w:rPr>
        <w:t xml:space="preserve"> spécifiée aux RP</w:t>
      </w:r>
      <w:r w:rsidR="00850A97">
        <w:rPr>
          <w:rFonts w:ascii="Arial Narrow" w:hAnsi="Arial Narrow" w:cs="Arial"/>
        </w:rPr>
        <w:t>AO</w:t>
      </w:r>
      <w:r w:rsidRPr="00943AF7">
        <w:rPr>
          <w:rFonts w:ascii="Arial Narrow" w:hAnsi="Arial Narrow" w:cs="Arial"/>
        </w:rPr>
        <w:t xml:space="preserve"> et dénommée “monnaie nationale”.</w:t>
      </w:r>
    </w:p>
    <w:p w14:paraId="23BD4950" w14:textId="4A4258A8"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b. Les prix des intrants nécessaires aux Travaux que le soumissionnaire compte s</w:t>
      </w:r>
      <w:r w:rsidR="00EE0BCC">
        <w:rPr>
          <w:rFonts w:ascii="Arial Narrow" w:hAnsi="Arial Narrow" w:cs="Arial"/>
        </w:rPr>
        <w:t xml:space="preserve">e procurer en dehors du pays du </w:t>
      </w:r>
      <w:r w:rsidR="00EE0BCC" w:rsidRPr="00EE0BCC">
        <w:rPr>
          <w:rFonts w:ascii="Arial Narrow" w:hAnsi="Arial Narrow" w:cs="Arial"/>
        </w:rPr>
        <w:t>Maître d'Ouvrage</w:t>
      </w:r>
      <w:r w:rsidR="00EE0BCC">
        <w:rPr>
          <w:rFonts w:ascii="Arial Narrow" w:hAnsi="Arial Narrow" w:cs="Arial"/>
        </w:rPr>
        <w:t xml:space="preserve"> </w:t>
      </w:r>
      <w:r w:rsidRPr="00943AF7">
        <w:rPr>
          <w:rFonts w:ascii="Arial Narrow" w:hAnsi="Arial Narrow" w:cs="Arial"/>
        </w:rPr>
        <w:t>seront libellés dans la monnaie du pays du soumissionnaire ou de celle d’un pays membre éligible largement utilisée dans le commerce international.</w:t>
      </w:r>
    </w:p>
    <w:p w14:paraId="2FB25695" w14:textId="0E6FFCFF"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15.4. </w:t>
      </w:r>
      <w:r w:rsidR="00EE0BCC">
        <w:rPr>
          <w:rFonts w:ascii="Arial Narrow" w:hAnsi="Arial Narrow" w:cs="Arial"/>
        </w:rPr>
        <w:t>Le Maître d’Ouvrage</w:t>
      </w:r>
      <w:r w:rsidRPr="00943AF7">
        <w:rPr>
          <w:rFonts w:ascii="Arial Narrow" w:hAnsi="Arial Narrow" w:cs="Arial"/>
        </w:rPr>
        <w:t xml:space="preserve"> peut demander aux soumissionnaires d’exprimer leurs besoins en monnaies nationale et étrangère et de justifier que les montants inclus dans les prix unitaires et totaux, et indiqués en annexe à la soumission, sont </w:t>
      </w:r>
      <w:r w:rsidR="005B1D83" w:rsidRPr="00943AF7">
        <w:rPr>
          <w:rFonts w:ascii="Arial Narrow" w:hAnsi="Arial Narrow" w:cs="Arial"/>
        </w:rPr>
        <w:t>raisonnables ;</w:t>
      </w:r>
      <w:r w:rsidRPr="00943AF7">
        <w:rPr>
          <w:rFonts w:ascii="Arial Narrow" w:hAnsi="Arial Narrow" w:cs="Arial"/>
        </w:rPr>
        <w:t xml:space="preserve"> à cette fin, un état détaillé de ses besoins en monnaies étrangères sera fourni par le soumissionnaire.</w:t>
      </w:r>
    </w:p>
    <w:p w14:paraId="67B067C5" w14:textId="13CBF69F"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15.5. Durant</w:t>
      </w:r>
      <w:r w:rsidRPr="00943AF7">
        <w:rPr>
          <w:rFonts w:ascii="Arial Narrow" w:hAnsi="Arial Narrow" w:cs="Arial"/>
          <w:spacing w:val="10"/>
        </w:rPr>
        <w:t xml:space="preserve"> </w:t>
      </w:r>
      <w:r w:rsidRPr="00943AF7">
        <w:rPr>
          <w:rFonts w:ascii="Arial Narrow" w:hAnsi="Arial Narrow" w:cs="Arial"/>
        </w:rPr>
        <w:t>l’exécution</w:t>
      </w:r>
      <w:r w:rsidRPr="00943AF7">
        <w:rPr>
          <w:rFonts w:ascii="Arial Narrow" w:hAnsi="Arial Narrow" w:cs="Arial"/>
          <w:spacing w:val="10"/>
        </w:rPr>
        <w:t xml:space="preserve"> </w:t>
      </w:r>
      <w:r w:rsidRPr="00943AF7">
        <w:rPr>
          <w:rFonts w:ascii="Arial Narrow" w:hAnsi="Arial Narrow" w:cs="Arial"/>
        </w:rPr>
        <w:t>des</w:t>
      </w:r>
      <w:r w:rsidRPr="00943AF7">
        <w:rPr>
          <w:rFonts w:ascii="Arial Narrow" w:hAnsi="Arial Narrow" w:cs="Arial"/>
          <w:spacing w:val="10"/>
        </w:rPr>
        <w:t xml:space="preserve"> </w:t>
      </w:r>
      <w:r w:rsidRPr="00943AF7">
        <w:rPr>
          <w:rFonts w:ascii="Arial Narrow" w:hAnsi="Arial Narrow" w:cs="Arial"/>
        </w:rPr>
        <w:t>travaux,</w:t>
      </w:r>
      <w:r w:rsidRPr="00943AF7">
        <w:rPr>
          <w:rFonts w:ascii="Arial Narrow" w:hAnsi="Arial Narrow" w:cs="Arial"/>
          <w:spacing w:val="10"/>
        </w:rPr>
        <w:t xml:space="preserve"> </w:t>
      </w:r>
      <w:r w:rsidRPr="00943AF7">
        <w:rPr>
          <w:rFonts w:ascii="Arial Narrow" w:hAnsi="Arial Narrow" w:cs="Arial"/>
        </w:rPr>
        <w:t>la</w:t>
      </w:r>
      <w:r w:rsidRPr="00943AF7">
        <w:rPr>
          <w:rFonts w:ascii="Arial Narrow" w:hAnsi="Arial Narrow" w:cs="Arial"/>
          <w:spacing w:val="10"/>
        </w:rPr>
        <w:t xml:space="preserve"> </w:t>
      </w:r>
      <w:r w:rsidRPr="00943AF7">
        <w:rPr>
          <w:rFonts w:ascii="Arial Narrow" w:hAnsi="Arial Narrow" w:cs="Arial"/>
        </w:rPr>
        <w:t>plupart</w:t>
      </w:r>
      <w:r w:rsidRPr="00943AF7">
        <w:rPr>
          <w:rFonts w:ascii="Arial Narrow" w:hAnsi="Arial Narrow" w:cs="Arial"/>
          <w:spacing w:val="10"/>
        </w:rPr>
        <w:t xml:space="preserve"> </w:t>
      </w:r>
      <w:r w:rsidRPr="00943AF7">
        <w:rPr>
          <w:rFonts w:ascii="Arial Narrow" w:hAnsi="Arial Narrow" w:cs="Arial"/>
        </w:rPr>
        <w:t xml:space="preserve">des monnaies étrangères restant à payer sur le montant du marché peut être révisée d’un commun accord par </w:t>
      </w:r>
      <w:r w:rsidR="00EE0BCC">
        <w:rPr>
          <w:rFonts w:ascii="Arial Narrow" w:hAnsi="Arial Narrow" w:cs="Arial"/>
        </w:rPr>
        <w:t>le Maître d’Ouvrage</w:t>
      </w:r>
      <w:r w:rsidRPr="00943AF7">
        <w:rPr>
          <w:rFonts w:ascii="Arial Narrow" w:hAnsi="Arial Narrow" w:cs="Arial"/>
        </w:rPr>
        <w:t xml:space="preserve"> et l’entrepreneur de façon à tenir compte de toute</w:t>
      </w:r>
      <w:r w:rsidRPr="00943AF7">
        <w:rPr>
          <w:rFonts w:ascii="Arial Narrow" w:hAnsi="Arial Narrow" w:cs="Arial"/>
          <w:spacing w:val="14"/>
        </w:rPr>
        <w:t xml:space="preserve"> </w:t>
      </w:r>
      <w:r w:rsidRPr="00943AF7">
        <w:rPr>
          <w:rFonts w:ascii="Arial Narrow" w:hAnsi="Arial Narrow" w:cs="Arial"/>
        </w:rPr>
        <w:t>modification</w:t>
      </w:r>
      <w:r w:rsidRPr="00943AF7">
        <w:rPr>
          <w:rFonts w:ascii="Arial Narrow" w:hAnsi="Arial Narrow" w:cs="Arial"/>
          <w:spacing w:val="14"/>
        </w:rPr>
        <w:t xml:space="preserve"> </w:t>
      </w:r>
      <w:r w:rsidRPr="00943AF7">
        <w:rPr>
          <w:rFonts w:ascii="Arial Narrow" w:hAnsi="Arial Narrow" w:cs="Arial"/>
        </w:rPr>
        <w:t>survenue</w:t>
      </w:r>
      <w:r w:rsidRPr="00943AF7">
        <w:rPr>
          <w:rFonts w:ascii="Arial Narrow" w:hAnsi="Arial Narrow" w:cs="Arial"/>
          <w:spacing w:val="14"/>
        </w:rPr>
        <w:t xml:space="preserve"> </w:t>
      </w:r>
      <w:r w:rsidRPr="00943AF7">
        <w:rPr>
          <w:rFonts w:ascii="Arial Narrow" w:hAnsi="Arial Narrow" w:cs="Arial"/>
        </w:rPr>
        <w:t>dans</w:t>
      </w:r>
      <w:r w:rsidRPr="00943AF7">
        <w:rPr>
          <w:rFonts w:ascii="Arial Narrow" w:hAnsi="Arial Narrow" w:cs="Arial"/>
          <w:spacing w:val="14"/>
        </w:rPr>
        <w:t xml:space="preserve"> </w:t>
      </w:r>
      <w:r w:rsidRPr="00943AF7">
        <w:rPr>
          <w:rFonts w:ascii="Arial Narrow" w:hAnsi="Arial Narrow" w:cs="Arial"/>
        </w:rPr>
        <w:t>les</w:t>
      </w:r>
      <w:r w:rsidRPr="00943AF7">
        <w:rPr>
          <w:rFonts w:ascii="Arial Narrow" w:hAnsi="Arial Narrow" w:cs="Arial"/>
          <w:spacing w:val="14"/>
        </w:rPr>
        <w:t xml:space="preserve"> </w:t>
      </w:r>
      <w:r w:rsidRPr="00943AF7">
        <w:rPr>
          <w:rFonts w:ascii="Arial Narrow" w:hAnsi="Arial Narrow" w:cs="Arial"/>
        </w:rPr>
        <w:t>besoins en</w:t>
      </w:r>
      <w:r w:rsidRPr="00943AF7">
        <w:rPr>
          <w:rFonts w:ascii="Arial Narrow" w:hAnsi="Arial Narrow" w:cs="Arial"/>
          <w:spacing w:val="6"/>
        </w:rPr>
        <w:t xml:space="preserve"> </w:t>
      </w:r>
      <w:r w:rsidRPr="00943AF7">
        <w:rPr>
          <w:rFonts w:ascii="Arial Narrow" w:hAnsi="Arial Narrow" w:cs="Arial"/>
        </w:rPr>
        <w:t>devises</w:t>
      </w:r>
      <w:r w:rsidRPr="00943AF7">
        <w:rPr>
          <w:rFonts w:ascii="Arial Narrow" w:hAnsi="Arial Narrow" w:cs="Arial"/>
          <w:spacing w:val="6"/>
        </w:rPr>
        <w:t xml:space="preserve"> </w:t>
      </w:r>
      <w:r w:rsidRPr="00943AF7">
        <w:rPr>
          <w:rFonts w:ascii="Arial Narrow" w:hAnsi="Arial Narrow" w:cs="Arial"/>
        </w:rPr>
        <w:t>au</w:t>
      </w:r>
      <w:r w:rsidRPr="00943AF7">
        <w:rPr>
          <w:rFonts w:ascii="Arial Narrow" w:hAnsi="Arial Narrow" w:cs="Arial"/>
          <w:spacing w:val="6"/>
        </w:rPr>
        <w:t xml:space="preserve"> </w:t>
      </w:r>
      <w:r w:rsidRPr="00943AF7">
        <w:rPr>
          <w:rFonts w:ascii="Arial Narrow" w:hAnsi="Arial Narrow" w:cs="Arial"/>
        </w:rPr>
        <w:t>titre</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7589E201" w14:textId="77777777" w:rsidR="00CE0746" w:rsidRPr="00943AF7" w:rsidRDefault="00CE0746" w:rsidP="005E0EF3">
      <w:pPr>
        <w:pStyle w:val="Titre3"/>
        <w:spacing w:line="276" w:lineRule="auto"/>
      </w:pPr>
      <w:bookmarkStart w:id="109" w:name="_Toc486416436"/>
      <w:bookmarkStart w:id="110" w:name="_Toc487280437"/>
      <w:bookmarkStart w:id="111" w:name="_Toc487353943"/>
      <w:bookmarkStart w:id="112" w:name="_Toc125388706"/>
      <w:r w:rsidRPr="00943AF7">
        <w:t>Article 16 : Validité des offres</w:t>
      </w:r>
      <w:bookmarkEnd w:id="109"/>
      <w:bookmarkEnd w:id="110"/>
      <w:bookmarkEnd w:id="111"/>
      <w:bookmarkEnd w:id="112"/>
    </w:p>
    <w:p w14:paraId="45B040B7" w14:textId="3ABDC589"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16.1. Les</w:t>
      </w:r>
      <w:r w:rsidRPr="00943AF7">
        <w:rPr>
          <w:rFonts w:ascii="Arial Narrow" w:hAnsi="Arial Narrow" w:cs="Arial"/>
          <w:spacing w:val="-1"/>
        </w:rPr>
        <w:t xml:space="preserve"> </w:t>
      </w:r>
      <w:r w:rsidRPr="00943AF7">
        <w:rPr>
          <w:rFonts w:ascii="Arial Narrow" w:hAnsi="Arial Narrow" w:cs="Arial"/>
        </w:rPr>
        <w:t>offres</w:t>
      </w:r>
      <w:r w:rsidRPr="00943AF7">
        <w:rPr>
          <w:rFonts w:ascii="Arial Narrow" w:hAnsi="Arial Narrow" w:cs="Arial"/>
          <w:spacing w:val="-1"/>
        </w:rPr>
        <w:t xml:space="preserve"> </w:t>
      </w:r>
      <w:r w:rsidRPr="00943AF7">
        <w:rPr>
          <w:rFonts w:ascii="Arial Narrow" w:hAnsi="Arial Narrow" w:cs="Arial"/>
        </w:rPr>
        <w:t>doivent</w:t>
      </w:r>
      <w:r w:rsidRPr="00943AF7">
        <w:rPr>
          <w:rFonts w:ascii="Arial Narrow" w:hAnsi="Arial Narrow" w:cs="Arial"/>
          <w:spacing w:val="-1"/>
        </w:rPr>
        <w:t xml:space="preserve"> </w:t>
      </w:r>
      <w:r w:rsidRPr="00943AF7">
        <w:rPr>
          <w:rFonts w:ascii="Arial Narrow" w:hAnsi="Arial Narrow" w:cs="Arial"/>
        </w:rPr>
        <w:t>demeurer</w:t>
      </w:r>
      <w:r w:rsidRPr="00943AF7">
        <w:rPr>
          <w:rFonts w:ascii="Arial Narrow" w:hAnsi="Arial Narrow" w:cs="Arial"/>
          <w:spacing w:val="-1"/>
        </w:rPr>
        <w:t xml:space="preserve"> </w:t>
      </w:r>
      <w:r w:rsidRPr="00943AF7">
        <w:rPr>
          <w:rFonts w:ascii="Arial Narrow" w:hAnsi="Arial Narrow" w:cs="Arial"/>
        </w:rPr>
        <w:t>valables</w:t>
      </w:r>
      <w:r w:rsidRPr="00943AF7">
        <w:rPr>
          <w:rFonts w:ascii="Arial Narrow" w:hAnsi="Arial Narrow" w:cs="Arial"/>
          <w:spacing w:val="-1"/>
        </w:rPr>
        <w:t xml:space="preserve"> </w:t>
      </w:r>
      <w:r w:rsidRPr="00943AF7">
        <w:rPr>
          <w:rFonts w:ascii="Arial Narrow" w:hAnsi="Arial Narrow" w:cs="Arial"/>
        </w:rPr>
        <w:t xml:space="preserve">pendant </w:t>
      </w:r>
      <w:r w:rsidRPr="00943AF7">
        <w:rPr>
          <w:rFonts w:ascii="Arial Narrow" w:hAnsi="Arial Narrow" w:cs="Arial"/>
          <w:spacing w:val="5"/>
        </w:rPr>
        <w:t>l</w:t>
      </w:r>
      <w:r w:rsidRPr="00943AF7">
        <w:rPr>
          <w:rFonts w:ascii="Arial Narrow" w:hAnsi="Arial Narrow" w:cs="Arial"/>
        </w:rPr>
        <w:t xml:space="preserve">a </w:t>
      </w:r>
      <w:r w:rsidRPr="00943AF7">
        <w:rPr>
          <w:rFonts w:ascii="Arial Narrow" w:hAnsi="Arial Narrow" w:cs="Arial"/>
          <w:spacing w:val="5"/>
        </w:rPr>
        <w:t>périod</w:t>
      </w:r>
      <w:r w:rsidRPr="00943AF7">
        <w:rPr>
          <w:rFonts w:ascii="Arial Narrow" w:hAnsi="Arial Narrow" w:cs="Arial"/>
        </w:rPr>
        <w:t xml:space="preserve">e </w:t>
      </w:r>
      <w:r w:rsidRPr="00943AF7">
        <w:rPr>
          <w:rFonts w:ascii="Arial Narrow" w:hAnsi="Arial Narrow" w:cs="Arial"/>
          <w:spacing w:val="5"/>
        </w:rPr>
        <w:t>spécifié</w:t>
      </w:r>
      <w:r w:rsidRPr="00943AF7">
        <w:rPr>
          <w:rFonts w:ascii="Arial Narrow" w:hAnsi="Arial Narrow" w:cs="Arial"/>
        </w:rPr>
        <w:t xml:space="preserve">e </w:t>
      </w:r>
      <w:r w:rsidRPr="00943AF7">
        <w:rPr>
          <w:rFonts w:ascii="Arial Narrow" w:hAnsi="Arial Narrow" w:cs="Arial"/>
          <w:spacing w:val="5"/>
        </w:rPr>
        <w:t>dan</w:t>
      </w:r>
      <w:r w:rsidRPr="00943AF7">
        <w:rPr>
          <w:rFonts w:ascii="Arial Narrow" w:hAnsi="Arial Narrow" w:cs="Arial"/>
        </w:rPr>
        <w:t xml:space="preserve">s </w:t>
      </w:r>
      <w:r w:rsidRPr="00943AF7">
        <w:rPr>
          <w:rFonts w:ascii="Arial Narrow" w:hAnsi="Arial Narrow" w:cs="Arial"/>
          <w:spacing w:val="5"/>
        </w:rPr>
        <w:t>l</w:t>
      </w:r>
      <w:r w:rsidRPr="00943AF7">
        <w:rPr>
          <w:rFonts w:ascii="Arial Narrow" w:hAnsi="Arial Narrow" w:cs="Arial"/>
        </w:rPr>
        <w:t xml:space="preserve">e </w:t>
      </w:r>
      <w:r w:rsidRPr="00943AF7">
        <w:rPr>
          <w:rFonts w:ascii="Arial Narrow" w:hAnsi="Arial Narrow" w:cs="Arial"/>
          <w:spacing w:val="5"/>
        </w:rPr>
        <w:t xml:space="preserve">Règlement </w:t>
      </w:r>
      <w:r w:rsidRPr="00943AF7">
        <w:rPr>
          <w:rFonts w:ascii="Arial Narrow" w:hAnsi="Arial Narrow" w:cs="Arial"/>
        </w:rPr>
        <w:t>Particulier</w:t>
      </w:r>
      <w:r w:rsidRPr="00943AF7">
        <w:rPr>
          <w:rFonts w:ascii="Arial Narrow" w:hAnsi="Arial Narrow" w:cs="Arial"/>
          <w:spacing w:val="9"/>
        </w:rPr>
        <w:t xml:space="preserve"> </w:t>
      </w:r>
      <w:r w:rsidR="00342782" w:rsidRPr="00943AF7">
        <w:rPr>
          <w:rFonts w:ascii="Arial Narrow" w:hAnsi="Arial Narrow" w:cs="Arial"/>
        </w:rPr>
        <w:t xml:space="preserve">de </w:t>
      </w:r>
      <w:r w:rsidR="005867D8">
        <w:rPr>
          <w:rFonts w:ascii="Arial Narrow" w:hAnsi="Arial Narrow" w:cs="Arial"/>
        </w:rPr>
        <w:t>l’Appel d’Offres</w:t>
      </w:r>
      <w:r w:rsidRPr="00943AF7">
        <w:rPr>
          <w:rFonts w:ascii="Arial Narrow" w:hAnsi="Arial Narrow" w:cs="Arial"/>
          <w:spacing w:val="9"/>
        </w:rPr>
        <w:t xml:space="preserve"> </w:t>
      </w:r>
      <w:r w:rsidRPr="00943AF7">
        <w:rPr>
          <w:rFonts w:ascii="Arial Narrow" w:hAnsi="Arial Narrow" w:cs="Arial"/>
        </w:rPr>
        <w:t>à</w:t>
      </w:r>
      <w:r w:rsidRPr="00943AF7">
        <w:rPr>
          <w:rFonts w:ascii="Arial Narrow" w:hAnsi="Arial Narrow" w:cs="Arial"/>
          <w:spacing w:val="9"/>
        </w:rPr>
        <w:t xml:space="preserve"> </w:t>
      </w:r>
      <w:r w:rsidRPr="00943AF7">
        <w:rPr>
          <w:rFonts w:ascii="Arial Narrow" w:hAnsi="Arial Narrow" w:cs="Arial"/>
        </w:rPr>
        <w:t>compter</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la date</w:t>
      </w:r>
      <w:r w:rsidRPr="00943AF7">
        <w:rPr>
          <w:rFonts w:ascii="Arial Narrow" w:hAnsi="Arial Narrow" w:cs="Arial"/>
          <w:spacing w:val="20"/>
        </w:rPr>
        <w:t xml:space="preserve"> </w:t>
      </w:r>
      <w:r w:rsidRPr="00943AF7">
        <w:rPr>
          <w:rFonts w:ascii="Arial Narrow" w:hAnsi="Arial Narrow" w:cs="Arial"/>
        </w:rPr>
        <w:t>de</w:t>
      </w:r>
      <w:r w:rsidRPr="00943AF7">
        <w:rPr>
          <w:rFonts w:ascii="Arial Narrow" w:hAnsi="Arial Narrow" w:cs="Arial"/>
          <w:spacing w:val="20"/>
        </w:rPr>
        <w:t xml:space="preserve"> </w:t>
      </w:r>
      <w:r w:rsidRPr="00943AF7">
        <w:rPr>
          <w:rFonts w:ascii="Arial Narrow" w:hAnsi="Arial Narrow" w:cs="Arial"/>
        </w:rPr>
        <w:t>remise</w:t>
      </w:r>
      <w:r w:rsidRPr="00943AF7">
        <w:rPr>
          <w:rFonts w:ascii="Arial Narrow" w:hAnsi="Arial Narrow" w:cs="Arial"/>
          <w:spacing w:val="20"/>
        </w:rPr>
        <w:t xml:space="preserve"> </w:t>
      </w:r>
      <w:r w:rsidRPr="00943AF7">
        <w:rPr>
          <w:rFonts w:ascii="Arial Narrow" w:hAnsi="Arial Narrow" w:cs="Arial"/>
        </w:rPr>
        <w:t>des</w:t>
      </w:r>
      <w:r w:rsidRPr="00943AF7">
        <w:rPr>
          <w:rFonts w:ascii="Arial Narrow" w:hAnsi="Arial Narrow" w:cs="Arial"/>
          <w:spacing w:val="20"/>
        </w:rPr>
        <w:t xml:space="preserve"> </w:t>
      </w:r>
      <w:r w:rsidRPr="00943AF7">
        <w:rPr>
          <w:rFonts w:ascii="Arial Narrow" w:hAnsi="Arial Narrow" w:cs="Arial"/>
        </w:rPr>
        <w:t>offres</w:t>
      </w:r>
      <w:r w:rsidRPr="00943AF7">
        <w:rPr>
          <w:rFonts w:ascii="Arial Narrow" w:hAnsi="Arial Narrow" w:cs="Arial"/>
          <w:spacing w:val="20"/>
        </w:rPr>
        <w:t xml:space="preserve"> </w:t>
      </w:r>
      <w:r w:rsidRPr="00943AF7">
        <w:rPr>
          <w:rFonts w:ascii="Arial Narrow" w:hAnsi="Arial Narrow" w:cs="Arial"/>
        </w:rPr>
        <w:t>fixée</w:t>
      </w:r>
      <w:r w:rsidRPr="00943AF7">
        <w:rPr>
          <w:rFonts w:ascii="Arial Narrow" w:hAnsi="Arial Narrow" w:cs="Arial"/>
          <w:spacing w:val="20"/>
        </w:rPr>
        <w:t xml:space="preserve"> </w:t>
      </w:r>
      <w:r w:rsidRPr="00943AF7">
        <w:rPr>
          <w:rFonts w:ascii="Arial Narrow" w:hAnsi="Arial Narrow" w:cs="Arial"/>
        </w:rPr>
        <w:t>par</w:t>
      </w:r>
      <w:r w:rsidRPr="00943AF7">
        <w:rPr>
          <w:rFonts w:ascii="Arial Narrow" w:hAnsi="Arial Narrow" w:cs="Arial"/>
          <w:spacing w:val="20"/>
        </w:rPr>
        <w:t xml:space="preserve"> </w:t>
      </w:r>
      <w:r w:rsidR="00EE0BCC">
        <w:rPr>
          <w:rFonts w:ascii="Arial Narrow" w:hAnsi="Arial Narrow" w:cs="Arial"/>
        </w:rPr>
        <w:t>le Maître d’Ouvrage</w:t>
      </w:r>
      <w:r w:rsidRPr="00943AF7">
        <w:rPr>
          <w:rFonts w:ascii="Arial Narrow" w:hAnsi="Arial Narrow" w:cs="Arial"/>
        </w:rPr>
        <w:t xml:space="preserve">, en application de l'article 22 du </w:t>
      </w:r>
      <w:r w:rsidR="00850A97">
        <w:rPr>
          <w:rFonts w:ascii="Arial Narrow" w:hAnsi="Arial Narrow" w:cs="Arial"/>
        </w:rPr>
        <w:t>RGAO</w:t>
      </w:r>
      <w:r w:rsidRPr="00943AF7">
        <w:rPr>
          <w:rFonts w:ascii="Arial Narrow" w:hAnsi="Arial Narrow" w:cs="Arial"/>
        </w:rPr>
        <w:t xml:space="preserve">. Une offre valable pour une période </w:t>
      </w:r>
      <w:r w:rsidRPr="00943AF7">
        <w:rPr>
          <w:rFonts w:ascii="Arial Narrow" w:hAnsi="Arial Narrow" w:cs="Arial"/>
          <w:spacing w:val="5"/>
        </w:rPr>
        <w:t>plu</w:t>
      </w:r>
      <w:r w:rsidRPr="00943AF7">
        <w:rPr>
          <w:rFonts w:ascii="Arial Narrow" w:hAnsi="Arial Narrow" w:cs="Arial"/>
        </w:rPr>
        <w:t xml:space="preserve">s </w:t>
      </w:r>
      <w:r w:rsidRPr="00943AF7">
        <w:rPr>
          <w:rFonts w:ascii="Arial Narrow" w:hAnsi="Arial Narrow" w:cs="Arial"/>
          <w:spacing w:val="5"/>
        </w:rPr>
        <w:t>court</w:t>
      </w:r>
      <w:r w:rsidRPr="00943AF7">
        <w:rPr>
          <w:rFonts w:ascii="Arial Narrow" w:hAnsi="Arial Narrow" w:cs="Arial"/>
        </w:rPr>
        <w:t xml:space="preserve">e </w:t>
      </w:r>
      <w:r w:rsidRPr="00943AF7">
        <w:rPr>
          <w:rFonts w:ascii="Arial Narrow" w:hAnsi="Arial Narrow" w:cs="Arial"/>
          <w:spacing w:val="5"/>
        </w:rPr>
        <w:t>ser</w:t>
      </w:r>
      <w:r w:rsidRPr="00943AF7">
        <w:rPr>
          <w:rFonts w:ascii="Arial Narrow" w:hAnsi="Arial Narrow" w:cs="Arial"/>
        </w:rPr>
        <w:t xml:space="preserve">a </w:t>
      </w:r>
      <w:r w:rsidRPr="00943AF7">
        <w:rPr>
          <w:rFonts w:ascii="Arial Narrow" w:hAnsi="Arial Narrow" w:cs="Arial"/>
          <w:spacing w:val="5"/>
        </w:rPr>
        <w:t>rejeté</w:t>
      </w:r>
      <w:r w:rsidRPr="00943AF7">
        <w:rPr>
          <w:rFonts w:ascii="Arial Narrow" w:hAnsi="Arial Narrow" w:cs="Arial"/>
        </w:rPr>
        <w:t xml:space="preserve">e </w:t>
      </w:r>
      <w:r w:rsidRPr="00943AF7">
        <w:rPr>
          <w:rFonts w:ascii="Arial Narrow" w:hAnsi="Arial Narrow" w:cs="Arial"/>
          <w:spacing w:val="5"/>
        </w:rPr>
        <w:t>pa</w:t>
      </w:r>
      <w:r w:rsidRPr="00943AF7">
        <w:rPr>
          <w:rFonts w:ascii="Arial Narrow" w:hAnsi="Arial Narrow" w:cs="Arial"/>
        </w:rPr>
        <w:t xml:space="preserve">r </w:t>
      </w:r>
      <w:r w:rsidR="00EE0BCC">
        <w:rPr>
          <w:rFonts w:ascii="Arial Narrow" w:hAnsi="Arial Narrow" w:cs="Arial"/>
          <w:spacing w:val="5"/>
        </w:rPr>
        <w:t>le Maître d’Ouvrage</w:t>
      </w:r>
      <w:r w:rsidRPr="00943AF7">
        <w:rPr>
          <w:rFonts w:ascii="Arial Narrow" w:hAnsi="Arial Narrow" w:cs="Arial"/>
        </w:rPr>
        <w:t xml:space="preserve"> comme</w:t>
      </w:r>
      <w:r w:rsidRPr="00943AF7">
        <w:rPr>
          <w:rFonts w:ascii="Arial Narrow" w:hAnsi="Arial Narrow" w:cs="Arial"/>
          <w:spacing w:val="6"/>
        </w:rPr>
        <w:t xml:space="preserve"> </w:t>
      </w:r>
      <w:r w:rsidRPr="00943AF7">
        <w:rPr>
          <w:rFonts w:ascii="Arial Narrow" w:hAnsi="Arial Narrow" w:cs="Arial"/>
        </w:rPr>
        <w:t>non</w:t>
      </w:r>
      <w:r w:rsidRPr="00943AF7">
        <w:rPr>
          <w:rFonts w:ascii="Arial Narrow" w:hAnsi="Arial Narrow" w:cs="Arial"/>
          <w:spacing w:val="6"/>
        </w:rPr>
        <w:t xml:space="preserve"> </w:t>
      </w:r>
      <w:r w:rsidRPr="00943AF7">
        <w:rPr>
          <w:rFonts w:ascii="Arial Narrow" w:hAnsi="Arial Narrow" w:cs="Arial"/>
        </w:rPr>
        <w:t>conforme.</w:t>
      </w:r>
    </w:p>
    <w:p w14:paraId="15AF8C2B" w14:textId="1D0A342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16.2. </w:t>
      </w:r>
      <w:r w:rsidRPr="00943AF7">
        <w:rPr>
          <w:rFonts w:ascii="Arial Narrow" w:hAnsi="Arial Narrow" w:cs="Arial"/>
          <w:spacing w:val="5"/>
        </w:rPr>
        <w:t>Dan</w:t>
      </w:r>
      <w:r w:rsidRPr="00943AF7">
        <w:rPr>
          <w:rFonts w:ascii="Arial Narrow" w:hAnsi="Arial Narrow" w:cs="Arial"/>
        </w:rPr>
        <w:t xml:space="preserve">s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circonstance</w:t>
      </w:r>
      <w:r w:rsidRPr="00943AF7">
        <w:rPr>
          <w:rFonts w:ascii="Arial Narrow" w:hAnsi="Arial Narrow" w:cs="Arial"/>
        </w:rPr>
        <w:t xml:space="preserve">s </w:t>
      </w:r>
      <w:r w:rsidRPr="00943AF7">
        <w:rPr>
          <w:rFonts w:ascii="Arial Narrow" w:hAnsi="Arial Narrow" w:cs="Arial"/>
          <w:spacing w:val="5"/>
        </w:rPr>
        <w:t xml:space="preserve">exceptionnelles, </w:t>
      </w:r>
      <w:r w:rsidR="00EE0BCC">
        <w:rPr>
          <w:rFonts w:ascii="Arial Narrow" w:hAnsi="Arial Narrow" w:cs="Arial"/>
        </w:rPr>
        <w:t>le Maître d’Ouvrage</w:t>
      </w:r>
      <w:r w:rsidRPr="00943AF7">
        <w:rPr>
          <w:rFonts w:ascii="Arial Narrow" w:hAnsi="Arial Narrow" w:cs="Arial"/>
          <w:spacing w:val="19"/>
        </w:rPr>
        <w:t xml:space="preserve"> </w:t>
      </w:r>
      <w:r w:rsidRPr="00943AF7">
        <w:rPr>
          <w:rFonts w:ascii="Arial Narrow" w:hAnsi="Arial Narrow" w:cs="Arial"/>
        </w:rPr>
        <w:t>peut</w:t>
      </w:r>
      <w:r w:rsidRPr="00943AF7">
        <w:rPr>
          <w:rFonts w:ascii="Arial Narrow" w:hAnsi="Arial Narrow" w:cs="Arial"/>
          <w:spacing w:val="19"/>
        </w:rPr>
        <w:t xml:space="preserve"> </w:t>
      </w:r>
      <w:r w:rsidRPr="00943AF7">
        <w:rPr>
          <w:rFonts w:ascii="Arial Narrow" w:hAnsi="Arial Narrow" w:cs="Arial"/>
        </w:rPr>
        <w:t>solliciter</w:t>
      </w:r>
      <w:r w:rsidRPr="00943AF7">
        <w:rPr>
          <w:rFonts w:ascii="Arial Narrow" w:hAnsi="Arial Narrow" w:cs="Arial"/>
          <w:spacing w:val="19"/>
        </w:rPr>
        <w:t xml:space="preserve"> </w:t>
      </w:r>
      <w:r w:rsidRPr="00943AF7">
        <w:rPr>
          <w:rFonts w:ascii="Arial Narrow" w:hAnsi="Arial Narrow" w:cs="Arial"/>
        </w:rPr>
        <w:t>le</w:t>
      </w:r>
      <w:r w:rsidRPr="00943AF7">
        <w:rPr>
          <w:rFonts w:ascii="Arial Narrow" w:hAnsi="Arial Narrow" w:cs="Arial"/>
          <w:spacing w:val="19"/>
        </w:rPr>
        <w:t xml:space="preserve"> </w:t>
      </w:r>
      <w:r w:rsidRPr="00943AF7">
        <w:rPr>
          <w:rFonts w:ascii="Arial Narrow" w:hAnsi="Arial Narrow" w:cs="Arial"/>
        </w:rPr>
        <w:t>consentement du soumissionnaire à une prolongation</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délai</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validité.</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demande</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les réponses qui lui seront faites le seront par écrit (ou par télécopie). La validité de la caution</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soumission</w:t>
      </w:r>
      <w:r w:rsidRPr="00943AF7">
        <w:rPr>
          <w:rFonts w:ascii="Arial Narrow" w:hAnsi="Arial Narrow" w:cs="Arial"/>
          <w:spacing w:val="2"/>
        </w:rPr>
        <w:t xml:space="preserve"> </w:t>
      </w:r>
      <w:r w:rsidRPr="00943AF7">
        <w:rPr>
          <w:rFonts w:ascii="Arial Narrow" w:hAnsi="Arial Narrow" w:cs="Arial"/>
        </w:rPr>
        <w:t>prévue</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l'article</w:t>
      </w:r>
      <w:r w:rsidRPr="00943AF7">
        <w:rPr>
          <w:rFonts w:ascii="Arial Narrow" w:hAnsi="Arial Narrow" w:cs="Arial"/>
          <w:spacing w:val="2"/>
        </w:rPr>
        <w:t xml:space="preserve"> </w:t>
      </w:r>
      <w:r w:rsidRPr="00943AF7">
        <w:rPr>
          <w:rFonts w:ascii="Arial Narrow" w:hAnsi="Arial Narrow" w:cs="Arial"/>
        </w:rPr>
        <w:t>17</w:t>
      </w:r>
      <w:r w:rsidRPr="00943AF7">
        <w:rPr>
          <w:rFonts w:ascii="Arial Narrow" w:hAnsi="Arial Narrow" w:cs="Arial"/>
          <w:spacing w:val="2"/>
        </w:rPr>
        <w:t xml:space="preserve"> </w:t>
      </w:r>
      <w:r w:rsidRPr="00943AF7">
        <w:rPr>
          <w:rFonts w:ascii="Arial Narrow" w:hAnsi="Arial Narrow" w:cs="Arial"/>
        </w:rPr>
        <w:t xml:space="preserve">du </w:t>
      </w:r>
      <w:r w:rsidR="00850A97">
        <w:rPr>
          <w:rFonts w:ascii="Arial Narrow" w:hAnsi="Arial Narrow" w:cs="Arial"/>
        </w:rPr>
        <w:t>RGAO</w:t>
      </w:r>
      <w:r w:rsidRPr="00943AF7">
        <w:rPr>
          <w:rFonts w:ascii="Arial Narrow" w:hAnsi="Arial Narrow" w:cs="Arial"/>
        </w:rPr>
        <w:t xml:space="preserve"> sera de même prolongée pour une durée correspondante. Un Soumissionnaire peut refuser de prolonger la validité de son offre sans perdre sa caution de soumission. </w:t>
      </w:r>
      <w:r w:rsidRPr="00943AF7">
        <w:rPr>
          <w:rFonts w:ascii="Arial Narrow" w:hAnsi="Arial Narrow" w:cs="Arial"/>
          <w:spacing w:val="5"/>
        </w:rPr>
        <w:t>U</w:t>
      </w:r>
      <w:r w:rsidRPr="00943AF7">
        <w:rPr>
          <w:rFonts w:ascii="Arial Narrow" w:hAnsi="Arial Narrow" w:cs="Arial"/>
        </w:rPr>
        <w:t xml:space="preserve">n </w:t>
      </w:r>
      <w:r w:rsidRPr="00943AF7">
        <w:rPr>
          <w:rFonts w:ascii="Arial Narrow" w:hAnsi="Arial Narrow" w:cs="Arial"/>
          <w:spacing w:val="5"/>
        </w:rPr>
        <w:t>soumissionnair</w:t>
      </w:r>
      <w:r w:rsidRPr="00943AF7">
        <w:rPr>
          <w:rFonts w:ascii="Arial Narrow" w:hAnsi="Arial Narrow" w:cs="Arial"/>
        </w:rPr>
        <w:t xml:space="preserve">e </w:t>
      </w:r>
      <w:r w:rsidRPr="00943AF7">
        <w:rPr>
          <w:rFonts w:ascii="Arial Narrow" w:hAnsi="Arial Narrow" w:cs="Arial"/>
          <w:spacing w:val="5"/>
        </w:rPr>
        <w:t>qu</w:t>
      </w:r>
      <w:r w:rsidRPr="00943AF7">
        <w:rPr>
          <w:rFonts w:ascii="Arial Narrow" w:hAnsi="Arial Narrow" w:cs="Arial"/>
        </w:rPr>
        <w:t xml:space="preserve">i </w:t>
      </w:r>
      <w:r w:rsidRPr="00943AF7">
        <w:rPr>
          <w:rFonts w:ascii="Arial Narrow" w:hAnsi="Arial Narrow" w:cs="Arial"/>
          <w:spacing w:val="5"/>
        </w:rPr>
        <w:t>consen</w:t>
      </w:r>
      <w:r w:rsidRPr="00943AF7">
        <w:rPr>
          <w:rFonts w:ascii="Arial Narrow" w:hAnsi="Arial Narrow" w:cs="Arial"/>
        </w:rPr>
        <w:t xml:space="preserve">t à </w:t>
      </w:r>
      <w:r w:rsidRPr="00943AF7">
        <w:rPr>
          <w:rFonts w:ascii="Arial Narrow" w:hAnsi="Arial Narrow" w:cs="Arial"/>
          <w:spacing w:val="5"/>
        </w:rPr>
        <w:t xml:space="preserve">une </w:t>
      </w:r>
      <w:r w:rsidRPr="00943AF7">
        <w:rPr>
          <w:rFonts w:ascii="Arial Narrow" w:hAnsi="Arial Narrow" w:cs="Arial"/>
        </w:rPr>
        <w:t>prolongation ne se verra pas demander de modifier son offre, ni ne sera autorisé à le faire.</w:t>
      </w:r>
    </w:p>
    <w:p w14:paraId="0AA0FF61" w14:textId="46013357" w:rsidR="00CE0746" w:rsidRPr="00943AF7" w:rsidRDefault="00CE0746" w:rsidP="005E0EF3">
      <w:pPr>
        <w:widowControl w:val="0"/>
        <w:tabs>
          <w:tab w:val="left" w:pos="800"/>
          <w:tab w:val="left" w:pos="2000"/>
          <w:tab w:val="left" w:pos="3220"/>
          <w:tab w:val="left" w:pos="3960"/>
        </w:tabs>
        <w:autoSpaceDE w:val="0"/>
        <w:spacing w:line="276" w:lineRule="auto"/>
        <w:jc w:val="both"/>
        <w:rPr>
          <w:rFonts w:ascii="Arial Narrow" w:hAnsi="Arial Narrow"/>
        </w:rPr>
      </w:pPr>
      <w:r w:rsidRPr="00943AF7">
        <w:rPr>
          <w:rFonts w:ascii="Arial Narrow" w:hAnsi="Arial Narrow" w:cs="Arial"/>
        </w:rPr>
        <w:t>16.3. Lorsque</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marché</w:t>
      </w:r>
      <w:r w:rsidRPr="00943AF7">
        <w:rPr>
          <w:rFonts w:ascii="Arial Narrow" w:hAnsi="Arial Narrow" w:cs="Arial"/>
          <w:spacing w:val="8"/>
        </w:rPr>
        <w:t xml:space="preserve"> </w:t>
      </w:r>
      <w:r w:rsidRPr="00943AF7">
        <w:rPr>
          <w:rFonts w:ascii="Arial Narrow" w:hAnsi="Arial Narrow" w:cs="Arial"/>
        </w:rPr>
        <w:t>ne</w:t>
      </w:r>
      <w:r w:rsidRPr="00943AF7">
        <w:rPr>
          <w:rFonts w:ascii="Arial Narrow" w:hAnsi="Arial Narrow" w:cs="Arial"/>
          <w:spacing w:val="8"/>
        </w:rPr>
        <w:t xml:space="preserve"> </w:t>
      </w:r>
      <w:r w:rsidRPr="00943AF7">
        <w:rPr>
          <w:rFonts w:ascii="Arial Narrow" w:hAnsi="Arial Narrow" w:cs="Arial"/>
        </w:rPr>
        <w:t>comporte</w:t>
      </w:r>
      <w:r w:rsidRPr="00943AF7">
        <w:rPr>
          <w:rFonts w:ascii="Arial Narrow" w:hAnsi="Arial Narrow" w:cs="Arial"/>
          <w:spacing w:val="8"/>
        </w:rPr>
        <w:t xml:space="preserve"> </w:t>
      </w:r>
      <w:r w:rsidRPr="00943AF7">
        <w:rPr>
          <w:rFonts w:ascii="Arial Narrow" w:hAnsi="Arial Narrow" w:cs="Arial"/>
        </w:rPr>
        <w:t>pas</w:t>
      </w:r>
      <w:r w:rsidRPr="00943AF7">
        <w:rPr>
          <w:rFonts w:ascii="Arial Narrow" w:hAnsi="Arial Narrow" w:cs="Arial"/>
          <w:spacing w:val="8"/>
        </w:rPr>
        <w:t xml:space="preserve"> </w:t>
      </w:r>
      <w:r w:rsidRPr="00943AF7">
        <w:rPr>
          <w:rFonts w:ascii="Arial Narrow" w:hAnsi="Arial Narrow" w:cs="Arial"/>
        </w:rPr>
        <w:t>d’article de révision de prix et que la période de validité des offres est prorogée de plus de soixante</w:t>
      </w:r>
      <w:r w:rsidRPr="00943AF7">
        <w:rPr>
          <w:rFonts w:ascii="Arial Narrow" w:hAnsi="Arial Narrow" w:cs="Arial"/>
          <w:spacing w:val="6"/>
        </w:rPr>
        <w:t xml:space="preserve"> </w:t>
      </w:r>
      <w:r w:rsidRPr="00943AF7">
        <w:rPr>
          <w:rFonts w:ascii="Arial Narrow" w:hAnsi="Arial Narrow" w:cs="Arial"/>
        </w:rPr>
        <w:t>(60)</w:t>
      </w:r>
      <w:r w:rsidRPr="00943AF7">
        <w:rPr>
          <w:rFonts w:ascii="Arial Narrow" w:hAnsi="Arial Narrow" w:cs="Arial"/>
          <w:spacing w:val="6"/>
        </w:rPr>
        <w:t xml:space="preserve"> </w:t>
      </w:r>
      <w:r w:rsidRPr="00943AF7">
        <w:rPr>
          <w:rFonts w:ascii="Arial Narrow" w:hAnsi="Arial Narrow" w:cs="Arial"/>
        </w:rPr>
        <w:t>jours,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montants</w:t>
      </w:r>
      <w:r w:rsidRPr="00943AF7">
        <w:rPr>
          <w:rFonts w:ascii="Arial Narrow" w:hAnsi="Arial Narrow" w:cs="Arial"/>
          <w:spacing w:val="6"/>
        </w:rPr>
        <w:t xml:space="preserve"> </w:t>
      </w:r>
      <w:r w:rsidRPr="00943AF7">
        <w:rPr>
          <w:rFonts w:ascii="Arial Narrow" w:hAnsi="Arial Narrow" w:cs="Arial"/>
        </w:rPr>
        <w:t>payables</w:t>
      </w:r>
      <w:r w:rsidRPr="00943AF7">
        <w:rPr>
          <w:rFonts w:ascii="Arial Narrow" w:hAnsi="Arial Narrow" w:cs="Arial"/>
          <w:spacing w:val="6"/>
        </w:rPr>
        <w:t xml:space="preserve"> </w:t>
      </w:r>
      <w:r w:rsidRPr="00943AF7">
        <w:rPr>
          <w:rFonts w:ascii="Arial Narrow" w:hAnsi="Arial Narrow" w:cs="Arial"/>
        </w:rPr>
        <w:t>au soumissionnaire</w:t>
      </w:r>
      <w:r w:rsidRPr="00943AF7">
        <w:rPr>
          <w:rFonts w:ascii="Arial Narrow" w:hAnsi="Arial Narrow" w:cs="Arial"/>
          <w:spacing w:val="8"/>
        </w:rPr>
        <w:t xml:space="preserve"> </w:t>
      </w:r>
      <w:r w:rsidRPr="00943AF7">
        <w:rPr>
          <w:rFonts w:ascii="Arial Narrow" w:hAnsi="Arial Narrow" w:cs="Arial"/>
        </w:rPr>
        <w:t>retenu,</w:t>
      </w:r>
      <w:r w:rsidRPr="00943AF7">
        <w:rPr>
          <w:rFonts w:ascii="Arial Narrow" w:hAnsi="Arial Narrow" w:cs="Arial"/>
          <w:spacing w:val="8"/>
        </w:rPr>
        <w:t xml:space="preserve"> </w:t>
      </w:r>
      <w:r w:rsidRPr="00943AF7">
        <w:rPr>
          <w:rFonts w:ascii="Arial Narrow" w:hAnsi="Arial Narrow" w:cs="Arial"/>
        </w:rPr>
        <w:t>seront</w:t>
      </w:r>
      <w:r w:rsidRPr="00943AF7">
        <w:rPr>
          <w:rFonts w:ascii="Arial Narrow" w:hAnsi="Arial Narrow" w:cs="Arial"/>
          <w:spacing w:val="8"/>
        </w:rPr>
        <w:t xml:space="preserve"> </w:t>
      </w:r>
      <w:r w:rsidRPr="00943AF7">
        <w:rPr>
          <w:rFonts w:ascii="Arial Narrow" w:hAnsi="Arial Narrow" w:cs="Arial"/>
        </w:rPr>
        <w:t>actualisés</w:t>
      </w:r>
      <w:r w:rsidRPr="00943AF7">
        <w:rPr>
          <w:rFonts w:ascii="Arial Narrow" w:hAnsi="Arial Narrow" w:cs="Arial"/>
          <w:spacing w:val="8"/>
        </w:rPr>
        <w:t xml:space="preserve"> </w:t>
      </w:r>
      <w:r w:rsidRPr="00943AF7">
        <w:rPr>
          <w:rFonts w:ascii="Arial Narrow" w:hAnsi="Arial Narrow" w:cs="Arial"/>
        </w:rPr>
        <w:t>par application</w:t>
      </w:r>
      <w:r w:rsidRPr="00943AF7">
        <w:rPr>
          <w:rFonts w:ascii="Arial Narrow" w:hAnsi="Arial Narrow" w:cs="Arial"/>
          <w:spacing w:val="22"/>
        </w:rPr>
        <w:t xml:space="preserve"> </w:t>
      </w:r>
      <w:r w:rsidRPr="00943AF7">
        <w:rPr>
          <w:rFonts w:ascii="Arial Narrow" w:hAnsi="Arial Narrow" w:cs="Arial"/>
        </w:rPr>
        <w:t>de</w:t>
      </w:r>
      <w:r w:rsidRPr="00943AF7">
        <w:rPr>
          <w:rFonts w:ascii="Arial Narrow" w:hAnsi="Arial Narrow" w:cs="Arial"/>
          <w:spacing w:val="22"/>
        </w:rPr>
        <w:t xml:space="preserve"> </w:t>
      </w:r>
      <w:r w:rsidRPr="00943AF7">
        <w:rPr>
          <w:rFonts w:ascii="Arial Narrow" w:hAnsi="Arial Narrow" w:cs="Arial"/>
        </w:rPr>
        <w:t>la</w:t>
      </w:r>
      <w:r w:rsidRPr="00943AF7">
        <w:rPr>
          <w:rFonts w:ascii="Arial Narrow" w:hAnsi="Arial Narrow" w:cs="Arial"/>
          <w:spacing w:val="22"/>
        </w:rPr>
        <w:t xml:space="preserve"> </w:t>
      </w:r>
      <w:r w:rsidRPr="00943AF7">
        <w:rPr>
          <w:rFonts w:ascii="Arial Narrow" w:hAnsi="Arial Narrow" w:cs="Arial"/>
        </w:rPr>
        <w:t>formule</w:t>
      </w:r>
      <w:r w:rsidRPr="00943AF7">
        <w:rPr>
          <w:rFonts w:ascii="Arial Narrow" w:hAnsi="Arial Narrow" w:cs="Arial"/>
          <w:spacing w:val="22"/>
        </w:rPr>
        <w:t xml:space="preserve"> </w:t>
      </w:r>
      <w:r w:rsidRPr="00943AF7">
        <w:rPr>
          <w:rFonts w:ascii="Arial Narrow" w:hAnsi="Arial Narrow" w:cs="Arial"/>
        </w:rPr>
        <w:t>y</w:t>
      </w:r>
      <w:r w:rsidRPr="00943AF7">
        <w:rPr>
          <w:rFonts w:ascii="Arial Narrow" w:hAnsi="Arial Narrow" w:cs="Arial"/>
          <w:spacing w:val="22"/>
        </w:rPr>
        <w:t xml:space="preserve"> </w:t>
      </w:r>
      <w:r w:rsidRPr="00943AF7">
        <w:rPr>
          <w:rFonts w:ascii="Arial Narrow" w:hAnsi="Arial Narrow" w:cs="Arial"/>
        </w:rPr>
        <w:t>relative</w:t>
      </w:r>
      <w:r w:rsidRPr="00943AF7">
        <w:rPr>
          <w:rFonts w:ascii="Arial Narrow" w:hAnsi="Arial Narrow" w:cs="Arial"/>
          <w:spacing w:val="22"/>
        </w:rPr>
        <w:t xml:space="preserve"> </w:t>
      </w:r>
      <w:r w:rsidRPr="00943AF7">
        <w:rPr>
          <w:rFonts w:ascii="Arial Narrow" w:hAnsi="Arial Narrow" w:cs="Arial"/>
        </w:rPr>
        <w:t>figurant</w:t>
      </w:r>
      <w:r w:rsidRPr="00943AF7">
        <w:rPr>
          <w:rFonts w:ascii="Arial Narrow" w:hAnsi="Arial Narrow" w:cs="Arial"/>
          <w:spacing w:val="22"/>
        </w:rPr>
        <w:t xml:space="preserve"> </w:t>
      </w:r>
      <w:r w:rsidRPr="00943AF7">
        <w:rPr>
          <w:rFonts w:ascii="Arial Narrow" w:hAnsi="Arial Narrow" w:cs="Arial"/>
        </w:rPr>
        <w:t xml:space="preserve">à la demande de prorogation que </w:t>
      </w:r>
      <w:r w:rsidR="00EE0BCC">
        <w:rPr>
          <w:rFonts w:ascii="Arial Narrow" w:hAnsi="Arial Narrow" w:cs="Arial"/>
        </w:rPr>
        <w:t>le Maître d’Ouvrage</w:t>
      </w:r>
      <w:r w:rsidRPr="00943AF7">
        <w:rPr>
          <w:rFonts w:ascii="Arial Narrow" w:hAnsi="Arial Narrow" w:cs="Arial"/>
          <w:b/>
          <w:i/>
        </w:rPr>
        <w:t xml:space="preserve"> </w:t>
      </w:r>
      <w:r w:rsidRPr="00943AF7">
        <w:rPr>
          <w:rFonts w:ascii="Arial Narrow" w:hAnsi="Arial Narrow" w:cs="Arial"/>
          <w:spacing w:val="5"/>
        </w:rPr>
        <w:t>adresser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au(x</w:t>
      </w:r>
      <w:r w:rsidRPr="00943AF7">
        <w:rPr>
          <w:rFonts w:ascii="Arial Narrow" w:hAnsi="Arial Narrow" w:cs="Arial"/>
        </w:rPr>
        <w:t>)</w:t>
      </w:r>
      <w:r w:rsidRPr="00943AF7">
        <w:rPr>
          <w:rFonts w:ascii="Arial Narrow" w:hAnsi="Arial Narrow" w:cs="Arial"/>
          <w:b/>
          <w:i/>
        </w:rPr>
        <w:t xml:space="preserve"> </w:t>
      </w:r>
      <w:r w:rsidRPr="00943AF7">
        <w:rPr>
          <w:rFonts w:ascii="Arial Narrow" w:hAnsi="Arial Narrow" w:cs="Arial"/>
          <w:spacing w:val="5"/>
        </w:rPr>
        <w:t>soumission</w:t>
      </w:r>
      <w:r w:rsidRPr="00943AF7">
        <w:rPr>
          <w:rFonts w:ascii="Arial Narrow" w:hAnsi="Arial Narrow" w:cs="Arial"/>
        </w:rPr>
        <w:t>naire(s).</w:t>
      </w:r>
    </w:p>
    <w:p w14:paraId="5D71D0BA" w14:textId="77777777" w:rsidR="00CE0746" w:rsidRPr="00943AF7" w:rsidRDefault="00CE0746" w:rsidP="005E0EF3">
      <w:pPr>
        <w:widowControl w:val="0"/>
        <w:tabs>
          <w:tab w:val="left" w:pos="800"/>
          <w:tab w:val="left" w:pos="2000"/>
          <w:tab w:val="left" w:pos="3220"/>
          <w:tab w:val="left" w:pos="3960"/>
        </w:tabs>
        <w:autoSpaceDE w:val="0"/>
        <w:spacing w:line="276" w:lineRule="auto"/>
        <w:jc w:val="both"/>
        <w:rPr>
          <w:rFonts w:ascii="Arial Narrow" w:hAnsi="Arial Narrow"/>
        </w:rPr>
      </w:pPr>
      <w:r w:rsidRPr="00943AF7">
        <w:rPr>
          <w:rFonts w:ascii="Arial Narrow" w:hAnsi="Arial Narrow" w:cs="Arial"/>
        </w:rPr>
        <w:t>La période d’actualisation ira de la date</w:t>
      </w:r>
      <w:r w:rsidRPr="00943AF7">
        <w:rPr>
          <w:rFonts w:ascii="Arial Narrow" w:hAnsi="Arial Narrow" w:cs="Arial"/>
          <w:spacing w:val="10"/>
        </w:rPr>
        <w:t xml:space="preserve"> </w:t>
      </w:r>
      <w:r w:rsidRPr="00943AF7">
        <w:rPr>
          <w:rFonts w:ascii="Arial Narrow" w:hAnsi="Arial Narrow" w:cs="Arial"/>
        </w:rPr>
        <w:t>de</w:t>
      </w:r>
      <w:r w:rsidRPr="00943AF7">
        <w:rPr>
          <w:rFonts w:ascii="Arial Narrow" w:hAnsi="Arial Narrow" w:cs="Arial"/>
          <w:spacing w:val="10"/>
        </w:rPr>
        <w:t xml:space="preserve"> </w:t>
      </w:r>
      <w:r w:rsidRPr="00943AF7">
        <w:rPr>
          <w:rFonts w:ascii="Arial Narrow" w:hAnsi="Arial Narrow" w:cs="Arial"/>
        </w:rPr>
        <w:t>dépassement</w:t>
      </w:r>
      <w:r w:rsidRPr="00943AF7">
        <w:rPr>
          <w:rFonts w:ascii="Arial Narrow" w:hAnsi="Arial Narrow" w:cs="Arial"/>
          <w:spacing w:val="10"/>
        </w:rPr>
        <w:t xml:space="preserve"> </w:t>
      </w:r>
      <w:r w:rsidRPr="00943AF7">
        <w:rPr>
          <w:rFonts w:ascii="Arial Narrow" w:hAnsi="Arial Narrow" w:cs="Arial"/>
        </w:rPr>
        <w:t>des</w:t>
      </w:r>
      <w:r w:rsidRPr="00943AF7">
        <w:rPr>
          <w:rFonts w:ascii="Arial Narrow" w:hAnsi="Arial Narrow" w:cs="Arial"/>
          <w:spacing w:val="10"/>
        </w:rPr>
        <w:t xml:space="preserve"> </w:t>
      </w:r>
      <w:r w:rsidRPr="00943AF7">
        <w:rPr>
          <w:rFonts w:ascii="Arial Narrow" w:hAnsi="Arial Narrow" w:cs="Arial"/>
        </w:rPr>
        <w:t>soixante</w:t>
      </w:r>
      <w:r w:rsidRPr="00943AF7">
        <w:rPr>
          <w:rFonts w:ascii="Arial Narrow" w:hAnsi="Arial Narrow" w:cs="Arial"/>
          <w:spacing w:val="10"/>
        </w:rPr>
        <w:t xml:space="preserve"> </w:t>
      </w:r>
      <w:r w:rsidRPr="00943AF7">
        <w:rPr>
          <w:rFonts w:ascii="Arial Narrow" w:hAnsi="Arial Narrow" w:cs="Arial"/>
        </w:rPr>
        <w:t>(60)</w:t>
      </w:r>
      <w:r w:rsidRPr="00943AF7">
        <w:rPr>
          <w:rFonts w:ascii="Arial Narrow" w:hAnsi="Arial Narrow" w:cs="Arial"/>
          <w:spacing w:val="10"/>
        </w:rPr>
        <w:t xml:space="preserve"> </w:t>
      </w:r>
      <w:r w:rsidRPr="00943AF7">
        <w:rPr>
          <w:rFonts w:ascii="Arial Narrow" w:hAnsi="Arial Narrow" w:cs="Arial"/>
        </w:rPr>
        <w:t>jours à la date de notification du marché ou de l’ordre</w:t>
      </w:r>
      <w:r w:rsidRPr="00943AF7">
        <w:rPr>
          <w:rFonts w:ascii="Arial Narrow" w:hAnsi="Arial Narrow" w:cs="Arial"/>
          <w:spacing w:val="26"/>
        </w:rPr>
        <w:t xml:space="preserve"> </w:t>
      </w:r>
      <w:r w:rsidRPr="00943AF7">
        <w:rPr>
          <w:rFonts w:ascii="Arial Narrow" w:hAnsi="Arial Narrow" w:cs="Arial"/>
        </w:rPr>
        <w:t>de</w:t>
      </w:r>
      <w:r w:rsidRPr="00943AF7">
        <w:rPr>
          <w:rFonts w:ascii="Arial Narrow" w:hAnsi="Arial Narrow" w:cs="Arial"/>
          <w:spacing w:val="26"/>
        </w:rPr>
        <w:t xml:space="preserve"> </w:t>
      </w:r>
      <w:r w:rsidRPr="00943AF7">
        <w:rPr>
          <w:rFonts w:ascii="Arial Narrow" w:hAnsi="Arial Narrow" w:cs="Arial"/>
        </w:rPr>
        <w:t>service</w:t>
      </w:r>
      <w:r w:rsidRPr="00943AF7">
        <w:rPr>
          <w:rFonts w:ascii="Arial Narrow" w:hAnsi="Arial Narrow" w:cs="Arial"/>
          <w:spacing w:val="26"/>
        </w:rPr>
        <w:t xml:space="preserve"> </w:t>
      </w:r>
      <w:r w:rsidRPr="00943AF7">
        <w:rPr>
          <w:rFonts w:ascii="Arial Narrow" w:hAnsi="Arial Narrow" w:cs="Arial"/>
        </w:rPr>
        <w:t>de</w:t>
      </w:r>
      <w:r w:rsidRPr="00943AF7">
        <w:rPr>
          <w:rFonts w:ascii="Arial Narrow" w:hAnsi="Arial Narrow" w:cs="Arial"/>
          <w:spacing w:val="26"/>
        </w:rPr>
        <w:t xml:space="preserve"> </w:t>
      </w:r>
      <w:r w:rsidRPr="00943AF7">
        <w:rPr>
          <w:rFonts w:ascii="Arial Narrow" w:hAnsi="Arial Narrow" w:cs="Arial"/>
        </w:rPr>
        <w:t>démarrage</w:t>
      </w:r>
      <w:r w:rsidRPr="00943AF7">
        <w:rPr>
          <w:rFonts w:ascii="Arial Narrow" w:hAnsi="Arial Narrow" w:cs="Arial"/>
          <w:spacing w:val="26"/>
        </w:rPr>
        <w:t xml:space="preserve"> </w:t>
      </w:r>
      <w:r w:rsidRPr="00943AF7">
        <w:rPr>
          <w:rFonts w:ascii="Arial Narrow" w:hAnsi="Arial Narrow" w:cs="Arial"/>
        </w:rPr>
        <w:t>des</w:t>
      </w:r>
      <w:r w:rsidRPr="00943AF7">
        <w:rPr>
          <w:rFonts w:ascii="Arial Narrow" w:hAnsi="Arial Narrow" w:cs="Arial"/>
          <w:spacing w:val="26"/>
        </w:rPr>
        <w:t xml:space="preserve"> </w:t>
      </w:r>
      <w:r w:rsidRPr="00943AF7">
        <w:rPr>
          <w:rFonts w:ascii="Arial Narrow" w:hAnsi="Arial Narrow" w:cs="Arial"/>
        </w:rPr>
        <w:t>travaux au</w:t>
      </w:r>
      <w:r w:rsidRPr="00943AF7">
        <w:rPr>
          <w:rFonts w:ascii="Arial Narrow" w:hAnsi="Arial Narrow" w:cs="Arial"/>
          <w:spacing w:val="18"/>
        </w:rPr>
        <w:t xml:space="preserve"> </w:t>
      </w:r>
      <w:r w:rsidRPr="00943AF7">
        <w:rPr>
          <w:rFonts w:ascii="Arial Narrow" w:hAnsi="Arial Narrow" w:cs="Arial"/>
        </w:rPr>
        <w:t>soumissionnaire</w:t>
      </w:r>
      <w:r w:rsidRPr="00943AF7">
        <w:rPr>
          <w:rFonts w:ascii="Arial Narrow" w:hAnsi="Arial Narrow" w:cs="Arial"/>
          <w:spacing w:val="18"/>
        </w:rPr>
        <w:t xml:space="preserve"> </w:t>
      </w:r>
      <w:r w:rsidRPr="00943AF7">
        <w:rPr>
          <w:rFonts w:ascii="Arial Narrow" w:hAnsi="Arial Narrow" w:cs="Arial"/>
        </w:rPr>
        <w:t>retenu,</w:t>
      </w:r>
      <w:r w:rsidRPr="00943AF7">
        <w:rPr>
          <w:rFonts w:ascii="Arial Narrow" w:hAnsi="Arial Narrow" w:cs="Arial"/>
          <w:spacing w:val="18"/>
        </w:rPr>
        <w:t xml:space="preserve"> </w:t>
      </w:r>
      <w:r w:rsidRPr="00943AF7">
        <w:rPr>
          <w:rFonts w:ascii="Arial Narrow" w:hAnsi="Arial Narrow" w:cs="Arial"/>
        </w:rPr>
        <w:t>tel</w:t>
      </w:r>
      <w:r w:rsidRPr="00943AF7">
        <w:rPr>
          <w:rFonts w:ascii="Arial Narrow" w:hAnsi="Arial Narrow" w:cs="Arial"/>
          <w:spacing w:val="18"/>
        </w:rPr>
        <w:t xml:space="preserve"> </w:t>
      </w:r>
      <w:r w:rsidRPr="00943AF7">
        <w:rPr>
          <w:rFonts w:ascii="Arial Narrow" w:hAnsi="Arial Narrow" w:cs="Arial"/>
        </w:rPr>
        <w:t>que</w:t>
      </w:r>
      <w:r w:rsidRPr="00943AF7">
        <w:rPr>
          <w:rFonts w:ascii="Arial Narrow" w:hAnsi="Arial Narrow" w:cs="Arial"/>
          <w:spacing w:val="18"/>
        </w:rPr>
        <w:t xml:space="preserve"> </w:t>
      </w:r>
      <w:r w:rsidRPr="00943AF7">
        <w:rPr>
          <w:rFonts w:ascii="Arial Narrow" w:hAnsi="Arial Narrow" w:cs="Arial"/>
        </w:rPr>
        <w:t>prévu</w:t>
      </w:r>
      <w:r w:rsidRPr="00943AF7">
        <w:rPr>
          <w:rFonts w:ascii="Arial Narrow" w:hAnsi="Arial Narrow" w:cs="Arial"/>
          <w:spacing w:val="18"/>
        </w:rPr>
        <w:t xml:space="preserve"> </w:t>
      </w:r>
      <w:r w:rsidRPr="00943AF7">
        <w:rPr>
          <w:rFonts w:ascii="Arial Narrow" w:hAnsi="Arial Narrow" w:cs="Arial"/>
        </w:rPr>
        <w:t>par le CCAP. L’effet de l’actualisation n’est pas pris</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considération</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fins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l’évaluation des offres.</w:t>
      </w:r>
    </w:p>
    <w:p w14:paraId="72615B04" w14:textId="77777777" w:rsidR="00CE0746" w:rsidRPr="00943AF7" w:rsidRDefault="00CE0746" w:rsidP="005E0EF3">
      <w:pPr>
        <w:pStyle w:val="Titre3"/>
        <w:spacing w:line="276" w:lineRule="auto"/>
      </w:pPr>
      <w:bookmarkStart w:id="113" w:name="_Toc486416437"/>
      <w:bookmarkStart w:id="114" w:name="_Toc487280438"/>
      <w:bookmarkStart w:id="115" w:name="_Toc487353944"/>
      <w:bookmarkStart w:id="116" w:name="_Toc125388707"/>
      <w:r w:rsidRPr="00943AF7">
        <w:t>Article 17 : Caution de soumission</w:t>
      </w:r>
      <w:bookmarkEnd w:id="113"/>
      <w:bookmarkEnd w:id="114"/>
      <w:bookmarkEnd w:id="115"/>
      <w:bookmarkEnd w:id="116"/>
    </w:p>
    <w:p w14:paraId="1BED946D" w14:textId="504A43B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17.1. </w:t>
      </w:r>
      <w:r w:rsidRPr="00943AF7">
        <w:rPr>
          <w:rFonts w:ascii="Arial Narrow" w:hAnsi="Arial Narrow" w:cs="Arial"/>
          <w:spacing w:val="3"/>
        </w:rPr>
        <w:t>E</w:t>
      </w:r>
      <w:r w:rsidRPr="00943AF7">
        <w:rPr>
          <w:rFonts w:ascii="Arial Narrow" w:hAnsi="Arial Narrow" w:cs="Arial"/>
        </w:rPr>
        <w:t xml:space="preserve">n </w:t>
      </w:r>
      <w:r w:rsidRPr="00943AF7">
        <w:rPr>
          <w:rFonts w:ascii="Arial Narrow" w:hAnsi="Arial Narrow" w:cs="Arial"/>
          <w:spacing w:val="3"/>
        </w:rPr>
        <w:t>applicatio</w:t>
      </w:r>
      <w:r w:rsidRPr="00943AF7">
        <w:rPr>
          <w:rFonts w:ascii="Arial Narrow" w:hAnsi="Arial Narrow" w:cs="Arial"/>
        </w:rPr>
        <w:t xml:space="preserve">n </w:t>
      </w:r>
      <w:r w:rsidRPr="00943AF7">
        <w:rPr>
          <w:rFonts w:ascii="Arial Narrow" w:hAnsi="Arial Narrow" w:cs="Arial"/>
          <w:spacing w:val="3"/>
        </w:rPr>
        <w:t>d</w:t>
      </w:r>
      <w:r w:rsidRPr="00943AF7">
        <w:rPr>
          <w:rFonts w:ascii="Arial Narrow" w:hAnsi="Arial Narrow" w:cs="Arial"/>
        </w:rPr>
        <w:t xml:space="preserve">e </w:t>
      </w:r>
      <w:r w:rsidRPr="00943AF7">
        <w:rPr>
          <w:rFonts w:ascii="Arial Narrow" w:hAnsi="Arial Narrow" w:cs="Arial"/>
          <w:spacing w:val="3"/>
        </w:rPr>
        <w:t>l'articl</w:t>
      </w:r>
      <w:r w:rsidRPr="00943AF7">
        <w:rPr>
          <w:rFonts w:ascii="Arial Narrow" w:hAnsi="Arial Narrow" w:cs="Arial"/>
        </w:rPr>
        <w:t xml:space="preserve">e </w:t>
      </w:r>
      <w:r w:rsidRPr="00943AF7">
        <w:rPr>
          <w:rFonts w:ascii="Arial Narrow" w:hAnsi="Arial Narrow" w:cs="Arial"/>
          <w:spacing w:val="3"/>
        </w:rPr>
        <w:t>1</w:t>
      </w:r>
      <w:r w:rsidRPr="00943AF7">
        <w:rPr>
          <w:rFonts w:ascii="Arial Narrow" w:hAnsi="Arial Narrow" w:cs="Arial"/>
        </w:rPr>
        <w:t xml:space="preserve">3 </w:t>
      </w:r>
      <w:r w:rsidRPr="00943AF7">
        <w:rPr>
          <w:rFonts w:ascii="Arial Narrow" w:hAnsi="Arial Narrow" w:cs="Arial"/>
          <w:spacing w:val="3"/>
        </w:rPr>
        <w:t>d</w:t>
      </w:r>
      <w:r w:rsidRPr="00943AF7">
        <w:rPr>
          <w:rFonts w:ascii="Arial Narrow" w:hAnsi="Arial Narrow" w:cs="Arial"/>
        </w:rPr>
        <w:t xml:space="preserve">u </w:t>
      </w:r>
      <w:r w:rsidRPr="00943AF7">
        <w:rPr>
          <w:rFonts w:ascii="Arial Narrow" w:hAnsi="Arial Narrow" w:cs="Arial"/>
          <w:spacing w:val="3"/>
        </w:rPr>
        <w:t>RG</w:t>
      </w:r>
      <w:r w:rsidR="005867D8">
        <w:rPr>
          <w:rFonts w:ascii="Arial Narrow" w:hAnsi="Arial Narrow" w:cs="Arial"/>
          <w:spacing w:val="3"/>
        </w:rPr>
        <w:t>AO</w:t>
      </w:r>
      <w:r w:rsidRPr="00943AF7">
        <w:rPr>
          <w:rFonts w:ascii="Arial Narrow" w:hAnsi="Arial Narrow" w:cs="Arial"/>
          <w:spacing w:val="3"/>
        </w:rPr>
        <w:t xml:space="preserve">, </w:t>
      </w:r>
      <w:r w:rsidRPr="00943AF7">
        <w:rPr>
          <w:rFonts w:ascii="Arial Narrow" w:hAnsi="Arial Narrow" w:cs="Arial"/>
        </w:rPr>
        <w:t xml:space="preserve">le soumissionnaire fournira une caution de </w:t>
      </w:r>
      <w:r w:rsidRPr="00943AF7">
        <w:rPr>
          <w:rFonts w:ascii="Arial Narrow" w:hAnsi="Arial Narrow" w:cs="Arial"/>
          <w:spacing w:val="5"/>
        </w:rPr>
        <w:t>soumissio</w:t>
      </w:r>
      <w:r w:rsidRPr="00943AF7">
        <w:rPr>
          <w:rFonts w:ascii="Arial Narrow" w:hAnsi="Arial Narrow" w:cs="Arial"/>
        </w:rPr>
        <w:t xml:space="preserve">n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montan</w:t>
      </w:r>
      <w:r w:rsidRPr="00943AF7">
        <w:rPr>
          <w:rFonts w:ascii="Arial Narrow" w:hAnsi="Arial Narrow" w:cs="Arial"/>
        </w:rPr>
        <w:t xml:space="preserve">t </w:t>
      </w:r>
      <w:r w:rsidRPr="00943AF7">
        <w:rPr>
          <w:rFonts w:ascii="Arial Narrow" w:hAnsi="Arial Narrow" w:cs="Arial"/>
          <w:spacing w:val="5"/>
        </w:rPr>
        <w:t>spécifi</w:t>
      </w:r>
      <w:r w:rsidRPr="00943AF7">
        <w:rPr>
          <w:rFonts w:ascii="Arial Narrow" w:hAnsi="Arial Narrow" w:cs="Arial"/>
        </w:rPr>
        <w:t xml:space="preserve">é </w:t>
      </w:r>
      <w:r w:rsidRPr="00943AF7">
        <w:rPr>
          <w:rFonts w:ascii="Arial Narrow" w:hAnsi="Arial Narrow" w:cs="Arial"/>
          <w:spacing w:val="5"/>
        </w:rPr>
        <w:t>dan</w:t>
      </w:r>
      <w:r w:rsidRPr="00943AF7">
        <w:rPr>
          <w:rFonts w:ascii="Arial Narrow" w:hAnsi="Arial Narrow" w:cs="Arial"/>
        </w:rPr>
        <w:t xml:space="preserve">s </w:t>
      </w:r>
      <w:r w:rsidRPr="00943AF7">
        <w:rPr>
          <w:rFonts w:ascii="Arial Narrow" w:hAnsi="Arial Narrow" w:cs="Arial"/>
          <w:spacing w:val="5"/>
        </w:rPr>
        <w:t xml:space="preserve">le </w:t>
      </w:r>
      <w:r w:rsidRPr="00943AF7">
        <w:rPr>
          <w:rFonts w:ascii="Arial Narrow" w:hAnsi="Arial Narrow" w:cs="Arial"/>
          <w:spacing w:val="2"/>
        </w:rPr>
        <w:t>Règlemen</w:t>
      </w:r>
      <w:r w:rsidRPr="00943AF7">
        <w:rPr>
          <w:rFonts w:ascii="Arial Narrow" w:hAnsi="Arial Narrow" w:cs="Arial"/>
        </w:rPr>
        <w:t xml:space="preserve">t </w:t>
      </w:r>
      <w:r w:rsidRPr="00943AF7">
        <w:rPr>
          <w:rFonts w:ascii="Arial Narrow" w:hAnsi="Arial Narrow" w:cs="Arial"/>
          <w:spacing w:val="2"/>
        </w:rPr>
        <w:t>Particulie</w:t>
      </w:r>
      <w:r w:rsidRPr="00943AF7">
        <w:rPr>
          <w:rFonts w:ascii="Arial Narrow" w:hAnsi="Arial Narrow" w:cs="Arial"/>
        </w:rPr>
        <w:t xml:space="preserve">r </w:t>
      </w:r>
      <w:r w:rsidR="00850A97">
        <w:rPr>
          <w:rFonts w:ascii="Arial Narrow" w:hAnsi="Arial Narrow" w:cs="Arial"/>
          <w:spacing w:val="2"/>
        </w:rPr>
        <w:t>de l’Appel d’Offres</w:t>
      </w:r>
      <w:r w:rsidRPr="00943AF7">
        <w:rPr>
          <w:rFonts w:ascii="Arial Narrow" w:hAnsi="Arial Narrow" w:cs="Arial"/>
          <w:spacing w:val="2"/>
        </w:rPr>
        <w:t xml:space="preserve">, </w:t>
      </w:r>
      <w:r w:rsidRPr="00943AF7">
        <w:rPr>
          <w:rFonts w:ascii="Arial Narrow" w:hAnsi="Arial Narrow" w:cs="Arial"/>
        </w:rPr>
        <w:t>laquelle</w:t>
      </w:r>
      <w:r w:rsidRPr="00943AF7">
        <w:rPr>
          <w:rFonts w:ascii="Arial Narrow" w:hAnsi="Arial Narrow" w:cs="Arial"/>
          <w:spacing w:val="6"/>
        </w:rPr>
        <w:t xml:space="preserve"> </w:t>
      </w:r>
      <w:r w:rsidRPr="00943AF7">
        <w:rPr>
          <w:rFonts w:ascii="Arial Narrow" w:hAnsi="Arial Narrow" w:cs="Arial"/>
        </w:rPr>
        <w:t>fera</w:t>
      </w:r>
      <w:r w:rsidRPr="00943AF7">
        <w:rPr>
          <w:rFonts w:ascii="Arial Narrow" w:hAnsi="Arial Narrow" w:cs="Arial"/>
          <w:spacing w:val="6"/>
        </w:rPr>
        <w:t xml:space="preserve"> </w:t>
      </w:r>
      <w:r w:rsidRPr="00943AF7">
        <w:rPr>
          <w:rFonts w:ascii="Arial Narrow" w:hAnsi="Arial Narrow" w:cs="Arial"/>
        </w:rPr>
        <w:t>partie</w:t>
      </w:r>
      <w:r w:rsidRPr="00943AF7">
        <w:rPr>
          <w:rFonts w:ascii="Arial Narrow" w:hAnsi="Arial Narrow" w:cs="Arial"/>
          <w:spacing w:val="6"/>
        </w:rPr>
        <w:t xml:space="preserve"> </w:t>
      </w:r>
      <w:r w:rsidRPr="00943AF7">
        <w:rPr>
          <w:rFonts w:ascii="Arial Narrow" w:hAnsi="Arial Narrow" w:cs="Arial"/>
        </w:rPr>
        <w:t>intégrante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son</w:t>
      </w:r>
      <w:r w:rsidRPr="00943AF7">
        <w:rPr>
          <w:rFonts w:ascii="Arial Narrow" w:hAnsi="Arial Narrow" w:cs="Arial"/>
          <w:spacing w:val="6"/>
        </w:rPr>
        <w:t xml:space="preserve"> </w:t>
      </w:r>
      <w:r w:rsidRPr="00943AF7">
        <w:rPr>
          <w:rFonts w:ascii="Arial Narrow" w:hAnsi="Arial Narrow" w:cs="Arial"/>
        </w:rPr>
        <w:t>offre.</w:t>
      </w:r>
    </w:p>
    <w:p w14:paraId="0463E9B3" w14:textId="08FA551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17.2. La caution de soumission sera conforme au modèle présenté dans le Dossier </w:t>
      </w:r>
      <w:r w:rsidR="00342782" w:rsidRPr="00943AF7">
        <w:rPr>
          <w:rFonts w:ascii="Arial Narrow" w:hAnsi="Arial Narrow" w:cs="Arial"/>
        </w:rPr>
        <w:t>d</w:t>
      </w:r>
      <w:r w:rsidR="005867D8">
        <w:rPr>
          <w:rFonts w:ascii="Arial Narrow" w:hAnsi="Arial Narrow" w:cs="Arial"/>
        </w:rPr>
        <w:t>’Appel d’Offres</w:t>
      </w:r>
      <w:r w:rsidRPr="00943AF7">
        <w:rPr>
          <w:rFonts w:ascii="Arial Narrow" w:hAnsi="Arial Narrow" w:cs="Arial"/>
        </w:rPr>
        <w:t>;</w:t>
      </w:r>
      <w:r w:rsidRPr="00943AF7">
        <w:rPr>
          <w:rFonts w:ascii="Arial Narrow" w:hAnsi="Arial Narrow" w:cs="Arial"/>
          <w:spacing w:val="9"/>
        </w:rPr>
        <w:t xml:space="preserve"> </w:t>
      </w:r>
      <w:r w:rsidRPr="00943AF7">
        <w:rPr>
          <w:rFonts w:ascii="Arial Narrow" w:hAnsi="Arial Narrow" w:cs="Arial"/>
        </w:rPr>
        <w:lastRenderedPageBreak/>
        <w:t>d’autres</w:t>
      </w:r>
      <w:r w:rsidRPr="00943AF7">
        <w:rPr>
          <w:rFonts w:ascii="Arial Narrow" w:hAnsi="Arial Narrow" w:cs="Arial"/>
          <w:spacing w:val="9"/>
        </w:rPr>
        <w:t xml:space="preserve"> </w:t>
      </w:r>
      <w:r w:rsidRPr="00943AF7">
        <w:rPr>
          <w:rFonts w:ascii="Arial Narrow" w:hAnsi="Arial Narrow" w:cs="Arial"/>
        </w:rPr>
        <w:t>modèles</w:t>
      </w:r>
      <w:r w:rsidRPr="00943AF7">
        <w:rPr>
          <w:rFonts w:ascii="Arial Narrow" w:hAnsi="Arial Narrow" w:cs="Arial"/>
          <w:spacing w:val="9"/>
        </w:rPr>
        <w:t xml:space="preserve"> </w:t>
      </w:r>
      <w:r w:rsidRPr="00943AF7">
        <w:rPr>
          <w:rFonts w:ascii="Arial Narrow" w:hAnsi="Arial Narrow" w:cs="Arial"/>
        </w:rPr>
        <w:t>peuvent</w:t>
      </w:r>
      <w:r w:rsidRPr="00943AF7">
        <w:rPr>
          <w:rFonts w:ascii="Arial Narrow" w:hAnsi="Arial Narrow" w:cs="Arial"/>
          <w:spacing w:val="9"/>
        </w:rPr>
        <w:t xml:space="preserve"> </w:t>
      </w:r>
      <w:r w:rsidRPr="00943AF7">
        <w:rPr>
          <w:rFonts w:ascii="Arial Narrow" w:hAnsi="Arial Narrow" w:cs="Arial"/>
        </w:rPr>
        <w:t>être</w:t>
      </w:r>
      <w:r w:rsidRPr="00943AF7">
        <w:rPr>
          <w:rFonts w:ascii="Arial Narrow" w:hAnsi="Arial Narrow" w:cs="Arial"/>
          <w:spacing w:val="9"/>
        </w:rPr>
        <w:t xml:space="preserve"> </w:t>
      </w:r>
      <w:r w:rsidRPr="00943AF7">
        <w:rPr>
          <w:rFonts w:ascii="Arial Narrow" w:hAnsi="Arial Narrow" w:cs="Arial"/>
        </w:rPr>
        <w:t>autorisés,</w:t>
      </w:r>
      <w:r w:rsidRPr="00943AF7">
        <w:rPr>
          <w:rFonts w:ascii="Arial Narrow" w:hAnsi="Arial Narrow" w:cs="Arial"/>
          <w:spacing w:val="4"/>
        </w:rPr>
        <w:t xml:space="preserve"> </w:t>
      </w:r>
      <w:r w:rsidRPr="00943AF7">
        <w:rPr>
          <w:rFonts w:ascii="Arial Narrow" w:hAnsi="Arial Narrow" w:cs="Arial"/>
        </w:rPr>
        <w:t>sous</w:t>
      </w:r>
      <w:r w:rsidRPr="00943AF7">
        <w:rPr>
          <w:rFonts w:ascii="Arial Narrow" w:hAnsi="Arial Narrow" w:cs="Arial"/>
          <w:spacing w:val="4"/>
        </w:rPr>
        <w:t xml:space="preserve"> </w:t>
      </w:r>
      <w:r w:rsidRPr="00943AF7">
        <w:rPr>
          <w:rFonts w:ascii="Arial Narrow" w:hAnsi="Arial Narrow" w:cs="Arial"/>
        </w:rPr>
        <w:t>réserve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l’approbation</w:t>
      </w:r>
      <w:r w:rsidRPr="00943AF7">
        <w:rPr>
          <w:rFonts w:ascii="Arial Narrow" w:hAnsi="Arial Narrow" w:cs="Arial"/>
          <w:spacing w:val="4"/>
        </w:rPr>
        <w:t xml:space="preserve"> </w:t>
      </w:r>
      <w:r w:rsidR="00EE0BCC">
        <w:rPr>
          <w:rFonts w:ascii="Arial Narrow" w:hAnsi="Arial Narrow" w:cs="Arial"/>
        </w:rPr>
        <w:t xml:space="preserve">préalable du </w:t>
      </w:r>
      <w:r w:rsidR="00EE0BCC" w:rsidRPr="00EE0BCC">
        <w:rPr>
          <w:rFonts w:ascii="Arial Narrow" w:hAnsi="Arial Narrow" w:cs="Arial"/>
        </w:rPr>
        <w:t>Maître d'Ouvrage</w:t>
      </w:r>
      <w:r w:rsidRPr="00943AF7">
        <w:rPr>
          <w:rFonts w:ascii="Arial Narrow" w:hAnsi="Arial Narrow" w:cs="Arial"/>
        </w:rPr>
        <w:t>.</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Cautio</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 xml:space="preserve">de </w:t>
      </w:r>
      <w:r w:rsidRPr="00943AF7">
        <w:rPr>
          <w:rFonts w:ascii="Arial Narrow" w:hAnsi="Arial Narrow" w:cs="Arial"/>
        </w:rPr>
        <w:t>soumission</w:t>
      </w:r>
      <w:r w:rsidRPr="00943AF7">
        <w:rPr>
          <w:rFonts w:ascii="Arial Narrow" w:hAnsi="Arial Narrow" w:cs="Arial"/>
          <w:spacing w:val="30"/>
        </w:rPr>
        <w:t xml:space="preserve"> </w:t>
      </w:r>
      <w:r w:rsidRPr="00943AF7">
        <w:rPr>
          <w:rFonts w:ascii="Arial Narrow" w:hAnsi="Arial Narrow" w:cs="Arial"/>
        </w:rPr>
        <w:t>demeurera</w:t>
      </w:r>
      <w:r w:rsidRPr="00943AF7">
        <w:rPr>
          <w:rFonts w:ascii="Arial Narrow" w:hAnsi="Arial Narrow" w:cs="Arial"/>
          <w:spacing w:val="30"/>
        </w:rPr>
        <w:t xml:space="preserve"> </w:t>
      </w:r>
      <w:r w:rsidRPr="00943AF7">
        <w:rPr>
          <w:rFonts w:ascii="Arial Narrow" w:hAnsi="Arial Narrow" w:cs="Arial"/>
        </w:rPr>
        <w:t>valide</w:t>
      </w:r>
      <w:r w:rsidRPr="00943AF7">
        <w:rPr>
          <w:rFonts w:ascii="Arial Narrow" w:hAnsi="Arial Narrow" w:cs="Arial"/>
          <w:spacing w:val="30"/>
        </w:rPr>
        <w:t xml:space="preserve"> </w:t>
      </w:r>
      <w:r w:rsidRPr="00943AF7">
        <w:rPr>
          <w:rFonts w:ascii="Arial Narrow" w:hAnsi="Arial Narrow" w:cs="Arial"/>
        </w:rPr>
        <w:t>pendant</w:t>
      </w:r>
      <w:r w:rsidRPr="00943AF7">
        <w:rPr>
          <w:rFonts w:ascii="Arial Narrow" w:hAnsi="Arial Narrow" w:cs="Arial"/>
          <w:spacing w:val="30"/>
        </w:rPr>
        <w:t xml:space="preserve"> </w:t>
      </w:r>
      <w:r w:rsidRPr="00943AF7">
        <w:rPr>
          <w:rFonts w:ascii="Arial Narrow" w:hAnsi="Arial Narrow" w:cs="Arial"/>
        </w:rPr>
        <w:t>trente (30)</w:t>
      </w:r>
      <w:r w:rsidRPr="00943AF7">
        <w:rPr>
          <w:rFonts w:ascii="Arial Narrow" w:hAnsi="Arial Narrow" w:cs="Arial"/>
          <w:spacing w:val="-8"/>
        </w:rPr>
        <w:t xml:space="preserve"> </w:t>
      </w:r>
      <w:r w:rsidRPr="00943AF7">
        <w:rPr>
          <w:rFonts w:ascii="Arial Narrow" w:hAnsi="Arial Narrow" w:cs="Arial"/>
        </w:rPr>
        <w:t>jours</w:t>
      </w:r>
      <w:r w:rsidRPr="00943AF7">
        <w:rPr>
          <w:rFonts w:ascii="Arial Narrow" w:hAnsi="Arial Narrow" w:cs="Arial"/>
          <w:spacing w:val="-8"/>
        </w:rPr>
        <w:t xml:space="preserve"> </w:t>
      </w:r>
      <w:r w:rsidRPr="00943AF7">
        <w:rPr>
          <w:rFonts w:ascii="Arial Narrow" w:hAnsi="Arial Narrow" w:cs="Arial"/>
        </w:rPr>
        <w:t>au-delà</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date</w:t>
      </w:r>
      <w:r w:rsidRPr="00943AF7">
        <w:rPr>
          <w:rFonts w:ascii="Arial Narrow" w:hAnsi="Arial Narrow" w:cs="Arial"/>
          <w:spacing w:val="-8"/>
        </w:rPr>
        <w:t xml:space="preserve"> </w:t>
      </w:r>
      <w:r w:rsidRPr="00943AF7">
        <w:rPr>
          <w:rFonts w:ascii="Arial Narrow" w:hAnsi="Arial Narrow" w:cs="Arial"/>
        </w:rPr>
        <w:t>limite</w:t>
      </w:r>
      <w:r w:rsidRPr="00943AF7">
        <w:rPr>
          <w:rFonts w:ascii="Arial Narrow" w:hAnsi="Arial Narrow" w:cs="Arial"/>
          <w:spacing w:val="-8"/>
        </w:rPr>
        <w:t xml:space="preserve"> initiale </w:t>
      </w:r>
      <w:r w:rsidRPr="00943AF7">
        <w:rPr>
          <w:rFonts w:ascii="Arial Narrow" w:hAnsi="Arial Narrow" w:cs="Arial"/>
        </w:rPr>
        <w:t>de validité</w:t>
      </w:r>
      <w:r w:rsidRPr="00943AF7">
        <w:rPr>
          <w:rFonts w:ascii="Arial Narrow" w:hAnsi="Arial Narrow" w:cs="Arial"/>
          <w:spacing w:val="22"/>
        </w:rPr>
        <w:t xml:space="preserve"> </w:t>
      </w:r>
      <w:r w:rsidRPr="00943AF7">
        <w:rPr>
          <w:rFonts w:ascii="Arial Narrow" w:hAnsi="Arial Narrow" w:cs="Arial"/>
        </w:rPr>
        <w:t>des</w:t>
      </w:r>
      <w:r w:rsidRPr="00943AF7">
        <w:rPr>
          <w:rFonts w:ascii="Arial Narrow" w:hAnsi="Arial Narrow" w:cs="Arial"/>
          <w:spacing w:val="22"/>
        </w:rPr>
        <w:t xml:space="preserve"> </w:t>
      </w:r>
      <w:r w:rsidRPr="00943AF7">
        <w:rPr>
          <w:rFonts w:ascii="Arial Narrow" w:hAnsi="Arial Narrow" w:cs="Arial"/>
        </w:rPr>
        <w:t>offres,</w:t>
      </w:r>
      <w:r w:rsidRPr="00943AF7">
        <w:rPr>
          <w:rFonts w:ascii="Arial Narrow" w:hAnsi="Arial Narrow" w:cs="Arial"/>
          <w:spacing w:val="22"/>
        </w:rPr>
        <w:t xml:space="preserve"> </w:t>
      </w:r>
      <w:r w:rsidRPr="00943AF7">
        <w:rPr>
          <w:rFonts w:ascii="Arial Narrow" w:hAnsi="Arial Narrow" w:cs="Arial"/>
        </w:rPr>
        <w:t>ou</w:t>
      </w:r>
      <w:r w:rsidRPr="00943AF7">
        <w:rPr>
          <w:rFonts w:ascii="Arial Narrow" w:hAnsi="Arial Narrow" w:cs="Arial"/>
          <w:spacing w:val="22"/>
        </w:rPr>
        <w:t xml:space="preserve"> </w:t>
      </w:r>
      <w:r w:rsidRPr="00943AF7">
        <w:rPr>
          <w:rFonts w:ascii="Arial Narrow" w:hAnsi="Arial Narrow" w:cs="Arial"/>
        </w:rPr>
        <w:t>de</w:t>
      </w:r>
      <w:r w:rsidRPr="00943AF7">
        <w:rPr>
          <w:rFonts w:ascii="Arial Narrow" w:hAnsi="Arial Narrow" w:cs="Arial"/>
          <w:spacing w:val="22"/>
        </w:rPr>
        <w:t xml:space="preserve"> </w:t>
      </w:r>
      <w:r w:rsidRPr="00943AF7">
        <w:rPr>
          <w:rFonts w:ascii="Arial Narrow" w:hAnsi="Arial Narrow" w:cs="Arial"/>
        </w:rPr>
        <w:t>toute</w:t>
      </w:r>
      <w:r w:rsidRPr="00943AF7">
        <w:rPr>
          <w:rFonts w:ascii="Arial Narrow" w:hAnsi="Arial Narrow" w:cs="Arial"/>
          <w:spacing w:val="22"/>
        </w:rPr>
        <w:t xml:space="preserve"> </w:t>
      </w:r>
      <w:r w:rsidRPr="00943AF7">
        <w:rPr>
          <w:rFonts w:ascii="Arial Narrow" w:hAnsi="Arial Narrow" w:cs="Arial"/>
        </w:rPr>
        <w:t>nouvelle</w:t>
      </w:r>
      <w:r w:rsidRPr="00943AF7">
        <w:rPr>
          <w:rFonts w:ascii="Arial Narrow" w:hAnsi="Arial Narrow" w:cs="Arial"/>
          <w:spacing w:val="22"/>
        </w:rPr>
        <w:t xml:space="preserve"> </w:t>
      </w:r>
      <w:r w:rsidRPr="00943AF7">
        <w:rPr>
          <w:rFonts w:ascii="Arial Narrow" w:hAnsi="Arial Narrow" w:cs="Arial"/>
        </w:rPr>
        <w:t xml:space="preserve">date limite de validité demandée par </w:t>
      </w:r>
      <w:r w:rsidR="001912B0">
        <w:rPr>
          <w:rFonts w:ascii="Arial Narrow" w:hAnsi="Arial Narrow" w:cs="Arial"/>
        </w:rPr>
        <w:t>le Maître d’Ouvrage</w:t>
      </w:r>
      <w:r w:rsidRPr="00943AF7">
        <w:rPr>
          <w:rFonts w:ascii="Arial Narrow" w:hAnsi="Arial Narrow" w:cs="Arial"/>
        </w:rPr>
        <w:t xml:space="preserve"> et acceptée par le soumission</w:t>
      </w:r>
      <w:r w:rsidRPr="00943AF7">
        <w:rPr>
          <w:rFonts w:ascii="Arial Narrow" w:hAnsi="Arial Narrow" w:cs="Arial"/>
          <w:spacing w:val="4"/>
        </w:rPr>
        <w:t>naire</w:t>
      </w:r>
      <w:r w:rsidRPr="00943AF7">
        <w:rPr>
          <w:rFonts w:ascii="Arial Narrow" w:hAnsi="Arial Narrow" w:cs="Arial"/>
        </w:rPr>
        <w:t>,</w:t>
      </w:r>
      <w:r w:rsidRPr="00943AF7">
        <w:rPr>
          <w:rFonts w:ascii="Arial Narrow" w:hAnsi="Arial Narrow" w:cs="Arial"/>
          <w:spacing w:val="-26"/>
        </w:rPr>
        <w:t xml:space="preserve"> </w:t>
      </w:r>
      <w:r w:rsidRPr="00943AF7">
        <w:rPr>
          <w:rFonts w:ascii="Arial Narrow" w:hAnsi="Arial Narrow" w:cs="Arial"/>
          <w:spacing w:val="4"/>
        </w:rPr>
        <w:t>conformémen</w:t>
      </w:r>
      <w:r w:rsidRPr="00943AF7">
        <w:rPr>
          <w:rFonts w:ascii="Arial Narrow" w:hAnsi="Arial Narrow" w:cs="Arial"/>
        </w:rPr>
        <w:t xml:space="preserve">t </w:t>
      </w:r>
      <w:r w:rsidRPr="00943AF7">
        <w:rPr>
          <w:rFonts w:ascii="Arial Narrow" w:hAnsi="Arial Narrow" w:cs="Arial"/>
          <w:spacing w:val="4"/>
        </w:rPr>
        <w:t>au</w:t>
      </w:r>
      <w:r w:rsidRPr="00943AF7">
        <w:rPr>
          <w:rFonts w:ascii="Arial Narrow" w:hAnsi="Arial Narrow" w:cs="Arial"/>
        </w:rPr>
        <w:t xml:space="preserve">x </w:t>
      </w:r>
      <w:r w:rsidRPr="00943AF7">
        <w:rPr>
          <w:rFonts w:ascii="Arial Narrow" w:hAnsi="Arial Narrow" w:cs="Arial"/>
          <w:spacing w:val="4"/>
        </w:rPr>
        <w:t>disposition</w:t>
      </w:r>
      <w:r w:rsidRPr="00943AF7">
        <w:rPr>
          <w:rFonts w:ascii="Arial Narrow" w:hAnsi="Arial Narrow" w:cs="Arial"/>
        </w:rPr>
        <w:t xml:space="preserve">s </w:t>
      </w:r>
      <w:r w:rsidRPr="00943AF7">
        <w:rPr>
          <w:rFonts w:ascii="Arial Narrow" w:hAnsi="Arial Narrow" w:cs="Arial"/>
          <w:spacing w:val="4"/>
        </w:rPr>
        <w:t xml:space="preserve">de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16.2</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p>
    <w:p w14:paraId="0809322D" w14:textId="77777777" w:rsidR="00CE0746" w:rsidRPr="00943AF7" w:rsidRDefault="00CE0746" w:rsidP="005E0EF3">
      <w:pPr>
        <w:widowControl w:val="0"/>
        <w:tabs>
          <w:tab w:val="left" w:pos="1560"/>
          <w:tab w:val="left" w:pos="2140"/>
          <w:tab w:val="left" w:pos="3380"/>
          <w:tab w:val="left" w:pos="3820"/>
          <w:tab w:val="left" w:pos="4820"/>
        </w:tabs>
        <w:autoSpaceDE w:val="0"/>
        <w:spacing w:line="276" w:lineRule="auto"/>
        <w:jc w:val="both"/>
        <w:rPr>
          <w:rFonts w:ascii="Arial Narrow" w:hAnsi="Arial Narrow"/>
        </w:rPr>
      </w:pPr>
      <w:r w:rsidRPr="00943AF7">
        <w:rPr>
          <w:rFonts w:ascii="Arial Narrow" w:hAnsi="Arial Narrow" w:cs="Arial"/>
        </w:rPr>
        <w:t>17.3. Toute</w:t>
      </w:r>
      <w:r w:rsidRPr="00943AF7">
        <w:rPr>
          <w:rFonts w:ascii="Arial Narrow" w:hAnsi="Arial Narrow" w:cs="Arial"/>
          <w:spacing w:val="21"/>
        </w:rPr>
        <w:t xml:space="preserve"> </w:t>
      </w:r>
      <w:r w:rsidRPr="00943AF7">
        <w:rPr>
          <w:rFonts w:ascii="Arial Narrow" w:hAnsi="Arial Narrow" w:cs="Arial"/>
        </w:rPr>
        <w:t>offre</w:t>
      </w:r>
      <w:r w:rsidRPr="00943AF7">
        <w:rPr>
          <w:rFonts w:ascii="Arial Narrow" w:hAnsi="Arial Narrow" w:cs="Arial"/>
          <w:spacing w:val="21"/>
        </w:rPr>
        <w:t xml:space="preserve"> </w:t>
      </w:r>
      <w:r w:rsidRPr="00943AF7">
        <w:rPr>
          <w:rFonts w:ascii="Arial Narrow" w:hAnsi="Arial Narrow" w:cs="Arial"/>
        </w:rPr>
        <w:t>non</w:t>
      </w:r>
      <w:r w:rsidRPr="00943AF7">
        <w:rPr>
          <w:rFonts w:ascii="Arial Narrow" w:hAnsi="Arial Narrow" w:cs="Arial"/>
          <w:spacing w:val="21"/>
        </w:rPr>
        <w:t xml:space="preserve"> </w:t>
      </w:r>
      <w:r w:rsidRPr="00943AF7">
        <w:rPr>
          <w:rFonts w:ascii="Arial Narrow" w:hAnsi="Arial Narrow" w:cs="Arial"/>
        </w:rPr>
        <w:t>accompagnée</w:t>
      </w:r>
      <w:r w:rsidRPr="00943AF7">
        <w:rPr>
          <w:rFonts w:ascii="Arial Narrow" w:hAnsi="Arial Narrow" w:cs="Arial"/>
          <w:spacing w:val="21"/>
        </w:rPr>
        <w:t xml:space="preserve"> </w:t>
      </w:r>
      <w:r w:rsidRPr="00943AF7">
        <w:rPr>
          <w:rFonts w:ascii="Arial Narrow" w:hAnsi="Arial Narrow" w:cs="Arial"/>
        </w:rPr>
        <w:t>d’une</w:t>
      </w:r>
      <w:r w:rsidRPr="00943AF7">
        <w:rPr>
          <w:rFonts w:ascii="Arial Narrow" w:hAnsi="Arial Narrow" w:cs="Arial"/>
          <w:spacing w:val="21"/>
        </w:rPr>
        <w:t xml:space="preserve"> </w:t>
      </w:r>
      <w:r w:rsidRPr="00943AF7">
        <w:rPr>
          <w:rFonts w:ascii="Arial Narrow" w:hAnsi="Arial Narrow" w:cs="Arial"/>
        </w:rPr>
        <w:t>Caution de</w:t>
      </w:r>
      <w:r w:rsidRPr="00943AF7">
        <w:rPr>
          <w:rFonts w:ascii="Arial Narrow" w:hAnsi="Arial Narrow" w:cs="Arial"/>
          <w:spacing w:val="10"/>
        </w:rPr>
        <w:t xml:space="preserve"> </w:t>
      </w:r>
      <w:r w:rsidRPr="00943AF7">
        <w:rPr>
          <w:rFonts w:ascii="Arial Narrow" w:hAnsi="Arial Narrow" w:cs="Arial"/>
        </w:rPr>
        <w:t>Soumission</w:t>
      </w:r>
      <w:r w:rsidRPr="00943AF7">
        <w:rPr>
          <w:rFonts w:ascii="Arial Narrow" w:hAnsi="Arial Narrow" w:cs="Arial"/>
          <w:spacing w:val="10"/>
        </w:rPr>
        <w:t xml:space="preserve"> </w:t>
      </w:r>
      <w:r w:rsidRPr="00943AF7">
        <w:rPr>
          <w:rFonts w:ascii="Arial Narrow" w:hAnsi="Arial Narrow" w:cs="Arial"/>
        </w:rPr>
        <w:t>acceptable</w:t>
      </w:r>
      <w:r w:rsidRPr="00943AF7">
        <w:rPr>
          <w:rFonts w:ascii="Arial Narrow" w:hAnsi="Arial Narrow" w:cs="Arial"/>
          <w:spacing w:val="10"/>
        </w:rPr>
        <w:t xml:space="preserve"> </w:t>
      </w:r>
      <w:r w:rsidRPr="00943AF7">
        <w:rPr>
          <w:rFonts w:ascii="Arial Narrow" w:hAnsi="Arial Narrow" w:cs="Arial"/>
        </w:rPr>
        <w:t>sera</w:t>
      </w:r>
      <w:r w:rsidRPr="00943AF7">
        <w:rPr>
          <w:rFonts w:ascii="Arial Narrow" w:hAnsi="Arial Narrow" w:cs="Arial"/>
          <w:spacing w:val="10"/>
        </w:rPr>
        <w:t xml:space="preserve"> </w:t>
      </w:r>
      <w:r w:rsidRPr="00943AF7">
        <w:rPr>
          <w:rFonts w:ascii="Arial Narrow" w:hAnsi="Arial Narrow" w:cs="Arial"/>
        </w:rPr>
        <w:t>rejetée</w:t>
      </w:r>
      <w:r w:rsidRPr="00943AF7">
        <w:rPr>
          <w:rFonts w:ascii="Arial Narrow" w:hAnsi="Arial Narrow" w:cs="Arial"/>
          <w:spacing w:val="10"/>
        </w:rPr>
        <w:t xml:space="preserve"> </w:t>
      </w:r>
      <w:r w:rsidRPr="00943AF7">
        <w:rPr>
          <w:rFonts w:ascii="Arial Narrow" w:hAnsi="Arial Narrow" w:cs="Arial"/>
        </w:rPr>
        <w:t>par</w:t>
      </w:r>
      <w:r w:rsidRPr="00943AF7">
        <w:rPr>
          <w:rFonts w:ascii="Arial Narrow" w:hAnsi="Arial Narrow" w:cs="Arial"/>
          <w:spacing w:val="10"/>
        </w:rPr>
        <w:t xml:space="preserve"> </w:t>
      </w:r>
      <w:r w:rsidRPr="00943AF7">
        <w:rPr>
          <w:rFonts w:ascii="Arial Narrow" w:hAnsi="Arial Narrow" w:cs="Arial"/>
        </w:rPr>
        <w:t xml:space="preserve">la </w:t>
      </w:r>
      <w:r w:rsidRPr="00943AF7">
        <w:rPr>
          <w:rFonts w:ascii="Arial Narrow" w:hAnsi="Arial Narrow" w:cs="Arial"/>
          <w:spacing w:val="5"/>
        </w:rPr>
        <w:t>Commissio</w:t>
      </w:r>
      <w:r w:rsidRPr="00943AF7">
        <w:rPr>
          <w:rFonts w:ascii="Arial Narrow" w:hAnsi="Arial Narrow" w:cs="Arial"/>
        </w:rPr>
        <w:t xml:space="preserve">n </w:t>
      </w:r>
      <w:r w:rsidRPr="00943AF7">
        <w:rPr>
          <w:rFonts w:ascii="Arial Narrow" w:hAnsi="Arial Narrow" w:cs="Arial"/>
          <w:spacing w:val="5"/>
        </w:rPr>
        <w:t>d</w:t>
      </w:r>
      <w:r w:rsidRPr="00943AF7">
        <w:rPr>
          <w:rFonts w:ascii="Arial Narrow" w:hAnsi="Arial Narrow" w:cs="Arial"/>
        </w:rPr>
        <w:t>e</w:t>
      </w:r>
      <w:r w:rsidRPr="00943AF7">
        <w:rPr>
          <w:rFonts w:ascii="Arial Narrow" w:hAnsi="Arial Narrow" w:cs="Arial"/>
          <w:spacing w:val="-5"/>
        </w:rPr>
        <w:t xml:space="preserve"> </w:t>
      </w:r>
      <w:r w:rsidRPr="00943AF7">
        <w:rPr>
          <w:rFonts w:ascii="Arial Narrow" w:hAnsi="Arial Narrow" w:cs="Arial"/>
          <w:spacing w:val="5"/>
        </w:rPr>
        <w:t>Passatio</w:t>
      </w:r>
      <w:r w:rsidRPr="00943AF7">
        <w:rPr>
          <w:rFonts w:ascii="Arial Narrow" w:hAnsi="Arial Narrow" w:cs="Arial"/>
        </w:rPr>
        <w:t>n</w:t>
      </w:r>
      <w:r w:rsidRPr="00943AF7">
        <w:rPr>
          <w:rFonts w:ascii="Arial Narrow" w:hAnsi="Arial Narrow" w:cs="Arial"/>
          <w:spacing w:val="-5"/>
        </w:rPr>
        <w:t xml:space="preserve">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Marchés comm</w:t>
      </w:r>
      <w:r w:rsidRPr="00943AF7">
        <w:rPr>
          <w:rFonts w:ascii="Arial Narrow" w:hAnsi="Arial Narrow" w:cs="Arial"/>
        </w:rPr>
        <w:t>e</w:t>
      </w:r>
      <w:r w:rsidRPr="00943AF7">
        <w:rPr>
          <w:rFonts w:ascii="Arial Narrow" w:hAnsi="Arial Narrow" w:cs="Arial"/>
          <w:i/>
        </w:rPr>
        <w:t xml:space="preserve"> </w:t>
      </w:r>
      <w:r w:rsidRPr="00943AF7">
        <w:rPr>
          <w:rFonts w:ascii="Arial Narrow" w:hAnsi="Arial Narrow" w:cs="Arial"/>
          <w:spacing w:val="5"/>
        </w:rPr>
        <w:t>no</w:t>
      </w:r>
      <w:r w:rsidRPr="00943AF7">
        <w:rPr>
          <w:rFonts w:ascii="Arial Narrow" w:hAnsi="Arial Narrow" w:cs="Arial"/>
        </w:rPr>
        <w:t>n</w:t>
      </w:r>
      <w:r w:rsidRPr="00943AF7">
        <w:rPr>
          <w:rFonts w:ascii="Arial Narrow" w:hAnsi="Arial Narrow" w:cs="Arial"/>
          <w:i/>
        </w:rPr>
        <w:t xml:space="preserve"> </w:t>
      </w:r>
      <w:r w:rsidRPr="00943AF7">
        <w:rPr>
          <w:rFonts w:ascii="Arial Narrow" w:hAnsi="Arial Narrow" w:cs="Arial"/>
          <w:spacing w:val="5"/>
        </w:rPr>
        <w:t>conforme</w:t>
      </w:r>
      <w:r w:rsidRPr="00943AF7">
        <w:rPr>
          <w:rFonts w:ascii="Arial Narrow" w:hAnsi="Arial Narrow" w:cs="Arial"/>
        </w:rPr>
        <w:t>.</w:t>
      </w:r>
      <w:r w:rsidRPr="00943AF7">
        <w:rPr>
          <w:rFonts w:ascii="Arial Narrow" w:hAnsi="Arial Narrow" w:cs="Arial"/>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i/>
        </w:rPr>
        <w:t xml:space="preserve"> </w:t>
      </w:r>
      <w:r w:rsidRPr="00943AF7">
        <w:rPr>
          <w:rFonts w:ascii="Arial Narrow" w:hAnsi="Arial Narrow" w:cs="Arial"/>
          <w:spacing w:val="5"/>
        </w:rPr>
        <w:t>Cautio</w:t>
      </w:r>
      <w:r w:rsidRPr="00943AF7">
        <w:rPr>
          <w:rFonts w:ascii="Arial Narrow" w:hAnsi="Arial Narrow" w:cs="Arial"/>
        </w:rPr>
        <w:t>n</w:t>
      </w:r>
      <w:r w:rsidRPr="00943AF7">
        <w:rPr>
          <w:rFonts w:ascii="Arial Narrow" w:hAnsi="Arial Narrow" w:cs="Arial"/>
          <w:i/>
        </w:rPr>
        <w:t xml:space="preserve"> </w:t>
      </w:r>
      <w:r w:rsidRPr="00943AF7">
        <w:rPr>
          <w:rFonts w:ascii="Arial Narrow" w:hAnsi="Arial Narrow" w:cs="Arial"/>
          <w:spacing w:val="5"/>
        </w:rPr>
        <w:t xml:space="preserve">de </w:t>
      </w:r>
      <w:r w:rsidRPr="00943AF7">
        <w:rPr>
          <w:rFonts w:ascii="Arial Narrow" w:hAnsi="Arial Narrow" w:cs="Arial"/>
          <w:spacing w:val="1"/>
        </w:rPr>
        <w:t>soumissio</w:t>
      </w:r>
      <w:r w:rsidRPr="00943AF7">
        <w:rPr>
          <w:rFonts w:ascii="Arial Narrow" w:hAnsi="Arial Narrow" w:cs="Arial"/>
        </w:rPr>
        <w:t xml:space="preserve">n </w:t>
      </w:r>
      <w:r w:rsidRPr="00943AF7">
        <w:rPr>
          <w:rFonts w:ascii="Arial Narrow" w:hAnsi="Arial Narrow" w:cs="Arial"/>
          <w:spacing w:val="1"/>
        </w:rPr>
        <w:t>d’u</w:t>
      </w:r>
      <w:r w:rsidRPr="00943AF7">
        <w:rPr>
          <w:rFonts w:ascii="Arial Narrow" w:hAnsi="Arial Narrow" w:cs="Arial"/>
        </w:rPr>
        <w:t xml:space="preserve">n </w:t>
      </w:r>
      <w:r w:rsidRPr="00943AF7">
        <w:rPr>
          <w:rFonts w:ascii="Arial Narrow" w:hAnsi="Arial Narrow" w:cs="Arial"/>
          <w:spacing w:val="1"/>
        </w:rPr>
        <w:t>groupemen</w:t>
      </w:r>
      <w:r w:rsidRPr="00943AF7">
        <w:rPr>
          <w:rFonts w:ascii="Arial Narrow" w:hAnsi="Arial Narrow" w:cs="Arial"/>
        </w:rPr>
        <w:t xml:space="preserve">t </w:t>
      </w:r>
      <w:r w:rsidRPr="00943AF7">
        <w:rPr>
          <w:rFonts w:ascii="Arial Narrow" w:hAnsi="Arial Narrow" w:cs="Arial"/>
          <w:spacing w:val="1"/>
        </w:rPr>
        <w:t xml:space="preserve">d’entreprises </w:t>
      </w:r>
      <w:r w:rsidRPr="00943AF7">
        <w:rPr>
          <w:rFonts w:ascii="Arial Narrow" w:hAnsi="Arial Narrow" w:cs="Arial"/>
          <w:spacing w:val="5"/>
        </w:rPr>
        <w:t>doi</w:t>
      </w:r>
      <w:r w:rsidRPr="00943AF7">
        <w:rPr>
          <w:rFonts w:ascii="Arial Narrow" w:hAnsi="Arial Narrow" w:cs="Arial"/>
        </w:rPr>
        <w:t xml:space="preserve">t </w:t>
      </w:r>
      <w:r w:rsidRPr="00943AF7">
        <w:rPr>
          <w:rFonts w:ascii="Arial Narrow" w:hAnsi="Arial Narrow" w:cs="Arial"/>
          <w:spacing w:val="5"/>
        </w:rPr>
        <w:t>êtr</w:t>
      </w:r>
      <w:r w:rsidRPr="00943AF7">
        <w:rPr>
          <w:rFonts w:ascii="Arial Narrow" w:hAnsi="Arial Narrow" w:cs="Arial"/>
        </w:rPr>
        <w:t xml:space="preserve">e </w:t>
      </w:r>
      <w:r w:rsidRPr="00943AF7">
        <w:rPr>
          <w:rFonts w:ascii="Arial Narrow" w:hAnsi="Arial Narrow" w:cs="Arial"/>
          <w:spacing w:val="5"/>
        </w:rPr>
        <w:t>établi</w:t>
      </w:r>
      <w:r w:rsidRPr="00943AF7">
        <w:rPr>
          <w:rFonts w:ascii="Arial Narrow" w:hAnsi="Arial Narrow" w:cs="Arial"/>
        </w:rPr>
        <w:t xml:space="preserve">e </w:t>
      </w:r>
      <w:r w:rsidRPr="00943AF7">
        <w:rPr>
          <w:rFonts w:ascii="Arial Narrow" w:hAnsi="Arial Narrow" w:cs="Arial"/>
          <w:spacing w:val="5"/>
        </w:rPr>
        <w:t>a</w:t>
      </w:r>
      <w:r w:rsidRPr="00943AF7">
        <w:rPr>
          <w:rFonts w:ascii="Arial Narrow" w:hAnsi="Arial Narrow" w:cs="Arial"/>
        </w:rPr>
        <w:t xml:space="preserve">u </w:t>
      </w:r>
      <w:r w:rsidRPr="00943AF7">
        <w:rPr>
          <w:rFonts w:ascii="Arial Narrow" w:hAnsi="Arial Narrow" w:cs="Arial"/>
          <w:spacing w:val="5"/>
        </w:rPr>
        <w:t>no</w:t>
      </w:r>
      <w:r w:rsidRPr="00943AF7">
        <w:rPr>
          <w:rFonts w:ascii="Arial Narrow" w:hAnsi="Arial Narrow" w:cs="Arial"/>
        </w:rPr>
        <w:t xml:space="preserve">m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 xml:space="preserve">mandataire </w:t>
      </w:r>
      <w:r w:rsidRPr="00943AF7">
        <w:rPr>
          <w:rFonts w:ascii="Arial Narrow" w:hAnsi="Arial Narrow" w:cs="Arial"/>
        </w:rPr>
        <w:t>soumettant l’offre et mentionner chacun des membres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groupement.</w:t>
      </w:r>
    </w:p>
    <w:p w14:paraId="63D69A06" w14:textId="77777777" w:rsidR="00CE0746" w:rsidRPr="00943AF7" w:rsidRDefault="00CE0746" w:rsidP="005E0EF3">
      <w:pPr>
        <w:widowControl w:val="0"/>
        <w:tabs>
          <w:tab w:val="left" w:pos="1560"/>
          <w:tab w:val="left" w:pos="2140"/>
          <w:tab w:val="left" w:pos="3380"/>
          <w:tab w:val="left" w:pos="3820"/>
          <w:tab w:val="left" w:pos="4820"/>
        </w:tabs>
        <w:autoSpaceDE w:val="0"/>
        <w:spacing w:line="276" w:lineRule="auto"/>
        <w:jc w:val="both"/>
        <w:rPr>
          <w:rFonts w:ascii="Arial Narrow" w:hAnsi="Arial Narrow" w:cs="Arial"/>
        </w:rPr>
      </w:pPr>
      <w:r w:rsidRPr="00943AF7">
        <w:rPr>
          <w:rFonts w:ascii="Arial Narrow" w:hAnsi="Arial Narrow" w:cs="Arial"/>
        </w:rPr>
        <w:t>17.4. Les cautions de soumission et les offres des soumissionnaires non retenus seront restituées dans un délai de quinze (15) jours à compter de la date de publication des résultats.</w:t>
      </w:r>
    </w:p>
    <w:p w14:paraId="3ADFC26E"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17.5. La</w:t>
      </w:r>
      <w:r w:rsidRPr="00943AF7">
        <w:rPr>
          <w:rFonts w:ascii="Arial Narrow" w:hAnsi="Arial Narrow" w:cs="Arial"/>
          <w:spacing w:val="28"/>
        </w:rPr>
        <w:t xml:space="preserve"> </w:t>
      </w:r>
      <w:r w:rsidRPr="00943AF7">
        <w:rPr>
          <w:rFonts w:ascii="Arial Narrow" w:hAnsi="Arial Narrow" w:cs="Arial"/>
        </w:rPr>
        <w:t>caution</w:t>
      </w:r>
      <w:r w:rsidRPr="00943AF7">
        <w:rPr>
          <w:rFonts w:ascii="Arial Narrow" w:hAnsi="Arial Narrow" w:cs="Arial"/>
          <w:spacing w:val="28"/>
        </w:rPr>
        <w:t xml:space="preserve"> </w:t>
      </w:r>
      <w:r w:rsidRPr="00943AF7">
        <w:rPr>
          <w:rFonts w:ascii="Arial Narrow" w:hAnsi="Arial Narrow" w:cs="Arial"/>
        </w:rPr>
        <w:t>de</w:t>
      </w:r>
      <w:r w:rsidRPr="00943AF7">
        <w:rPr>
          <w:rFonts w:ascii="Arial Narrow" w:hAnsi="Arial Narrow" w:cs="Arial"/>
          <w:spacing w:val="28"/>
        </w:rPr>
        <w:t xml:space="preserve"> </w:t>
      </w:r>
      <w:r w:rsidRPr="00943AF7">
        <w:rPr>
          <w:rFonts w:ascii="Arial Narrow" w:hAnsi="Arial Narrow" w:cs="Arial"/>
        </w:rPr>
        <w:t>soumission</w:t>
      </w:r>
      <w:r w:rsidRPr="00943AF7">
        <w:rPr>
          <w:rFonts w:ascii="Arial Narrow" w:hAnsi="Arial Narrow" w:cs="Arial"/>
          <w:spacing w:val="28"/>
        </w:rPr>
        <w:t xml:space="preserve"> </w:t>
      </w:r>
      <w:r w:rsidRPr="00943AF7">
        <w:rPr>
          <w:rFonts w:ascii="Arial Narrow" w:hAnsi="Arial Narrow" w:cs="Arial"/>
        </w:rPr>
        <w:t>de</w:t>
      </w:r>
      <w:r w:rsidRPr="00943AF7">
        <w:rPr>
          <w:rFonts w:ascii="Arial Narrow" w:hAnsi="Arial Narrow" w:cs="Arial"/>
          <w:spacing w:val="28"/>
        </w:rPr>
        <w:t xml:space="preserve"> </w:t>
      </w:r>
      <w:r w:rsidRPr="00943AF7">
        <w:rPr>
          <w:rFonts w:ascii="Arial Narrow" w:hAnsi="Arial Narrow" w:cs="Arial"/>
        </w:rPr>
        <w:t>l’attributaire</w:t>
      </w:r>
      <w:r w:rsidRPr="00943AF7">
        <w:rPr>
          <w:rFonts w:ascii="Arial Narrow" w:hAnsi="Arial Narrow" w:cs="Arial"/>
          <w:spacing w:val="28"/>
        </w:rPr>
        <w:t xml:space="preserve"> </w:t>
      </w:r>
      <w:r w:rsidRPr="00943AF7">
        <w:rPr>
          <w:rFonts w:ascii="Arial Narrow" w:hAnsi="Arial Narrow" w:cs="Arial"/>
        </w:rPr>
        <w:t>du Marché</w:t>
      </w:r>
      <w:r w:rsidRPr="00943AF7">
        <w:rPr>
          <w:rFonts w:ascii="Arial Narrow" w:hAnsi="Arial Narrow" w:cs="Arial"/>
          <w:spacing w:val="19"/>
        </w:rPr>
        <w:t xml:space="preserve"> </w:t>
      </w:r>
      <w:r w:rsidRPr="00943AF7">
        <w:rPr>
          <w:rFonts w:ascii="Arial Narrow" w:hAnsi="Arial Narrow" w:cs="Arial"/>
        </w:rPr>
        <w:t>sera</w:t>
      </w:r>
      <w:r w:rsidRPr="00943AF7">
        <w:rPr>
          <w:rFonts w:ascii="Arial Narrow" w:hAnsi="Arial Narrow" w:cs="Arial"/>
          <w:spacing w:val="19"/>
        </w:rPr>
        <w:t xml:space="preserve"> </w:t>
      </w:r>
      <w:r w:rsidRPr="00943AF7">
        <w:rPr>
          <w:rFonts w:ascii="Arial Narrow" w:hAnsi="Arial Narrow" w:cs="Arial"/>
        </w:rPr>
        <w:t>libérée</w:t>
      </w:r>
      <w:r w:rsidRPr="00943AF7">
        <w:rPr>
          <w:rFonts w:ascii="Arial Narrow" w:hAnsi="Arial Narrow" w:cs="Arial"/>
          <w:spacing w:val="19"/>
        </w:rPr>
        <w:t xml:space="preserve"> </w:t>
      </w:r>
      <w:r w:rsidRPr="00943AF7">
        <w:rPr>
          <w:rFonts w:ascii="Arial Narrow" w:hAnsi="Arial Narrow" w:cs="Arial"/>
        </w:rPr>
        <w:t>dès</w:t>
      </w:r>
      <w:r w:rsidRPr="00943AF7">
        <w:rPr>
          <w:rFonts w:ascii="Arial Narrow" w:hAnsi="Arial Narrow" w:cs="Arial"/>
          <w:spacing w:val="19"/>
        </w:rPr>
        <w:t xml:space="preserve"> </w:t>
      </w:r>
      <w:r w:rsidRPr="00943AF7">
        <w:rPr>
          <w:rFonts w:ascii="Arial Narrow" w:hAnsi="Arial Narrow" w:cs="Arial"/>
        </w:rPr>
        <w:t>que</w:t>
      </w:r>
      <w:r w:rsidRPr="00943AF7">
        <w:rPr>
          <w:rFonts w:ascii="Arial Narrow" w:hAnsi="Arial Narrow" w:cs="Arial"/>
          <w:spacing w:val="19"/>
        </w:rPr>
        <w:t xml:space="preserve"> </w:t>
      </w:r>
      <w:r w:rsidRPr="00943AF7">
        <w:rPr>
          <w:rFonts w:ascii="Arial Narrow" w:hAnsi="Arial Narrow" w:cs="Arial"/>
        </w:rPr>
        <w:t>ce</w:t>
      </w:r>
      <w:r w:rsidRPr="00943AF7">
        <w:rPr>
          <w:rFonts w:ascii="Arial Narrow" w:hAnsi="Arial Narrow" w:cs="Arial"/>
          <w:spacing w:val="19"/>
        </w:rPr>
        <w:t xml:space="preserve"> </w:t>
      </w:r>
      <w:r w:rsidRPr="00943AF7">
        <w:rPr>
          <w:rFonts w:ascii="Arial Narrow" w:hAnsi="Arial Narrow" w:cs="Arial"/>
        </w:rPr>
        <w:t>dernier</w:t>
      </w:r>
      <w:r w:rsidRPr="00943AF7">
        <w:rPr>
          <w:rFonts w:ascii="Arial Narrow" w:hAnsi="Arial Narrow" w:cs="Arial"/>
          <w:spacing w:val="19"/>
        </w:rPr>
        <w:t xml:space="preserve"> </w:t>
      </w:r>
      <w:r w:rsidRPr="00943AF7">
        <w:rPr>
          <w:rFonts w:ascii="Arial Narrow" w:hAnsi="Arial Narrow" w:cs="Arial"/>
        </w:rPr>
        <w:t>aura signé le marché et fourni le Cautionnement définitif</w:t>
      </w:r>
      <w:r w:rsidRPr="00943AF7">
        <w:rPr>
          <w:rFonts w:ascii="Arial Narrow" w:hAnsi="Arial Narrow" w:cs="Arial"/>
          <w:spacing w:val="6"/>
        </w:rPr>
        <w:t xml:space="preserve"> </w:t>
      </w:r>
      <w:r w:rsidRPr="00943AF7">
        <w:rPr>
          <w:rFonts w:ascii="Arial Narrow" w:hAnsi="Arial Narrow" w:cs="Arial"/>
        </w:rPr>
        <w:t>requis.</w:t>
      </w:r>
    </w:p>
    <w:p w14:paraId="3532BF2B"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17.6. La</w:t>
      </w:r>
      <w:r w:rsidRPr="00943AF7">
        <w:rPr>
          <w:rFonts w:ascii="Arial Narrow" w:hAnsi="Arial Narrow" w:cs="Arial"/>
          <w:spacing w:val="6"/>
        </w:rPr>
        <w:t xml:space="preserve"> </w:t>
      </w:r>
      <w:r w:rsidRPr="00943AF7">
        <w:rPr>
          <w:rFonts w:ascii="Arial Narrow" w:hAnsi="Arial Narrow" w:cs="Arial"/>
        </w:rPr>
        <w:t>caution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soumission</w:t>
      </w:r>
      <w:r w:rsidRPr="00943AF7">
        <w:rPr>
          <w:rFonts w:ascii="Arial Narrow" w:hAnsi="Arial Narrow" w:cs="Arial"/>
          <w:spacing w:val="6"/>
        </w:rPr>
        <w:t xml:space="preserve"> </w:t>
      </w:r>
      <w:r w:rsidRPr="00943AF7">
        <w:rPr>
          <w:rFonts w:ascii="Arial Narrow" w:hAnsi="Arial Narrow" w:cs="Arial"/>
        </w:rPr>
        <w:t>peut</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saisie</w:t>
      </w:r>
      <w:r w:rsidRPr="00943AF7">
        <w:rPr>
          <w:rFonts w:ascii="Arial Narrow" w:hAnsi="Arial Narrow" w:cs="Arial"/>
          <w:spacing w:val="6"/>
        </w:rPr>
        <w:t xml:space="preserve"> </w:t>
      </w:r>
      <w:r w:rsidRPr="00943AF7">
        <w:rPr>
          <w:rFonts w:ascii="Arial Narrow" w:hAnsi="Arial Narrow" w:cs="Arial"/>
        </w:rPr>
        <w:t>:</w:t>
      </w:r>
    </w:p>
    <w:p w14:paraId="76DC99D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a. Si le soumissionnaire retire son offre durant la période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validité</w:t>
      </w:r>
      <w:r w:rsidRPr="00943AF7">
        <w:rPr>
          <w:rFonts w:ascii="Arial Narrow" w:hAnsi="Arial Narrow" w:cs="Arial"/>
          <w:spacing w:val="6"/>
        </w:rPr>
        <w:t xml:space="preserve"> </w:t>
      </w:r>
      <w:r w:rsidRPr="00943AF7">
        <w:rPr>
          <w:rFonts w:ascii="Arial Narrow" w:hAnsi="Arial Narrow" w:cs="Arial"/>
        </w:rPr>
        <w:t>;</w:t>
      </w:r>
    </w:p>
    <w:p w14:paraId="08073A1B"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b. Si,</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soumissionnaire</w:t>
      </w:r>
      <w:r w:rsidRPr="00943AF7">
        <w:rPr>
          <w:rFonts w:ascii="Arial Narrow" w:hAnsi="Arial Narrow" w:cs="Arial"/>
          <w:spacing w:val="6"/>
        </w:rPr>
        <w:t xml:space="preserve"> </w:t>
      </w:r>
      <w:r w:rsidRPr="00943AF7">
        <w:rPr>
          <w:rFonts w:ascii="Arial Narrow" w:hAnsi="Arial Narrow" w:cs="Arial"/>
        </w:rPr>
        <w:t>retenu</w:t>
      </w:r>
      <w:r w:rsidRPr="00943AF7">
        <w:rPr>
          <w:rFonts w:ascii="Arial Narrow" w:hAnsi="Arial Narrow" w:cs="Arial"/>
          <w:spacing w:val="6"/>
        </w:rPr>
        <w:t xml:space="preserve"> </w:t>
      </w:r>
      <w:r w:rsidRPr="00943AF7">
        <w:rPr>
          <w:rFonts w:ascii="Arial Narrow" w:hAnsi="Arial Narrow" w:cs="Arial"/>
        </w:rPr>
        <w:t>:</w:t>
      </w:r>
    </w:p>
    <w:p w14:paraId="184CE5AB" w14:textId="30D75E8D"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i. Manque</w:t>
      </w:r>
      <w:r w:rsidRPr="00943AF7">
        <w:rPr>
          <w:rFonts w:ascii="Arial Narrow" w:hAnsi="Arial Narrow" w:cs="Arial"/>
          <w:spacing w:val="17"/>
        </w:rPr>
        <w:t xml:space="preserve"> </w:t>
      </w:r>
      <w:r w:rsidRPr="00943AF7">
        <w:rPr>
          <w:rFonts w:ascii="Arial Narrow" w:hAnsi="Arial Narrow" w:cs="Arial"/>
        </w:rPr>
        <w:t>à</w:t>
      </w:r>
      <w:r w:rsidRPr="00943AF7">
        <w:rPr>
          <w:rFonts w:ascii="Arial Narrow" w:hAnsi="Arial Narrow" w:cs="Arial"/>
          <w:spacing w:val="17"/>
        </w:rPr>
        <w:t xml:space="preserve"> </w:t>
      </w:r>
      <w:r w:rsidRPr="00943AF7">
        <w:rPr>
          <w:rFonts w:ascii="Arial Narrow" w:hAnsi="Arial Narrow" w:cs="Arial"/>
        </w:rPr>
        <w:t>son</w:t>
      </w:r>
      <w:r w:rsidRPr="00943AF7">
        <w:rPr>
          <w:rFonts w:ascii="Arial Narrow" w:hAnsi="Arial Narrow" w:cs="Arial"/>
          <w:spacing w:val="17"/>
        </w:rPr>
        <w:t xml:space="preserve"> </w:t>
      </w:r>
      <w:r w:rsidRPr="00943AF7">
        <w:rPr>
          <w:rFonts w:ascii="Arial Narrow" w:hAnsi="Arial Narrow" w:cs="Arial"/>
        </w:rPr>
        <w:t>obligation</w:t>
      </w:r>
      <w:r w:rsidRPr="00943AF7">
        <w:rPr>
          <w:rFonts w:ascii="Arial Narrow" w:hAnsi="Arial Narrow" w:cs="Arial"/>
          <w:spacing w:val="17"/>
        </w:rPr>
        <w:t xml:space="preserve"> </w:t>
      </w:r>
      <w:r w:rsidRPr="00943AF7">
        <w:rPr>
          <w:rFonts w:ascii="Arial Narrow" w:hAnsi="Arial Narrow" w:cs="Arial"/>
        </w:rPr>
        <w:t>de</w:t>
      </w:r>
      <w:r w:rsidRPr="00943AF7">
        <w:rPr>
          <w:rFonts w:ascii="Arial Narrow" w:hAnsi="Arial Narrow" w:cs="Arial"/>
          <w:spacing w:val="17"/>
        </w:rPr>
        <w:t xml:space="preserve"> </w:t>
      </w:r>
      <w:r w:rsidRPr="00943AF7">
        <w:rPr>
          <w:rFonts w:ascii="Arial Narrow" w:hAnsi="Arial Narrow" w:cs="Arial"/>
        </w:rPr>
        <w:t>souscrire</w:t>
      </w:r>
      <w:r w:rsidRPr="00943AF7">
        <w:rPr>
          <w:rFonts w:ascii="Arial Narrow" w:hAnsi="Arial Narrow" w:cs="Arial"/>
          <w:spacing w:val="17"/>
        </w:rPr>
        <w:t xml:space="preserve"> </w:t>
      </w:r>
      <w:r w:rsidRPr="00943AF7">
        <w:rPr>
          <w:rFonts w:ascii="Arial Narrow" w:hAnsi="Arial Narrow" w:cs="Arial"/>
        </w:rPr>
        <w:t>le</w:t>
      </w:r>
      <w:r w:rsidRPr="00943AF7">
        <w:rPr>
          <w:rFonts w:ascii="Arial Narrow" w:hAnsi="Arial Narrow" w:cs="Arial"/>
          <w:spacing w:val="17"/>
        </w:rPr>
        <w:t xml:space="preserve"> </w:t>
      </w:r>
      <w:r w:rsidRPr="00943AF7">
        <w:rPr>
          <w:rFonts w:ascii="Arial Narrow" w:hAnsi="Arial Narrow" w:cs="Arial"/>
        </w:rPr>
        <w:t>marché en</w:t>
      </w:r>
      <w:r w:rsidRPr="00943AF7">
        <w:rPr>
          <w:rFonts w:ascii="Arial Narrow" w:hAnsi="Arial Narrow" w:cs="Arial"/>
          <w:spacing w:val="6"/>
        </w:rPr>
        <w:t xml:space="preserve"> </w:t>
      </w:r>
      <w:r w:rsidRPr="00943AF7">
        <w:rPr>
          <w:rFonts w:ascii="Arial Narrow" w:hAnsi="Arial Narrow" w:cs="Arial"/>
        </w:rPr>
        <w:t>application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l’article 38 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ou</w:t>
      </w:r>
    </w:p>
    <w:p w14:paraId="59138C03" w14:textId="7970BF4A" w:rsidR="00CE0746" w:rsidRPr="00943AF7" w:rsidRDefault="00CE0746" w:rsidP="005E0EF3">
      <w:pPr>
        <w:widowControl w:val="0"/>
        <w:autoSpaceDE w:val="0"/>
        <w:spacing w:line="276" w:lineRule="auto"/>
        <w:ind w:left="567" w:hanging="283"/>
        <w:jc w:val="both"/>
        <w:rPr>
          <w:rFonts w:ascii="Arial Narrow" w:hAnsi="Arial Narrow" w:cs="Arial"/>
        </w:rPr>
      </w:pPr>
      <w:r w:rsidRPr="00943AF7">
        <w:rPr>
          <w:rFonts w:ascii="Arial Narrow" w:hAnsi="Arial Narrow" w:cs="Arial"/>
        </w:rPr>
        <w:t xml:space="preserve">ii. Manque à son obligation de fournir le cautionnement définitif en application de l’article 39 du </w:t>
      </w:r>
      <w:r w:rsidR="00850A97">
        <w:rPr>
          <w:rFonts w:ascii="Arial Narrow" w:hAnsi="Arial Narrow" w:cs="Arial"/>
        </w:rPr>
        <w:t>RGAO</w:t>
      </w:r>
      <w:r w:rsidRPr="00943AF7">
        <w:rPr>
          <w:rFonts w:ascii="Arial Narrow" w:hAnsi="Arial Narrow" w:cs="Arial"/>
        </w:rPr>
        <w:t>.</w:t>
      </w:r>
    </w:p>
    <w:p w14:paraId="5DEF4673" w14:textId="77777777" w:rsidR="00CE0746" w:rsidRPr="00943AF7" w:rsidRDefault="00CE0746" w:rsidP="005E0EF3">
      <w:pPr>
        <w:widowControl w:val="0"/>
        <w:autoSpaceDE w:val="0"/>
        <w:spacing w:line="276" w:lineRule="auto"/>
        <w:ind w:left="567" w:hanging="283"/>
        <w:jc w:val="both"/>
        <w:rPr>
          <w:rFonts w:ascii="Arial Narrow" w:hAnsi="Arial Narrow"/>
        </w:rPr>
      </w:pPr>
      <w:r w:rsidRPr="00943AF7">
        <w:rPr>
          <w:rFonts w:ascii="Arial Narrow" w:hAnsi="Arial Narrow" w:cs="Arial"/>
        </w:rPr>
        <w:t xml:space="preserve">iii. Refuse de recevoir notification du marché </w:t>
      </w:r>
      <w:r w:rsidRPr="00943AF7">
        <w:rPr>
          <w:rFonts w:ascii="Arial Narrow" w:hAnsi="Arial Narrow" w:cs="Arial"/>
          <w:shd w:val="clear" w:color="auto" w:fill="FFFFFF"/>
        </w:rPr>
        <w:t>ou de l’ordre de service de démarrage des prestations.</w:t>
      </w:r>
    </w:p>
    <w:p w14:paraId="3F6E912E" w14:textId="77777777" w:rsidR="00CE0746" w:rsidRPr="00943AF7" w:rsidRDefault="00CE0746" w:rsidP="005E0EF3">
      <w:pPr>
        <w:pStyle w:val="Titre3"/>
        <w:spacing w:line="276" w:lineRule="auto"/>
      </w:pPr>
      <w:bookmarkStart w:id="117" w:name="_Toc486416438"/>
      <w:bookmarkStart w:id="118" w:name="_Toc487280439"/>
      <w:bookmarkStart w:id="119" w:name="_Toc487353945"/>
      <w:bookmarkStart w:id="120" w:name="_Toc125388708"/>
      <w:r w:rsidRPr="00943AF7">
        <w:t>Article 18 : Propositions variantes des soumissionnaires</w:t>
      </w:r>
      <w:bookmarkEnd w:id="117"/>
      <w:bookmarkEnd w:id="118"/>
      <w:bookmarkEnd w:id="119"/>
      <w:bookmarkEnd w:id="120"/>
    </w:p>
    <w:p w14:paraId="0FC45EAA" w14:textId="54A408BC"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18.1. Lorsque les travaux peuvent être exécutés </w:t>
      </w:r>
      <w:r w:rsidRPr="00943AF7">
        <w:rPr>
          <w:rFonts w:ascii="Arial Narrow" w:hAnsi="Arial Narrow" w:cs="Arial"/>
          <w:spacing w:val="2"/>
        </w:rPr>
        <w:t>dan</w:t>
      </w:r>
      <w:r w:rsidRPr="00943AF7">
        <w:rPr>
          <w:rFonts w:ascii="Arial Narrow" w:hAnsi="Arial Narrow" w:cs="Arial"/>
        </w:rPr>
        <w:t xml:space="preserve">s </w:t>
      </w:r>
      <w:r w:rsidRPr="00943AF7">
        <w:rPr>
          <w:rFonts w:ascii="Arial Narrow" w:hAnsi="Arial Narrow" w:cs="Arial"/>
          <w:spacing w:val="2"/>
        </w:rPr>
        <w:t>de</w:t>
      </w:r>
      <w:r w:rsidRPr="00943AF7">
        <w:rPr>
          <w:rFonts w:ascii="Arial Narrow" w:hAnsi="Arial Narrow" w:cs="Arial"/>
        </w:rPr>
        <w:t xml:space="preserve">s </w:t>
      </w:r>
      <w:r w:rsidRPr="00943AF7">
        <w:rPr>
          <w:rFonts w:ascii="Arial Narrow" w:hAnsi="Arial Narrow" w:cs="Arial"/>
          <w:spacing w:val="2"/>
        </w:rPr>
        <w:t>délai</w:t>
      </w:r>
      <w:r w:rsidRPr="00943AF7">
        <w:rPr>
          <w:rFonts w:ascii="Arial Narrow" w:hAnsi="Arial Narrow" w:cs="Arial"/>
        </w:rPr>
        <w:t xml:space="preserve">s </w:t>
      </w:r>
      <w:r w:rsidRPr="00943AF7">
        <w:rPr>
          <w:rFonts w:ascii="Arial Narrow" w:hAnsi="Arial Narrow" w:cs="Arial"/>
          <w:spacing w:val="2"/>
        </w:rPr>
        <w:t>d’exécutio</w:t>
      </w:r>
      <w:r w:rsidRPr="00943AF7">
        <w:rPr>
          <w:rFonts w:ascii="Arial Narrow" w:hAnsi="Arial Narrow" w:cs="Arial"/>
        </w:rPr>
        <w:t xml:space="preserve">n </w:t>
      </w:r>
      <w:r w:rsidRPr="00943AF7">
        <w:rPr>
          <w:rFonts w:ascii="Arial Narrow" w:hAnsi="Arial Narrow" w:cs="Arial"/>
          <w:spacing w:val="2"/>
        </w:rPr>
        <w:t>variables</w:t>
      </w:r>
      <w:r w:rsidRPr="00943AF7">
        <w:rPr>
          <w:rFonts w:ascii="Arial Narrow" w:hAnsi="Arial Narrow" w:cs="Arial"/>
        </w:rPr>
        <w:t xml:space="preserve">, </w:t>
      </w:r>
      <w:r w:rsidRPr="00943AF7">
        <w:rPr>
          <w:rFonts w:ascii="Arial Narrow" w:hAnsi="Arial Narrow" w:cs="Arial"/>
          <w:spacing w:val="2"/>
        </w:rPr>
        <w:t xml:space="preserve">le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 xml:space="preserve"> précisera ces délais, et indiquera la méthode retenue pour l’évaluation du délai d’achèvement</w:t>
      </w:r>
      <w:r w:rsidRPr="00943AF7">
        <w:rPr>
          <w:rFonts w:ascii="Arial Narrow" w:hAnsi="Arial Narrow" w:cs="Arial"/>
          <w:spacing w:val="-7"/>
        </w:rPr>
        <w:t xml:space="preserve"> </w:t>
      </w:r>
      <w:r w:rsidRPr="00943AF7">
        <w:rPr>
          <w:rFonts w:ascii="Arial Narrow" w:hAnsi="Arial Narrow" w:cs="Arial"/>
        </w:rPr>
        <w:t>proposé</w:t>
      </w:r>
      <w:r w:rsidRPr="00943AF7">
        <w:rPr>
          <w:rFonts w:ascii="Arial Narrow" w:hAnsi="Arial Narrow" w:cs="Arial"/>
          <w:spacing w:val="-7"/>
        </w:rPr>
        <w:t xml:space="preserve"> </w:t>
      </w:r>
      <w:r w:rsidRPr="00943AF7">
        <w:rPr>
          <w:rFonts w:ascii="Arial Narrow" w:hAnsi="Arial Narrow" w:cs="Arial"/>
        </w:rPr>
        <w:t>par</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 xml:space="preserve">soumissionnaire à l’intérieur des délais spécifiés. Les offres </w:t>
      </w:r>
      <w:r w:rsidRPr="00943AF7">
        <w:rPr>
          <w:rFonts w:ascii="Arial Narrow" w:hAnsi="Arial Narrow" w:cs="Arial"/>
          <w:spacing w:val="5"/>
        </w:rPr>
        <w:t>proposan</w:t>
      </w:r>
      <w:r w:rsidRPr="00943AF7">
        <w:rPr>
          <w:rFonts w:ascii="Arial Narrow" w:hAnsi="Arial Narrow" w:cs="Arial"/>
        </w:rPr>
        <w:t xml:space="preserve">t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délai</w:t>
      </w:r>
      <w:r w:rsidRPr="00943AF7">
        <w:rPr>
          <w:rFonts w:ascii="Arial Narrow" w:hAnsi="Arial Narrow" w:cs="Arial"/>
        </w:rPr>
        <w:t xml:space="preserve">s </w:t>
      </w:r>
      <w:r w:rsidRPr="00943AF7">
        <w:rPr>
          <w:rFonts w:ascii="Arial Narrow" w:hAnsi="Arial Narrow" w:cs="Arial"/>
          <w:spacing w:val="5"/>
        </w:rPr>
        <w:t>au-del</w:t>
      </w:r>
      <w:r w:rsidRPr="00943AF7">
        <w:rPr>
          <w:rFonts w:ascii="Arial Narrow" w:hAnsi="Arial Narrow" w:cs="Arial"/>
        </w:rPr>
        <w:t xml:space="preserve">à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 xml:space="preserve">ceux </w:t>
      </w:r>
      <w:r w:rsidRPr="00943AF7">
        <w:rPr>
          <w:rFonts w:ascii="Arial Narrow" w:hAnsi="Arial Narrow" w:cs="Arial"/>
          <w:spacing w:val="3"/>
        </w:rPr>
        <w:t>spécifié</w:t>
      </w:r>
      <w:r w:rsidRPr="00943AF7">
        <w:rPr>
          <w:rFonts w:ascii="Arial Narrow" w:hAnsi="Arial Narrow" w:cs="Arial"/>
        </w:rPr>
        <w:t xml:space="preserve">s </w:t>
      </w:r>
      <w:r w:rsidRPr="00943AF7">
        <w:rPr>
          <w:rFonts w:ascii="Arial Narrow" w:hAnsi="Arial Narrow" w:cs="Arial"/>
          <w:spacing w:val="3"/>
        </w:rPr>
        <w:t>seron</w:t>
      </w:r>
      <w:r w:rsidRPr="00943AF7">
        <w:rPr>
          <w:rFonts w:ascii="Arial Narrow" w:hAnsi="Arial Narrow" w:cs="Arial"/>
        </w:rPr>
        <w:t xml:space="preserve">t </w:t>
      </w:r>
      <w:r w:rsidRPr="00943AF7">
        <w:rPr>
          <w:rFonts w:ascii="Arial Narrow" w:hAnsi="Arial Narrow" w:cs="Arial"/>
          <w:spacing w:val="3"/>
        </w:rPr>
        <w:t>considérée</w:t>
      </w:r>
      <w:r w:rsidRPr="00943AF7">
        <w:rPr>
          <w:rFonts w:ascii="Arial Narrow" w:hAnsi="Arial Narrow" w:cs="Arial"/>
        </w:rPr>
        <w:t xml:space="preserve">s </w:t>
      </w:r>
      <w:r w:rsidRPr="00943AF7">
        <w:rPr>
          <w:rFonts w:ascii="Arial Narrow" w:hAnsi="Arial Narrow" w:cs="Arial"/>
          <w:spacing w:val="3"/>
        </w:rPr>
        <w:t>comm</w:t>
      </w:r>
      <w:r w:rsidRPr="00943AF7">
        <w:rPr>
          <w:rFonts w:ascii="Arial Narrow" w:hAnsi="Arial Narrow" w:cs="Arial"/>
        </w:rPr>
        <w:t xml:space="preserve">e </w:t>
      </w:r>
      <w:r w:rsidRPr="00943AF7">
        <w:rPr>
          <w:rFonts w:ascii="Arial Narrow" w:hAnsi="Arial Narrow" w:cs="Arial"/>
          <w:spacing w:val="3"/>
        </w:rPr>
        <w:t xml:space="preserve">non </w:t>
      </w:r>
      <w:r w:rsidRPr="00943AF7">
        <w:rPr>
          <w:rFonts w:ascii="Arial Narrow" w:hAnsi="Arial Narrow" w:cs="Arial"/>
        </w:rPr>
        <w:t>conformes.</w:t>
      </w:r>
    </w:p>
    <w:p w14:paraId="7B706823" w14:textId="1E251E4B"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18.2. Excepté dans le cas mentionné à l’Article 18.3 ci-dessous, les soumissionnaires souhaitant offrir des variantes techniques doivent d’abord</w:t>
      </w:r>
      <w:r w:rsidR="001912B0">
        <w:rPr>
          <w:rFonts w:ascii="Arial Narrow" w:hAnsi="Arial Narrow" w:cs="Arial"/>
        </w:rPr>
        <w:t xml:space="preserve"> chiffrer la solution de base du </w:t>
      </w:r>
      <w:r w:rsidR="001912B0" w:rsidRPr="001912B0">
        <w:rPr>
          <w:rFonts w:ascii="Arial Narrow" w:hAnsi="Arial Narrow" w:cs="Arial"/>
        </w:rPr>
        <w:t>Maître d'Ouvrage</w:t>
      </w:r>
      <w:r w:rsidRPr="00943AF7">
        <w:rPr>
          <w:rFonts w:ascii="Arial Narrow" w:hAnsi="Arial Narrow" w:cs="Arial"/>
        </w:rPr>
        <w:t xml:space="preserve"> telle que décrite dans le Dossier </w:t>
      </w:r>
      <w:r w:rsidR="005867D8">
        <w:rPr>
          <w:rFonts w:ascii="Arial Narrow" w:hAnsi="Arial Narrow" w:cs="Arial"/>
        </w:rPr>
        <w:t>d’Appel d’Offres</w:t>
      </w:r>
      <w:r w:rsidRPr="00943AF7">
        <w:rPr>
          <w:rFonts w:ascii="Arial Narrow" w:hAnsi="Arial Narrow" w:cs="Arial"/>
        </w:rPr>
        <w:t xml:space="preserve">, et fournir en outre tous les renseignements dont </w:t>
      </w:r>
      <w:r w:rsidR="001912B0">
        <w:rPr>
          <w:rFonts w:ascii="Arial Narrow" w:hAnsi="Arial Narrow" w:cs="Arial"/>
        </w:rPr>
        <w:t>le Maître d’Ouvrage</w:t>
      </w:r>
      <w:r w:rsidRPr="00943AF7">
        <w:rPr>
          <w:rFonts w:ascii="Arial Narrow" w:hAnsi="Arial Narrow" w:cs="Arial"/>
        </w:rPr>
        <w:t xml:space="preserve"> a besoin pour procéder à l’évaluation complète de la variante proposée, y compris les plans, notes de calcul, spécifications techniques, sous-détails de prix et méthodes de construction proposées, et tous autres détails utiles. </w:t>
      </w:r>
      <w:r w:rsidR="001912B0">
        <w:rPr>
          <w:rFonts w:ascii="Arial Narrow" w:hAnsi="Arial Narrow" w:cs="Arial"/>
        </w:rPr>
        <w:t>Le Maître d’Ouvrage</w:t>
      </w:r>
      <w:r w:rsidRPr="00943AF7">
        <w:rPr>
          <w:rFonts w:ascii="Arial Narrow" w:hAnsi="Arial Narrow" w:cs="Arial"/>
        </w:rPr>
        <w:t xml:space="preserve"> n’examinera que les variantes techniques, le cas échéant, du soumissionnaire dont l’offre conforme à la solution de base a été évaluée la moins </w:t>
      </w:r>
      <w:proofErr w:type="spellStart"/>
      <w:r w:rsidRPr="00943AF7">
        <w:rPr>
          <w:rFonts w:ascii="Arial Narrow" w:hAnsi="Arial Narrow" w:cs="Arial"/>
        </w:rPr>
        <w:t>disante</w:t>
      </w:r>
      <w:proofErr w:type="spellEnd"/>
      <w:r w:rsidRPr="00943AF7">
        <w:rPr>
          <w:rFonts w:ascii="Arial Narrow" w:hAnsi="Arial Narrow" w:cs="Arial"/>
        </w:rPr>
        <w:t>.</w:t>
      </w:r>
    </w:p>
    <w:p w14:paraId="2257F264" w14:textId="1B25ADF3"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18.3. Quand les soumissionnaires sont autorisés, suivant le RP</w:t>
      </w:r>
      <w:r w:rsidR="00850A97">
        <w:rPr>
          <w:rFonts w:ascii="Arial Narrow" w:hAnsi="Arial Narrow" w:cs="Arial"/>
        </w:rPr>
        <w:t>AO</w:t>
      </w:r>
      <w:r w:rsidRPr="00943AF7">
        <w:rPr>
          <w:rFonts w:ascii="Arial Narrow" w:hAnsi="Arial Narrow" w:cs="Arial"/>
        </w:rPr>
        <w:t xml:space="preserve">,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32.2(g) du </w:t>
      </w:r>
      <w:r w:rsidR="00850A97">
        <w:rPr>
          <w:rFonts w:ascii="Arial Narrow" w:hAnsi="Arial Narrow" w:cs="Arial"/>
        </w:rPr>
        <w:t>RGAO</w:t>
      </w:r>
      <w:r w:rsidRPr="00943AF7">
        <w:rPr>
          <w:rFonts w:ascii="Arial Narrow" w:hAnsi="Arial Narrow" w:cs="Arial"/>
        </w:rPr>
        <w:t>.</w:t>
      </w:r>
    </w:p>
    <w:p w14:paraId="22FA9A8E" w14:textId="77777777" w:rsidR="00CE0746" w:rsidRPr="00943AF7" w:rsidRDefault="00CE0746" w:rsidP="005E0EF3">
      <w:pPr>
        <w:pStyle w:val="Titre3"/>
        <w:spacing w:line="276" w:lineRule="auto"/>
      </w:pPr>
      <w:bookmarkStart w:id="121" w:name="_Toc486416439"/>
      <w:bookmarkStart w:id="122" w:name="_Toc487280440"/>
      <w:bookmarkStart w:id="123" w:name="_Toc487353946"/>
      <w:bookmarkStart w:id="124" w:name="_Toc125388709"/>
      <w:r w:rsidRPr="00943AF7">
        <w:t>Article 19 : Réunion préparatoire à l’établissement des offres</w:t>
      </w:r>
      <w:bookmarkEnd w:id="121"/>
      <w:bookmarkEnd w:id="122"/>
      <w:bookmarkEnd w:id="123"/>
      <w:bookmarkEnd w:id="124"/>
    </w:p>
    <w:p w14:paraId="03080438" w14:textId="25B5138D"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19.1. A moins que le RP</w:t>
      </w:r>
      <w:r w:rsidR="00850A97">
        <w:rPr>
          <w:rFonts w:ascii="Arial Narrow" w:hAnsi="Arial Narrow" w:cs="Arial"/>
        </w:rPr>
        <w:t>AO</w:t>
      </w:r>
      <w:r w:rsidRPr="00943AF7">
        <w:rPr>
          <w:rFonts w:ascii="Arial Narrow" w:hAnsi="Arial Narrow" w:cs="Arial"/>
        </w:rPr>
        <w:t xml:space="preserve"> n’en dispose autrement, le Soumissionnaire peut être invité à assister à une réunion préparatoire qui se tiendra au lieu et date indiqués dans le RP</w:t>
      </w:r>
      <w:r w:rsidR="00850A97">
        <w:rPr>
          <w:rFonts w:ascii="Arial Narrow" w:hAnsi="Arial Narrow" w:cs="Arial"/>
        </w:rPr>
        <w:t>AO</w:t>
      </w:r>
      <w:r w:rsidRPr="00943AF7">
        <w:rPr>
          <w:rFonts w:ascii="Arial Narrow" w:hAnsi="Arial Narrow" w:cs="Arial"/>
        </w:rPr>
        <w:t>.</w:t>
      </w:r>
    </w:p>
    <w:p w14:paraId="65968885"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19.2. La réunion préparatoire aura pour objet de fournir des éclaircissements et réponses à toute question qui pourrait être soulevée à ce stade.</w:t>
      </w:r>
    </w:p>
    <w:p w14:paraId="5B004EA7" w14:textId="47995D6E"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19.3. Il est demandé au Soumissionnaire, autant que possible, de soumettre toute question par écrit de façon qu’elle parvienne </w:t>
      </w:r>
      <w:r w:rsidR="001912B0">
        <w:rPr>
          <w:rFonts w:ascii="Arial Narrow" w:hAnsi="Arial Narrow" w:cs="Arial"/>
        </w:rPr>
        <w:t xml:space="preserve">au </w:t>
      </w:r>
      <w:r w:rsidR="001912B0" w:rsidRPr="001912B0">
        <w:rPr>
          <w:rFonts w:ascii="Arial Narrow" w:hAnsi="Arial Narrow" w:cs="Arial"/>
        </w:rPr>
        <w:t>Maître d'Ouvrage</w:t>
      </w:r>
      <w:r w:rsidRPr="00943AF7">
        <w:rPr>
          <w:rFonts w:ascii="Arial Narrow" w:hAnsi="Arial Narrow" w:cs="Arial"/>
        </w:rPr>
        <w:t xml:space="preserv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14:paraId="35D64292" w14:textId="268F6D19"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lastRenderedPageBreak/>
        <w:t xml:space="preserve">19.4. Le procès-verbal de la réunion, incluant le texte des questions posées et des réponses données, y compris les réponses préparées après la réunion, sera transmis sans délai à tous ceux qui ont acheté le Dossier </w:t>
      </w:r>
      <w:r w:rsidR="005867D8">
        <w:rPr>
          <w:rFonts w:ascii="Arial Narrow" w:hAnsi="Arial Narrow" w:cs="Arial"/>
        </w:rPr>
        <w:t>d’Appel d’Offres</w:t>
      </w:r>
      <w:r w:rsidRPr="00943AF7">
        <w:rPr>
          <w:rFonts w:ascii="Arial Narrow" w:hAnsi="Arial Narrow" w:cs="Arial"/>
        </w:rPr>
        <w:t xml:space="preserve">. Toute modification des documents </w:t>
      </w:r>
      <w:r w:rsidR="005867D8">
        <w:rPr>
          <w:rFonts w:ascii="Arial Narrow" w:hAnsi="Arial Narrow" w:cs="Arial"/>
        </w:rPr>
        <w:t>de c</w:t>
      </w:r>
      <w:r w:rsidR="00342782" w:rsidRPr="00943AF7">
        <w:rPr>
          <w:rFonts w:ascii="Arial Narrow" w:hAnsi="Arial Narrow" w:cs="Arial"/>
        </w:rPr>
        <w:t>onsultation</w:t>
      </w:r>
      <w:r w:rsidRPr="00943AF7">
        <w:rPr>
          <w:rFonts w:ascii="Arial Narrow" w:hAnsi="Arial Narrow" w:cs="Arial"/>
        </w:rPr>
        <w:t xml:space="preserve"> énumérés à l’Article 8 du </w:t>
      </w:r>
      <w:r w:rsidR="00850A97">
        <w:rPr>
          <w:rFonts w:ascii="Arial Narrow" w:hAnsi="Arial Narrow" w:cs="Arial"/>
        </w:rPr>
        <w:t>RGAO</w:t>
      </w:r>
      <w:r w:rsidRPr="00943AF7">
        <w:rPr>
          <w:rFonts w:ascii="Arial Narrow" w:hAnsi="Arial Narrow" w:cs="Arial"/>
        </w:rPr>
        <w:t xml:space="preserve"> qui pourrait s’avérer nécessaire à l’issue de la réunion préparatoire sera faite par </w:t>
      </w:r>
      <w:r w:rsidR="001912B0">
        <w:rPr>
          <w:rFonts w:ascii="Arial Narrow" w:hAnsi="Arial Narrow" w:cs="Arial"/>
        </w:rPr>
        <w:t>le Maître d’Ouvrage</w:t>
      </w:r>
      <w:r w:rsidRPr="00943AF7">
        <w:rPr>
          <w:rFonts w:ascii="Arial Narrow" w:hAnsi="Arial Narrow" w:cs="Arial"/>
        </w:rPr>
        <w:t xml:space="preserve"> en publiant un additif conformément aux dispositions de l’Article 10 du </w:t>
      </w:r>
      <w:r w:rsidR="00850A97">
        <w:rPr>
          <w:rFonts w:ascii="Arial Narrow" w:hAnsi="Arial Narrow" w:cs="Arial"/>
        </w:rPr>
        <w:t>RGAO</w:t>
      </w:r>
      <w:r w:rsidRPr="00943AF7">
        <w:rPr>
          <w:rFonts w:ascii="Arial Narrow" w:hAnsi="Arial Narrow" w:cs="Arial"/>
        </w:rPr>
        <w:t>, le procès-verbal de la réunion préparatoire ne pouvant en tenir lieu.</w:t>
      </w:r>
    </w:p>
    <w:p w14:paraId="77C4B613"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19.5. Le</w:t>
      </w:r>
      <w:r w:rsidRPr="00943AF7">
        <w:rPr>
          <w:rFonts w:ascii="Arial Narrow" w:hAnsi="Arial Narrow" w:cs="Arial"/>
          <w:spacing w:val="16"/>
        </w:rPr>
        <w:t xml:space="preserve"> </w:t>
      </w:r>
      <w:r w:rsidRPr="00943AF7">
        <w:rPr>
          <w:rFonts w:ascii="Arial Narrow" w:hAnsi="Arial Narrow" w:cs="Arial"/>
        </w:rPr>
        <w:t>fait</w:t>
      </w:r>
      <w:r w:rsidRPr="00943AF7">
        <w:rPr>
          <w:rFonts w:ascii="Arial Narrow" w:hAnsi="Arial Narrow" w:cs="Arial"/>
          <w:spacing w:val="16"/>
        </w:rPr>
        <w:t xml:space="preserve"> </w:t>
      </w:r>
      <w:r w:rsidRPr="00943AF7">
        <w:rPr>
          <w:rFonts w:ascii="Arial Narrow" w:hAnsi="Arial Narrow" w:cs="Arial"/>
        </w:rPr>
        <w:t>qu’un</w:t>
      </w:r>
      <w:r w:rsidRPr="00943AF7">
        <w:rPr>
          <w:rFonts w:ascii="Arial Narrow" w:hAnsi="Arial Narrow" w:cs="Arial"/>
          <w:spacing w:val="16"/>
        </w:rPr>
        <w:t xml:space="preserve"> </w:t>
      </w:r>
      <w:r w:rsidRPr="00943AF7">
        <w:rPr>
          <w:rFonts w:ascii="Arial Narrow" w:hAnsi="Arial Narrow" w:cs="Arial"/>
        </w:rPr>
        <w:t>soumissionnaire</w:t>
      </w:r>
      <w:r w:rsidRPr="00943AF7">
        <w:rPr>
          <w:rFonts w:ascii="Arial Narrow" w:hAnsi="Arial Narrow" w:cs="Arial"/>
          <w:spacing w:val="16"/>
        </w:rPr>
        <w:t xml:space="preserve"> </w:t>
      </w:r>
      <w:r w:rsidRPr="00943AF7">
        <w:rPr>
          <w:rFonts w:ascii="Arial Narrow" w:hAnsi="Arial Narrow" w:cs="Arial"/>
        </w:rPr>
        <w:t>n’assiste</w:t>
      </w:r>
      <w:r w:rsidRPr="00943AF7">
        <w:rPr>
          <w:rFonts w:ascii="Arial Narrow" w:hAnsi="Arial Narrow" w:cs="Arial"/>
          <w:spacing w:val="16"/>
        </w:rPr>
        <w:t xml:space="preserve"> </w:t>
      </w:r>
      <w:r w:rsidRPr="00943AF7">
        <w:rPr>
          <w:rFonts w:ascii="Arial Narrow" w:hAnsi="Arial Narrow" w:cs="Arial"/>
        </w:rPr>
        <w:t>pas</w:t>
      </w:r>
      <w:r w:rsidRPr="00943AF7">
        <w:rPr>
          <w:rFonts w:ascii="Arial Narrow" w:hAnsi="Arial Narrow" w:cs="Arial"/>
          <w:spacing w:val="16"/>
        </w:rPr>
        <w:t xml:space="preserve"> </w:t>
      </w:r>
      <w:r w:rsidRPr="00943AF7">
        <w:rPr>
          <w:rFonts w:ascii="Arial Narrow" w:hAnsi="Arial Narrow" w:cs="Arial"/>
        </w:rPr>
        <w:t>à la</w:t>
      </w:r>
      <w:r w:rsidRPr="00943AF7">
        <w:rPr>
          <w:rFonts w:ascii="Arial Narrow" w:hAnsi="Arial Narrow" w:cs="Arial"/>
          <w:spacing w:val="26"/>
        </w:rPr>
        <w:t xml:space="preserve"> </w:t>
      </w:r>
      <w:r w:rsidRPr="00943AF7">
        <w:rPr>
          <w:rFonts w:ascii="Arial Narrow" w:hAnsi="Arial Narrow" w:cs="Arial"/>
        </w:rPr>
        <w:t>réunion</w:t>
      </w:r>
      <w:r w:rsidRPr="00943AF7">
        <w:rPr>
          <w:rFonts w:ascii="Arial Narrow" w:hAnsi="Arial Narrow" w:cs="Arial"/>
          <w:spacing w:val="26"/>
        </w:rPr>
        <w:t xml:space="preserve"> </w:t>
      </w:r>
      <w:r w:rsidRPr="00943AF7">
        <w:rPr>
          <w:rFonts w:ascii="Arial Narrow" w:hAnsi="Arial Narrow" w:cs="Arial"/>
        </w:rPr>
        <w:t>préparatoire</w:t>
      </w:r>
      <w:r w:rsidRPr="00943AF7">
        <w:rPr>
          <w:rFonts w:ascii="Arial Narrow" w:hAnsi="Arial Narrow" w:cs="Arial"/>
          <w:spacing w:val="26"/>
        </w:rPr>
        <w:t xml:space="preserve"> </w:t>
      </w:r>
      <w:r w:rsidRPr="00943AF7">
        <w:rPr>
          <w:rFonts w:ascii="Arial Narrow" w:hAnsi="Arial Narrow" w:cs="Arial"/>
        </w:rPr>
        <w:t>à</w:t>
      </w:r>
      <w:r w:rsidRPr="00943AF7">
        <w:rPr>
          <w:rFonts w:ascii="Arial Narrow" w:hAnsi="Arial Narrow" w:cs="Arial"/>
          <w:spacing w:val="26"/>
        </w:rPr>
        <w:t xml:space="preserve"> </w:t>
      </w:r>
      <w:r w:rsidRPr="00943AF7">
        <w:rPr>
          <w:rFonts w:ascii="Arial Narrow" w:hAnsi="Arial Narrow" w:cs="Arial"/>
        </w:rPr>
        <w:t>l’établissement</w:t>
      </w:r>
      <w:r w:rsidRPr="00943AF7">
        <w:rPr>
          <w:rFonts w:ascii="Arial Narrow" w:hAnsi="Arial Narrow" w:cs="Arial"/>
          <w:spacing w:val="26"/>
        </w:rPr>
        <w:t xml:space="preserve"> </w:t>
      </w:r>
      <w:r w:rsidRPr="00943AF7">
        <w:rPr>
          <w:rFonts w:ascii="Arial Narrow" w:hAnsi="Arial Narrow" w:cs="Arial"/>
        </w:rPr>
        <w:t>des offres</w:t>
      </w:r>
      <w:r w:rsidRPr="00943AF7">
        <w:rPr>
          <w:rFonts w:ascii="Arial Narrow" w:hAnsi="Arial Narrow" w:cs="Arial"/>
          <w:spacing w:val="-2"/>
        </w:rPr>
        <w:t xml:space="preserve"> </w:t>
      </w:r>
      <w:r w:rsidRPr="00943AF7">
        <w:rPr>
          <w:rFonts w:ascii="Arial Narrow" w:hAnsi="Arial Narrow" w:cs="Arial"/>
        </w:rPr>
        <w:t>ne</w:t>
      </w:r>
      <w:r w:rsidRPr="00943AF7">
        <w:rPr>
          <w:rFonts w:ascii="Arial Narrow" w:hAnsi="Arial Narrow" w:cs="Arial"/>
          <w:spacing w:val="-2"/>
        </w:rPr>
        <w:t xml:space="preserve"> </w:t>
      </w:r>
      <w:r w:rsidRPr="00943AF7">
        <w:rPr>
          <w:rFonts w:ascii="Arial Narrow" w:hAnsi="Arial Narrow" w:cs="Arial"/>
        </w:rPr>
        <w:t>sera</w:t>
      </w:r>
      <w:r w:rsidRPr="00943AF7">
        <w:rPr>
          <w:rFonts w:ascii="Arial Narrow" w:hAnsi="Arial Narrow" w:cs="Arial"/>
          <w:spacing w:val="-2"/>
        </w:rPr>
        <w:t xml:space="preserve"> </w:t>
      </w:r>
      <w:r w:rsidRPr="00943AF7">
        <w:rPr>
          <w:rFonts w:ascii="Arial Narrow" w:hAnsi="Arial Narrow" w:cs="Arial"/>
        </w:rPr>
        <w:t>pas</w:t>
      </w:r>
      <w:r w:rsidRPr="00943AF7">
        <w:rPr>
          <w:rFonts w:ascii="Arial Narrow" w:hAnsi="Arial Narrow" w:cs="Arial"/>
          <w:spacing w:val="-2"/>
        </w:rPr>
        <w:t xml:space="preserve"> </w:t>
      </w:r>
      <w:r w:rsidRPr="00943AF7">
        <w:rPr>
          <w:rFonts w:ascii="Arial Narrow" w:hAnsi="Arial Narrow" w:cs="Arial"/>
        </w:rPr>
        <w:t>un</w:t>
      </w:r>
      <w:r w:rsidRPr="00943AF7">
        <w:rPr>
          <w:rFonts w:ascii="Arial Narrow" w:hAnsi="Arial Narrow" w:cs="Arial"/>
          <w:spacing w:val="-2"/>
        </w:rPr>
        <w:t xml:space="preserve"> </w:t>
      </w:r>
      <w:r w:rsidRPr="00943AF7">
        <w:rPr>
          <w:rFonts w:ascii="Arial Narrow" w:hAnsi="Arial Narrow" w:cs="Arial"/>
        </w:rPr>
        <w:t>motif</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disqualification.</w:t>
      </w:r>
    </w:p>
    <w:p w14:paraId="5089EB57" w14:textId="77777777" w:rsidR="00CE0746" w:rsidRPr="00943AF7" w:rsidRDefault="00CE0746" w:rsidP="005E0EF3">
      <w:pPr>
        <w:pStyle w:val="Titre3"/>
        <w:spacing w:line="276" w:lineRule="auto"/>
      </w:pPr>
      <w:bookmarkStart w:id="125" w:name="_Toc486416440"/>
      <w:bookmarkStart w:id="126" w:name="_Toc487280441"/>
      <w:bookmarkStart w:id="127" w:name="_Toc487353947"/>
      <w:bookmarkStart w:id="128" w:name="_Toc125388710"/>
      <w:r w:rsidRPr="00943AF7">
        <w:t>Article 20 : Forme et signature de l’offre</w:t>
      </w:r>
      <w:bookmarkEnd w:id="125"/>
      <w:bookmarkEnd w:id="126"/>
      <w:bookmarkEnd w:id="127"/>
      <w:bookmarkEnd w:id="128"/>
    </w:p>
    <w:p w14:paraId="56164CEF" w14:textId="56ABC53B"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20.1. Le</w:t>
      </w:r>
      <w:r w:rsidRPr="00943AF7">
        <w:rPr>
          <w:rFonts w:ascii="Arial Narrow" w:hAnsi="Arial Narrow" w:cs="Arial"/>
          <w:spacing w:val="4"/>
        </w:rPr>
        <w:t xml:space="preserve"> </w:t>
      </w:r>
      <w:r w:rsidRPr="00943AF7">
        <w:rPr>
          <w:rFonts w:ascii="Arial Narrow" w:hAnsi="Arial Narrow" w:cs="Arial"/>
        </w:rPr>
        <w:t>Soumissionnaire</w:t>
      </w:r>
      <w:r w:rsidRPr="00943AF7">
        <w:rPr>
          <w:rFonts w:ascii="Arial Narrow" w:hAnsi="Arial Narrow" w:cs="Arial"/>
          <w:spacing w:val="4"/>
        </w:rPr>
        <w:t xml:space="preserve"> </w:t>
      </w:r>
      <w:r w:rsidRPr="00943AF7">
        <w:rPr>
          <w:rFonts w:ascii="Arial Narrow" w:hAnsi="Arial Narrow" w:cs="Arial"/>
        </w:rPr>
        <w:t>préparera</w:t>
      </w:r>
      <w:r w:rsidRPr="00943AF7">
        <w:rPr>
          <w:rFonts w:ascii="Arial Narrow" w:hAnsi="Arial Narrow" w:cs="Arial"/>
          <w:spacing w:val="4"/>
        </w:rPr>
        <w:t xml:space="preserve"> </w:t>
      </w:r>
      <w:r w:rsidRPr="00943AF7">
        <w:rPr>
          <w:rFonts w:ascii="Arial Narrow" w:hAnsi="Arial Narrow" w:cs="Arial"/>
        </w:rPr>
        <w:t>un</w:t>
      </w:r>
      <w:r w:rsidRPr="00943AF7">
        <w:rPr>
          <w:rFonts w:ascii="Arial Narrow" w:hAnsi="Arial Narrow" w:cs="Arial"/>
          <w:spacing w:val="4"/>
        </w:rPr>
        <w:t xml:space="preserve"> </w:t>
      </w:r>
      <w:r w:rsidRPr="00943AF7">
        <w:rPr>
          <w:rFonts w:ascii="Arial Narrow" w:hAnsi="Arial Narrow" w:cs="Arial"/>
        </w:rPr>
        <w:t>original</w:t>
      </w:r>
      <w:r w:rsidRPr="00943AF7">
        <w:rPr>
          <w:rFonts w:ascii="Arial Narrow" w:hAnsi="Arial Narrow" w:cs="Arial"/>
          <w:spacing w:val="4"/>
        </w:rPr>
        <w:t xml:space="preserve"> </w:t>
      </w:r>
      <w:r w:rsidRPr="00943AF7">
        <w:rPr>
          <w:rFonts w:ascii="Arial Narrow" w:hAnsi="Arial Narrow" w:cs="Arial"/>
        </w:rPr>
        <w:t xml:space="preserve">des </w:t>
      </w:r>
      <w:r w:rsidRPr="00943AF7">
        <w:rPr>
          <w:rFonts w:ascii="Arial Narrow" w:hAnsi="Arial Narrow" w:cs="Arial"/>
          <w:spacing w:val="1"/>
        </w:rPr>
        <w:t>document</w:t>
      </w:r>
      <w:r w:rsidRPr="00943AF7">
        <w:rPr>
          <w:rFonts w:ascii="Arial Narrow" w:hAnsi="Arial Narrow" w:cs="Arial"/>
        </w:rPr>
        <w:t xml:space="preserve">s </w:t>
      </w:r>
      <w:r w:rsidRPr="00943AF7">
        <w:rPr>
          <w:rFonts w:ascii="Arial Narrow" w:hAnsi="Arial Narrow" w:cs="Arial"/>
          <w:spacing w:val="1"/>
        </w:rPr>
        <w:t>constitutif</w:t>
      </w:r>
      <w:r w:rsidRPr="00943AF7">
        <w:rPr>
          <w:rFonts w:ascii="Arial Narrow" w:hAnsi="Arial Narrow" w:cs="Arial"/>
        </w:rPr>
        <w:t xml:space="preserve">s </w:t>
      </w:r>
      <w:r w:rsidRPr="00943AF7">
        <w:rPr>
          <w:rFonts w:ascii="Arial Narrow" w:hAnsi="Arial Narrow" w:cs="Arial"/>
          <w:spacing w:val="1"/>
        </w:rPr>
        <w:t>d</w:t>
      </w:r>
      <w:r w:rsidRPr="00943AF7">
        <w:rPr>
          <w:rFonts w:ascii="Arial Narrow" w:hAnsi="Arial Narrow" w:cs="Arial"/>
        </w:rPr>
        <w:t xml:space="preserve">e </w:t>
      </w:r>
      <w:r w:rsidRPr="00943AF7">
        <w:rPr>
          <w:rFonts w:ascii="Arial Narrow" w:hAnsi="Arial Narrow" w:cs="Arial"/>
          <w:spacing w:val="1"/>
        </w:rPr>
        <w:t>l’offr</w:t>
      </w:r>
      <w:r w:rsidRPr="00943AF7">
        <w:rPr>
          <w:rFonts w:ascii="Arial Narrow" w:hAnsi="Arial Narrow" w:cs="Arial"/>
        </w:rPr>
        <w:t xml:space="preserve">e </w:t>
      </w:r>
      <w:r w:rsidRPr="00943AF7">
        <w:rPr>
          <w:rFonts w:ascii="Arial Narrow" w:hAnsi="Arial Narrow" w:cs="Arial"/>
          <w:spacing w:val="1"/>
        </w:rPr>
        <w:t>décrit</w:t>
      </w:r>
      <w:r w:rsidRPr="00943AF7">
        <w:rPr>
          <w:rFonts w:ascii="Arial Narrow" w:hAnsi="Arial Narrow" w:cs="Arial"/>
        </w:rPr>
        <w:t xml:space="preserve">s </w:t>
      </w:r>
      <w:r w:rsidRPr="00943AF7">
        <w:rPr>
          <w:rFonts w:ascii="Arial Narrow" w:hAnsi="Arial Narrow" w:cs="Arial"/>
          <w:spacing w:val="1"/>
        </w:rPr>
        <w:t xml:space="preserve">à </w:t>
      </w:r>
      <w:r w:rsidRPr="00943AF7">
        <w:rPr>
          <w:rFonts w:ascii="Arial Narrow" w:hAnsi="Arial Narrow" w:cs="Arial"/>
        </w:rPr>
        <w:t xml:space="preserve">l’Article 13 du </w:t>
      </w:r>
      <w:r w:rsidR="00850A97">
        <w:rPr>
          <w:rFonts w:ascii="Arial Narrow" w:hAnsi="Arial Narrow" w:cs="Arial"/>
        </w:rPr>
        <w:t>RGAO</w:t>
      </w:r>
      <w:r w:rsidRPr="00943AF7">
        <w:rPr>
          <w:rFonts w:ascii="Arial Narrow" w:hAnsi="Arial Narrow" w:cs="Arial"/>
        </w:rPr>
        <w:t>, en un volume portant clairement l’indication “ORIGINAL”. De plus, le Soumissionnaire soumettra le nombre de copies</w:t>
      </w:r>
      <w:r w:rsidRPr="00943AF7">
        <w:rPr>
          <w:rFonts w:ascii="Arial Narrow" w:hAnsi="Arial Narrow" w:cs="Arial"/>
          <w:spacing w:val="-3"/>
        </w:rPr>
        <w:t xml:space="preserve"> </w:t>
      </w:r>
      <w:r w:rsidRPr="00943AF7">
        <w:rPr>
          <w:rFonts w:ascii="Arial Narrow" w:hAnsi="Arial Narrow" w:cs="Arial"/>
        </w:rPr>
        <w:t>requis</w:t>
      </w:r>
      <w:r w:rsidRPr="00943AF7">
        <w:rPr>
          <w:rFonts w:ascii="Arial Narrow" w:hAnsi="Arial Narrow" w:cs="Arial"/>
          <w:spacing w:val="-3"/>
        </w:rPr>
        <w:t xml:space="preserve"> </w:t>
      </w:r>
      <w:r w:rsidRPr="00943AF7">
        <w:rPr>
          <w:rFonts w:ascii="Arial Narrow" w:hAnsi="Arial Narrow" w:cs="Arial"/>
        </w:rPr>
        <w:t>dans</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r w:rsidRPr="00943AF7">
        <w:rPr>
          <w:rFonts w:ascii="Arial Narrow" w:hAnsi="Arial Narrow" w:cs="Arial"/>
          <w:spacing w:val="-3"/>
        </w:rPr>
        <w:t xml:space="preserve"> </w:t>
      </w:r>
      <w:r w:rsidRPr="00943AF7">
        <w:rPr>
          <w:rFonts w:ascii="Arial Narrow" w:hAnsi="Arial Narrow" w:cs="Arial"/>
        </w:rPr>
        <w:t>portant</w:t>
      </w:r>
      <w:r w:rsidRPr="00943AF7">
        <w:rPr>
          <w:rFonts w:ascii="Arial Narrow" w:hAnsi="Arial Narrow" w:cs="Arial"/>
          <w:spacing w:val="-3"/>
        </w:rPr>
        <w:t xml:space="preserve"> </w:t>
      </w:r>
      <w:r w:rsidRPr="00943AF7">
        <w:rPr>
          <w:rFonts w:ascii="Arial Narrow" w:hAnsi="Arial Narrow" w:cs="Arial"/>
        </w:rPr>
        <w:t>l’indication</w:t>
      </w:r>
      <w:r w:rsidRPr="00943AF7">
        <w:rPr>
          <w:rFonts w:ascii="Arial Narrow" w:hAnsi="Arial Narrow" w:cs="Arial"/>
          <w:spacing w:val="8"/>
        </w:rPr>
        <w:t xml:space="preserve"> </w:t>
      </w:r>
      <w:r w:rsidRPr="00943AF7">
        <w:rPr>
          <w:rFonts w:ascii="Arial Narrow" w:hAnsi="Arial Narrow" w:cs="Arial"/>
        </w:rPr>
        <w:t>“COPIE”.</w:t>
      </w:r>
      <w:r w:rsidRPr="00943AF7">
        <w:rPr>
          <w:rFonts w:ascii="Arial Narrow" w:hAnsi="Arial Narrow" w:cs="Arial"/>
          <w:spacing w:val="8"/>
        </w:rPr>
        <w:t xml:space="preserve"> </w:t>
      </w:r>
      <w:r w:rsidRPr="00943AF7">
        <w:rPr>
          <w:rFonts w:ascii="Arial Narrow" w:hAnsi="Arial Narrow" w:cs="Arial"/>
        </w:rPr>
        <w:t>En</w:t>
      </w:r>
      <w:r w:rsidRPr="00943AF7">
        <w:rPr>
          <w:rFonts w:ascii="Arial Narrow" w:hAnsi="Arial Narrow" w:cs="Arial"/>
          <w:spacing w:val="8"/>
        </w:rPr>
        <w:t xml:space="preserve"> </w:t>
      </w:r>
      <w:r w:rsidRPr="00943AF7">
        <w:rPr>
          <w:rFonts w:ascii="Arial Narrow" w:hAnsi="Arial Narrow" w:cs="Arial"/>
        </w:rPr>
        <w:t>cas</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divergence</w:t>
      </w:r>
      <w:r w:rsidRPr="00943AF7">
        <w:rPr>
          <w:rFonts w:ascii="Arial Narrow" w:hAnsi="Arial Narrow" w:cs="Arial"/>
          <w:spacing w:val="8"/>
        </w:rPr>
        <w:t xml:space="preserve"> </w:t>
      </w:r>
      <w:r w:rsidRPr="00943AF7">
        <w:rPr>
          <w:rFonts w:ascii="Arial Narrow" w:hAnsi="Arial Narrow" w:cs="Arial"/>
        </w:rPr>
        <w:t>entre</w:t>
      </w:r>
      <w:r w:rsidRPr="00943AF7">
        <w:rPr>
          <w:rFonts w:ascii="Arial Narrow" w:hAnsi="Arial Narrow" w:cs="Arial"/>
          <w:spacing w:val="8"/>
        </w:rPr>
        <w:t xml:space="preserve"> </w:t>
      </w:r>
      <w:r w:rsidRPr="00943AF7">
        <w:rPr>
          <w:rFonts w:ascii="Arial Narrow" w:hAnsi="Arial Narrow" w:cs="Arial"/>
        </w:rPr>
        <w:t>l’original</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copies,</w:t>
      </w:r>
      <w:r w:rsidRPr="00943AF7">
        <w:rPr>
          <w:rFonts w:ascii="Arial Narrow" w:hAnsi="Arial Narrow" w:cs="Arial"/>
          <w:spacing w:val="6"/>
        </w:rPr>
        <w:t xml:space="preserve"> </w:t>
      </w:r>
      <w:r w:rsidRPr="00943AF7">
        <w:rPr>
          <w:rFonts w:ascii="Arial Narrow" w:hAnsi="Arial Narrow" w:cs="Arial"/>
        </w:rPr>
        <w:t>l’original</w:t>
      </w:r>
      <w:r w:rsidRPr="00943AF7">
        <w:rPr>
          <w:rFonts w:ascii="Arial Narrow" w:hAnsi="Arial Narrow" w:cs="Arial"/>
          <w:spacing w:val="6"/>
        </w:rPr>
        <w:t xml:space="preserve"> </w:t>
      </w:r>
      <w:r w:rsidRPr="00943AF7">
        <w:rPr>
          <w:rFonts w:ascii="Arial Narrow" w:hAnsi="Arial Narrow" w:cs="Arial"/>
        </w:rPr>
        <w:t>fera</w:t>
      </w:r>
      <w:r w:rsidRPr="00943AF7">
        <w:rPr>
          <w:rFonts w:ascii="Arial Narrow" w:hAnsi="Arial Narrow" w:cs="Arial"/>
          <w:spacing w:val="6"/>
        </w:rPr>
        <w:t xml:space="preserve"> </w:t>
      </w:r>
      <w:r w:rsidRPr="00943AF7">
        <w:rPr>
          <w:rFonts w:ascii="Arial Narrow" w:hAnsi="Arial Narrow" w:cs="Arial"/>
        </w:rPr>
        <w:t>foi.</w:t>
      </w:r>
    </w:p>
    <w:p w14:paraId="30924EFB" w14:textId="77777777" w:rsidR="00CE0746" w:rsidRPr="00943AF7" w:rsidRDefault="00CE0746" w:rsidP="005E0EF3">
      <w:pPr>
        <w:widowControl w:val="0"/>
        <w:tabs>
          <w:tab w:val="left" w:pos="1940"/>
          <w:tab w:val="left" w:pos="2440"/>
          <w:tab w:val="left" w:pos="3420"/>
          <w:tab w:val="left" w:pos="4020"/>
          <w:tab w:val="left" w:pos="4820"/>
        </w:tabs>
        <w:autoSpaceDE w:val="0"/>
        <w:spacing w:line="276" w:lineRule="auto"/>
        <w:jc w:val="both"/>
        <w:rPr>
          <w:rFonts w:ascii="Arial Narrow" w:hAnsi="Arial Narrow"/>
        </w:rPr>
      </w:pPr>
      <w:r w:rsidRPr="00943AF7">
        <w:rPr>
          <w:rFonts w:ascii="Arial Narrow" w:hAnsi="Arial Narrow" w:cs="Arial"/>
        </w:rPr>
        <w:t xml:space="preserve">20.2. </w:t>
      </w:r>
      <w:r w:rsidRPr="00943AF7">
        <w:rPr>
          <w:rFonts w:ascii="Arial Narrow" w:hAnsi="Arial Narrow" w:cs="Arial"/>
          <w:spacing w:val="5"/>
        </w:rPr>
        <w:t>L’origina</w:t>
      </w:r>
      <w:r w:rsidRPr="00943AF7">
        <w:rPr>
          <w:rFonts w:ascii="Arial Narrow" w:hAnsi="Arial Narrow" w:cs="Arial"/>
        </w:rPr>
        <w:t xml:space="preserve">l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toute</w:t>
      </w:r>
      <w:r w:rsidRPr="00943AF7">
        <w:rPr>
          <w:rFonts w:ascii="Arial Narrow" w:hAnsi="Arial Narrow" w:cs="Arial"/>
        </w:rPr>
        <w:t xml:space="preserve">s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copie</w:t>
      </w:r>
      <w:r w:rsidRPr="00943AF7">
        <w:rPr>
          <w:rFonts w:ascii="Arial Narrow" w:hAnsi="Arial Narrow" w:cs="Arial"/>
        </w:rPr>
        <w:t xml:space="preserve">s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 xml:space="preserve">l’offre </w:t>
      </w:r>
      <w:r w:rsidRPr="00943AF7">
        <w:rPr>
          <w:rFonts w:ascii="Arial Narrow" w:hAnsi="Arial Narrow" w:cs="Arial"/>
        </w:rPr>
        <w:t>devront</w:t>
      </w:r>
      <w:r w:rsidRPr="00943AF7">
        <w:rPr>
          <w:rFonts w:ascii="Arial Narrow" w:hAnsi="Arial Narrow" w:cs="Arial"/>
          <w:spacing w:val="4"/>
        </w:rPr>
        <w:t xml:space="preserve"> </w:t>
      </w:r>
      <w:r w:rsidRPr="00943AF7">
        <w:rPr>
          <w:rFonts w:ascii="Arial Narrow" w:hAnsi="Arial Narrow" w:cs="Arial"/>
        </w:rPr>
        <w:t>être</w:t>
      </w:r>
      <w:r w:rsidRPr="00943AF7">
        <w:rPr>
          <w:rFonts w:ascii="Arial Narrow" w:hAnsi="Arial Narrow" w:cs="Arial"/>
          <w:spacing w:val="4"/>
        </w:rPr>
        <w:t xml:space="preserve"> </w:t>
      </w:r>
      <w:r w:rsidRPr="00943AF7">
        <w:rPr>
          <w:rFonts w:ascii="Arial Narrow" w:hAnsi="Arial Narrow" w:cs="Arial"/>
        </w:rPr>
        <w:t>dactylographiés</w:t>
      </w:r>
      <w:r w:rsidRPr="00943AF7">
        <w:rPr>
          <w:rFonts w:ascii="Arial Narrow" w:hAnsi="Arial Narrow" w:cs="Arial"/>
          <w:spacing w:val="4"/>
        </w:rPr>
        <w:t xml:space="preserve"> </w:t>
      </w:r>
      <w:r w:rsidRPr="00943AF7">
        <w:rPr>
          <w:rFonts w:ascii="Arial Narrow" w:hAnsi="Arial Narrow" w:cs="Arial"/>
        </w:rPr>
        <w:t>ou</w:t>
      </w:r>
      <w:r w:rsidRPr="00943AF7">
        <w:rPr>
          <w:rFonts w:ascii="Arial Narrow" w:hAnsi="Arial Narrow" w:cs="Arial"/>
          <w:spacing w:val="4"/>
        </w:rPr>
        <w:t xml:space="preserve"> </w:t>
      </w:r>
      <w:r w:rsidRPr="00943AF7">
        <w:rPr>
          <w:rFonts w:ascii="Arial Narrow" w:hAnsi="Arial Narrow" w:cs="Arial"/>
        </w:rPr>
        <w:t>écrits</w:t>
      </w:r>
      <w:r w:rsidRPr="00943AF7">
        <w:rPr>
          <w:rFonts w:ascii="Arial Narrow" w:hAnsi="Arial Narrow" w:cs="Arial"/>
          <w:spacing w:val="4"/>
        </w:rPr>
        <w:t xml:space="preserve"> </w:t>
      </w:r>
      <w:r w:rsidRPr="00943AF7">
        <w:rPr>
          <w:rFonts w:ascii="Arial Narrow" w:hAnsi="Arial Narrow" w:cs="Arial"/>
        </w:rPr>
        <w:t>à</w:t>
      </w:r>
      <w:r w:rsidRPr="00943AF7">
        <w:rPr>
          <w:rFonts w:ascii="Arial Narrow" w:hAnsi="Arial Narrow" w:cs="Arial"/>
          <w:spacing w:val="4"/>
        </w:rPr>
        <w:t xml:space="preserve"> </w:t>
      </w:r>
      <w:r w:rsidRPr="00943AF7">
        <w:rPr>
          <w:rFonts w:ascii="Arial Narrow" w:hAnsi="Arial Narrow" w:cs="Arial"/>
        </w:rPr>
        <w:t>l’encre indélébile (dans le cas des copies, des photocopies sont également acceptables) et seront</w:t>
      </w:r>
      <w:r w:rsidRPr="00943AF7">
        <w:rPr>
          <w:rFonts w:ascii="Arial Narrow" w:hAnsi="Arial Narrow" w:cs="Arial"/>
          <w:spacing w:val="1"/>
        </w:rPr>
        <w:t xml:space="preserve"> </w:t>
      </w:r>
      <w:r w:rsidRPr="00943AF7">
        <w:rPr>
          <w:rFonts w:ascii="Arial Narrow" w:hAnsi="Arial Narrow" w:cs="Arial"/>
        </w:rPr>
        <w:t>signés</w:t>
      </w:r>
      <w:r w:rsidRPr="00943AF7">
        <w:rPr>
          <w:rFonts w:ascii="Arial Narrow" w:hAnsi="Arial Narrow" w:cs="Arial"/>
          <w:spacing w:val="1"/>
        </w:rPr>
        <w:t xml:space="preserve"> </w:t>
      </w:r>
      <w:r w:rsidRPr="00943AF7">
        <w:rPr>
          <w:rFonts w:ascii="Arial Narrow" w:hAnsi="Arial Narrow" w:cs="Arial"/>
        </w:rPr>
        <w:t>par</w:t>
      </w:r>
      <w:r w:rsidRPr="00943AF7">
        <w:rPr>
          <w:rFonts w:ascii="Arial Narrow" w:hAnsi="Arial Narrow" w:cs="Arial"/>
          <w:spacing w:val="1"/>
        </w:rPr>
        <w:t xml:space="preserve"> </w:t>
      </w:r>
      <w:r w:rsidRPr="00943AF7">
        <w:rPr>
          <w:rFonts w:ascii="Arial Narrow" w:hAnsi="Arial Narrow" w:cs="Arial"/>
        </w:rPr>
        <w:t>la</w:t>
      </w:r>
      <w:r w:rsidRPr="00943AF7">
        <w:rPr>
          <w:rFonts w:ascii="Arial Narrow" w:hAnsi="Arial Narrow" w:cs="Arial"/>
          <w:spacing w:val="1"/>
        </w:rPr>
        <w:t xml:space="preserve"> </w:t>
      </w:r>
      <w:r w:rsidRPr="00943AF7">
        <w:rPr>
          <w:rFonts w:ascii="Arial Narrow" w:hAnsi="Arial Narrow" w:cs="Arial"/>
        </w:rPr>
        <w:t>ou</w:t>
      </w:r>
      <w:r w:rsidRPr="00943AF7">
        <w:rPr>
          <w:rFonts w:ascii="Arial Narrow" w:hAnsi="Arial Narrow" w:cs="Arial"/>
          <w:spacing w:val="1"/>
        </w:rPr>
        <w:t xml:space="preserve"> </w:t>
      </w:r>
      <w:r w:rsidRPr="00943AF7">
        <w:rPr>
          <w:rFonts w:ascii="Arial Narrow" w:hAnsi="Arial Narrow" w:cs="Arial"/>
        </w:rPr>
        <w:t>les</w:t>
      </w:r>
      <w:r w:rsidRPr="00943AF7">
        <w:rPr>
          <w:rFonts w:ascii="Arial Narrow" w:hAnsi="Arial Narrow" w:cs="Arial"/>
          <w:spacing w:val="1"/>
        </w:rPr>
        <w:t xml:space="preserve"> </w:t>
      </w:r>
      <w:r w:rsidRPr="00943AF7">
        <w:rPr>
          <w:rFonts w:ascii="Arial Narrow" w:hAnsi="Arial Narrow" w:cs="Arial"/>
        </w:rPr>
        <w:t>personnes</w:t>
      </w:r>
      <w:r w:rsidRPr="00943AF7">
        <w:rPr>
          <w:rFonts w:ascii="Arial Narrow" w:hAnsi="Arial Narrow" w:cs="Arial"/>
          <w:spacing w:val="1"/>
        </w:rPr>
        <w:t xml:space="preserve"> </w:t>
      </w:r>
      <w:r w:rsidRPr="00943AF7">
        <w:rPr>
          <w:rFonts w:ascii="Arial Narrow" w:hAnsi="Arial Narrow" w:cs="Arial"/>
        </w:rPr>
        <w:t xml:space="preserve">dûment </w:t>
      </w:r>
      <w:r w:rsidRPr="00943AF7">
        <w:rPr>
          <w:rFonts w:ascii="Arial Narrow" w:hAnsi="Arial Narrow" w:cs="Arial"/>
          <w:spacing w:val="5"/>
        </w:rPr>
        <w:t>habilitée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rPr>
        <w:t>à</w:t>
      </w:r>
      <w:r w:rsidRPr="00943AF7">
        <w:rPr>
          <w:rFonts w:ascii="Arial Narrow" w:hAnsi="Arial Narrow" w:cs="Arial"/>
          <w:b/>
          <w:i/>
        </w:rPr>
        <w:t xml:space="preserve"> </w:t>
      </w:r>
      <w:r w:rsidRPr="00943AF7">
        <w:rPr>
          <w:rFonts w:ascii="Arial Narrow" w:hAnsi="Arial Narrow" w:cs="Arial"/>
          <w:spacing w:val="5"/>
        </w:rPr>
        <w:t>signe</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a</w:t>
      </w:r>
      <w:r w:rsidRPr="00943AF7">
        <w:rPr>
          <w:rFonts w:ascii="Arial Narrow" w:hAnsi="Arial Narrow" w:cs="Arial"/>
        </w:rPr>
        <w:t>u</w:t>
      </w:r>
      <w:r w:rsidRPr="00943AF7">
        <w:rPr>
          <w:rFonts w:ascii="Arial Narrow" w:hAnsi="Arial Narrow" w:cs="Arial"/>
          <w:b/>
          <w:i/>
        </w:rPr>
        <w:t xml:space="preserve"> </w:t>
      </w:r>
      <w:r w:rsidRPr="00943AF7">
        <w:rPr>
          <w:rFonts w:ascii="Arial Narrow" w:hAnsi="Arial Narrow" w:cs="Arial"/>
          <w:spacing w:val="5"/>
        </w:rPr>
        <w:t>no</w:t>
      </w:r>
      <w:r w:rsidRPr="00943AF7">
        <w:rPr>
          <w:rFonts w:ascii="Arial Narrow" w:hAnsi="Arial Narrow" w:cs="Arial"/>
        </w:rPr>
        <w:t>m</w:t>
      </w:r>
      <w:r w:rsidRPr="00943AF7">
        <w:rPr>
          <w:rFonts w:ascii="Arial Narrow" w:hAnsi="Arial Narrow" w:cs="Arial"/>
          <w:b/>
          <w:i/>
        </w:rPr>
        <w:t xml:space="preserve"> </w:t>
      </w:r>
      <w:r w:rsidRPr="00943AF7">
        <w:rPr>
          <w:rFonts w:ascii="Arial Narrow" w:hAnsi="Arial Narrow" w:cs="Arial"/>
          <w:spacing w:val="5"/>
        </w:rPr>
        <w:t xml:space="preserve">du </w:t>
      </w:r>
      <w:r w:rsidRPr="00943AF7">
        <w:rPr>
          <w:rFonts w:ascii="Arial Narrow" w:hAnsi="Arial Narrow" w:cs="Arial"/>
        </w:rPr>
        <w:t>Soumissionnaire,</w:t>
      </w:r>
      <w:r w:rsidRPr="00943AF7">
        <w:rPr>
          <w:rFonts w:ascii="Arial Narrow" w:hAnsi="Arial Narrow" w:cs="Arial"/>
          <w:spacing w:val="-4"/>
        </w:rPr>
        <w:t xml:space="preserve"> </w:t>
      </w:r>
      <w:r w:rsidRPr="00943AF7">
        <w:rPr>
          <w:rFonts w:ascii="Arial Narrow" w:hAnsi="Arial Narrow" w:cs="Arial"/>
        </w:rPr>
        <w:t>conformément</w:t>
      </w:r>
      <w:r w:rsidRPr="00943AF7">
        <w:rPr>
          <w:rFonts w:ascii="Arial Narrow" w:hAnsi="Arial Narrow" w:cs="Arial"/>
          <w:spacing w:val="-4"/>
        </w:rPr>
        <w:t xml:space="preserve"> </w:t>
      </w:r>
      <w:r w:rsidRPr="00943AF7">
        <w:rPr>
          <w:rFonts w:ascii="Arial Narrow" w:hAnsi="Arial Narrow" w:cs="Arial"/>
        </w:rPr>
        <w:t>à</w:t>
      </w:r>
      <w:r w:rsidRPr="00943AF7">
        <w:rPr>
          <w:rFonts w:ascii="Arial Narrow" w:hAnsi="Arial Narrow" w:cs="Arial"/>
          <w:spacing w:val="-4"/>
        </w:rPr>
        <w:t xml:space="preserve"> </w:t>
      </w:r>
      <w:r w:rsidRPr="00943AF7">
        <w:rPr>
          <w:rFonts w:ascii="Arial Narrow" w:hAnsi="Arial Narrow" w:cs="Arial"/>
        </w:rPr>
        <w:t>l’Article</w:t>
      </w:r>
      <w:r w:rsidRPr="00943AF7">
        <w:rPr>
          <w:rFonts w:ascii="Arial Narrow" w:hAnsi="Arial Narrow" w:cs="Arial"/>
          <w:spacing w:val="-4"/>
        </w:rPr>
        <w:t xml:space="preserve"> </w:t>
      </w:r>
      <w:r w:rsidRPr="00943AF7">
        <w:rPr>
          <w:rFonts w:ascii="Arial Narrow" w:hAnsi="Arial Narrow" w:cs="Arial"/>
        </w:rPr>
        <w:t>6.1</w:t>
      </w:r>
    </w:p>
    <w:p w14:paraId="77ECCB12" w14:textId="06F1368A"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(a)</w:t>
      </w:r>
      <w:r w:rsidRPr="00943AF7">
        <w:rPr>
          <w:rFonts w:ascii="Arial Narrow" w:hAnsi="Arial Narrow" w:cs="Arial"/>
          <w:spacing w:val="5"/>
        </w:rPr>
        <w:t xml:space="preserve"> </w:t>
      </w:r>
      <w:r w:rsidRPr="00943AF7">
        <w:rPr>
          <w:rFonts w:ascii="Arial Narrow" w:hAnsi="Arial Narrow" w:cs="Arial"/>
        </w:rPr>
        <w:t>ou</w:t>
      </w:r>
      <w:r w:rsidRPr="00943AF7">
        <w:rPr>
          <w:rFonts w:ascii="Arial Narrow" w:hAnsi="Arial Narrow" w:cs="Arial"/>
          <w:spacing w:val="5"/>
        </w:rPr>
        <w:t xml:space="preserve"> </w:t>
      </w:r>
      <w:r w:rsidRPr="00943AF7">
        <w:rPr>
          <w:rFonts w:ascii="Arial Narrow" w:hAnsi="Arial Narrow" w:cs="Arial"/>
        </w:rPr>
        <w:t>6.2</w:t>
      </w:r>
      <w:r w:rsidRPr="00943AF7">
        <w:rPr>
          <w:rFonts w:ascii="Arial Narrow" w:hAnsi="Arial Narrow" w:cs="Arial"/>
          <w:spacing w:val="5"/>
        </w:rPr>
        <w:t xml:space="preserve"> </w:t>
      </w:r>
      <w:r w:rsidRPr="00943AF7">
        <w:rPr>
          <w:rFonts w:ascii="Arial Narrow" w:hAnsi="Arial Narrow" w:cs="Arial"/>
        </w:rPr>
        <w:t>(c)</w:t>
      </w:r>
      <w:r w:rsidRPr="00943AF7">
        <w:rPr>
          <w:rFonts w:ascii="Arial Narrow" w:hAnsi="Arial Narrow" w:cs="Arial"/>
          <w:spacing w:val="5"/>
        </w:rPr>
        <w:t xml:space="preserve"> </w:t>
      </w:r>
      <w:r w:rsidRPr="00943AF7">
        <w:rPr>
          <w:rFonts w:ascii="Arial Narrow" w:hAnsi="Arial Narrow" w:cs="Arial"/>
        </w:rPr>
        <w:t>du</w:t>
      </w:r>
      <w:r w:rsidRPr="00943AF7">
        <w:rPr>
          <w:rFonts w:ascii="Arial Narrow" w:hAnsi="Arial Narrow" w:cs="Arial"/>
          <w:spacing w:val="5"/>
        </w:rPr>
        <w:t xml:space="preserve"> </w:t>
      </w:r>
      <w:r w:rsidR="00850A97">
        <w:rPr>
          <w:rFonts w:ascii="Arial Narrow" w:hAnsi="Arial Narrow" w:cs="Arial"/>
        </w:rPr>
        <w:t>RGAO</w:t>
      </w:r>
      <w:r w:rsidRPr="00943AF7">
        <w:rPr>
          <w:rFonts w:ascii="Arial Narrow" w:hAnsi="Arial Narrow" w:cs="Arial"/>
        </w:rPr>
        <w:t>,</w:t>
      </w:r>
      <w:r w:rsidRPr="00943AF7">
        <w:rPr>
          <w:rFonts w:ascii="Arial Narrow" w:hAnsi="Arial Narrow" w:cs="Arial"/>
          <w:spacing w:val="5"/>
        </w:rPr>
        <w:t xml:space="preserve"> </w:t>
      </w:r>
      <w:r w:rsidRPr="00943AF7">
        <w:rPr>
          <w:rFonts w:ascii="Arial Narrow" w:hAnsi="Arial Narrow" w:cs="Arial"/>
        </w:rPr>
        <w:t>selon</w:t>
      </w:r>
      <w:r w:rsidRPr="00943AF7">
        <w:rPr>
          <w:rFonts w:ascii="Arial Narrow" w:hAnsi="Arial Narrow" w:cs="Arial"/>
          <w:spacing w:val="5"/>
        </w:rPr>
        <w:t xml:space="preserve"> </w:t>
      </w:r>
      <w:r w:rsidRPr="00943AF7">
        <w:rPr>
          <w:rFonts w:ascii="Arial Narrow" w:hAnsi="Arial Narrow" w:cs="Arial"/>
        </w:rPr>
        <w:t>le</w:t>
      </w:r>
      <w:r w:rsidRPr="00943AF7">
        <w:rPr>
          <w:rFonts w:ascii="Arial Narrow" w:hAnsi="Arial Narrow" w:cs="Arial"/>
          <w:spacing w:val="5"/>
        </w:rPr>
        <w:t xml:space="preserve"> </w:t>
      </w:r>
      <w:r w:rsidRPr="00943AF7">
        <w:rPr>
          <w:rFonts w:ascii="Arial Narrow" w:hAnsi="Arial Narrow" w:cs="Arial"/>
        </w:rPr>
        <w:t>cas. Toutes les</w:t>
      </w:r>
      <w:r w:rsidRPr="00943AF7">
        <w:rPr>
          <w:rFonts w:ascii="Arial Narrow" w:hAnsi="Arial Narrow" w:cs="Arial"/>
          <w:spacing w:val="18"/>
        </w:rPr>
        <w:t xml:space="preserve"> </w:t>
      </w:r>
      <w:r w:rsidRPr="00943AF7">
        <w:rPr>
          <w:rFonts w:ascii="Arial Narrow" w:hAnsi="Arial Narrow" w:cs="Arial"/>
        </w:rPr>
        <w:t>pages</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l’offre</w:t>
      </w:r>
      <w:r w:rsidRPr="00943AF7">
        <w:rPr>
          <w:rFonts w:ascii="Arial Narrow" w:hAnsi="Arial Narrow" w:cs="Arial"/>
          <w:spacing w:val="18"/>
        </w:rPr>
        <w:t xml:space="preserve"> </w:t>
      </w:r>
      <w:r w:rsidRPr="00943AF7">
        <w:rPr>
          <w:rFonts w:ascii="Arial Narrow" w:hAnsi="Arial Narrow" w:cs="Arial"/>
        </w:rPr>
        <w:t>comprenant</w:t>
      </w:r>
      <w:r w:rsidRPr="00943AF7">
        <w:rPr>
          <w:rFonts w:ascii="Arial Narrow" w:hAnsi="Arial Narrow" w:cs="Arial"/>
          <w:spacing w:val="18"/>
        </w:rPr>
        <w:t xml:space="preserve"> </w:t>
      </w:r>
      <w:r w:rsidRPr="00943AF7">
        <w:rPr>
          <w:rFonts w:ascii="Arial Narrow" w:hAnsi="Arial Narrow" w:cs="Arial"/>
        </w:rPr>
        <w:t>des surcharges ou des changements seront paraphées par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ou</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signataires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l’offre.</w:t>
      </w:r>
    </w:p>
    <w:p w14:paraId="52377437"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20.3. L’offre</w:t>
      </w:r>
      <w:r w:rsidRPr="00943AF7">
        <w:rPr>
          <w:rFonts w:ascii="Arial Narrow" w:hAnsi="Arial Narrow" w:cs="Arial"/>
          <w:spacing w:val="-1"/>
        </w:rPr>
        <w:t xml:space="preserve"> </w:t>
      </w:r>
      <w:r w:rsidRPr="00943AF7">
        <w:rPr>
          <w:rFonts w:ascii="Arial Narrow" w:hAnsi="Arial Narrow" w:cs="Arial"/>
        </w:rPr>
        <w:t>ne</w:t>
      </w:r>
      <w:r w:rsidRPr="00943AF7">
        <w:rPr>
          <w:rFonts w:ascii="Arial Narrow" w:hAnsi="Arial Narrow" w:cs="Arial"/>
          <w:spacing w:val="-1"/>
        </w:rPr>
        <w:t xml:space="preserve"> </w:t>
      </w:r>
      <w:r w:rsidRPr="00943AF7">
        <w:rPr>
          <w:rFonts w:ascii="Arial Narrow" w:hAnsi="Arial Narrow" w:cs="Arial"/>
        </w:rPr>
        <w:t>doit</w:t>
      </w:r>
      <w:r w:rsidRPr="00943AF7">
        <w:rPr>
          <w:rFonts w:ascii="Arial Narrow" w:hAnsi="Arial Narrow" w:cs="Arial"/>
          <w:spacing w:val="-1"/>
        </w:rPr>
        <w:t xml:space="preserve"> </w:t>
      </w:r>
      <w:r w:rsidRPr="00943AF7">
        <w:rPr>
          <w:rFonts w:ascii="Arial Narrow" w:hAnsi="Arial Narrow" w:cs="Arial"/>
        </w:rPr>
        <w:t>comporter</w:t>
      </w:r>
      <w:r w:rsidRPr="00943AF7">
        <w:rPr>
          <w:rFonts w:ascii="Arial Narrow" w:hAnsi="Arial Narrow" w:cs="Arial"/>
          <w:spacing w:val="-1"/>
        </w:rPr>
        <w:t xml:space="preserve"> </w:t>
      </w:r>
      <w:r w:rsidRPr="00943AF7">
        <w:rPr>
          <w:rFonts w:ascii="Arial Narrow" w:hAnsi="Arial Narrow" w:cs="Arial"/>
        </w:rPr>
        <w:t>aucune</w:t>
      </w:r>
      <w:r w:rsidRPr="00943AF7">
        <w:rPr>
          <w:rFonts w:ascii="Arial Narrow" w:hAnsi="Arial Narrow" w:cs="Arial"/>
          <w:spacing w:val="-1"/>
        </w:rPr>
        <w:t xml:space="preserve"> </w:t>
      </w:r>
      <w:r w:rsidRPr="00943AF7">
        <w:rPr>
          <w:rFonts w:ascii="Arial Narrow" w:hAnsi="Arial Narrow" w:cs="Arial"/>
        </w:rPr>
        <w:t>modification, suppression ni surcharge, à moins que de telles</w:t>
      </w:r>
      <w:r w:rsidRPr="00943AF7">
        <w:rPr>
          <w:rFonts w:ascii="Arial Narrow" w:hAnsi="Arial Narrow" w:cs="Arial"/>
          <w:spacing w:val="24"/>
        </w:rPr>
        <w:t xml:space="preserve"> </w:t>
      </w:r>
      <w:r w:rsidRPr="00943AF7">
        <w:rPr>
          <w:rFonts w:ascii="Arial Narrow" w:hAnsi="Arial Narrow" w:cs="Arial"/>
        </w:rPr>
        <w:t>corrections</w:t>
      </w:r>
      <w:r w:rsidRPr="00943AF7">
        <w:rPr>
          <w:rFonts w:ascii="Arial Narrow" w:hAnsi="Arial Narrow" w:cs="Arial"/>
          <w:spacing w:val="24"/>
        </w:rPr>
        <w:t xml:space="preserve"> </w:t>
      </w:r>
      <w:r w:rsidRPr="00943AF7">
        <w:rPr>
          <w:rFonts w:ascii="Arial Narrow" w:hAnsi="Arial Narrow" w:cs="Arial"/>
        </w:rPr>
        <w:t>ne</w:t>
      </w:r>
      <w:r w:rsidRPr="00943AF7">
        <w:rPr>
          <w:rFonts w:ascii="Arial Narrow" w:hAnsi="Arial Narrow" w:cs="Arial"/>
          <w:spacing w:val="24"/>
        </w:rPr>
        <w:t xml:space="preserve"> </w:t>
      </w:r>
      <w:r w:rsidRPr="00943AF7">
        <w:rPr>
          <w:rFonts w:ascii="Arial Narrow" w:hAnsi="Arial Narrow" w:cs="Arial"/>
        </w:rPr>
        <w:t>soient</w:t>
      </w:r>
      <w:r w:rsidRPr="00943AF7">
        <w:rPr>
          <w:rFonts w:ascii="Arial Narrow" w:hAnsi="Arial Narrow" w:cs="Arial"/>
          <w:spacing w:val="24"/>
        </w:rPr>
        <w:t xml:space="preserve"> </w:t>
      </w:r>
      <w:r w:rsidRPr="00943AF7">
        <w:rPr>
          <w:rFonts w:ascii="Arial Narrow" w:hAnsi="Arial Narrow" w:cs="Arial"/>
        </w:rPr>
        <w:t>paraphées</w:t>
      </w:r>
      <w:r w:rsidRPr="00943AF7">
        <w:rPr>
          <w:rFonts w:ascii="Arial Narrow" w:hAnsi="Arial Narrow" w:cs="Arial"/>
          <w:spacing w:val="24"/>
        </w:rPr>
        <w:t xml:space="preserve"> </w:t>
      </w:r>
      <w:r w:rsidRPr="00943AF7">
        <w:rPr>
          <w:rFonts w:ascii="Arial Narrow" w:hAnsi="Arial Narrow" w:cs="Arial"/>
        </w:rPr>
        <w:t>par</w:t>
      </w:r>
      <w:r w:rsidRPr="00943AF7">
        <w:rPr>
          <w:rFonts w:ascii="Arial Narrow" w:hAnsi="Arial Narrow" w:cs="Arial"/>
          <w:spacing w:val="24"/>
        </w:rPr>
        <w:t xml:space="preserve"> </w:t>
      </w:r>
      <w:r w:rsidRPr="00943AF7">
        <w:rPr>
          <w:rFonts w:ascii="Arial Narrow" w:hAnsi="Arial Narrow" w:cs="Arial"/>
        </w:rPr>
        <w:t>le ou</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signataires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soumission.</w:t>
      </w:r>
    </w:p>
    <w:p w14:paraId="3472336E" w14:textId="77777777" w:rsidR="00CE0746" w:rsidRPr="00943AF7" w:rsidRDefault="00CE0746" w:rsidP="005E0EF3">
      <w:pPr>
        <w:pStyle w:val="Titre2"/>
        <w:spacing w:line="276" w:lineRule="auto"/>
      </w:pPr>
      <w:bookmarkStart w:id="129" w:name="_Toc486416441"/>
      <w:bookmarkStart w:id="130" w:name="_Toc487280442"/>
      <w:bookmarkStart w:id="131" w:name="_Toc487353948"/>
      <w:bookmarkStart w:id="132" w:name="_Toc125388711"/>
      <w:r w:rsidRPr="00943AF7">
        <w:t>D.</w:t>
      </w:r>
      <w:r w:rsidRPr="00943AF7">
        <w:rPr>
          <w:spacing w:val="9"/>
        </w:rPr>
        <w:t xml:space="preserve"> </w:t>
      </w:r>
      <w:r w:rsidRPr="00943AF7">
        <w:t>Dépôt</w:t>
      </w:r>
      <w:r w:rsidRPr="00943AF7">
        <w:rPr>
          <w:spacing w:val="9"/>
        </w:rPr>
        <w:t xml:space="preserve"> </w:t>
      </w:r>
      <w:r w:rsidRPr="00943AF7">
        <w:t>des</w:t>
      </w:r>
      <w:r w:rsidRPr="00943AF7">
        <w:rPr>
          <w:spacing w:val="9"/>
        </w:rPr>
        <w:t xml:space="preserve"> </w:t>
      </w:r>
      <w:r w:rsidRPr="00943AF7">
        <w:t>offres</w:t>
      </w:r>
      <w:bookmarkEnd w:id="129"/>
      <w:bookmarkEnd w:id="130"/>
      <w:bookmarkEnd w:id="131"/>
      <w:bookmarkEnd w:id="132"/>
    </w:p>
    <w:p w14:paraId="1C2BC773" w14:textId="77777777" w:rsidR="00CE0746" w:rsidRPr="00943AF7" w:rsidRDefault="00CE0746" w:rsidP="005E0EF3">
      <w:pPr>
        <w:pStyle w:val="Titre3"/>
        <w:spacing w:line="276" w:lineRule="auto"/>
      </w:pPr>
      <w:bookmarkStart w:id="133" w:name="_Toc486416442"/>
      <w:bookmarkStart w:id="134" w:name="_Toc487280443"/>
      <w:bookmarkStart w:id="135" w:name="_Toc487353949"/>
      <w:bookmarkStart w:id="136" w:name="_Toc125388712"/>
      <w:r w:rsidRPr="00943AF7">
        <w:t>Article 21 : Cachetage et marquage des offres</w:t>
      </w:r>
      <w:bookmarkEnd w:id="133"/>
      <w:bookmarkEnd w:id="134"/>
      <w:bookmarkEnd w:id="135"/>
      <w:bookmarkEnd w:id="136"/>
    </w:p>
    <w:p w14:paraId="568F3B00" w14:textId="7A7D780C"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21.1. Le Soumissionnaire placera l’original et les copies des documents constitutifs de l’offre dans deux enveloppes séparées et scellées portant</w:t>
      </w:r>
      <w:r w:rsidRPr="00943AF7">
        <w:rPr>
          <w:rFonts w:ascii="Arial Narrow" w:hAnsi="Arial Narrow" w:cs="Arial"/>
          <w:spacing w:val="9"/>
        </w:rPr>
        <w:t xml:space="preserve"> </w:t>
      </w:r>
      <w:r w:rsidRPr="00943AF7">
        <w:rPr>
          <w:rFonts w:ascii="Arial Narrow" w:hAnsi="Arial Narrow" w:cs="Arial"/>
        </w:rPr>
        <w:t>la</w:t>
      </w:r>
      <w:r w:rsidRPr="00943AF7">
        <w:rPr>
          <w:rFonts w:ascii="Arial Narrow" w:hAnsi="Arial Narrow" w:cs="Arial"/>
          <w:spacing w:val="9"/>
        </w:rPr>
        <w:t xml:space="preserve"> </w:t>
      </w:r>
      <w:r w:rsidRPr="00943AF7">
        <w:rPr>
          <w:rFonts w:ascii="Arial Narrow" w:hAnsi="Arial Narrow" w:cs="Arial"/>
        </w:rPr>
        <w:t>mention</w:t>
      </w:r>
      <w:r w:rsidRPr="00943AF7">
        <w:rPr>
          <w:rFonts w:ascii="Arial Narrow" w:hAnsi="Arial Narrow" w:cs="Arial"/>
          <w:spacing w:val="9"/>
        </w:rPr>
        <w:t xml:space="preserve"> </w:t>
      </w:r>
      <w:r w:rsidRPr="00943AF7">
        <w:rPr>
          <w:rFonts w:ascii="Arial Narrow" w:hAnsi="Arial Narrow" w:cs="Arial"/>
        </w:rPr>
        <w:t>« ORIGINAL »</w:t>
      </w:r>
      <w:r w:rsidRPr="00943AF7">
        <w:rPr>
          <w:rFonts w:ascii="Arial Narrow" w:hAnsi="Arial Narrow" w:cs="Arial"/>
          <w:spacing w:val="9"/>
        </w:rPr>
        <w:t xml:space="preserve"> </w:t>
      </w:r>
      <w:r w:rsidRPr="00943AF7">
        <w:rPr>
          <w:rFonts w:ascii="Arial Narrow" w:hAnsi="Arial Narrow" w:cs="Arial"/>
        </w:rPr>
        <w:t>et</w:t>
      </w:r>
      <w:r w:rsidRPr="00943AF7">
        <w:rPr>
          <w:rFonts w:ascii="Arial Narrow" w:hAnsi="Arial Narrow" w:cs="Arial"/>
          <w:spacing w:val="9"/>
        </w:rPr>
        <w:t xml:space="preserve"> </w:t>
      </w:r>
      <w:r w:rsidRPr="00943AF7">
        <w:rPr>
          <w:rFonts w:ascii="Arial Narrow" w:hAnsi="Arial Narrow" w:cs="Arial"/>
        </w:rPr>
        <w:t>« COPIE », selon</w:t>
      </w:r>
      <w:r w:rsidRPr="00943AF7">
        <w:rPr>
          <w:rFonts w:ascii="Arial Narrow" w:hAnsi="Arial Narrow" w:cs="Arial"/>
          <w:spacing w:val="26"/>
        </w:rPr>
        <w:t xml:space="preserve"> </w:t>
      </w:r>
      <w:r w:rsidRPr="00943AF7">
        <w:rPr>
          <w:rFonts w:ascii="Arial Narrow" w:hAnsi="Arial Narrow" w:cs="Arial"/>
        </w:rPr>
        <w:t>le</w:t>
      </w:r>
      <w:r w:rsidRPr="00943AF7">
        <w:rPr>
          <w:rFonts w:ascii="Arial Narrow" w:hAnsi="Arial Narrow" w:cs="Arial"/>
          <w:spacing w:val="26"/>
        </w:rPr>
        <w:t xml:space="preserve"> </w:t>
      </w:r>
      <w:r w:rsidRPr="00943AF7">
        <w:rPr>
          <w:rFonts w:ascii="Arial Narrow" w:hAnsi="Arial Narrow" w:cs="Arial"/>
        </w:rPr>
        <w:t>cas.</w:t>
      </w:r>
      <w:r w:rsidRPr="00943AF7">
        <w:rPr>
          <w:rFonts w:ascii="Arial Narrow" w:hAnsi="Arial Narrow" w:cs="Arial"/>
          <w:spacing w:val="26"/>
        </w:rPr>
        <w:t xml:space="preserve"> </w:t>
      </w:r>
      <w:r w:rsidRPr="00943AF7">
        <w:rPr>
          <w:rFonts w:ascii="Arial Narrow" w:hAnsi="Arial Narrow" w:cs="Arial"/>
        </w:rPr>
        <w:t>Ces</w:t>
      </w:r>
      <w:r w:rsidRPr="00943AF7">
        <w:rPr>
          <w:rFonts w:ascii="Arial Narrow" w:hAnsi="Arial Narrow" w:cs="Arial"/>
          <w:spacing w:val="26"/>
        </w:rPr>
        <w:t xml:space="preserve"> </w:t>
      </w:r>
      <w:r w:rsidRPr="00943AF7">
        <w:rPr>
          <w:rFonts w:ascii="Arial Narrow" w:hAnsi="Arial Narrow" w:cs="Arial"/>
        </w:rPr>
        <w:t>enveloppes</w:t>
      </w:r>
      <w:r w:rsidRPr="00943AF7">
        <w:rPr>
          <w:rFonts w:ascii="Arial Narrow" w:hAnsi="Arial Narrow" w:cs="Arial"/>
          <w:spacing w:val="26"/>
        </w:rPr>
        <w:t xml:space="preserve"> </w:t>
      </w:r>
      <w:r w:rsidRPr="00943AF7">
        <w:rPr>
          <w:rFonts w:ascii="Arial Narrow" w:hAnsi="Arial Narrow" w:cs="Arial"/>
        </w:rPr>
        <w:t>seront</w:t>
      </w:r>
      <w:r w:rsidRPr="00943AF7">
        <w:rPr>
          <w:rFonts w:ascii="Arial Narrow" w:hAnsi="Arial Narrow" w:cs="Arial"/>
          <w:spacing w:val="26"/>
        </w:rPr>
        <w:t xml:space="preserve"> </w:t>
      </w:r>
      <w:r w:rsidRPr="00943AF7">
        <w:rPr>
          <w:rFonts w:ascii="Arial Narrow" w:hAnsi="Arial Narrow" w:cs="Arial"/>
        </w:rPr>
        <w:t xml:space="preserve">ensuite placées dans une enveloppe </w:t>
      </w:r>
      <w:r w:rsidR="00CA3338" w:rsidRPr="00943AF7">
        <w:rPr>
          <w:rFonts w:ascii="Arial Narrow" w:hAnsi="Arial Narrow" w:cs="Arial"/>
        </w:rPr>
        <w:t>extérieure</w:t>
      </w:r>
      <w:r w:rsidRPr="00943AF7">
        <w:rPr>
          <w:rFonts w:ascii="Arial Narrow" w:hAnsi="Arial Narrow" w:cs="Arial"/>
        </w:rPr>
        <w:t xml:space="preserve"> qui devra également être scellée, mais qui ne devra donner aucune indication sur l’identité du</w:t>
      </w:r>
      <w:r w:rsidRPr="00943AF7">
        <w:rPr>
          <w:rFonts w:ascii="Arial Narrow" w:hAnsi="Arial Narrow" w:cs="Arial"/>
          <w:spacing w:val="6"/>
        </w:rPr>
        <w:t xml:space="preserve"> </w:t>
      </w:r>
      <w:r w:rsidRPr="00943AF7">
        <w:rPr>
          <w:rFonts w:ascii="Arial Narrow" w:hAnsi="Arial Narrow" w:cs="Arial"/>
        </w:rPr>
        <w:t>Soumissionnaire.</w:t>
      </w:r>
    </w:p>
    <w:p w14:paraId="4FD75FFE" w14:textId="0DF56FE8"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21.2. Les</w:t>
      </w:r>
      <w:r w:rsidRPr="00943AF7">
        <w:rPr>
          <w:rFonts w:ascii="Arial Narrow" w:hAnsi="Arial Narrow" w:cs="Arial"/>
          <w:spacing w:val="6"/>
        </w:rPr>
        <w:t xml:space="preserve"> </w:t>
      </w:r>
      <w:r w:rsidRPr="00943AF7">
        <w:rPr>
          <w:rFonts w:ascii="Arial Narrow" w:hAnsi="Arial Narrow" w:cs="Arial"/>
        </w:rPr>
        <w:t>enveloppes</w:t>
      </w:r>
      <w:r w:rsidRPr="00943AF7">
        <w:rPr>
          <w:rFonts w:ascii="Arial Narrow" w:hAnsi="Arial Narrow" w:cs="Arial"/>
          <w:spacing w:val="6"/>
        </w:rPr>
        <w:t xml:space="preserve"> </w:t>
      </w:r>
      <w:r w:rsidRPr="00943AF7">
        <w:rPr>
          <w:rFonts w:ascii="Arial Narrow" w:hAnsi="Arial Narrow" w:cs="Arial"/>
        </w:rPr>
        <w:t>intérieures</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00CA3338" w:rsidRPr="00943AF7">
        <w:rPr>
          <w:rFonts w:ascii="Arial Narrow" w:hAnsi="Arial Narrow" w:cs="Arial"/>
        </w:rPr>
        <w:t>extérieures</w:t>
      </w:r>
      <w:r w:rsidRPr="00943AF7">
        <w:rPr>
          <w:rFonts w:ascii="Arial Narrow" w:hAnsi="Arial Narrow" w:cs="Arial"/>
          <w:spacing w:val="6"/>
        </w:rPr>
        <w:t xml:space="preserve"> </w:t>
      </w:r>
      <w:r w:rsidRPr="00943AF7">
        <w:rPr>
          <w:rFonts w:ascii="Arial Narrow" w:hAnsi="Arial Narrow" w:cs="Arial"/>
        </w:rPr>
        <w:t>:</w:t>
      </w:r>
    </w:p>
    <w:p w14:paraId="148A69D2" w14:textId="1F71BCA9"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a. </w:t>
      </w:r>
      <w:r w:rsidRPr="00943AF7">
        <w:rPr>
          <w:rFonts w:ascii="Arial Narrow" w:hAnsi="Arial Narrow" w:cs="Arial"/>
          <w:spacing w:val="5"/>
        </w:rPr>
        <w:t>Seron</w:t>
      </w:r>
      <w:r w:rsidRPr="00943AF7">
        <w:rPr>
          <w:rFonts w:ascii="Arial Narrow" w:hAnsi="Arial Narrow" w:cs="Arial"/>
        </w:rPr>
        <w:t xml:space="preserve">t </w:t>
      </w:r>
      <w:r w:rsidRPr="00943AF7">
        <w:rPr>
          <w:rFonts w:ascii="Arial Narrow" w:hAnsi="Arial Narrow" w:cs="Arial"/>
          <w:spacing w:val="5"/>
        </w:rPr>
        <w:t>adressée</w:t>
      </w:r>
      <w:r w:rsidRPr="00943AF7">
        <w:rPr>
          <w:rFonts w:ascii="Arial Narrow" w:hAnsi="Arial Narrow" w:cs="Arial"/>
        </w:rPr>
        <w:t xml:space="preserve">s </w:t>
      </w:r>
      <w:r w:rsidR="001912B0">
        <w:rPr>
          <w:rFonts w:ascii="Arial Narrow" w:hAnsi="Arial Narrow" w:cs="Arial"/>
          <w:spacing w:val="7"/>
        </w:rPr>
        <w:t xml:space="preserve">au </w:t>
      </w:r>
      <w:r w:rsidR="001912B0" w:rsidRPr="001912B0">
        <w:rPr>
          <w:rFonts w:ascii="Arial Narrow" w:hAnsi="Arial Narrow" w:cs="Arial"/>
          <w:spacing w:val="7"/>
        </w:rPr>
        <w:t>Maître d'Ouvrage</w:t>
      </w:r>
      <w:r w:rsidR="001912B0">
        <w:rPr>
          <w:rFonts w:ascii="Arial Narrow" w:hAnsi="Arial Narrow" w:cs="Arial"/>
          <w:spacing w:val="7"/>
        </w:rPr>
        <w:t xml:space="preserve"> </w:t>
      </w:r>
      <w:r w:rsidRPr="00943AF7">
        <w:rPr>
          <w:rFonts w:ascii="Arial Narrow" w:hAnsi="Arial Narrow" w:cs="Arial"/>
          <w:spacing w:val="5"/>
        </w:rPr>
        <w:t xml:space="preserve">à </w:t>
      </w:r>
      <w:r w:rsidRPr="00943AF7">
        <w:rPr>
          <w:rFonts w:ascii="Arial Narrow" w:hAnsi="Arial Narrow" w:cs="Arial"/>
        </w:rPr>
        <w:t>l’adresse</w:t>
      </w:r>
      <w:r w:rsidRPr="00943AF7">
        <w:rPr>
          <w:rFonts w:ascii="Arial Narrow" w:hAnsi="Arial Narrow" w:cs="Arial"/>
          <w:spacing w:val="7"/>
        </w:rPr>
        <w:t xml:space="preserve"> </w:t>
      </w:r>
      <w:r w:rsidRPr="00943AF7">
        <w:rPr>
          <w:rFonts w:ascii="Arial Narrow" w:hAnsi="Arial Narrow" w:cs="Arial"/>
        </w:rPr>
        <w:t>indiquée</w:t>
      </w:r>
      <w:r w:rsidRPr="00943AF7">
        <w:rPr>
          <w:rFonts w:ascii="Arial Narrow" w:hAnsi="Arial Narrow" w:cs="Arial"/>
          <w:spacing w:val="7"/>
        </w:rPr>
        <w:t xml:space="preserve"> </w:t>
      </w:r>
      <w:r w:rsidRPr="00943AF7">
        <w:rPr>
          <w:rFonts w:ascii="Arial Narrow" w:hAnsi="Arial Narrow" w:cs="Arial"/>
        </w:rPr>
        <w:t>dans</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Règlement</w:t>
      </w:r>
      <w:r w:rsidRPr="00943AF7">
        <w:rPr>
          <w:rFonts w:ascii="Arial Narrow" w:hAnsi="Arial Narrow" w:cs="Arial"/>
          <w:spacing w:val="7"/>
        </w:rPr>
        <w:t xml:space="preserve"> </w:t>
      </w:r>
      <w:r w:rsidRPr="00943AF7">
        <w:rPr>
          <w:rFonts w:ascii="Arial Narrow" w:hAnsi="Arial Narrow" w:cs="Arial"/>
        </w:rPr>
        <w:t xml:space="preserve">Particulier </w:t>
      </w:r>
      <w:r w:rsidR="00342782" w:rsidRPr="00943AF7">
        <w:rPr>
          <w:rFonts w:ascii="Arial Narrow" w:hAnsi="Arial Narrow" w:cs="Arial"/>
        </w:rPr>
        <w:t>de l</w:t>
      </w:r>
      <w:r w:rsidR="005867D8">
        <w:rPr>
          <w:rFonts w:ascii="Arial Narrow" w:hAnsi="Arial Narrow" w:cs="Arial"/>
        </w:rPr>
        <w:t>’Appel d’Offres</w:t>
      </w:r>
      <w:r w:rsidRPr="00943AF7">
        <w:rPr>
          <w:rFonts w:ascii="Arial Narrow" w:hAnsi="Arial Narrow" w:cs="Arial"/>
          <w:spacing w:val="6"/>
        </w:rPr>
        <w:t xml:space="preserve"> </w:t>
      </w:r>
      <w:r w:rsidRPr="00943AF7">
        <w:rPr>
          <w:rFonts w:ascii="Arial Narrow" w:hAnsi="Arial Narrow" w:cs="Arial"/>
        </w:rPr>
        <w:t>;</w:t>
      </w:r>
    </w:p>
    <w:p w14:paraId="1D0A48E6" w14:textId="08923E6A"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b. Porteront</w:t>
      </w:r>
      <w:r w:rsidRPr="00943AF7">
        <w:rPr>
          <w:rFonts w:ascii="Arial Narrow" w:hAnsi="Arial Narrow" w:cs="Arial"/>
          <w:spacing w:val="16"/>
        </w:rPr>
        <w:t xml:space="preserve"> </w:t>
      </w:r>
      <w:r w:rsidRPr="00943AF7">
        <w:rPr>
          <w:rFonts w:ascii="Arial Narrow" w:hAnsi="Arial Narrow" w:cs="Arial"/>
        </w:rPr>
        <w:t>le</w:t>
      </w:r>
      <w:r w:rsidRPr="00943AF7">
        <w:rPr>
          <w:rFonts w:ascii="Arial Narrow" w:hAnsi="Arial Narrow" w:cs="Arial"/>
          <w:spacing w:val="16"/>
        </w:rPr>
        <w:t xml:space="preserve"> </w:t>
      </w:r>
      <w:r w:rsidRPr="00943AF7">
        <w:rPr>
          <w:rFonts w:ascii="Arial Narrow" w:hAnsi="Arial Narrow" w:cs="Arial"/>
        </w:rPr>
        <w:t>nom</w:t>
      </w:r>
      <w:r w:rsidRPr="00943AF7">
        <w:rPr>
          <w:rFonts w:ascii="Arial Narrow" w:hAnsi="Arial Narrow" w:cs="Arial"/>
          <w:spacing w:val="16"/>
        </w:rPr>
        <w:t xml:space="preserve"> </w:t>
      </w:r>
      <w:r w:rsidRPr="00943AF7">
        <w:rPr>
          <w:rFonts w:ascii="Arial Narrow" w:hAnsi="Arial Narrow" w:cs="Arial"/>
        </w:rPr>
        <w:t>du</w:t>
      </w:r>
      <w:r w:rsidRPr="00943AF7">
        <w:rPr>
          <w:rFonts w:ascii="Arial Narrow" w:hAnsi="Arial Narrow" w:cs="Arial"/>
          <w:spacing w:val="16"/>
        </w:rPr>
        <w:t xml:space="preserve"> </w:t>
      </w:r>
      <w:r w:rsidRPr="00943AF7">
        <w:rPr>
          <w:rFonts w:ascii="Arial Narrow" w:hAnsi="Arial Narrow" w:cs="Arial"/>
        </w:rPr>
        <w:t>projet</w:t>
      </w:r>
      <w:r w:rsidRPr="00943AF7">
        <w:rPr>
          <w:rFonts w:ascii="Arial Narrow" w:hAnsi="Arial Narrow" w:cs="Arial"/>
          <w:spacing w:val="16"/>
        </w:rPr>
        <w:t xml:space="preserve"> </w:t>
      </w:r>
      <w:r w:rsidRPr="00943AF7">
        <w:rPr>
          <w:rFonts w:ascii="Arial Narrow" w:hAnsi="Arial Narrow" w:cs="Arial"/>
        </w:rPr>
        <w:t>ainsi</w:t>
      </w:r>
      <w:r w:rsidRPr="00943AF7">
        <w:rPr>
          <w:rFonts w:ascii="Arial Narrow" w:hAnsi="Arial Narrow" w:cs="Arial"/>
          <w:spacing w:val="16"/>
        </w:rPr>
        <w:t xml:space="preserve"> </w:t>
      </w:r>
      <w:r w:rsidRPr="00943AF7">
        <w:rPr>
          <w:rFonts w:ascii="Arial Narrow" w:hAnsi="Arial Narrow" w:cs="Arial"/>
        </w:rPr>
        <w:t>que</w:t>
      </w:r>
      <w:r w:rsidRPr="00943AF7">
        <w:rPr>
          <w:rFonts w:ascii="Arial Narrow" w:hAnsi="Arial Narrow" w:cs="Arial"/>
          <w:spacing w:val="16"/>
        </w:rPr>
        <w:t xml:space="preserve"> </w:t>
      </w:r>
      <w:r w:rsidRPr="00943AF7">
        <w:rPr>
          <w:rFonts w:ascii="Arial Narrow" w:hAnsi="Arial Narrow" w:cs="Arial"/>
        </w:rPr>
        <w:t>l’objet</w:t>
      </w:r>
      <w:r w:rsidRPr="00943AF7">
        <w:rPr>
          <w:rFonts w:ascii="Arial Narrow" w:hAnsi="Arial Narrow" w:cs="Arial"/>
          <w:spacing w:val="16"/>
        </w:rPr>
        <w:t xml:space="preserve"> </w:t>
      </w:r>
      <w:r w:rsidRPr="00943AF7">
        <w:rPr>
          <w:rFonts w:ascii="Arial Narrow" w:hAnsi="Arial Narrow" w:cs="Arial"/>
        </w:rPr>
        <w:t>et</w:t>
      </w:r>
      <w:r w:rsidRPr="00943AF7">
        <w:rPr>
          <w:rFonts w:ascii="Arial Narrow" w:hAnsi="Arial Narrow" w:cs="Arial"/>
          <w:spacing w:val="16"/>
        </w:rPr>
        <w:t xml:space="preserve"> </w:t>
      </w:r>
      <w:r w:rsidRPr="00943AF7">
        <w:rPr>
          <w:rFonts w:ascii="Arial Narrow" w:hAnsi="Arial Narrow" w:cs="Arial"/>
        </w:rPr>
        <w:t>le numéro</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l’Avis</w:t>
      </w:r>
      <w:r w:rsidRPr="00943AF7">
        <w:rPr>
          <w:rFonts w:ascii="Arial Narrow" w:hAnsi="Arial Narrow" w:cs="Arial"/>
          <w:spacing w:val="12"/>
        </w:rPr>
        <w:t xml:space="preserve"> </w:t>
      </w:r>
      <w:r w:rsidR="00850A97">
        <w:rPr>
          <w:rFonts w:ascii="Arial Narrow" w:hAnsi="Arial Narrow" w:cs="Arial"/>
        </w:rPr>
        <w:t>d’Appel d’Offres</w:t>
      </w:r>
      <w:r w:rsidRPr="00943AF7">
        <w:rPr>
          <w:rFonts w:ascii="Arial Narrow" w:hAnsi="Arial Narrow" w:cs="Arial"/>
          <w:spacing w:val="12"/>
        </w:rPr>
        <w:t xml:space="preserve"> </w:t>
      </w:r>
      <w:r w:rsidRPr="00943AF7">
        <w:rPr>
          <w:rFonts w:ascii="Arial Narrow" w:hAnsi="Arial Narrow" w:cs="Arial"/>
        </w:rPr>
        <w:t>indiqués</w:t>
      </w:r>
      <w:r w:rsidRPr="00943AF7">
        <w:rPr>
          <w:rFonts w:ascii="Arial Narrow" w:hAnsi="Arial Narrow" w:cs="Arial"/>
          <w:spacing w:val="12"/>
        </w:rPr>
        <w:t xml:space="preserve"> </w:t>
      </w:r>
      <w:r w:rsidRPr="00943AF7">
        <w:rPr>
          <w:rFonts w:ascii="Arial Narrow" w:hAnsi="Arial Narrow" w:cs="Arial"/>
        </w:rPr>
        <w:t>dans le RP</w:t>
      </w:r>
      <w:r w:rsidR="00D5004F">
        <w:rPr>
          <w:rFonts w:ascii="Arial Narrow" w:hAnsi="Arial Narrow" w:cs="Arial"/>
        </w:rPr>
        <w:t>AO</w:t>
      </w:r>
      <w:r w:rsidRPr="00943AF7">
        <w:rPr>
          <w:rFonts w:ascii="Arial Narrow" w:hAnsi="Arial Narrow" w:cs="Arial"/>
        </w:rPr>
        <w:t>, et la mention “A N'OUVRIR QU'EN SEANCE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DEPOUILLEMENT”.</w:t>
      </w:r>
    </w:p>
    <w:p w14:paraId="2E9B6E75" w14:textId="6E9454D3" w:rsidR="00CE0746" w:rsidRPr="00943AF7" w:rsidRDefault="00CE0746" w:rsidP="005E0EF3">
      <w:pPr>
        <w:widowControl w:val="0"/>
        <w:tabs>
          <w:tab w:val="left" w:pos="1780"/>
          <w:tab w:val="left" w:pos="2300"/>
          <w:tab w:val="left" w:pos="3100"/>
          <w:tab w:val="left" w:pos="3660"/>
          <w:tab w:val="left" w:pos="4940"/>
        </w:tabs>
        <w:autoSpaceDE w:val="0"/>
        <w:spacing w:line="276" w:lineRule="auto"/>
        <w:jc w:val="both"/>
        <w:rPr>
          <w:rFonts w:ascii="Arial Narrow" w:hAnsi="Arial Narrow"/>
        </w:rPr>
      </w:pPr>
      <w:r w:rsidRPr="00943AF7">
        <w:rPr>
          <w:rFonts w:ascii="Arial Narrow" w:hAnsi="Arial Narrow" w:cs="Arial"/>
        </w:rPr>
        <w:t>21.3. Les enveloppes</w:t>
      </w:r>
      <w:r w:rsidRPr="00943AF7">
        <w:rPr>
          <w:rFonts w:ascii="Arial Narrow" w:hAnsi="Arial Narrow" w:cs="Arial"/>
          <w:spacing w:val="-30"/>
        </w:rPr>
        <w:t xml:space="preserve"> </w:t>
      </w:r>
      <w:r w:rsidRPr="00943AF7">
        <w:rPr>
          <w:rFonts w:ascii="Arial Narrow" w:hAnsi="Arial Narrow" w:cs="Arial"/>
        </w:rPr>
        <w:t>intérieures porteront</w:t>
      </w:r>
      <w:r w:rsidRPr="00943AF7">
        <w:rPr>
          <w:rFonts w:ascii="Arial Narrow" w:hAnsi="Arial Narrow" w:cs="Arial"/>
          <w:spacing w:val="-30"/>
        </w:rPr>
        <w:t xml:space="preserve"> </w:t>
      </w:r>
      <w:r w:rsidRPr="00943AF7">
        <w:rPr>
          <w:rFonts w:ascii="Arial Narrow" w:hAnsi="Arial Narrow" w:cs="Arial"/>
        </w:rPr>
        <w:t>éga</w:t>
      </w:r>
      <w:r w:rsidRPr="00943AF7">
        <w:rPr>
          <w:rFonts w:ascii="Arial Narrow" w:hAnsi="Arial Narrow" w:cs="Arial"/>
          <w:spacing w:val="5"/>
        </w:rPr>
        <w:t>lemen</w:t>
      </w:r>
      <w:r w:rsidRPr="00943AF7">
        <w:rPr>
          <w:rFonts w:ascii="Arial Narrow" w:hAnsi="Arial Narrow" w:cs="Arial"/>
        </w:rPr>
        <w:t>t</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no</w:t>
      </w:r>
      <w:r w:rsidRPr="00943AF7">
        <w:rPr>
          <w:rFonts w:ascii="Arial Narrow" w:hAnsi="Arial Narrow" w:cs="Arial"/>
        </w:rPr>
        <w:t>m</w:t>
      </w:r>
      <w:r w:rsidRPr="00943AF7">
        <w:rPr>
          <w:rFonts w:ascii="Arial Narrow" w:hAnsi="Arial Narrow" w:cs="Arial"/>
          <w:b/>
          <w:i/>
        </w:rPr>
        <w:t xml:space="preserve"> </w:t>
      </w:r>
      <w:r w:rsidRPr="00943AF7">
        <w:rPr>
          <w:rFonts w:ascii="Arial Narrow" w:hAnsi="Arial Narrow" w:cs="Arial"/>
          <w:spacing w:val="5"/>
        </w:rPr>
        <w:t>e</w:t>
      </w:r>
      <w:r w:rsidRPr="00943AF7">
        <w:rPr>
          <w:rFonts w:ascii="Arial Narrow" w:hAnsi="Arial Narrow" w:cs="Arial"/>
        </w:rPr>
        <w:t>t</w:t>
      </w:r>
      <w:r w:rsidRPr="00943AF7">
        <w:rPr>
          <w:rFonts w:ascii="Arial Narrow" w:hAnsi="Arial Narrow" w:cs="Arial"/>
          <w:b/>
          <w:i/>
        </w:rPr>
        <w:t xml:space="preserve"> </w:t>
      </w:r>
      <w:r w:rsidRPr="00943AF7">
        <w:rPr>
          <w:rFonts w:ascii="Arial Narrow" w:hAnsi="Arial Narrow" w:cs="Arial"/>
          <w:spacing w:val="5"/>
        </w:rPr>
        <w:t>l’adress</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 xml:space="preserve">du </w:t>
      </w:r>
      <w:r w:rsidRPr="00943AF7">
        <w:rPr>
          <w:rFonts w:ascii="Arial Narrow" w:hAnsi="Arial Narrow" w:cs="Arial"/>
        </w:rPr>
        <w:t>Soumiss</w:t>
      </w:r>
      <w:r w:rsidR="001912B0">
        <w:rPr>
          <w:rFonts w:ascii="Arial Narrow" w:hAnsi="Arial Narrow" w:cs="Arial"/>
        </w:rPr>
        <w:t xml:space="preserve">ionnaire de façon à permettre au </w:t>
      </w:r>
      <w:r w:rsidR="001912B0" w:rsidRPr="001912B0">
        <w:rPr>
          <w:rFonts w:ascii="Arial Narrow" w:hAnsi="Arial Narrow" w:cs="Arial"/>
        </w:rPr>
        <w:t>Maître d'Ouvrage</w:t>
      </w:r>
      <w:r w:rsidR="001912B0">
        <w:rPr>
          <w:rFonts w:ascii="Arial Narrow" w:hAnsi="Arial Narrow" w:cs="Arial"/>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renvoyer</w:t>
      </w:r>
      <w:r w:rsidRPr="00943AF7">
        <w:rPr>
          <w:rFonts w:ascii="Arial Narrow" w:hAnsi="Arial Narrow" w:cs="Arial"/>
          <w:spacing w:val="-3"/>
        </w:rPr>
        <w:t xml:space="preserve"> </w:t>
      </w:r>
      <w:r w:rsidRPr="00943AF7">
        <w:rPr>
          <w:rFonts w:ascii="Arial Narrow" w:hAnsi="Arial Narrow" w:cs="Arial"/>
        </w:rPr>
        <w:t>l’offre</w:t>
      </w:r>
      <w:r w:rsidRPr="00943AF7">
        <w:rPr>
          <w:rFonts w:ascii="Arial Narrow" w:hAnsi="Arial Narrow" w:cs="Arial"/>
          <w:spacing w:val="-3"/>
        </w:rPr>
        <w:t xml:space="preserve"> </w:t>
      </w:r>
      <w:r w:rsidRPr="00943AF7">
        <w:rPr>
          <w:rFonts w:ascii="Arial Narrow" w:hAnsi="Arial Narrow" w:cs="Arial"/>
        </w:rPr>
        <w:t>scellée</w:t>
      </w:r>
      <w:r w:rsidRPr="00943AF7">
        <w:rPr>
          <w:rFonts w:ascii="Arial Narrow" w:hAnsi="Arial Narrow" w:cs="Arial"/>
          <w:spacing w:val="-3"/>
        </w:rPr>
        <w:t xml:space="preserve"> </w:t>
      </w:r>
      <w:r w:rsidRPr="00943AF7">
        <w:rPr>
          <w:rFonts w:ascii="Arial Narrow" w:hAnsi="Arial Narrow" w:cs="Arial"/>
        </w:rPr>
        <w:t>si elle</w:t>
      </w:r>
      <w:r w:rsidRPr="00943AF7">
        <w:rPr>
          <w:rFonts w:ascii="Arial Narrow" w:hAnsi="Arial Narrow" w:cs="Arial"/>
          <w:spacing w:val="30"/>
        </w:rPr>
        <w:t xml:space="preserve"> </w:t>
      </w:r>
      <w:r w:rsidRPr="00943AF7">
        <w:rPr>
          <w:rFonts w:ascii="Arial Narrow" w:hAnsi="Arial Narrow" w:cs="Arial"/>
        </w:rPr>
        <w:t>a</w:t>
      </w:r>
      <w:r w:rsidRPr="00943AF7">
        <w:rPr>
          <w:rFonts w:ascii="Arial Narrow" w:hAnsi="Arial Narrow" w:cs="Arial"/>
          <w:spacing w:val="30"/>
        </w:rPr>
        <w:t xml:space="preserve"> </w:t>
      </w:r>
      <w:r w:rsidRPr="00943AF7">
        <w:rPr>
          <w:rFonts w:ascii="Arial Narrow" w:hAnsi="Arial Narrow" w:cs="Arial"/>
        </w:rPr>
        <w:t>été</w:t>
      </w:r>
      <w:r w:rsidRPr="00943AF7">
        <w:rPr>
          <w:rFonts w:ascii="Arial Narrow" w:hAnsi="Arial Narrow" w:cs="Arial"/>
          <w:spacing w:val="30"/>
        </w:rPr>
        <w:t xml:space="preserve"> </w:t>
      </w:r>
      <w:r w:rsidRPr="00943AF7">
        <w:rPr>
          <w:rFonts w:ascii="Arial Narrow" w:hAnsi="Arial Narrow" w:cs="Arial"/>
        </w:rPr>
        <w:t>déclarée</w:t>
      </w:r>
      <w:r w:rsidRPr="00943AF7">
        <w:rPr>
          <w:rFonts w:ascii="Arial Narrow" w:hAnsi="Arial Narrow" w:cs="Arial"/>
          <w:spacing w:val="30"/>
        </w:rPr>
        <w:t xml:space="preserve"> </w:t>
      </w:r>
      <w:r w:rsidRPr="00943AF7">
        <w:rPr>
          <w:rFonts w:ascii="Arial Narrow" w:hAnsi="Arial Narrow" w:cs="Arial"/>
        </w:rPr>
        <w:t>hors</w:t>
      </w:r>
      <w:r w:rsidRPr="00943AF7">
        <w:rPr>
          <w:rFonts w:ascii="Arial Narrow" w:hAnsi="Arial Narrow" w:cs="Arial"/>
          <w:spacing w:val="30"/>
        </w:rPr>
        <w:t xml:space="preserve"> </w:t>
      </w:r>
      <w:r w:rsidRPr="00943AF7">
        <w:rPr>
          <w:rFonts w:ascii="Arial Narrow" w:hAnsi="Arial Narrow" w:cs="Arial"/>
        </w:rPr>
        <w:t>délai</w:t>
      </w:r>
      <w:r w:rsidRPr="00943AF7">
        <w:rPr>
          <w:rFonts w:ascii="Arial Narrow" w:hAnsi="Arial Narrow" w:cs="Arial"/>
          <w:spacing w:val="30"/>
        </w:rPr>
        <w:t xml:space="preserve"> </w:t>
      </w:r>
      <w:r w:rsidRPr="00943AF7">
        <w:rPr>
          <w:rFonts w:ascii="Arial Narrow" w:hAnsi="Arial Narrow" w:cs="Arial"/>
        </w:rPr>
        <w:t>conformément aux dispositions des articles 23 et 24 du RG</w:t>
      </w:r>
      <w:r w:rsidR="00D5004F">
        <w:rPr>
          <w:rFonts w:ascii="Arial Narrow" w:hAnsi="Arial Narrow" w:cs="Arial"/>
        </w:rPr>
        <w:t>AO</w:t>
      </w:r>
      <w:r w:rsidRPr="00943AF7">
        <w:rPr>
          <w:rFonts w:ascii="Arial Narrow" w:hAnsi="Arial Narrow" w:cs="Arial"/>
        </w:rPr>
        <w:t>.</w:t>
      </w:r>
    </w:p>
    <w:p w14:paraId="1BE93C3F" w14:textId="15A25350"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21.4. Si</w:t>
      </w:r>
      <w:r w:rsidRPr="00943AF7">
        <w:rPr>
          <w:rFonts w:ascii="Arial Narrow" w:hAnsi="Arial Narrow" w:cs="Arial"/>
          <w:spacing w:val="20"/>
        </w:rPr>
        <w:t xml:space="preserve"> </w:t>
      </w:r>
      <w:r w:rsidRPr="00943AF7">
        <w:rPr>
          <w:rFonts w:ascii="Arial Narrow" w:hAnsi="Arial Narrow" w:cs="Arial"/>
        </w:rPr>
        <w:t>l’enveloppe</w:t>
      </w:r>
      <w:r w:rsidRPr="00943AF7">
        <w:rPr>
          <w:rFonts w:ascii="Arial Narrow" w:hAnsi="Arial Narrow" w:cs="Arial"/>
          <w:spacing w:val="20"/>
        </w:rPr>
        <w:t xml:space="preserve"> </w:t>
      </w:r>
      <w:r w:rsidR="00C64757" w:rsidRPr="00943AF7">
        <w:rPr>
          <w:rFonts w:ascii="Arial Narrow" w:hAnsi="Arial Narrow" w:cs="Arial"/>
        </w:rPr>
        <w:t>extérieur</w:t>
      </w:r>
      <w:r w:rsidRPr="00943AF7">
        <w:rPr>
          <w:rFonts w:ascii="Arial Narrow" w:hAnsi="Arial Narrow" w:cs="Arial"/>
          <w:spacing w:val="20"/>
        </w:rPr>
        <w:t xml:space="preserve"> </w:t>
      </w:r>
      <w:r w:rsidRPr="00943AF7">
        <w:rPr>
          <w:rFonts w:ascii="Arial Narrow" w:hAnsi="Arial Narrow" w:cs="Arial"/>
        </w:rPr>
        <w:t>n’est</w:t>
      </w:r>
      <w:r w:rsidRPr="00943AF7">
        <w:rPr>
          <w:rFonts w:ascii="Arial Narrow" w:hAnsi="Arial Narrow" w:cs="Arial"/>
          <w:spacing w:val="20"/>
        </w:rPr>
        <w:t xml:space="preserve"> </w:t>
      </w:r>
      <w:r w:rsidRPr="00943AF7">
        <w:rPr>
          <w:rFonts w:ascii="Arial Narrow" w:hAnsi="Arial Narrow" w:cs="Arial"/>
        </w:rPr>
        <w:t>pas</w:t>
      </w:r>
      <w:r w:rsidRPr="00943AF7">
        <w:rPr>
          <w:rFonts w:ascii="Arial Narrow" w:hAnsi="Arial Narrow" w:cs="Arial"/>
          <w:spacing w:val="20"/>
        </w:rPr>
        <w:t xml:space="preserve"> </w:t>
      </w:r>
      <w:r w:rsidRPr="00943AF7">
        <w:rPr>
          <w:rFonts w:ascii="Arial Narrow" w:hAnsi="Arial Narrow" w:cs="Arial"/>
        </w:rPr>
        <w:t>scellée</w:t>
      </w:r>
      <w:r w:rsidRPr="00943AF7">
        <w:rPr>
          <w:rFonts w:ascii="Arial Narrow" w:hAnsi="Arial Narrow" w:cs="Arial"/>
          <w:spacing w:val="20"/>
        </w:rPr>
        <w:t xml:space="preserve"> </w:t>
      </w:r>
      <w:r w:rsidRPr="00943AF7">
        <w:rPr>
          <w:rFonts w:ascii="Arial Narrow" w:hAnsi="Arial Narrow" w:cs="Arial"/>
        </w:rPr>
        <w:t>et marquée</w:t>
      </w:r>
      <w:r w:rsidRPr="00943AF7">
        <w:rPr>
          <w:rFonts w:ascii="Arial Narrow" w:hAnsi="Arial Narrow" w:cs="Arial"/>
          <w:spacing w:val="22"/>
        </w:rPr>
        <w:t xml:space="preserve"> </w:t>
      </w:r>
      <w:r w:rsidRPr="00943AF7">
        <w:rPr>
          <w:rFonts w:ascii="Arial Narrow" w:hAnsi="Arial Narrow" w:cs="Arial"/>
        </w:rPr>
        <w:t>comme</w:t>
      </w:r>
      <w:r w:rsidRPr="00943AF7">
        <w:rPr>
          <w:rFonts w:ascii="Arial Narrow" w:hAnsi="Arial Narrow" w:cs="Arial"/>
          <w:spacing w:val="22"/>
        </w:rPr>
        <w:t xml:space="preserve"> </w:t>
      </w:r>
      <w:r w:rsidRPr="00943AF7">
        <w:rPr>
          <w:rFonts w:ascii="Arial Narrow" w:hAnsi="Arial Narrow" w:cs="Arial"/>
        </w:rPr>
        <w:t>indiqué</w:t>
      </w:r>
      <w:r w:rsidRPr="00943AF7">
        <w:rPr>
          <w:rFonts w:ascii="Arial Narrow" w:hAnsi="Arial Narrow" w:cs="Arial"/>
          <w:spacing w:val="22"/>
        </w:rPr>
        <w:t xml:space="preserve"> </w:t>
      </w:r>
      <w:r w:rsidRPr="00943AF7">
        <w:rPr>
          <w:rFonts w:ascii="Arial Narrow" w:hAnsi="Arial Narrow" w:cs="Arial"/>
        </w:rPr>
        <w:t>aux</w:t>
      </w:r>
      <w:r w:rsidRPr="00943AF7">
        <w:rPr>
          <w:rFonts w:ascii="Arial Narrow" w:hAnsi="Arial Narrow" w:cs="Arial"/>
          <w:spacing w:val="22"/>
        </w:rPr>
        <w:t xml:space="preserve"> </w:t>
      </w:r>
      <w:r w:rsidRPr="00943AF7">
        <w:rPr>
          <w:rFonts w:ascii="Arial Narrow" w:hAnsi="Arial Narrow" w:cs="Arial"/>
        </w:rPr>
        <w:t>articles</w:t>
      </w:r>
      <w:r w:rsidRPr="00943AF7">
        <w:rPr>
          <w:rFonts w:ascii="Arial Narrow" w:hAnsi="Arial Narrow" w:cs="Arial"/>
          <w:spacing w:val="22"/>
        </w:rPr>
        <w:t xml:space="preserve"> </w:t>
      </w:r>
      <w:r w:rsidRPr="00943AF7">
        <w:rPr>
          <w:rFonts w:ascii="Arial Narrow" w:hAnsi="Arial Narrow" w:cs="Arial"/>
        </w:rPr>
        <w:t>21.1</w:t>
      </w:r>
      <w:r w:rsidRPr="00943AF7">
        <w:rPr>
          <w:rFonts w:ascii="Arial Narrow" w:hAnsi="Arial Narrow" w:cs="Arial"/>
          <w:spacing w:val="22"/>
        </w:rPr>
        <w:t xml:space="preserve"> </w:t>
      </w:r>
      <w:r w:rsidRPr="00943AF7">
        <w:rPr>
          <w:rFonts w:ascii="Arial Narrow" w:hAnsi="Arial Narrow" w:cs="Arial"/>
        </w:rPr>
        <w:t xml:space="preserve">et 21.2 Susvisés, </w:t>
      </w:r>
      <w:r w:rsidR="001912B0">
        <w:rPr>
          <w:rFonts w:ascii="Arial Narrow" w:hAnsi="Arial Narrow" w:cs="Arial"/>
        </w:rPr>
        <w:t>le Maître d’Ouvrage</w:t>
      </w:r>
      <w:r w:rsidRPr="00943AF7">
        <w:rPr>
          <w:rFonts w:ascii="Arial Narrow" w:hAnsi="Arial Narrow" w:cs="Arial"/>
        </w:rPr>
        <w:t xml:space="preserve"> ne sera nullement</w:t>
      </w:r>
      <w:r w:rsidRPr="00943AF7">
        <w:rPr>
          <w:rFonts w:ascii="Arial Narrow" w:hAnsi="Arial Narrow" w:cs="Arial"/>
          <w:spacing w:val="3"/>
        </w:rPr>
        <w:t xml:space="preserve"> </w:t>
      </w:r>
      <w:r w:rsidRPr="00943AF7">
        <w:rPr>
          <w:rFonts w:ascii="Arial Narrow" w:hAnsi="Arial Narrow" w:cs="Arial"/>
        </w:rPr>
        <w:t>responsable</w:t>
      </w:r>
      <w:r w:rsidRPr="00943AF7">
        <w:rPr>
          <w:rFonts w:ascii="Arial Narrow" w:hAnsi="Arial Narrow" w:cs="Arial"/>
          <w:spacing w:val="3"/>
        </w:rPr>
        <w:t xml:space="preserve"> </w:t>
      </w:r>
      <w:r w:rsidRPr="00943AF7">
        <w:rPr>
          <w:rFonts w:ascii="Arial Narrow" w:hAnsi="Arial Narrow" w:cs="Arial"/>
        </w:rPr>
        <w:t>si</w:t>
      </w:r>
      <w:r w:rsidRPr="00943AF7">
        <w:rPr>
          <w:rFonts w:ascii="Arial Narrow" w:hAnsi="Arial Narrow" w:cs="Arial"/>
          <w:spacing w:val="3"/>
        </w:rPr>
        <w:t xml:space="preserve"> </w:t>
      </w:r>
      <w:r w:rsidRPr="00943AF7">
        <w:rPr>
          <w:rFonts w:ascii="Arial Narrow" w:hAnsi="Arial Narrow" w:cs="Arial"/>
        </w:rPr>
        <w:t>l’offre</w:t>
      </w:r>
      <w:r w:rsidRPr="00943AF7">
        <w:rPr>
          <w:rFonts w:ascii="Arial Narrow" w:hAnsi="Arial Narrow" w:cs="Arial"/>
          <w:spacing w:val="3"/>
        </w:rPr>
        <w:t xml:space="preserve"> </w:t>
      </w:r>
      <w:r w:rsidRPr="00943AF7">
        <w:rPr>
          <w:rFonts w:ascii="Arial Narrow" w:hAnsi="Arial Narrow" w:cs="Arial"/>
        </w:rPr>
        <w:t>est</w:t>
      </w:r>
      <w:r w:rsidRPr="00943AF7">
        <w:rPr>
          <w:rFonts w:ascii="Arial Narrow" w:hAnsi="Arial Narrow" w:cs="Arial"/>
          <w:spacing w:val="3"/>
        </w:rPr>
        <w:t xml:space="preserve"> </w:t>
      </w:r>
      <w:r w:rsidRPr="00943AF7">
        <w:rPr>
          <w:rFonts w:ascii="Arial Narrow" w:hAnsi="Arial Narrow" w:cs="Arial"/>
        </w:rPr>
        <w:t>égarée</w:t>
      </w:r>
      <w:r w:rsidRPr="00943AF7">
        <w:rPr>
          <w:rFonts w:ascii="Arial Narrow" w:hAnsi="Arial Narrow" w:cs="Arial"/>
          <w:spacing w:val="3"/>
        </w:rPr>
        <w:t xml:space="preserve"> </w:t>
      </w:r>
      <w:r w:rsidRPr="00943AF7">
        <w:rPr>
          <w:rFonts w:ascii="Arial Narrow" w:hAnsi="Arial Narrow" w:cs="Arial"/>
        </w:rPr>
        <w:t>ou ouverte</w:t>
      </w:r>
      <w:r w:rsidRPr="00943AF7">
        <w:rPr>
          <w:rFonts w:ascii="Arial Narrow" w:hAnsi="Arial Narrow" w:cs="Arial"/>
          <w:spacing w:val="6"/>
        </w:rPr>
        <w:t xml:space="preserve"> </w:t>
      </w:r>
      <w:r w:rsidRPr="00943AF7">
        <w:rPr>
          <w:rFonts w:ascii="Arial Narrow" w:hAnsi="Arial Narrow" w:cs="Arial"/>
        </w:rPr>
        <w:t>prématurément.</w:t>
      </w:r>
    </w:p>
    <w:p w14:paraId="5DB90A23" w14:textId="77777777" w:rsidR="00CE0746" w:rsidRPr="00943AF7" w:rsidRDefault="00CE0746" w:rsidP="005E0EF3">
      <w:pPr>
        <w:pStyle w:val="Titre3"/>
        <w:spacing w:line="276" w:lineRule="auto"/>
      </w:pPr>
      <w:bookmarkStart w:id="137" w:name="_Toc486416443"/>
      <w:bookmarkStart w:id="138" w:name="_Toc487280444"/>
      <w:bookmarkStart w:id="139" w:name="_Toc487353950"/>
      <w:bookmarkStart w:id="140" w:name="_Toc125388713"/>
      <w:r w:rsidRPr="00943AF7">
        <w:t>Article 22 : Date et heure limites de dépôt des offres</w:t>
      </w:r>
      <w:bookmarkEnd w:id="137"/>
      <w:bookmarkEnd w:id="138"/>
      <w:bookmarkEnd w:id="139"/>
      <w:bookmarkEnd w:id="140"/>
    </w:p>
    <w:p w14:paraId="1EC6C4F9" w14:textId="5ECB311B"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22.1. Les offres doivent être reçues par </w:t>
      </w:r>
      <w:r w:rsidR="001912B0">
        <w:rPr>
          <w:rFonts w:ascii="Arial Narrow" w:hAnsi="Arial Narrow" w:cs="Arial"/>
        </w:rPr>
        <w:t>le Maître d’Ouvrage</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l’adresse</w:t>
      </w:r>
      <w:r w:rsidRPr="00943AF7">
        <w:rPr>
          <w:rFonts w:ascii="Arial Narrow" w:hAnsi="Arial Narrow" w:cs="Arial"/>
          <w:spacing w:val="-2"/>
        </w:rPr>
        <w:t xml:space="preserve"> </w:t>
      </w:r>
      <w:r w:rsidRPr="00943AF7">
        <w:rPr>
          <w:rFonts w:ascii="Arial Narrow" w:hAnsi="Arial Narrow" w:cs="Arial"/>
        </w:rPr>
        <w:t>spécifiée</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l'article</w:t>
      </w:r>
      <w:r w:rsidRPr="00943AF7">
        <w:rPr>
          <w:rFonts w:ascii="Arial Narrow" w:hAnsi="Arial Narrow" w:cs="Arial"/>
          <w:spacing w:val="-2"/>
        </w:rPr>
        <w:t xml:space="preserve"> </w:t>
      </w:r>
      <w:r w:rsidRPr="00943AF7">
        <w:rPr>
          <w:rFonts w:ascii="Arial Narrow" w:hAnsi="Arial Narrow" w:cs="Arial"/>
        </w:rPr>
        <w:t>21.2 du</w:t>
      </w:r>
      <w:r w:rsidRPr="00943AF7">
        <w:rPr>
          <w:rFonts w:ascii="Arial Narrow" w:hAnsi="Arial Narrow" w:cs="Arial"/>
          <w:spacing w:val="27"/>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spacing w:val="27"/>
        </w:rPr>
        <w:t xml:space="preserve"> </w:t>
      </w:r>
      <w:r w:rsidRPr="00943AF7">
        <w:rPr>
          <w:rFonts w:ascii="Arial Narrow" w:hAnsi="Arial Narrow" w:cs="Arial"/>
        </w:rPr>
        <w:t>au</w:t>
      </w:r>
      <w:r w:rsidRPr="00943AF7">
        <w:rPr>
          <w:rFonts w:ascii="Arial Narrow" w:hAnsi="Arial Narrow" w:cs="Arial"/>
          <w:spacing w:val="27"/>
        </w:rPr>
        <w:t xml:space="preserve"> </w:t>
      </w:r>
      <w:r w:rsidRPr="00943AF7">
        <w:rPr>
          <w:rFonts w:ascii="Arial Narrow" w:hAnsi="Arial Narrow" w:cs="Arial"/>
        </w:rPr>
        <w:t>plus</w:t>
      </w:r>
      <w:r w:rsidRPr="00943AF7">
        <w:rPr>
          <w:rFonts w:ascii="Arial Narrow" w:hAnsi="Arial Narrow" w:cs="Arial"/>
          <w:spacing w:val="27"/>
        </w:rPr>
        <w:t xml:space="preserve"> </w:t>
      </w:r>
      <w:r w:rsidRPr="00943AF7">
        <w:rPr>
          <w:rFonts w:ascii="Arial Narrow" w:hAnsi="Arial Narrow" w:cs="Arial"/>
        </w:rPr>
        <w:t>tard</w:t>
      </w:r>
      <w:r w:rsidRPr="00943AF7">
        <w:rPr>
          <w:rFonts w:ascii="Arial Narrow" w:hAnsi="Arial Narrow" w:cs="Arial"/>
          <w:spacing w:val="27"/>
        </w:rPr>
        <w:t xml:space="preserve"> </w:t>
      </w:r>
      <w:r w:rsidRPr="00943AF7">
        <w:rPr>
          <w:rFonts w:ascii="Arial Narrow" w:hAnsi="Arial Narrow" w:cs="Arial"/>
        </w:rPr>
        <w:t>à</w:t>
      </w:r>
      <w:r w:rsidRPr="00943AF7">
        <w:rPr>
          <w:rFonts w:ascii="Arial Narrow" w:hAnsi="Arial Narrow" w:cs="Arial"/>
          <w:spacing w:val="27"/>
        </w:rPr>
        <w:t xml:space="preserve"> </w:t>
      </w:r>
      <w:r w:rsidRPr="00943AF7">
        <w:rPr>
          <w:rFonts w:ascii="Arial Narrow" w:hAnsi="Arial Narrow" w:cs="Arial"/>
        </w:rPr>
        <w:t>la</w:t>
      </w:r>
      <w:r w:rsidRPr="00943AF7">
        <w:rPr>
          <w:rFonts w:ascii="Arial Narrow" w:hAnsi="Arial Narrow" w:cs="Arial"/>
          <w:spacing w:val="27"/>
        </w:rPr>
        <w:t xml:space="preserve"> </w:t>
      </w:r>
      <w:r w:rsidRPr="00943AF7">
        <w:rPr>
          <w:rFonts w:ascii="Arial Narrow" w:hAnsi="Arial Narrow" w:cs="Arial"/>
        </w:rPr>
        <w:t>date</w:t>
      </w:r>
      <w:r w:rsidRPr="00943AF7">
        <w:rPr>
          <w:rFonts w:ascii="Arial Narrow" w:hAnsi="Arial Narrow" w:cs="Arial"/>
          <w:spacing w:val="27"/>
        </w:rPr>
        <w:t xml:space="preserve"> </w:t>
      </w:r>
      <w:r w:rsidRPr="00943AF7">
        <w:rPr>
          <w:rFonts w:ascii="Arial Narrow" w:hAnsi="Arial Narrow" w:cs="Arial"/>
        </w:rPr>
        <w:t>et</w:t>
      </w:r>
      <w:r w:rsidRPr="00943AF7">
        <w:rPr>
          <w:rFonts w:ascii="Arial Narrow" w:hAnsi="Arial Narrow" w:cs="Arial"/>
          <w:spacing w:val="27"/>
        </w:rPr>
        <w:t xml:space="preserve"> </w:t>
      </w:r>
      <w:r w:rsidRPr="00943AF7">
        <w:rPr>
          <w:rFonts w:ascii="Arial Narrow" w:hAnsi="Arial Narrow" w:cs="Arial"/>
        </w:rPr>
        <w:t>à</w:t>
      </w:r>
      <w:r w:rsidRPr="00943AF7">
        <w:rPr>
          <w:rFonts w:ascii="Arial Narrow" w:hAnsi="Arial Narrow" w:cs="Arial"/>
          <w:spacing w:val="27"/>
        </w:rPr>
        <w:t xml:space="preserve"> </w:t>
      </w:r>
      <w:r w:rsidRPr="00943AF7">
        <w:rPr>
          <w:rFonts w:ascii="Arial Narrow" w:hAnsi="Arial Narrow" w:cs="Arial"/>
        </w:rPr>
        <w:t xml:space="preserve">l’heure spécifiées dans le Règlement Particulier </w:t>
      </w:r>
      <w:r w:rsidR="00342782" w:rsidRPr="00943AF7">
        <w:rPr>
          <w:rFonts w:ascii="Arial Narrow" w:hAnsi="Arial Narrow" w:cs="Arial"/>
        </w:rPr>
        <w:t>de l</w:t>
      </w:r>
      <w:r w:rsidR="00D5004F">
        <w:rPr>
          <w:rFonts w:ascii="Arial Narrow" w:hAnsi="Arial Narrow" w:cs="Arial"/>
        </w:rPr>
        <w:t>’Appel d’Offres</w:t>
      </w:r>
      <w:r w:rsidRPr="00943AF7">
        <w:rPr>
          <w:rFonts w:ascii="Arial Narrow" w:hAnsi="Arial Narrow" w:cs="Arial"/>
        </w:rPr>
        <w:t>.</w:t>
      </w:r>
    </w:p>
    <w:p w14:paraId="4A7F3948" w14:textId="0CEB5DFE"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22.2. </w:t>
      </w:r>
      <w:r w:rsidR="001912B0">
        <w:rPr>
          <w:rFonts w:ascii="Arial Narrow" w:hAnsi="Arial Narrow" w:cs="Arial"/>
        </w:rPr>
        <w:t>Le Maître d’Ouvrage</w:t>
      </w:r>
      <w:r w:rsidRPr="00943AF7">
        <w:rPr>
          <w:rFonts w:ascii="Arial Narrow" w:hAnsi="Arial Narrow" w:cs="Arial"/>
          <w:spacing w:val="6"/>
        </w:rPr>
        <w:t xml:space="preserve"> </w:t>
      </w:r>
      <w:r w:rsidRPr="00943AF7">
        <w:rPr>
          <w:rFonts w:ascii="Arial Narrow" w:hAnsi="Arial Narrow" w:cs="Arial"/>
        </w:rPr>
        <w:t>peut,</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son</w:t>
      </w:r>
      <w:r w:rsidRPr="00943AF7">
        <w:rPr>
          <w:rFonts w:ascii="Arial Narrow" w:hAnsi="Arial Narrow" w:cs="Arial"/>
          <w:spacing w:val="6"/>
        </w:rPr>
        <w:t xml:space="preserve"> </w:t>
      </w:r>
      <w:r w:rsidRPr="00943AF7">
        <w:rPr>
          <w:rFonts w:ascii="Arial Narrow" w:hAnsi="Arial Narrow" w:cs="Arial"/>
        </w:rPr>
        <w:t>gré,</w:t>
      </w:r>
      <w:r w:rsidRPr="00943AF7">
        <w:rPr>
          <w:rFonts w:ascii="Arial Narrow" w:hAnsi="Arial Narrow" w:cs="Arial"/>
          <w:spacing w:val="6"/>
        </w:rPr>
        <w:t xml:space="preserve"> </w:t>
      </w:r>
      <w:r w:rsidRPr="00943AF7">
        <w:rPr>
          <w:rFonts w:ascii="Arial Narrow" w:hAnsi="Arial Narrow" w:cs="Arial"/>
        </w:rPr>
        <w:t>reporter la</w:t>
      </w:r>
      <w:r w:rsidRPr="00943AF7">
        <w:rPr>
          <w:rFonts w:ascii="Arial Narrow" w:hAnsi="Arial Narrow" w:cs="Arial"/>
          <w:spacing w:val="2"/>
        </w:rPr>
        <w:t xml:space="preserve"> </w:t>
      </w:r>
      <w:r w:rsidRPr="00943AF7">
        <w:rPr>
          <w:rFonts w:ascii="Arial Narrow" w:hAnsi="Arial Narrow" w:cs="Arial"/>
        </w:rPr>
        <w:t>date</w:t>
      </w:r>
      <w:r w:rsidRPr="00943AF7">
        <w:rPr>
          <w:rFonts w:ascii="Arial Narrow" w:hAnsi="Arial Narrow" w:cs="Arial"/>
          <w:spacing w:val="2"/>
        </w:rPr>
        <w:t xml:space="preserve"> </w:t>
      </w:r>
      <w:r w:rsidRPr="00943AF7">
        <w:rPr>
          <w:rFonts w:ascii="Arial Narrow" w:hAnsi="Arial Narrow" w:cs="Arial"/>
        </w:rPr>
        <w:t>limite</w:t>
      </w:r>
      <w:r w:rsidRPr="00943AF7">
        <w:rPr>
          <w:rFonts w:ascii="Arial Narrow" w:hAnsi="Arial Narrow" w:cs="Arial"/>
          <w:spacing w:val="2"/>
        </w:rPr>
        <w:t xml:space="preserve"> </w:t>
      </w:r>
      <w:r w:rsidRPr="00943AF7">
        <w:rPr>
          <w:rFonts w:ascii="Arial Narrow" w:hAnsi="Arial Narrow" w:cs="Arial"/>
        </w:rPr>
        <w:t>fixée</w:t>
      </w:r>
      <w:r w:rsidRPr="00943AF7">
        <w:rPr>
          <w:rFonts w:ascii="Arial Narrow" w:hAnsi="Arial Narrow" w:cs="Arial"/>
          <w:spacing w:val="2"/>
        </w:rPr>
        <w:t xml:space="preserve"> </w:t>
      </w:r>
      <w:r w:rsidRPr="00943AF7">
        <w:rPr>
          <w:rFonts w:ascii="Arial Narrow" w:hAnsi="Arial Narrow" w:cs="Arial"/>
        </w:rPr>
        <w:t>pour</w:t>
      </w:r>
      <w:r w:rsidRPr="00943AF7">
        <w:rPr>
          <w:rFonts w:ascii="Arial Narrow" w:hAnsi="Arial Narrow" w:cs="Arial"/>
          <w:spacing w:val="2"/>
        </w:rPr>
        <w:t xml:space="preserve"> </w:t>
      </w:r>
      <w:r w:rsidRPr="00943AF7">
        <w:rPr>
          <w:rFonts w:ascii="Arial Narrow" w:hAnsi="Arial Narrow" w:cs="Arial"/>
        </w:rPr>
        <w:t>le</w:t>
      </w:r>
      <w:r w:rsidRPr="00943AF7">
        <w:rPr>
          <w:rFonts w:ascii="Arial Narrow" w:hAnsi="Arial Narrow" w:cs="Arial"/>
          <w:spacing w:val="2"/>
        </w:rPr>
        <w:t xml:space="preserve"> </w:t>
      </w:r>
      <w:r w:rsidRPr="00943AF7">
        <w:rPr>
          <w:rFonts w:ascii="Arial Narrow" w:hAnsi="Arial Narrow" w:cs="Arial"/>
        </w:rPr>
        <w:t>dépôt</w:t>
      </w:r>
      <w:r w:rsidRPr="00943AF7">
        <w:rPr>
          <w:rFonts w:ascii="Arial Narrow" w:hAnsi="Arial Narrow" w:cs="Arial"/>
          <w:spacing w:val="2"/>
        </w:rPr>
        <w:t xml:space="preserve"> </w:t>
      </w:r>
      <w:r w:rsidRPr="00943AF7">
        <w:rPr>
          <w:rFonts w:ascii="Arial Narrow" w:hAnsi="Arial Narrow" w:cs="Arial"/>
        </w:rPr>
        <w:t>des</w:t>
      </w:r>
      <w:r w:rsidRPr="00943AF7">
        <w:rPr>
          <w:rFonts w:ascii="Arial Narrow" w:hAnsi="Arial Narrow" w:cs="Arial"/>
          <w:spacing w:val="2"/>
        </w:rPr>
        <w:t xml:space="preserve"> </w:t>
      </w:r>
      <w:r w:rsidRPr="00943AF7">
        <w:rPr>
          <w:rFonts w:ascii="Arial Narrow" w:hAnsi="Arial Narrow" w:cs="Arial"/>
        </w:rPr>
        <w:t>offres</w:t>
      </w:r>
      <w:r w:rsidRPr="00943AF7">
        <w:rPr>
          <w:rFonts w:ascii="Arial Narrow" w:hAnsi="Arial Narrow" w:cs="Arial"/>
          <w:spacing w:val="2"/>
        </w:rPr>
        <w:t xml:space="preserve"> </w:t>
      </w:r>
      <w:r w:rsidRPr="00943AF7">
        <w:rPr>
          <w:rFonts w:ascii="Arial Narrow" w:hAnsi="Arial Narrow" w:cs="Arial"/>
        </w:rPr>
        <w:t>en publiant un additif conformément aux dispositions</w:t>
      </w:r>
      <w:r w:rsidRPr="00943AF7">
        <w:rPr>
          <w:rFonts w:ascii="Arial Narrow" w:hAnsi="Arial Narrow" w:cs="Arial"/>
          <w:spacing w:val="10"/>
        </w:rPr>
        <w:t xml:space="preserve"> </w:t>
      </w:r>
      <w:r w:rsidRPr="00943AF7">
        <w:rPr>
          <w:rFonts w:ascii="Arial Narrow" w:hAnsi="Arial Narrow" w:cs="Arial"/>
        </w:rPr>
        <w:t>de</w:t>
      </w:r>
      <w:r w:rsidRPr="00943AF7">
        <w:rPr>
          <w:rFonts w:ascii="Arial Narrow" w:hAnsi="Arial Narrow" w:cs="Arial"/>
          <w:spacing w:val="10"/>
        </w:rPr>
        <w:t xml:space="preserve"> </w:t>
      </w:r>
      <w:r w:rsidRPr="00943AF7">
        <w:rPr>
          <w:rFonts w:ascii="Arial Narrow" w:hAnsi="Arial Narrow" w:cs="Arial"/>
        </w:rPr>
        <w:t>l'article</w:t>
      </w:r>
      <w:r w:rsidRPr="00943AF7">
        <w:rPr>
          <w:rFonts w:ascii="Arial Narrow" w:hAnsi="Arial Narrow" w:cs="Arial"/>
          <w:spacing w:val="10"/>
        </w:rPr>
        <w:t xml:space="preserve"> </w:t>
      </w:r>
      <w:r w:rsidRPr="00943AF7">
        <w:rPr>
          <w:rFonts w:ascii="Arial Narrow" w:hAnsi="Arial Narrow" w:cs="Arial"/>
        </w:rPr>
        <w:t>10</w:t>
      </w:r>
      <w:r w:rsidRPr="00943AF7">
        <w:rPr>
          <w:rFonts w:ascii="Arial Narrow" w:hAnsi="Arial Narrow" w:cs="Arial"/>
          <w:spacing w:val="10"/>
        </w:rPr>
        <w:t xml:space="preserve"> </w:t>
      </w:r>
      <w:r w:rsidRPr="00943AF7">
        <w:rPr>
          <w:rFonts w:ascii="Arial Narrow" w:hAnsi="Arial Narrow" w:cs="Arial"/>
        </w:rPr>
        <w:t>du</w:t>
      </w:r>
      <w:r w:rsidRPr="00943AF7">
        <w:rPr>
          <w:rFonts w:ascii="Arial Narrow" w:hAnsi="Arial Narrow" w:cs="Arial"/>
          <w:spacing w:val="10"/>
        </w:rPr>
        <w:t xml:space="preserve"> </w:t>
      </w:r>
      <w:r w:rsidR="00850A97">
        <w:rPr>
          <w:rFonts w:ascii="Arial Narrow" w:hAnsi="Arial Narrow" w:cs="Arial"/>
        </w:rPr>
        <w:t>RGAO</w:t>
      </w:r>
      <w:r w:rsidRPr="00943AF7">
        <w:rPr>
          <w:rFonts w:ascii="Arial Narrow" w:hAnsi="Arial Narrow" w:cs="Arial"/>
        </w:rPr>
        <w:t>.</w:t>
      </w:r>
      <w:r w:rsidRPr="00943AF7">
        <w:rPr>
          <w:rFonts w:ascii="Arial Narrow" w:hAnsi="Arial Narrow" w:cs="Arial"/>
          <w:spacing w:val="10"/>
        </w:rPr>
        <w:t xml:space="preserve"> </w:t>
      </w:r>
      <w:r w:rsidRPr="00943AF7">
        <w:rPr>
          <w:rFonts w:ascii="Arial Narrow" w:hAnsi="Arial Narrow" w:cs="Arial"/>
        </w:rPr>
        <w:t>Dans</w:t>
      </w:r>
      <w:r w:rsidRPr="00943AF7">
        <w:rPr>
          <w:rFonts w:ascii="Arial Narrow" w:hAnsi="Arial Narrow" w:cs="Arial"/>
          <w:spacing w:val="10"/>
        </w:rPr>
        <w:t xml:space="preserve"> </w:t>
      </w:r>
      <w:r w:rsidRPr="00943AF7">
        <w:rPr>
          <w:rFonts w:ascii="Arial Narrow" w:hAnsi="Arial Narrow" w:cs="Arial"/>
        </w:rPr>
        <w:t>ce</w:t>
      </w:r>
      <w:r w:rsidRPr="00943AF7">
        <w:rPr>
          <w:rFonts w:ascii="Arial Narrow" w:hAnsi="Arial Narrow" w:cs="Arial"/>
          <w:spacing w:val="10"/>
        </w:rPr>
        <w:t xml:space="preserve"> </w:t>
      </w:r>
      <w:r w:rsidRPr="00943AF7">
        <w:rPr>
          <w:rFonts w:ascii="Arial Narrow" w:hAnsi="Arial Narrow" w:cs="Arial"/>
        </w:rPr>
        <w:t xml:space="preserve">cas, </w:t>
      </w:r>
      <w:r w:rsidRPr="00943AF7">
        <w:rPr>
          <w:rFonts w:ascii="Arial Narrow" w:hAnsi="Arial Narrow" w:cs="Arial"/>
          <w:spacing w:val="5"/>
        </w:rPr>
        <w:t>tou</w:t>
      </w:r>
      <w:r w:rsidRPr="00943AF7">
        <w:rPr>
          <w:rFonts w:ascii="Arial Narrow" w:hAnsi="Arial Narrow" w:cs="Arial"/>
        </w:rPr>
        <w:t xml:space="preserve">s </w:t>
      </w:r>
      <w:r w:rsidRPr="00943AF7">
        <w:rPr>
          <w:rFonts w:ascii="Arial Narrow" w:hAnsi="Arial Narrow" w:cs="Arial"/>
          <w:spacing w:val="5"/>
        </w:rPr>
        <w:t>le</w:t>
      </w:r>
      <w:r w:rsidRPr="00943AF7">
        <w:rPr>
          <w:rFonts w:ascii="Arial Narrow" w:hAnsi="Arial Narrow" w:cs="Arial"/>
        </w:rPr>
        <w:t>s</w:t>
      </w:r>
      <w:r w:rsidRPr="00943AF7">
        <w:rPr>
          <w:rFonts w:ascii="Arial Narrow" w:hAnsi="Arial Narrow" w:cs="Arial"/>
          <w:spacing w:val="-18"/>
        </w:rPr>
        <w:t xml:space="preserve"> </w:t>
      </w:r>
      <w:r w:rsidRPr="00943AF7">
        <w:rPr>
          <w:rFonts w:ascii="Arial Narrow" w:hAnsi="Arial Narrow" w:cs="Arial"/>
          <w:spacing w:val="5"/>
        </w:rPr>
        <w:t>droit</w:t>
      </w:r>
      <w:r w:rsidRPr="00943AF7">
        <w:rPr>
          <w:rFonts w:ascii="Arial Narrow" w:hAnsi="Arial Narrow" w:cs="Arial"/>
        </w:rPr>
        <w:t xml:space="preserve">s </w:t>
      </w:r>
      <w:r w:rsidRPr="00943AF7">
        <w:rPr>
          <w:rFonts w:ascii="Arial Narrow" w:hAnsi="Arial Narrow" w:cs="Arial"/>
          <w:spacing w:val="5"/>
        </w:rPr>
        <w:t>e</w:t>
      </w:r>
      <w:r w:rsidRPr="00943AF7">
        <w:rPr>
          <w:rFonts w:ascii="Arial Narrow" w:hAnsi="Arial Narrow" w:cs="Arial"/>
        </w:rPr>
        <w:t>t</w:t>
      </w:r>
      <w:r w:rsidRPr="00943AF7">
        <w:rPr>
          <w:rFonts w:ascii="Arial Narrow" w:hAnsi="Arial Narrow" w:cs="Arial"/>
          <w:spacing w:val="-18"/>
        </w:rPr>
        <w:t xml:space="preserve"> </w:t>
      </w:r>
      <w:r w:rsidRPr="00943AF7">
        <w:rPr>
          <w:rFonts w:ascii="Arial Narrow" w:hAnsi="Arial Narrow" w:cs="Arial"/>
          <w:spacing w:val="5"/>
        </w:rPr>
        <w:t>obligation</w:t>
      </w:r>
      <w:r w:rsidRPr="00943AF7">
        <w:rPr>
          <w:rFonts w:ascii="Arial Narrow" w:hAnsi="Arial Narrow" w:cs="Arial"/>
        </w:rPr>
        <w:t>s</w:t>
      </w:r>
      <w:r w:rsidRPr="00943AF7">
        <w:rPr>
          <w:rFonts w:ascii="Arial Narrow" w:hAnsi="Arial Narrow" w:cs="Arial"/>
          <w:spacing w:val="-18"/>
        </w:rPr>
        <w:t xml:space="preserve"> </w:t>
      </w:r>
      <w:r w:rsidR="001912B0">
        <w:rPr>
          <w:rFonts w:ascii="Arial Narrow" w:hAnsi="Arial Narrow" w:cs="Arial"/>
          <w:spacing w:val="5"/>
        </w:rPr>
        <w:t xml:space="preserve">du </w:t>
      </w:r>
      <w:r w:rsidR="001912B0" w:rsidRPr="001912B0">
        <w:rPr>
          <w:rFonts w:ascii="Arial Narrow" w:hAnsi="Arial Narrow" w:cs="Arial"/>
          <w:spacing w:val="5"/>
        </w:rPr>
        <w:t>Maître d'Ouvrage</w:t>
      </w:r>
      <w:r w:rsidRPr="00943AF7">
        <w:rPr>
          <w:rFonts w:ascii="Arial Narrow" w:hAnsi="Arial Narrow" w:cs="Arial"/>
        </w:rPr>
        <w:t xml:space="preserve"> et des Soumissionnaires précédemment</w:t>
      </w:r>
      <w:r w:rsidRPr="00943AF7">
        <w:rPr>
          <w:rFonts w:ascii="Arial Narrow" w:hAnsi="Arial Narrow" w:cs="Arial"/>
          <w:spacing w:val="-4"/>
        </w:rPr>
        <w:t xml:space="preserve"> </w:t>
      </w:r>
      <w:r w:rsidRPr="00943AF7">
        <w:rPr>
          <w:rFonts w:ascii="Arial Narrow" w:hAnsi="Arial Narrow" w:cs="Arial"/>
        </w:rPr>
        <w:t>régis</w:t>
      </w:r>
      <w:r w:rsidRPr="00943AF7">
        <w:rPr>
          <w:rFonts w:ascii="Arial Narrow" w:hAnsi="Arial Narrow" w:cs="Arial"/>
          <w:spacing w:val="-4"/>
        </w:rPr>
        <w:t xml:space="preserve"> </w:t>
      </w:r>
      <w:r w:rsidRPr="00943AF7">
        <w:rPr>
          <w:rFonts w:ascii="Arial Narrow" w:hAnsi="Arial Narrow" w:cs="Arial"/>
        </w:rPr>
        <w:t>par</w:t>
      </w:r>
      <w:r w:rsidRPr="00943AF7">
        <w:rPr>
          <w:rFonts w:ascii="Arial Narrow" w:hAnsi="Arial Narrow" w:cs="Arial"/>
          <w:spacing w:val="-4"/>
        </w:rPr>
        <w:t xml:space="preserve"> </w:t>
      </w:r>
      <w:r w:rsidRPr="00943AF7">
        <w:rPr>
          <w:rFonts w:ascii="Arial Narrow" w:hAnsi="Arial Narrow" w:cs="Arial"/>
        </w:rPr>
        <w:t>la</w:t>
      </w:r>
      <w:r w:rsidRPr="00943AF7">
        <w:rPr>
          <w:rFonts w:ascii="Arial Narrow" w:hAnsi="Arial Narrow" w:cs="Arial"/>
          <w:spacing w:val="-4"/>
        </w:rPr>
        <w:t xml:space="preserve"> </w:t>
      </w:r>
      <w:r w:rsidRPr="00943AF7">
        <w:rPr>
          <w:rFonts w:ascii="Arial Narrow" w:hAnsi="Arial Narrow" w:cs="Arial"/>
        </w:rPr>
        <w:t>date</w:t>
      </w:r>
      <w:r w:rsidRPr="00943AF7">
        <w:rPr>
          <w:rFonts w:ascii="Arial Narrow" w:hAnsi="Arial Narrow" w:cs="Arial"/>
          <w:spacing w:val="-4"/>
        </w:rPr>
        <w:t xml:space="preserve"> </w:t>
      </w:r>
      <w:r w:rsidRPr="00943AF7">
        <w:rPr>
          <w:rFonts w:ascii="Arial Narrow" w:hAnsi="Arial Narrow" w:cs="Arial"/>
        </w:rPr>
        <w:t>limite</w:t>
      </w:r>
      <w:r w:rsidRPr="00943AF7">
        <w:rPr>
          <w:rFonts w:ascii="Arial Narrow" w:hAnsi="Arial Narrow" w:cs="Arial"/>
          <w:spacing w:val="-4"/>
        </w:rPr>
        <w:t xml:space="preserve"> </w:t>
      </w:r>
      <w:r w:rsidRPr="00943AF7">
        <w:rPr>
          <w:rFonts w:ascii="Arial Narrow" w:hAnsi="Arial Narrow" w:cs="Arial"/>
        </w:rPr>
        <w:lastRenderedPageBreak/>
        <w:t>initiale</w:t>
      </w:r>
      <w:r w:rsidRPr="00943AF7">
        <w:rPr>
          <w:rFonts w:ascii="Arial Narrow" w:hAnsi="Arial Narrow" w:cs="Arial"/>
          <w:spacing w:val="-4"/>
        </w:rPr>
        <w:t xml:space="preserve"> </w:t>
      </w:r>
      <w:r w:rsidRPr="00943AF7">
        <w:rPr>
          <w:rFonts w:ascii="Arial Narrow" w:hAnsi="Arial Narrow" w:cs="Arial"/>
        </w:rPr>
        <w:t>seront régis</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nouvelle</w:t>
      </w:r>
      <w:r w:rsidRPr="00943AF7">
        <w:rPr>
          <w:rFonts w:ascii="Arial Narrow" w:hAnsi="Arial Narrow" w:cs="Arial"/>
          <w:spacing w:val="6"/>
        </w:rPr>
        <w:t xml:space="preserve"> </w:t>
      </w:r>
      <w:r w:rsidRPr="00943AF7">
        <w:rPr>
          <w:rFonts w:ascii="Arial Narrow" w:hAnsi="Arial Narrow" w:cs="Arial"/>
        </w:rPr>
        <w:t>date</w:t>
      </w:r>
      <w:r w:rsidRPr="00943AF7">
        <w:rPr>
          <w:rFonts w:ascii="Arial Narrow" w:hAnsi="Arial Narrow" w:cs="Arial"/>
          <w:spacing w:val="6"/>
        </w:rPr>
        <w:t xml:space="preserve"> </w:t>
      </w:r>
      <w:r w:rsidRPr="00943AF7">
        <w:rPr>
          <w:rFonts w:ascii="Arial Narrow" w:hAnsi="Arial Narrow" w:cs="Arial"/>
        </w:rPr>
        <w:t>limite.</w:t>
      </w:r>
    </w:p>
    <w:p w14:paraId="0DC55B2C" w14:textId="77777777" w:rsidR="00CE0746" w:rsidRPr="00943AF7" w:rsidRDefault="00CE0746" w:rsidP="005E0EF3">
      <w:pPr>
        <w:pStyle w:val="Titre3"/>
        <w:spacing w:line="276" w:lineRule="auto"/>
      </w:pPr>
      <w:bookmarkStart w:id="141" w:name="_Toc486416444"/>
      <w:bookmarkStart w:id="142" w:name="_Toc487280445"/>
      <w:bookmarkStart w:id="143" w:name="_Toc487353951"/>
      <w:bookmarkStart w:id="144" w:name="_Toc125388714"/>
      <w:r w:rsidRPr="00943AF7">
        <w:t>Article 23 : Offres hors délai</w:t>
      </w:r>
      <w:bookmarkEnd w:id="141"/>
      <w:bookmarkEnd w:id="142"/>
      <w:bookmarkEnd w:id="143"/>
      <w:bookmarkEnd w:id="144"/>
    </w:p>
    <w:p w14:paraId="67475C8E" w14:textId="44D96FB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Toute</w:t>
      </w:r>
      <w:r w:rsidRPr="00943AF7">
        <w:rPr>
          <w:rFonts w:ascii="Arial Narrow" w:hAnsi="Arial Narrow" w:cs="Arial"/>
          <w:spacing w:val="3"/>
        </w:rPr>
        <w:t xml:space="preserve"> </w:t>
      </w:r>
      <w:r w:rsidRPr="00943AF7">
        <w:rPr>
          <w:rFonts w:ascii="Arial Narrow" w:hAnsi="Arial Narrow" w:cs="Arial"/>
        </w:rPr>
        <w:t>offre</w:t>
      </w:r>
      <w:r w:rsidRPr="00943AF7">
        <w:rPr>
          <w:rFonts w:ascii="Arial Narrow" w:hAnsi="Arial Narrow" w:cs="Arial"/>
          <w:spacing w:val="3"/>
        </w:rPr>
        <w:t xml:space="preserve"> </w:t>
      </w:r>
      <w:r w:rsidRPr="00943AF7">
        <w:rPr>
          <w:rFonts w:ascii="Arial Narrow" w:hAnsi="Arial Narrow" w:cs="Arial"/>
        </w:rPr>
        <w:t>parvenue</w:t>
      </w:r>
      <w:r w:rsidR="001912B0">
        <w:rPr>
          <w:rFonts w:ascii="Arial Narrow" w:hAnsi="Arial Narrow" w:cs="Arial"/>
          <w:spacing w:val="3"/>
        </w:rPr>
        <w:t xml:space="preserve"> au </w:t>
      </w:r>
      <w:r w:rsidR="001912B0" w:rsidRPr="001912B0">
        <w:rPr>
          <w:rFonts w:ascii="Arial Narrow" w:hAnsi="Arial Narrow" w:cs="Arial"/>
          <w:spacing w:val="3"/>
        </w:rPr>
        <w:t>Maître d'Ouvrage</w:t>
      </w:r>
      <w:r w:rsidR="001912B0">
        <w:rPr>
          <w:rFonts w:ascii="Arial Narrow" w:hAnsi="Arial Narrow" w:cs="Arial"/>
          <w:spacing w:val="3"/>
        </w:rPr>
        <w:t xml:space="preserve"> </w:t>
      </w:r>
      <w:r w:rsidRPr="00943AF7">
        <w:rPr>
          <w:rFonts w:ascii="Arial Narrow" w:hAnsi="Arial Narrow" w:cs="Arial"/>
        </w:rPr>
        <w:t>après</w:t>
      </w:r>
      <w:r w:rsidRPr="00943AF7">
        <w:rPr>
          <w:rFonts w:ascii="Arial Narrow" w:hAnsi="Arial Narrow" w:cs="Arial"/>
          <w:spacing w:val="3"/>
        </w:rPr>
        <w:t xml:space="preserve"> </w:t>
      </w:r>
      <w:r w:rsidRPr="00943AF7">
        <w:rPr>
          <w:rFonts w:ascii="Arial Narrow" w:hAnsi="Arial Narrow" w:cs="Arial"/>
        </w:rPr>
        <w:t>les dates</w:t>
      </w:r>
      <w:r w:rsidRPr="00943AF7">
        <w:rPr>
          <w:rFonts w:ascii="Arial Narrow" w:hAnsi="Arial Narrow" w:cs="Arial"/>
          <w:spacing w:val="11"/>
        </w:rPr>
        <w:t xml:space="preserve"> </w:t>
      </w:r>
      <w:r w:rsidRPr="00943AF7">
        <w:rPr>
          <w:rFonts w:ascii="Arial Narrow" w:hAnsi="Arial Narrow" w:cs="Arial"/>
        </w:rPr>
        <w:t>et</w:t>
      </w:r>
      <w:r w:rsidRPr="00943AF7">
        <w:rPr>
          <w:rFonts w:ascii="Arial Narrow" w:hAnsi="Arial Narrow" w:cs="Arial"/>
          <w:spacing w:val="11"/>
        </w:rPr>
        <w:t xml:space="preserve"> </w:t>
      </w:r>
      <w:r w:rsidRPr="00943AF7">
        <w:rPr>
          <w:rFonts w:ascii="Arial Narrow" w:hAnsi="Arial Narrow" w:cs="Arial"/>
        </w:rPr>
        <w:t>heure</w:t>
      </w:r>
      <w:r w:rsidRPr="00943AF7">
        <w:rPr>
          <w:rFonts w:ascii="Arial Narrow" w:hAnsi="Arial Narrow" w:cs="Arial"/>
          <w:spacing w:val="11"/>
        </w:rPr>
        <w:t xml:space="preserve"> </w:t>
      </w:r>
      <w:r w:rsidRPr="00943AF7">
        <w:rPr>
          <w:rFonts w:ascii="Arial Narrow" w:hAnsi="Arial Narrow" w:cs="Arial"/>
        </w:rPr>
        <w:t>limites</w:t>
      </w:r>
      <w:r w:rsidRPr="00943AF7">
        <w:rPr>
          <w:rFonts w:ascii="Arial Narrow" w:hAnsi="Arial Narrow" w:cs="Arial"/>
          <w:spacing w:val="11"/>
        </w:rPr>
        <w:t xml:space="preserve"> </w:t>
      </w:r>
      <w:r w:rsidRPr="00943AF7">
        <w:rPr>
          <w:rFonts w:ascii="Arial Narrow" w:hAnsi="Arial Narrow" w:cs="Arial"/>
        </w:rPr>
        <w:t>fixées</w:t>
      </w:r>
      <w:r w:rsidRPr="00943AF7">
        <w:rPr>
          <w:rFonts w:ascii="Arial Narrow" w:hAnsi="Arial Narrow" w:cs="Arial"/>
          <w:spacing w:val="11"/>
        </w:rPr>
        <w:t xml:space="preserve"> </w:t>
      </w:r>
      <w:r w:rsidRPr="00943AF7">
        <w:rPr>
          <w:rFonts w:ascii="Arial Narrow" w:hAnsi="Arial Narrow" w:cs="Arial"/>
        </w:rPr>
        <w:t>pour</w:t>
      </w:r>
      <w:r w:rsidRPr="00943AF7">
        <w:rPr>
          <w:rFonts w:ascii="Arial Narrow" w:hAnsi="Arial Narrow" w:cs="Arial"/>
          <w:spacing w:val="11"/>
        </w:rPr>
        <w:t xml:space="preserve"> </w:t>
      </w:r>
      <w:r w:rsidRPr="00943AF7">
        <w:rPr>
          <w:rFonts w:ascii="Arial Narrow" w:hAnsi="Arial Narrow" w:cs="Arial"/>
        </w:rPr>
        <w:t>le</w:t>
      </w:r>
      <w:r w:rsidRPr="00943AF7">
        <w:rPr>
          <w:rFonts w:ascii="Arial Narrow" w:hAnsi="Arial Narrow" w:cs="Arial"/>
          <w:spacing w:val="11"/>
        </w:rPr>
        <w:t xml:space="preserve"> </w:t>
      </w:r>
      <w:r w:rsidRPr="00943AF7">
        <w:rPr>
          <w:rFonts w:ascii="Arial Narrow" w:hAnsi="Arial Narrow" w:cs="Arial"/>
        </w:rPr>
        <w:t>dépôt</w:t>
      </w:r>
      <w:r w:rsidRPr="00943AF7">
        <w:rPr>
          <w:rFonts w:ascii="Arial Narrow" w:hAnsi="Arial Narrow" w:cs="Arial"/>
          <w:spacing w:val="11"/>
        </w:rPr>
        <w:t xml:space="preserve"> </w:t>
      </w:r>
      <w:r w:rsidRPr="00943AF7">
        <w:rPr>
          <w:rFonts w:ascii="Arial Narrow" w:hAnsi="Arial Narrow" w:cs="Arial"/>
        </w:rPr>
        <w:t>des</w:t>
      </w:r>
      <w:r w:rsidRPr="00943AF7">
        <w:rPr>
          <w:rFonts w:ascii="Arial Narrow" w:hAnsi="Arial Narrow" w:cs="Arial"/>
          <w:spacing w:val="11"/>
        </w:rPr>
        <w:t xml:space="preserve"> </w:t>
      </w:r>
      <w:r w:rsidRPr="00943AF7">
        <w:rPr>
          <w:rFonts w:ascii="Arial Narrow" w:hAnsi="Arial Narrow" w:cs="Arial"/>
        </w:rPr>
        <w:t>offres conformément</w:t>
      </w:r>
      <w:r w:rsidRPr="00943AF7">
        <w:rPr>
          <w:rFonts w:ascii="Arial Narrow" w:hAnsi="Arial Narrow" w:cs="Arial"/>
          <w:spacing w:val="1"/>
        </w:rPr>
        <w:t xml:space="preserve"> </w:t>
      </w:r>
      <w:r w:rsidRPr="00943AF7">
        <w:rPr>
          <w:rFonts w:ascii="Arial Narrow" w:hAnsi="Arial Narrow" w:cs="Arial"/>
        </w:rPr>
        <w:t>à</w:t>
      </w:r>
      <w:r w:rsidRPr="00943AF7">
        <w:rPr>
          <w:rFonts w:ascii="Arial Narrow" w:hAnsi="Arial Narrow" w:cs="Arial"/>
          <w:spacing w:val="1"/>
        </w:rPr>
        <w:t xml:space="preserve"> </w:t>
      </w:r>
      <w:r w:rsidRPr="00943AF7">
        <w:rPr>
          <w:rFonts w:ascii="Arial Narrow" w:hAnsi="Arial Narrow" w:cs="Arial"/>
        </w:rPr>
        <w:t>l’Article</w:t>
      </w:r>
      <w:r w:rsidRPr="00943AF7">
        <w:rPr>
          <w:rFonts w:ascii="Arial Narrow" w:hAnsi="Arial Narrow" w:cs="Arial"/>
          <w:spacing w:val="1"/>
        </w:rPr>
        <w:t xml:space="preserve"> </w:t>
      </w:r>
      <w:r w:rsidRPr="00943AF7">
        <w:rPr>
          <w:rFonts w:ascii="Arial Narrow" w:hAnsi="Arial Narrow" w:cs="Arial"/>
        </w:rPr>
        <w:t>22</w:t>
      </w:r>
      <w:r w:rsidRPr="00943AF7">
        <w:rPr>
          <w:rFonts w:ascii="Arial Narrow" w:hAnsi="Arial Narrow" w:cs="Arial"/>
          <w:spacing w:val="1"/>
        </w:rPr>
        <w:t xml:space="preserve"> </w:t>
      </w:r>
      <w:r w:rsidRPr="00943AF7">
        <w:rPr>
          <w:rFonts w:ascii="Arial Narrow" w:hAnsi="Arial Narrow" w:cs="Arial"/>
        </w:rPr>
        <w:t>du</w:t>
      </w:r>
      <w:r w:rsidRPr="00943AF7">
        <w:rPr>
          <w:rFonts w:ascii="Arial Narrow" w:hAnsi="Arial Narrow" w:cs="Arial"/>
          <w:spacing w:val="1"/>
        </w:rPr>
        <w:t xml:space="preserve"> </w:t>
      </w:r>
      <w:r w:rsidR="00850A97">
        <w:rPr>
          <w:rFonts w:ascii="Arial Narrow" w:hAnsi="Arial Narrow" w:cs="Arial"/>
        </w:rPr>
        <w:t>RGAO</w:t>
      </w:r>
      <w:r w:rsidRPr="00943AF7">
        <w:rPr>
          <w:rFonts w:ascii="Arial Narrow" w:hAnsi="Arial Narrow" w:cs="Arial"/>
          <w:spacing w:val="1"/>
        </w:rPr>
        <w:t xml:space="preserve"> </w:t>
      </w:r>
      <w:r w:rsidRPr="00943AF7">
        <w:rPr>
          <w:rFonts w:ascii="Arial Narrow" w:hAnsi="Arial Narrow" w:cs="Arial"/>
        </w:rPr>
        <w:t>sera</w:t>
      </w:r>
      <w:r w:rsidRPr="00943AF7">
        <w:rPr>
          <w:rFonts w:ascii="Arial Narrow" w:hAnsi="Arial Narrow" w:cs="Arial"/>
          <w:spacing w:val="1"/>
        </w:rPr>
        <w:t xml:space="preserve"> </w:t>
      </w:r>
      <w:r w:rsidRPr="00943AF7">
        <w:rPr>
          <w:rFonts w:ascii="Arial Narrow" w:hAnsi="Arial Narrow" w:cs="Arial"/>
        </w:rPr>
        <w:t>déclarée hors</w:t>
      </w:r>
      <w:r w:rsidRPr="00943AF7">
        <w:rPr>
          <w:rFonts w:ascii="Arial Narrow" w:hAnsi="Arial Narrow" w:cs="Arial"/>
          <w:spacing w:val="6"/>
        </w:rPr>
        <w:t xml:space="preserve"> </w:t>
      </w:r>
      <w:r w:rsidRPr="00943AF7">
        <w:rPr>
          <w:rFonts w:ascii="Arial Narrow" w:hAnsi="Arial Narrow" w:cs="Arial"/>
        </w:rPr>
        <w:t>délai</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conséquent,</w:t>
      </w:r>
      <w:r w:rsidRPr="00943AF7">
        <w:rPr>
          <w:rFonts w:ascii="Arial Narrow" w:hAnsi="Arial Narrow" w:cs="Arial"/>
          <w:spacing w:val="6"/>
        </w:rPr>
        <w:t xml:space="preserve"> </w:t>
      </w:r>
      <w:r w:rsidRPr="00943AF7">
        <w:rPr>
          <w:rFonts w:ascii="Arial Narrow" w:hAnsi="Arial Narrow" w:cs="Arial"/>
        </w:rPr>
        <w:t>rejetée.</w:t>
      </w:r>
    </w:p>
    <w:p w14:paraId="37B6AEEB" w14:textId="77777777" w:rsidR="00CE0746" w:rsidRPr="00943AF7" w:rsidRDefault="00CE0746" w:rsidP="005E0EF3">
      <w:pPr>
        <w:pStyle w:val="Titre3"/>
        <w:spacing w:line="276" w:lineRule="auto"/>
      </w:pPr>
      <w:bookmarkStart w:id="145" w:name="_Toc486416445"/>
      <w:bookmarkStart w:id="146" w:name="_Toc487280446"/>
      <w:bookmarkStart w:id="147" w:name="_Toc487353952"/>
      <w:bookmarkStart w:id="148" w:name="_Toc125388715"/>
      <w:r w:rsidRPr="00943AF7">
        <w:t>Article 24 : Modification, substitution et retrait des offres</w:t>
      </w:r>
      <w:bookmarkEnd w:id="145"/>
      <w:bookmarkEnd w:id="146"/>
      <w:bookmarkEnd w:id="147"/>
      <w:bookmarkEnd w:id="148"/>
    </w:p>
    <w:p w14:paraId="76614675" w14:textId="45B337D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24.1. Un</w:t>
      </w:r>
      <w:r w:rsidRPr="00943AF7">
        <w:rPr>
          <w:rFonts w:ascii="Arial Narrow" w:hAnsi="Arial Narrow" w:cs="Arial"/>
          <w:spacing w:val="24"/>
        </w:rPr>
        <w:t xml:space="preserve"> </w:t>
      </w:r>
      <w:r w:rsidRPr="00943AF7">
        <w:rPr>
          <w:rFonts w:ascii="Arial Narrow" w:hAnsi="Arial Narrow" w:cs="Arial"/>
        </w:rPr>
        <w:t>Soumissionnaire</w:t>
      </w:r>
      <w:r w:rsidRPr="00943AF7">
        <w:rPr>
          <w:rFonts w:ascii="Arial Narrow" w:hAnsi="Arial Narrow" w:cs="Arial"/>
          <w:spacing w:val="24"/>
        </w:rPr>
        <w:t xml:space="preserve"> </w:t>
      </w:r>
      <w:r w:rsidRPr="00943AF7">
        <w:rPr>
          <w:rFonts w:ascii="Arial Narrow" w:hAnsi="Arial Narrow" w:cs="Arial"/>
        </w:rPr>
        <w:t>peut</w:t>
      </w:r>
      <w:r w:rsidRPr="00943AF7">
        <w:rPr>
          <w:rFonts w:ascii="Arial Narrow" w:hAnsi="Arial Narrow" w:cs="Arial"/>
          <w:spacing w:val="24"/>
        </w:rPr>
        <w:t xml:space="preserve"> </w:t>
      </w:r>
      <w:r w:rsidRPr="00943AF7">
        <w:rPr>
          <w:rFonts w:ascii="Arial Narrow" w:hAnsi="Arial Narrow" w:cs="Arial"/>
        </w:rPr>
        <w:t>modifier,</w:t>
      </w:r>
      <w:r w:rsidRPr="00943AF7">
        <w:rPr>
          <w:rFonts w:ascii="Arial Narrow" w:hAnsi="Arial Narrow" w:cs="Arial"/>
          <w:spacing w:val="24"/>
        </w:rPr>
        <w:t xml:space="preserve"> </w:t>
      </w:r>
      <w:r w:rsidRPr="00943AF7">
        <w:rPr>
          <w:rFonts w:ascii="Arial Narrow" w:hAnsi="Arial Narrow" w:cs="Arial"/>
        </w:rPr>
        <w:t>remplacer ou retirer son offre après l’avoir déposée, à condition</w:t>
      </w:r>
      <w:r w:rsidRPr="00943AF7">
        <w:rPr>
          <w:rFonts w:ascii="Arial Narrow" w:hAnsi="Arial Narrow" w:cs="Arial"/>
          <w:spacing w:val="8"/>
        </w:rPr>
        <w:t xml:space="preserve"> </w:t>
      </w:r>
      <w:r w:rsidRPr="00943AF7">
        <w:rPr>
          <w:rFonts w:ascii="Arial Narrow" w:hAnsi="Arial Narrow" w:cs="Arial"/>
        </w:rPr>
        <w:t>que</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notification</w:t>
      </w:r>
      <w:r w:rsidRPr="00943AF7">
        <w:rPr>
          <w:rFonts w:ascii="Arial Narrow" w:hAnsi="Arial Narrow" w:cs="Arial"/>
          <w:spacing w:val="8"/>
        </w:rPr>
        <w:t xml:space="preserve"> </w:t>
      </w:r>
      <w:r w:rsidRPr="00943AF7">
        <w:rPr>
          <w:rFonts w:ascii="Arial Narrow" w:hAnsi="Arial Narrow" w:cs="Arial"/>
        </w:rPr>
        <w:t>écrite</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modification</w:t>
      </w:r>
      <w:r w:rsidRPr="00943AF7">
        <w:rPr>
          <w:rFonts w:ascii="Arial Narrow" w:hAnsi="Arial Narrow" w:cs="Arial"/>
          <w:spacing w:val="20"/>
        </w:rPr>
        <w:t xml:space="preserve"> </w:t>
      </w:r>
      <w:r w:rsidRPr="00943AF7">
        <w:rPr>
          <w:rFonts w:ascii="Arial Narrow" w:hAnsi="Arial Narrow" w:cs="Arial"/>
        </w:rPr>
        <w:t>ou</w:t>
      </w:r>
      <w:r w:rsidRPr="00943AF7">
        <w:rPr>
          <w:rFonts w:ascii="Arial Narrow" w:hAnsi="Arial Narrow" w:cs="Arial"/>
          <w:spacing w:val="20"/>
        </w:rPr>
        <w:t xml:space="preserve"> </w:t>
      </w:r>
      <w:r w:rsidRPr="00943AF7">
        <w:rPr>
          <w:rFonts w:ascii="Arial Narrow" w:hAnsi="Arial Narrow" w:cs="Arial"/>
        </w:rPr>
        <w:t>du</w:t>
      </w:r>
      <w:r w:rsidRPr="00943AF7">
        <w:rPr>
          <w:rFonts w:ascii="Arial Narrow" w:hAnsi="Arial Narrow" w:cs="Arial"/>
          <w:spacing w:val="20"/>
        </w:rPr>
        <w:t xml:space="preserve"> </w:t>
      </w:r>
      <w:r w:rsidRPr="00943AF7">
        <w:rPr>
          <w:rFonts w:ascii="Arial Narrow" w:hAnsi="Arial Narrow" w:cs="Arial"/>
        </w:rPr>
        <w:t>retrait,</w:t>
      </w:r>
      <w:r w:rsidRPr="00943AF7">
        <w:rPr>
          <w:rFonts w:ascii="Arial Narrow" w:hAnsi="Arial Narrow" w:cs="Arial"/>
          <w:spacing w:val="20"/>
        </w:rPr>
        <w:t xml:space="preserve"> </w:t>
      </w:r>
      <w:r w:rsidRPr="00943AF7">
        <w:rPr>
          <w:rFonts w:ascii="Arial Narrow" w:hAnsi="Arial Narrow" w:cs="Arial"/>
        </w:rPr>
        <w:t>soit</w:t>
      </w:r>
      <w:r w:rsidRPr="00943AF7">
        <w:rPr>
          <w:rFonts w:ascii="Arial Narrow" w:hAnsi="Arial Narrow" w:cs="Arial"/>
          <w:spacing w:val="20"/>
        </w:rPr>
        <w:t xml:space="preserve"> </w:t>
      </w:r>
      <w:r w:rsidRPr="00943AF7">
        <w:rPr>
          <w:rFonts w:ascii="Arial Narrow" w:hAnsi="Arial Narrow" w:cs="Arial"/>
        </w:rPr>
        <w:t>reçue</w:t>
      </w:r>
      <w:r w:rsidRPr="00943AF7">
        <w:rPr>
          <w:rFonts w:ascii="Arial Narrow" w:hAnsi="Arial Narrow" w:cs="Arial"/>
          <w:spacing w:val="20"/>
        </w:rPr>
        <w:t xml:space="preserve"> </w:t>
      </w:r>
      <w:r w:rsidRPr="00943AF7">
        <w:rPr>
          <w:rFonts w:ascii="Arial Narrow" w:hAnsi="Arial Narrow" w:cs="Arial"/>
        </w:rPr>
        <w:t>par</w:t>
      </w:r>
      <w:r w:rsidRPr="00943AF7">
        <w:rPr>
          <w:rFonts w:ascii="Arial Narrow" w:hAnsi="Arial Narrow" w:cs="Arial"/>
          <w:spacing w:val="20"/>
        </w:rPr>
        <w:t xml:space="preserve"> </w:t>
      </w:r>
      <w:r w:rsidR="001912B0">
        <w:rPr>
          <w:rFonts w:ascii="Arial Narrow" w:hAnsi="Arial Narrow" w:cs="Arial"/>
        </w:rPr>
        <w:t>le Maître d’Ouvrage</w:t>
      </w:r>
      <w:r w:rsidRPr="00943AF7">
        <w:rPr>
          <w:rFonts w:ascii="Arial Narrow" w:hAnsi="Arial Narrow" w:cs="Arial"/>
          <w:spacing w:val="10"/>
        </w:rPr>
        <w:t xml:space="preserve"> </w:t>
      </w:r>
      <w:r w:rsidRPr="00943AF7">
        <w:rPr>
          <w:rFonts w:ascii="Arial Narrow" w:hAnsi="Arial Narrow" w:cs="Arial"/>
          <w:spacing w:val="5"/>
        </w:rPr>
        <w:t>avan</w:t>
      </w:r>
      <w:r w:rsidRPr="00943AF7">
        <w:rPr>
          <w:rFonts w:ascii="Arial Narrow" w:hAnsi="Arial Narrow" w:cs="Arial"/>
        </w:rPr>
        <w:t>t</w:t>
      </w:r>
      <w:r w:rsidRPr="00943AF7">
        <w:rPr>
          <w:rFonts w:ascii="Arial Narrow" w:hAnsi="Arial Narrow" w:cs="Arial"/>
          <w:spacing w:val="10"/>
        </w:rPr>
        <w:t xml:space="preserve"> </w:t>
      </w:r>
      <w:r w:rsidRPr="00943AF7">
        <w:rPr>
          <w:rFonts w:ascii="Arial Narrow" w:hAnsi="Arial Narrow" w:cs="Arial"/>
          <w:spacing w:val="5"/>
        </w:rPr>
        <w:t>l’achèvemen</w:t>
      </w:r>
      <w:r w:rsidRPr="00943AF7">
        <w:rPr>
          <w:rFonts w:ascii="Arial Narrow" w:hAnsi="Arial Narrow" w:cs="Arial"/>
        </w:rPr>
        <w:t>t</w:t>
      </w:r>
      <w:r w:rsidRPr="00943AF7">
        <w:rPr>
          <w:rFonts w:ascii="Arial Narrow" w:hAnsi="Arial Narrow" w:cs="Arial"/>
          <w:spacing w:val="10"/>
        </w:rPr>
        <w:t xml:space="preserve">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 xml:space="preserve">délai </w:t>
      </w:r>
      <w:r w:rsidRPr="00943AF7">
        <w:rPr>
          <w:rFonts w:ascii="Arial Narrow" w:hAnsi="Arial Narrow" w:cs="Arial"/>
        </w:rPr>
        <w:t>prescrit</w:t>
      </w:r>
      <w:r w:rsidRPr="00943AF7">
        <w:rPr>
          <w:rFonts w:ascii="Arial Narrow" w:hAnsi="Arial Narrow" w:cs="Arial"/>
          <w:spacing w:val="7"/>
        </w:rPr>
        <w:t xml:space="preserve"> </w:t>
      </w:r>
      <w:r w:rsidRPr="00943AF7">
        <w:rPr>
          <w:rFonts w:ascii="Arial Narrow" w:hAnsi="Arial Narrow" w:cs="Arial"/>
        </w:rPr>
        <w:t>pour</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dépôt</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offres.</w:t>
      </w:r>
      <w:r w:rsidRPr="00943AF7">
        <w:rPr>
          <w:rFonts w:ascii="Arial Narrow" w:hAnsi="Arial Narrow" w:cs="Arial"/>
          <w:spacing w:val="7"/>
        </w:rPr>
        <w:t xml:space="preserve"> </w:t>
      </w:r>
      <w:r w:rsidRPr="00943AF7">
        <w:rPr>
          <w:rFonts w:ascii="Arial Narrow" w:hAnsi="Arial Narrow" w:cs="Arial"/>
        </w:rPr>
        <w:t>Ladite</w:t>
      </w:r>
      <w:r w:rsidRPr="00943AF7">
        <w:rPr>
          <w:rFonts w:ascii="Arial Narrow" w:hAnsi="Arial Narrow" w:cs="Arial"/>
          <w:spacing w:val="7"/>
        </w:rPr>
        <w:t xml:space="preserve"> </w:t>
      </w:r>
      <w:r w:rsidRPr="00943AF7">
        <w:rPr>
          <w:rFonts w:ascii="Arial Narrow" w:hAnsi="Arial Narrow" w:cs="Arial"/>
        </w:rPr>
        <w:t xml:space="preserve">notification doit être signée par un représentant habilité en application de l’article 20.2 du </w:t>
      </w:r>
      <w:r w:rsidR="00850A97">
        <w:rPr>
          <w:rFonts w:ascii="Arial Narrow" w:hAnsi="Arial Narrow" w:cs="Arial"/>
        </w:rPr>
        <w:t>RGAO</w:t>
      </w:r>
      <w:r w:rsidRPr="00943AF7">
        <w:rPr>
          <w:rFonts w:ascii="Arial Narrow" w:hAnsi="Arial Narrow" w:cs="Arial"/>
        </w:rPr>
        <w:t>. La modification ou l’offre de remplacement correspondante doit être jointe à la notification écrite. Les enveloppes doivent porter clairement selon le cas, la mention « RETRAIT » et « OFFRE DE REMPLACEMENT</w:t>
      </w:r>
      <w:r w:rsidRPr="00943AF7">
        <w:rPr>
          <w:rFonts w:ascii="Arial Narrow" w:hAnsi="Arial Narrow" w:cs="Arial"/>
          <w:spacing w:val="6"/>
        </w:rPr>
        <w:t xml:space="preserve"> </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ou</w:t>
      </w:r>
      <w:r w:rsidRPr="00943AF7">
        <w:rPr>
          <w:rFonts w:ascii="Arial Narrow" w:hAnsi="Arial Narrow" w:cs="Arial"/>
          <w:spacing w:val="6"/>
        </w:rPr>
        <w:t xml:space="preserve"> </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MODIFICATION</w:t>
      </w:r>
      <w:r w:rsidRPr="00943AF7">
        <w:rPr>
          <w:rFonts w:ascii="Arial Narrow" w:hAnsi="Arial Narrow" w:cs="Arial"/>
          <w:spacing w:val="6"/>
        </w:rPr>
        <w:t xml:space="preserve"> </w:t>
      </w:r>
      <w:r w:rsidRPr="00943AF7">
        <w:rPr>
          <w:rFonts w:ascii="Arial Narrow" w:hAnsi="Arial Narrow" w:cs="Arial"/>
        </w:rPr>
        <w:t>».</w:t>
      </w:r>
    </w:p>
    <w:p w14:paraId="0CD8F596" w14:textId="0F07D1A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24.2. La notification de modification, de rempla</w:t>
      </w:r>
      <w:r w:rsidRPr="00943AF7">
        <w:rPr>
          <w:rFonts w:ascii="Arial Narrow" w:hAnsi="Arial Narrow" w:cs="Arial"/>
          <w:spacing w:val="5"/>
        </w:rPr>
        <w:t>cemen</w:t>
      </w:r>
      <w:r w:rsidRPr="00943AF7">
        <w:rPr>
          <w:rFonts w:ascii="Arial Narrow" w:hAnsi="Arial Narrow" w:cs="Arial"/>
        </w:rPr>
        <w:t xml:space="preserve">t </w:t>
      </w:r>
      <w:r w:rsidRPr="00943AF7">
        <w:rPr>
          <w:rFonts w:ascii="Arial Narrow" w:hAnsi="Arial Narrow" w:cs="Arial"/>
          <w:spacing w:val="5"/>
        </w:rPr>
        <w:t>o</w:t>
      </w:r>
      <w:r w:rsidRPr="00943AF7">
        <w:rPr>
          <w:rFonts w:ascii="Arial Narrow" w:hAnsi="Arial Narrow" w:cs="Arial"/>
        </w:rPr>
        <w:t xml:space="preserve">u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retrai</w:t>
      </w:r>
      <w:r w:rsidRPr="00943AF7">
        <w:rPr>
          <w:rFonts w:ascii="Arial Narrow" w:hAnsi="Arial Narrow" w:cs="Arial"/>
        </w:rPr>
        <w:t>t</w:t>
      </w:r>
      <w:r w:rsidRPr="00943AF7">
        <w:rPr>
          <w:rFonts w:ascii="Arial Narrow" w:hAnsi="Arial Narrow" w:cs="Arial"/>
          <w:spacing w:val="3"/>
        </w:rPr>
        <w:t xml:space="preserve">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l’offr</w:t>
      </w:r>
      <w:r w:rsidRPr="00943AF7">
        <w:rPr>
          <w:rFonts w:ascii="Arial Narrow" w:hAnsi="Arial Narrow" w:cs="Arial"/>
        </w:rPr>
        <w:t xml:space="preserve">e </w:t>
      </w:r>
      <w:r w:rsidRPr="00943AF7">
        <w:rPr>
          <w:rFonts w:ascii="Arial Narrow" w:hAnsi="Arial Narrow" w:cs="Arial"/>
          <w:spacing w:val="5"/>
        </w:rPr>
        <w:t>pa</w:t>
      </w:r>
      <w:r w:rsidRPr="00943AF7">
        <w:rPr>
          <w:rFonts w:ascii="Arial Narrow" w:hAnsi="Arial Narrow" w:cs="Arial"/>
        </w:rPr>
        <w:t xml:space="preserve">r </w:t>
      </w:r>
      <w:r w:rsidRPr="00943AF7">
        <w:rPr>
          <w:rFonts w:ascii="Arial Narrow" w:hAnsi="Arial Narrow" w:cs="Arial"/>
          <w:spacing w:val="5"/>
        </w:rPr>
        <w:t xml:space="preserve">le </w:t>
      </w:r>
      <w:r w:rsidRPr="00943AF7">
        <w:rPr>
          <w:rFonts w:ascii="Arial Narrow" w:hAnsi="Arial Narrow" w:cs="Arial"/>
          <w:spacing w:val="1"/>
        </w:rPr>
        <w:t>Soumissionnair</w:t>
      </w:r>
      <w:r w:rsidRPr="00943AF7">
        <w:rPr>
          <w:rFonts w:ascii="Arial Narrow" w:hAnsi="Arial Narrow" w:cs="Arial"/>
        </w:rPr>
        <w:t xml:space="preserve">e </w:t>
      </w:r>
      <w:r w:rsidRPr="00943AF7">
        <w:rPr>
          <w:rFonts w:ascii="Arial Narrow" w:hAnsi="Arial Narrow" w:cs="Arial"/>
          <w:spacing w:val="1"/>
        </w:rPr>
        <w:t>ser</w:t>
      </w:r>
      <w:r w:rsidRPr="00943AF7">
        <w:rPr>
          <w:rFonts w:ascii="Arial Narrow" w:hAnsi="Arial Narrow" w:cs="Arial"/>
        </w:rPr>
        <w:t xml:space="preserve">a </w:t>
      </w:r>
      <w:r w:rsidRPr="00943AF7">
        <w:rPr>
          <w:rFonts w:ascii="Arial Narrow" w:hAnsi="Arial Narrow" w:cs="Arial"/>
          <w:spacing w:val="1"/>
        </w:rPr>
        <w:t>préparée</w:t>
      </w:r>
      <w:r w:rsidRPr="00943AF7">
        <w:rPr>
          <w:rFonts w:ascii="Arial Narrow" w:hAnsi="Arial Narrow" w:cs="Arial"/>
        </w:rPr>
        <w:t xml:space="preserve">, </w:t>
      </w:r>
      <w:r w:rsidRPr="00943AF7">
        <w:rPr>
          <w:rFonts w:ascii="Arial Narrow" w:hAnsi="Arial Narrow" w:cs="Arial"/>
          <w:spacing w:val="1"/>
        </w:rPr>
        <w:t xml:space="preserve">cachetée, </w:t>
      </w:r>
      <w:r w:rsidRPr="00943AF7">
        <w:rPr>
          <w:rFonts w:ascii="Arial Narrow" w:hAnsi="Arial Narrow" w:cs="Arial"/>
          <w:spacing w:val="5"/>
        </w:rPr>
        <w:t>marqué</w:t>
      </w:r>
      <w:r w:rsidRPr="00943AF7">
        <w:rPr>
          <w:rFonts w:ascii="Arial Narrow" w:hAnsi="Arial Narrow" w:cs="Arial"/>
        </w:rPr>
        <w:t xml:space="preserve">e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envoyé</w:t>
      </w:r>
      <w:r w:rsidRPr="00943AF7">
        <w:rPr>
          <w:rFonts w:ascii="Arial Narrow" w:hAnsi="Arial Narrow" w:cs="Arial"/>
        </w:rPr>
        <w:t xml:space="preserve">e </w:t>
      </w:r>
      <w:r w:rsidRPr="00943AF7">
        <w:rPr>
          <w:rFonts w:ascii="Arial Narrow" w:hAnsi="Arial Narrow" w:cs="Arial"/>
          <w:spacing w:val="5"/>
        </w:rPr>
        <w:t>conformémen</w:t>
      </w:r>
      <w:r w:rsidRPr="00943AF7">
        <w:rPr>
          <w:rFonts w:ascii="Arial Narrow" w:hAnsi="Arial Narrow" w:cs="Arial"/>
        </w:rPr>
        <w:t xml:space="preserve">t </w:t>
      </w:r>
      <w:r w:rsidRPr="00943AF7">
        <w:rPr>
          <w:rFonts w:ascii="Arial Narrow" w:hAnsi="Arial Narrow" w:cs="Arial"/>
          <w:spacing w:val="5"/>
        </w:rPr>
        <w:t xml:space="preserve">aux </w:t>
      </w:r>
      <w:r w:rsidRPr="00943AF7">
        <w:rPr>
          <w:rFonts w:ascii="Arial Narrow" w:hAnsi="Arial Narrow" w:cs="Arial"/>
        </w:rPr>
        <w:t>dispositions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21</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retrait peut</w:t>
      </w:r>
      <w:r w:rsidRPr="00943AF7">
        <w:rPr>
          <w:rFonts w:ascii="Arial Narrow" w:hAnsi="Arial Narrow" w:cs="Arial"/>
          <w:spacing w:val="-9"/>
        </w:rPr>
        <w:t xml:space="preserve"> </w:t>
      </w:r>
      <w:r w:rsidRPr="00943AF7">
        <w:rPr>
          <w:rFonts w:ascii="Arial Narrow" w:hAnsi="Arial Narrow" w:cs="Arial"/>
        </w:rPr>
        <w:t>également</w:t>
      </w:r>
      <w:r w:rsidRPr="00943AF7">
        <w:rPr>
          <w:rFonts w:ascii="Arial Narrow" w:hAnsi="Arial Narrow" w:cs="Arial"/>
          <w:spacing w:val="-9"/>
        </w:rPr>
        <w:t xml:space="preserve"> </w:t>
      </w:r>
      <w:r w:rsidRPr="00943AF7">
        <w:rPr>
          <w:rFonts w:ascii="Arial Narrow" w:hAnsi="Arial Narrow" w:cs="Arial"/>
        </w:rPr>
        <w:t>être</w:t>
      </w:r>
      <w:r w:rsidRPr="00943AF7">
        <w:rPr>
          <w:rFonts w:ascii="Arial Narrow" w:hAnsi="Arial Narrow" w:cs="Arial"/>
          <w:spacing w:val="-9"/>
        </w:rPr>
        <w:t xml:space="preserve"> </w:t>
      </w:r>
      <w:r w:rsidRPr="00943AF7">
        <w:rPr>
          <w:rFonts w:ascii="Arial Narrow" w:hAnsi="Arial Narrow" w:cs="Arial"/>
        </w:rPr>
        <w:t>notifié</w:t>
      </w:r>
      <w:r w:rsidRPr="00943AF7">
        <w:rPr>
          <w:rFonts w:ascii="Arial Narrow" w:hAnsi="Arial Narrow" w:cs="Arial"/>
          <w:spacing w:val="-9"/>
        </w:rPr>
        <w:t xml:space="preserve"> </w:t>
      </w:r>
      <w:r w:rsidRPr="00943AF7">
        <w:rPr>
          <w:rFonts w:ascii="Arial Narrow" w:hAnsi="Arial Narrow" w:cs="Arial"/>
        </w:rPr>
        <w:t>par</w:t>
      </w:r>
      <w:r w:rsidRPr="00943AF7">
        <w:rPr>
          <w:rFonts w:ascii="Arial Narrow" w:hAnsi="Arial Narrow" w:cs="Arial"/>
          <w:spacing w:val="-9"/>
        </w:rPr>
        <w:t xml:space="preserve"> </w:t>
      </w:r>
      <w:r w:rsidRPr="00943AF7">
        <w:rPr>
          <w:rFonts w:ascii="Arial Narrow" w:hAnsi="Arial Narrow" w:cs="Arial"/>
        </w:rPr>
        <w:t>télécopie,</w:t>
      </w:r>
      <w:r w:rsidRPr="00943AF7">
        <w:rPr>
          <w:rFonts w:ascii="Arial Narrow" w:hAnsi="Arial Narrow" w:cs="Arial"/>
          <w:spacing w:val="-9"/>
        </w:rPr>
        <w:t xml:space="preserve"> </w:t>
      </w:r>
      <w:r w:rsidRPr="00943AF7">
        <w:rPr>
          <w:rFonts w:ascii="Arial Narrow" w:hAnsi="Arial Narrow" w:cs="Arial"/>
        </w:rPr>
        <w:t>mais devra dans ce cas être confirmé par une notification écrite dûment signée, et dont la date,</w:t>
      </w:r>
      <w:r w:rsidRPr="00943AF7">
        <w:rPr>
          <w:rFonts w:ascii="Arial Narrow" w:hAnsi="Arial Narrow" w:cs="Arial"/>
          <w:spacing w:val="13"/>
        </w:rPr>
        <w:t xml:space="preserve"> </w:t>
      </w:r>
      <w:r w:rsidRPr="00943AF7">
        <w:rPr>
          <w:rFonts w:ascii="Arial Narrow" w:hAnsi="Arial Narrow" w:cs="Arial"/>
        </w:rPr>
        <w:t>le</w:t>
      </w:r>
      <w:r w:rsidRPr="00943AF7">
        <w:rPr>
          <w:rFonts w:ascii="Arial Narrow" w:hAnsi="Arial Narrow" w:cs="Arial"/>
          <w:spacing w:val="13"/>
        </w:rPr>
        <w:t xml:space="preserve"> </w:t>
      </w:r>
      <w:r w:rsidRPr="00943AF7">
        <w:rPr>
          <w:rFonts w:ascii="Arial Narrow" w:hAnsi="Arial Narrow" w:cs="Arial"/>
        </w:rPr>
        <w:t>cachet</w:t>
      </w:r>
      <w:r w:rsidRPr="00943AF7">
        <w:rPr>
          <w:rFonts w:ascii="Arial Narrow" w:hAnsi="Arial Narrow" w:cs="Arial"/>
          <w:spacing w:val="13"/>
        </w:rPr>
        <w:t xml:space="preserve"> </w:t>
      </w:r>
      <w:r w:rsidRPr="00943AF7">
        <w:rPr>
          <w:rFonts w:ascii="Arial Narrow" w:hAnsi="Arial Narrow" w:cs="Arial"/>
        </w:rPr>
        <w:t>postal</w:t>
      </w:r>
      <w:r w:rsidRPr="00943AF7">
        <w:rPr>
          <w:rFonts w:ascii="Arial Narrow" w:hAnsi="Arial Narrow" w:cs="Arial"/>
          <w:spacing w:val="13"/>
        </w:rPr>
        <w:t xml:space="preserve"> </w:t>
      </w:r>
      <w:r w:rsidRPr="00943AF7">
        <w:rPr>
          <w:rFonts w:ascii="Arial Narrow" w:hAnsi="Arial Narrow" w:cs="Arial"/>
        </w:rPr>
        <w:t>faisant</w:t>
      </w:r>
      <w:r w:rsidRPr="00943AF7">
        <w:rPr>
          <w:rFonts w:ascii="Arial Narrow" w:hAnsi="Arial Narrow" w:cs="Arial"/>
          <w:spacing w:val="13"/>
        </w:rPr>
        <w:t xml:space="preserve"> </w:t>
      </w:r>
      <w:r w:rsidRPr="00943AF7">
        <w:rPr>
          <w:rFonts w:ascii="Arial Narrow" w:hAnsi="Arial Narrow" w:cs="Arial"/>
        </w:rPr>
        <w:t>foi,</w:t>
      </w:r>
      <w:r w:rsidRPr="00943AF7">
        <w:rPr>
          <w:rFonts w:ascii="Arial Narrow" w:hAnsi="Arial Narrow" w:cs="Arial"/>
          <w:spacing w:val="13"/>
        </w:rPr>
        <w:t xml:space="preserve"> </w:t>
      </w:r>
      <w:r w:rsidRPr="00943AF7">
        <w:rPr>
          <w:rFonts w:ascii="Arial Narrow" w:hAnsi="Arial Narrow" w:cs="Arial"/>
        </w:rPr>
        <w:t>ne</w:t>
      </w:r>
      <w:r w:rsidRPr="00943AF7">
        <w:rPr>
          <w:rFonts w:ascii="Arial Narrow" w:hAnsi="Arial Narrow" w:cs="Arial"/>
          <w:spacing w:val="13"/>
        </w:rPr>
        <w:t xml:space="preserve"> </w:t>
      </w:r>
      <w:r w:rsidRPr="00943AF7">
        <w:rPr>
          <w:rFonts w:ascii="Arial Narrow" w:hAnsi="Arial Narrow" w:cs="Arial"/>
        </w:rPr>
        <w:t>sera</w:t>
      </w:r>
      <w:r w:rsidRPr="00943AF7">
        <w:rPr>
          <w:rFonts w:ascii="Arial Narrow" w:hAnsi="Arial Narrow" w:cs="Arial"/>
          <w:spacing w:val="13"/>
        </w:rPr>
        <w:t xml:space="preserve"> </w:t>
      </w:r>
      <w:r w:rsidRPr="00943AF7">
        <w:rPr>
          <w:rFonts w:ascii="Arial Narrow" w:hAnsi="Arial Narrow" w:cs="Arial"/>
        </w:rPr>
        <w:t>pas postérieure</w:t>
      </w:r>
      <w:r w:rsidRPr="00943AF7">
        <w:rPr>
          <w:rFonts w:ascii="Arial Narrow" w:hAnsi="Arial Narrow" w:cs="Arial"/>
          <w:spacing w:val="1"/>
        </w:rPr>
        <w:t xml:space="preserve"> </w:t>
      </w:r>
      <w:r w:rsidRPr="00943AF7">
        <w:rPr>
          <w:rFonts w:ascii="Arial Narrow" w:hAnsi="Arial Narrow" w:cs="Arial"/>
        </w:rPr>
        <w:t>à</w:t>
      </w:r>
      <w:r w:rsidRPr="00943AF7">
        <w:rPr>
          <w:rFonts w:ascii="Arial Narrow" w:hAnsi="Arial Narrow" w:cs="Arial"/>
          <w:spacing w:val="1"/>
        </w:rPr>
        <w:t xml:space="preserve"> </w:t>
      </w:r>
      <w:r w:rsidRPr="00943AF7">
        <w:rPr>
          <w:rFonts w:ascii="Arial Narrow" w:hAnsi="Arial Narrow" w:cs="Arial"/>
        </w:rPr>
        <w:t>la</w:t>
      </w:r>
      <w:r w:rsidRPr="00943AF7">
        <w:rPr>
          <w:rFonts w:ascii="Arial Narrow" w:hAnsi="Arial Narrow" w:cs="Arial"/>
          <w:spacing w:val="1"/>
        </w:rPr>
        <w:t xml:space="preserve"> </w:t>
      </w:r>
      <w:r w:rsidRPr="00943AF7">
        <w:rPr>
          <w:rFonts w:ascii="Arial Narrow" w:hAnsi="Arial Narrow" w:cs="Arial"/>
        </w:rPr>
        <w:t>date</w:t>
      </w:r>
      <w:r w:rsidRPr="00943AF7">
        <w:rPr>
          <w:rFonts w:ascii="Arial Narrow" w:hAnsi="Arial Narrow" w:cs="Arial"/>
          <w:spacing w:val="1"/>
        </w:rPr>
        <w:t xml:space="preserve"> </w:t>
      </w:r>
      <w:r w:rsidRPr="00943AF7">
        <w:rPr>
          <w:rFonts w:ascii="Arial Narrow" w:hAnsi="Arial Narrow" w:cs="Arial"/>
        </w:rPr>
        <w:t>limite</w:t>
      </w:r>
      <w:r w:rsidRPr="00943AF7">
        <w:rPr>
          <w:rFonts w:ascii="Arial Narrow" w:hAnsi="Arial Narrow" w:cs="Arial"/>
          <w:spacing w:val="1"/>
        </w:rPr>
        <w:t xml:space="preserve"> </w:t>
      </w:r>
      <w:r w:rsidRPr="00943AF7">
        <w:rPr>
          <w:rFonts w:ascii="Arial Narrow" w:hAnsi="Arial Narrow" w:cs="Arial"/>
        </w:rPr>
        <w:t>fixée</w:t>
      </w:r>
      <w:r w:rsidRPr="00943AF7">
        <w:rPr>
          <w:rFonts w:ascii="Arial Narrow" w:hAnsi="Arial Narrow" w:cs="Arial"/>
          <w:spacing w:val="1"/>
        </w:rPr>
        <w:t xml:space="preserve"> </w:t>
      </w:r>
      <w:r w:rsidRPr="00943AF7">
        <w:rPr>
          <w:rFonts w:ascii="Arial Narrow" w:hAnsi="Arial Narrow" w:cs="Arial"/>
        </w:rPr>
        <w:t>pour</w:t>
      </w:r>
      <w:r w:rsidRPr="00943AF7">
        <w:rPr>
          <w:rFonts w:ascii="Arial Narrow" w:hAnsi="Arial Narrow" w:cs="Arial"/>
          <w:spacing w:val="1"/>
        </w:rPr>
        <w:t xml:space="preserve"> </w:t>
      </w:r>
      <w:r w:rsidRPr="00943AF7">
        <w:rPr>
          <w:rFonts w:ascii="Arial Narrow" w:hAnsi="Arial Narrow" w:cs="Arial"/>
        </w:rPr>
        <w:t>le</w:t>
      </w:r>
      <w:r w:rsidRPr="00943AF7">
        <w:rPr>
          <w:rFonts w:ascii="Arial Narrow" w:hAnsi="Arial Narrow" w:cs="Arial"/>
          <w:spacing w:val="1"/>
        </w:rPr>
        <w:t xml:space="preserve"> </w:t>
      </w:r>
      <w:r w:rsidRPr="00943AF7">
        <w:rPr>
          <w:rFonts w:ascii="Arial Narrow" w:hAnsi="Arial Narrow" w:cs="Arial"/>
        </w:rPr>
        <w:t>dépôt des</w:t>
      </w:r>
      <w:r w:rsidRPr="00943AF7">
        <w:rPr>
          <w:rFonts w:ascii="Arial Narrow" w:hAnsi="Arial Narrow" w:cs="Arial"/>
          <w:spacing w:val="6"/>
        </w:rPr>
        <w:t xml:space="preserve"> </w:t>
      </w:r>
      <w:r w:rsidRPr="00943AF7">
        <w:rPr>
          <w:rFonts w:ascii="Arial Narrow" w:hAnsi="Arial Narrow" w:cs="Arial"/>
        </w:rPr>
        <w:t>offres.</w:t>
      </w:r>
    </w:p>
    <w:p w14:paraId="7A52315D" w14:textId="77777777" w:rsidR="00CE0746" w:rsidRPr="00943AF7" w:rsidRDefault="00CE0746" w:rsidP="005E0EF3">
      <w:pPr>
        <w:widowControl w:val="0"/>
        <w:tabs>
          <w:tab w:val="left" w:pos="1240"/>
          <w:tab w:val="left" w:pos="2060"/>
          <w:tab w:val="left" w:pos="2760"/>
          <w:tab w:val="left" w:pos="3300"/>
        </w:tabs>
        <w:autoSpaceDE w:val="0"/>
        <w:spacing w:line="276" w:lineRule="auto"/>
        <w:jc w:val="both"/>
        <w:rPr>
          <w:rFonts w:ascii="Arial Narrow" w:hAnsi="Arial Narrow"/>
        </w:rPr>
      </w:pPr>
      <w:r w:rsidRPr="00943AF7">
        <w:rPr>
          <w:rFonts w:ascii="Arial Narrow" w:hAnsi="Arial Narrow" w:cs="Arial"/>
        </w:rPr>
        <w:t xml:space="preserve">24.3. </w:t>
      </w:r>
      <w:r w:rsidRPr="00943AF7">
        <w:rPr>
          <w:rFonts w:ascii="Arial Narrow" w:hAnsi="Arial Narrow" w:cs="Arial"/>
          <w:spacing w:val="5"/>
        </w:rPr>
        <w:t>Le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offre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don</w:t>
      </w:r>
      <w:r w:rsidRPr="00943AF7">
        <w:rPr>
          <w:rFonts w:ascii="Arial Narrow" w:hAnsi="Arial Narrow" w:cs="Arial"/>
        </w:rPr>
        <w:t xml:space="preserve">t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 xml:space="preserve">Soumissionnaires </w:t>
      </w:r>
      <w:r w:rsidRPr="00943AF7">
        <w:rPr>
          <w:rFonts w:ascii="Arial Narrow" w:hAnsi="Arial Narrow" w:cs="Arial"/>
        </w:rPr>
        <w:t>demandent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retrait</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application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l’article</w:t>
      </w:r>
    </w:p>
    <w:p w14:paraId="3E3CADA1"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24.1 leur seront retournées sans avoir été ouvertes.</w:t>
      </w:r>
    </w:p>
    <w:p w14:paraId="38DDC23F" w14:textId="1151D972"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24.4. </w:t>
      </w:r>
      <w:r w:rsidRPr="00943AF7">
        <w:rPr>
          <w:rFonts w:ascii="Arial Narrow" w:hAnsi="Arial Narrow" w:cs="Arial"/>
          <w:spacing w:val="5"/>
        </w:rPr>
        <w:t>Aucun</w:t>
      </w:r>
      <w:r w:rsidRPr="00943AF7">
        <w:rPr>
          <w:rFonts w:ascii="Arial Narrow" w:hAnsi="Arial Narrow" w:cs="Arial"/>
        </w:rPr>
        <w:t xml:space="preserve">e </w:t>
      </w:r>
      <w:r w:rsidRPr="00943AF7">
        <w:rPr>
          <w:rFonts w:ascii="Arial Narrow" w:hAnsi="Arial Narrow" w:cs="Arial"/>
          <w:spacing w:val="5"/>
        </w:rPr>
        <w:t>offr</w:t>
      </w:r>
      <w:r w:rsidRPr="00943AF7">
        <w:rPr>
          <w:rFonts w:ascii="Arial Narrow" w:hAnsi="Arial Narrow" w:cs="Arial"/>
        </w:rPr>
        <w:t xml:space="preserve">e </w:t>
      </w:r>
      <w:r w:rsidRPr="00943AF7">
        <w:rPr>
          <w:rFonts w:ascii="Arial Narrow" w:hAnsi="Arial Narrow" w:cs="Arial"/>
          <w:spacing w:val="5"/>
        </w:rPr>
        <w:t>n</w:t>
      </w:r>
      <w:r w:rsidRPr="00943AF7">
        <w:rPr>
          <w:rFonts w:ascii="Arial Narrow" w:hAnsi="Arial Narrow" w:cs="Arial"/>
        </w:rPr>
        <w:t xml:space="preserve">e </w:t>
      </w:r>
      <w:r w:rsidRPr="00943AF7">
        <w:rPr>
          <w:rFonts w:ascii="Arial Narrow" w:hAnsi="Arial Narrow" w:cs="Arial"/>
          <w:spacing w:val="5"/>
        </w:rPr>
        <w:t>peu</w:t>
      </w:r>
      <w:r w:rsidRPr="00943AF7">
        <w:rPr>
          <w:rFonts w:ascii="Arial Narrow" w:hAnsi="Arial Narrow" w:cs="Arial"/>
        </w:rPr>
        <w:t xml:space="preserve">t </w:t>
      </w:r>
      <w:r w:rsidRPr="00943AF7">
        <w:rPr>
          <w:rFonts w:ascii="Arial Narrow" w:hAnsi="Arial Narrow" w:cs="Arial"/>
          <w:spacing w:val="5"/>
        </w:rPr>
        <w:t>êtr</w:t>
      </w:r>
      <w:r w:rsidRPr="00943AF7">
        <w:rPr>
          <w:rFonts w:ascii="Arial Narrow" w:hAnsi="Arial Narrow" w:cs="Arial"/>
        </w:rPr>
        <w:t xml:space="preserve">e </w:t>
      </w:r>
      <w:r w:rsidRPr="00943AF7">
        <w:rPr>
          <w:rFonts w:ascii="Arial Narrow" w:hAnsi="Arial Narrow" w:cs="Arial"/>
          <w:spacing w:val="5"/>
        </w:rPr>
        <w:t>retiré</w:t>
      </w:r>
      <w:r w:rsidRPr="00943AF7">
        <w:rPr>
          <w:rFonts w:ascii="Arial Narrow" w:hAnsi="Arial Narrow" w:cs="Arial"/>
        </w:rPr>
        <w:t xml:space="preserve">e </w:t>
      </w:r>
      <w:r w:rsidRPr="00943AF7">
        <w:rPr>
          <w:rFonts w:ascii="Arial Narrow" w:hAnsi="Arial Narrow" w:cs="Arial"/>
          <w:spacing w:val="5"/>
        </w:rPr>
        <w:t xml:space="preserve">dans </w:t>
      </w:r>
      <w:r w:rsidRPr="00943AF7">
        <w:rPr>
          <w:rFonts w:ascii="Arial Narrow" w:hAnsi="Arial Narrow" w:cs="Arial"/>
        </w:rPr>
        <w:t>l’intervalle compris entre la date limite de dépôt</w:t>
      </w:r>
      <w:r w:rsidRPr="00943AF7">
        <w:rPr>
          <w:rFonts w:ascii="Arial Narrow" w:hAnsi="Arial Narrow" w:cs="Arial"/>
          <w:spacing w:val="27"/>
        </w:rPr>
        <w:t xml:space="preserve"> </w:t>
      </w:r>
      <w:r w:rsidRPr="00943AF7">
        <w:rPr>
          <w:rFonts w:ascii="Arial Narrow" w:hAnsi="Arial Narrow" w:cs="Arial"/>
        </w:rPr>
        <w:t>des</w:t>
      </w:r>
      <w:r w:rsidRPr="00943AF7">
        <w:rPr>
          <w:rFonts w:ascii="Arial Narrow" w:hAnsi="Arial Narrow" w:cs="Arial"/>
          <w:spacing w:val="27"/>
        </w:rPr>
        <w:t xml:space="preserve"> </w:t>
      </w:r>
      <w:r w:rsidRPr="00943AF7">
        <w:rPr>
          <w:rFonts w:ascii="Arial Narrow" w:hAnsi="Arial Narrow" w:cs="Arial"/>
        </w:rPr>
        <w:t>offres</w:t>
      </w:r>
      <w:r w:rsidRPr="00943AF7">
        <w:rPr>
          <w:rFonts w:ascii="Arial Narrow" w:hAnsi="Arial Narrow" w:cs="Arial"/>
          <w:spacing w:val="27"/>
        </w:rPr>
        <w:t xml:space="preserve"> </w:t>
      </w:r>
      <w:r w:rsidRPr="00943AF7">
        <w:rPr>
          <w:rFonts w:ascii="Arial Narrow" w:hAnsi="Arial Narrow" w:cs="Arial"/>
        </w:rPr>
        <w:t>et</w:t>
      </w:r>
      <w:r w:rsidRPr="00943AF7">
        <w:rPr>
          <w:rFonts w:ascii="Arial Narrow" w:hAnsi="Arial Narrow" w:cs="Arial"/>
          <w:spacing w:val="27"/>
        </w:rPr>
        <w:t xml:space="preserve"> </w:t>
      </w:r>
      <w:r w:rsidRPr="00943AF7">
        <w:rPr>
          <w:rFonts w:ascii="Arial Narrow" w:hAnsi="Arial Narrow" w:cs="Arial"/>
        </w:rPr>
        <w:t>l’expiration</w:t>
      </w:r>
      <w:r w:rsidRPr="00943AF7">
        <w:rPr>
          <w:rFonts w:ascii="Arial Narrow" w:hAnsi="Arial Narrow" w:cs="Arial"/>
          <w:spacing w:val="27"/>
        </w:rPr>
        <w:t xml:space="preserve"> </w:t>
      </w:r>
      <w:r w:rsidRPr="00943AF7">
        <w:rPr>
          <w:rFonts w:ascii="Arial Narrow" w:hAnsi="Arial Narrow" w:cs="Arial"/>
        </w:rPr>
        <w:t>de</w:t>
      </w:r>
      <w:r w:rsidRPr="00943AF7">
        <w:rPr>
          <w:rFonts w:ascii="Arial Narrow" w:hAnsi="Arial Narrow" w:cs="Arial"/>
          <w:spacing w:val="27"/>
        </w:rPr>
        <w:t xml:space="preserve"> </w:t>
      </w:r>
      <w:r w:rsidRPr="00943AF7">
        <w:rPr>
          <w:rFonts w:ascii="Arial Narrow" w:hAnsi="Arial Narrow" w:cs="Arial"/>
        </w:rPr>
        <w:t>la</w:t>
      </w:r>
      <w:r w:rsidRPr="00943AF7">
        <w:rPr>
          <w:rFonts w:ascii="Arial Narrow" w:hAnsi="Arial Narrow" w:cs="Arial"/>
          <w:spacing w:val="27"/>
        </w:rPr>
        <w:t xml:space="preserve"> </w:t>
      </w:r>
      <w:r w:rsidRPr="00943AF7">
        <w:rPr>
          <w:rFonts w:ascii="Arial Narrow" w:hAnsi="Arial Narrow" w:cs="Arial"/>
        </w:rPr>
        <w:t>période de</w:t>
      </w:r>
      <w:r w:rsidRPr="00943AF7">
        <w:rPr>
          <w:rFonts w:ascii="Arial Narrow" w:hAnsi="Arial Narrow" w:cs="Arial"/>
          <w:spacing w:val="-8"/>
        </w:rPr>
        <w:t xml:space="preserve"> </w:t>
      </w:r>
      <w:r w:rsidRPr="00943AF7">
        <w:rPr>
          <w:rFonts w:ascii="Arial Narrow" w:hAnsi="Arial Narrow" w:cs="Arial"/>
        </w:rPr>
        <w:t>validité</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l’offre</w:t>
      </w:r>
      <w:r w:rsidRPr="00943AF7">
        <w:rPr>
          <w:rFonts w:ascii="Arial Narrow" w:hAnsi="Arial Narrow" w:cs="Arial"/>
          <w:spacing w:val="-8"/>
        </w:rPr>
        <w:t xml:space="preserve"> </w:t>
      </w:r>
      <w:r w:rsidRPr="00943AF7">
        <w:rPr>
          <w:rFonts w:ascii="Arial Narrow" w:hAnsi="Arial Narrow" w:cs="Arial"/>
        </w:rPr>
        <w:t>spécifiée</w:t>
      </w:r>
      <w:r w:rsidRPr="00943AF7">
        <w:rPr>
          <w:rFonts w:ascii="Arial Narrow" w:hAnsi="Arial Narrow" w:cs="Arial"/>
          <w:spacing w:val="-8"/>
        </w:rPr>
        <w:t xml:space="preserve"> </w:t>
      </w:r>
      <w:r w:rsidRPr="00943AF7">
        <w:rPr>
          <w:rFonts w:ascii="Arial Narrow" w:hAnsi="Arial Narrow" w:cs="Arial"/>
        </w:rPr>
        <w:t>par</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modèle</w:t>
      </w:r>
      <w:r w:rsidRPr="00943AF7">
        <w:rPr>
          <w:rFonts w:ascii="Arial Narrow" w:hAnsi="Arial Narrow" w:cs="Arial"/>
          <w:spacing w:val="-8"/>
        </w:rPr>
        <w:t xml:space="preserve"> </w:t>
      </w:r>
      <w:r w:rsidRPr="00943AF7">
        <w:rPr>
          <w:rFonts w:ascii="Arial Narrow" w:hAnsi="Arial Narrow" w:cs="Arial"/>
        </w:rPr>
        <w:t>de soumission. Tout retrait par un Soumissionnaire de son offre pendant cet intervalle entraine la confiscation de la caution de soumission conformément aux dispositions de</w:t>
      </w:r>
      <w:r w:rsidRPr="00943AF7">
        <w:rPr>
          <w:rFonts w:ascii="Arial Narrow" w:hAnsi="Arial Narrow" w:cs="Arial"/>
          <w:spacing w:val="6"/>
        </w:rPr>
        <w:t xml:space="preserve"> </w:t>
      </w:r>
      <w:r w:rsidRPr="00943AF7">
        <w:rPr>
          <w:rFonts w:ascii="Arial Narrow" w:hAnsi="Arial Narrow" w:cs="Arial"/>
        </w:rPr>
        <w:t>l'article</w:t>
      </w:r>
      <w:r w:rsidRPr="00943AF7">
        <w:rPr>
          <w:rFonts w:ascii="Arial Narrow" w:hAnsi="Arial Narrow" w:cs="Arial"/>
          <w:spacing w:val="6"/>
        </w:rPr>
        <w:t xml:space="preserve"> </w:t>
      </w:r>
      <w:r w:rsidRPr="00943AF7">
        <w:rPr>
          <w:rFonts w:ascii="Arial Narrow" w:hAnsi="Arial Narrow" w:cs="Arial"/>
        </w:rPr>
        <w:t>17.6</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p>
    <w:p w14:paraId="2E71ACAD" w14:textId="77777777" w:rsidR="00CE0746" w:rsidRPr="00943AF7" w:rsidRDefault="00CE0746" w:rsidP="005E0EF3">
      <w:pPr>
        <w:pStyle w:val="Titre2"/>
        <w:spacing w:line="276" w:lineRule="auto"/>
      </w:pPr>
      <w:bookmarkStart w:id="149" w:name="_Toc486416446"/>
      <w:bookmarkStart w:id="150" w:name="_Toc487280447"/>
      <w:bookmarkStart w:id="151" w:name="_Toc487353953"/>
      <w:bookmarkStart w:id="152" w:name="_Toc125388716"/>
      <w:r w:rsidRPr="00943AF7">
        <w:t>E.</w:t>
      </w:r>
      <w:r w:rsidRPr="00943AF7">
        <w:rPr>
          <w:spacing w:val="9"/>
        </w:rPr>
        <w:t xml:space="preserve"> </w:t>
      </w:r>
      <w:r w:rsidRPr="00943AF7">
        <w:t>Ouverture</w:t>
      </w:r>
      <w:r w:rsidRPr="00943AF7">
        <w:rPr>
          <w:spacing w:val="9"/>
        </w:rPr>
        <w:t xml:space="preserve"> </w:t>
      </w:r>
      <w:r w:rsidRPr="00943AF7">
        <w:t>des</w:t>
      </w:r>
      <w:r w:rsidRPr="00943AF7">
        <w:rPr>
          <w:spacing w:val="9"/>
        </w:rPr>
        <w:t xml:space="preserve"> </w:t>
      </w:r>
      <w:r w:rsidRPr="00943AF7">
        <w:t>plis</w:t>
      </w:r>
      <w:r w:rsidRPr="00943AF7">
        <w:rPr>
          <w:spacing w:val="9"/>
        </w:rPr>
        <w:t xml:space="preserve"> </w:t>
      </w:r>
      <w:r w:rsidRPr="00943AF7">
        <w:t>et</w:t>
      </w:r>
      <w:r w:rsidRPr="00943AF7">
        <w:rPr>
          <w:spacing w:val="9"/>
        </w:rPr>
        <w:t xml:space="preserve"> </w:t>
      </w:r>
      <w:r w:rsidRPr="00943AF7">
        <w:t>évaluation</w:t>
      </w:r>
      <w:r w:rsidRPr="00943AF7">
        <w:rPr>
          <w:spacing w:val="9"/>
        </w:rPr>
        <w:t xml:space="preserve"> </w:t>
      </w:r>
      <w:r w:rsidRPr="00943AF7">
        <w:t>des</w:t>
      </w:r>
      <w:r w:rsidRPr="00943AF7">
        <w:rPr>
          <w:spacing w:val="9"/>
        </w:rPr>
        <w:t xml:space="preserve"> </w:t>
      </w:r>
      <w:r w:rsidRPr="00943AF7">
        <w:t>offres</w:t>
      </w:r>
      <w:bookmarkEnd w:id="149"/>
      <w:bookmarkEnd w:id="150"/>
      <w:bookmarkEnd w:id="151"/>
      <w:bookmarkEnd w:id="152"/>
    </w:p>
    <w:p w14:paraId="59FA2EC1" w14:textId="77777777" w:rsidR="00CE0746" w:rsidRPr="00943AF7" w:rsidRDefault="00CE0746" w:rsidP="005E0EF3">
      <w:pPr>
        <w:pStyle w:val="Titre3"/>
        <w:spacing w:line="276" w:lineRule="auto"/>
      </w:pPr>
      <w:bookmarkStart w:id="153" w:name="_Toc486416447"/>
      <w:bookmarkStart w:id="154" w:name="_Toc487280448"/>
      <w:bookmarkStart w:id="155" w:name="_Toc487353954"/>
      <w:bookmarkStart w:id="156" w:name="_Toc125388717"/>
      <w:r w:rsidRPr="00943AF7">
        <w:t>Article 25 : Ouverture des plis et recours</w:t>
      </w:r>
      <w:bookmarkEnd w:id="153"/>
      <w:bookmarkEnd w:id="154"/>
      <w:bookmarkEnd w:id="155"/>
      <w:bookmarkEnd w:id="156"/>
    </w:p>
    <w:p w14:paraId="6DE08E02" w14:textId="77777777" w:rsidR="00CE0746" w:rsidRPr="00943AF7" w:rsidRDefault="00CE0746" w:rsidP="005E0EF3">
      <w:pPr>
        <w:widowControl w:val="0"/>
        <w:tabs>
          <w:tab w:val="left" w:pos="2340"/>
          <w:tab w:val="left" w:pos="2920"/>
          <w:tab w:val="left" w:pos="4900"/>
        </w:tabs>
        <w:autoSpaceDE w:val="0"/>
        <w:spacing w:line="276" w:lineRule="auto"/>
        <w:jc w:val="both"/>
        <w:rPr>
          <w:rFonts w:ascii="Arial Narrow" w:hAnsi="Arial Narrow" w:cs="Arial"/>
        </w:rPr>
      </w:pPr>
      <w:r w:rsidRPr="00943AF7">
        <w:rPr>
          <w:rFonts w:ascii="Arial Narrow" w:hAnsi="Arial Narrow" w:cs="Arial"/>
        </w:rPr>
        <w:t>25.1. L’ouverture de tous les plis se fait en un temps, toutefois pour les projets complexes notamment ceux ayant fait l’objet d’une procédure de pré qualification, l’ouverture peut se faire en deux temps.</w:t>
      </w:r>
    </w:p>
    <w:p w14:paraId="5AB4D225" w14:textId="3E42BFF3" w:rsidR="00CE0746" w:rsidRPr="00943AF7" w:rsidRDefault="00CE0746" w:rsidP="005E0EF3">
      <w:pPr>
        <w:widowControl w:val="0"/>
        <w:tabs>
          <w:tab w:val="left" w:pos="2340"/>
          <w:tab w:val="left" w:pos="2920"/>
          <w:tab w:val="left" w:pos="4900"/>
        </w:tabs>
        <w:autoSpaceDE w:val="0"/>
        <w:spacing w:line="276" w:lineRule="auto"/>
        <w:jc w:val="both"/>
        <w:rPr>
          <w:rFonts w:ascii="Arial Narrow" w:hAnsi="Arial Narrow"/>
        </w:rPr>
      </w:pPr>
      <w:r w:rsidRPr="00943AF7">
        <w:rPr>
          <w:rFonts w:ascii="Arial Narrow" w:hAnsi="Arial Narrow" w:cs="Arial"/>
        </w:rPr>
        <w:t>La Commission de Passation des Marchés compétente procédera à l’ouverture des plis en un ou deux temps et en présence des représentants des soumissionnaires concernés qui souhaitent y assister, aux date, heure</w:t>
      </w:r>
      <w:r w:rsidRPr="00943AF7">
        <w:rPr>
          <w:rFonts w:ascii="Arial Narrow" w:hAnsi="Arial Narrow" w:cs="Arial"/>
          <w:spacing w:val="11"/>
        </w:rPr>
        <w:t xml:space="preserve"> </w:t>
      </w:r>
      <w:r w:rsidRPr="00943AF7">
        <w:rPr>
          <w:rFonts w:ascii="Arial Narrow" w:hAnsi="Arial Narrow" w:cs="Arial"/>
        </w:rPr>
        <w:t>et adresse</w:t>
      </w:r>
      <w:r w:rsidRPr="00943AF7">
        <w:rPr>
          <w:rFonts w:ascii="Arial Narrow" w:hAnsi="Arial Narrow" w:cs="Arial"/>
          <w:spacing w:val="18"/>
        </w:rPr>
        <w:t xml:space="preserve"> </w:t>
      </w:r>
      <w:r w:rsidRPr="00943AF7">
        <w:rPr>
          <w:rFonts w:ascii="Arial Narrow" w:hAnsi="Arial Narrow" w:cs="Arial"/>
        </w:rPr>
        <w:t>indiquées</w:t>
      </w:r>
      <w:r w:rsidRPr="00943AF7">
        <w:rPr>
          <w:rFonts w:ascii="Arial Narrow" w:hAnsi="Arial Narrow" w:cs="Arial"/>
          <w:spacing w:val="18"/>
        </w:rPr>
        <w:t xml:space="preserve"> </w:t>
      </w:r>
      <w:r w:rsidRPr="00943AF7">
        <w:rPr>
          <w:rFonts w:ascii="Arial Narrow" w:hAnsi="Arial Narrow" w:cs="Arial"/>
        </w:rPr>
        <w:t>dans</w:t>
      </w:r>
      <w:r w:rsidRPr="00943AF7">
        <w:rPr>
          <w:rFonts w:ascii="Arial Narrow" w:hAnsi="Arial Narrow" w:cs="Arial"/>
          <w:spacing w:val="18"/>
        </w:rPr>
        <w:t xml:space="preserve"> </w:t>
      </w:r>
      <w:r w:rsidRPr="00943AF7">
        <w:rPr>
          <w:rFonts w:ascii="Arial Narrow" w:hAnsi="Arial Narrow" w:cs="Arial"/>
        </w:rPr>
        <w:t>le</w:t>
      </w:r>
      <w:r w:rsidRPr="00943AF7">
        <w:rPr>
          <w:rFonts w:ascii="Arial Narrow" w:hAnsi="Arial Narrow" w:cs="Arial"/>
          <w:spacing w:val="18"/>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r w:rsidRPr="00943AF7">
        <w:rPr>
          <w:rFonts w:ascii="Arial Narrow" w:hAnsi="Arial Narrow" w:cs="Arial"/>
          <w:spacing w:val="18"/>
        </w:rPr>
        <w:t xml:space="preserve"> </w:t>
      </w:r>
      <w:r w:rsidRPr="00943AF7">
        <w:rPr>
          <w:rFonts w:ascii="Arial Narrow" w:hAnsi="Arial Narrow" w:cs="Arial"/>
        </w:rPr>
        <w:t>Les</w:t>
      </w:r>
      <w:r w:rsidRPr="00943AF7">
        <w:rPr>
          <w:rFonts w:ascii="Arial Narrow" w:hAnsi="Arial Narrow" w:cs="Arial"/>
          <w:spacing w:val="18"/>
        </w:rPr>
        <w:t xml:space="preserve"> </w:t>
      </w:r>
      <w:r w:rsidRPr="00943AF7">
        <w:rPr>
          <w:rFonts w:ascii="Arial Narrow" w:hAnsi="Arial Narrow" w:cs="Arial"/>
        </w:rPr>
        <w:t>repré</w:t>
      </w:r>
      <w:r w:rsidRPr="00943AF7">
        <w:rPr>
          <w:rFonts w:ascii="Arial Narrow" w:hAnsi="Arial Narrow" w:cs="Arial"/>
          <w:spacing w:val="5"/>
        </w:rPr>
        <w:t>sentant</w:t>
      </w:r>
      <w:r w:rsidRPr="00943AF7">
        <w:rPr>
          <w:rFonts w:ascii="Arial Narrow" w:hAnsi="Arial Narrow" w:cs="Arial"/>
        </w:rPr>
        <w:t xml:space="preserve">s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soumissionnaire</w:t>
      </w:r>
      <w:r w:rsidRPr="00943AF7">
        <w:rPr>
          <w:rFonts w:ascii="Arial Narrow" w:hAnsi="Arial Narrow" w:cs="Arial"/>
        </w:rPr>
        <w:t xml:space="preserve">s </w:t>
      </w:r>
      <w:r w:rsidRPr="00943AF7">
        <w:rPr>
          <w:rFonts w:ascii="Arial Narrow" w:hAnsi="Arial Narrow" w:cs="Arial"/>
          <w:spacing w:val="5"/>
        </w:rPr>
        <w:t>qu</w:t>
      </w:r>
      <w:r w:rsidRPr="00943AF7">
        <w:rPr>
          <w:rFonts w:ascii="Arial Narrow" w:hAnsi="Arial Narrow" w:cs="Arial"/>
        </w:rPr>
        <w:t xml:space="preserve">i </w:t>
      </w:r>
      <w:r w:rsidRPr="00943AF7">
        <w:rPr>
          <w:rFonts w:ascii="Arial Narrow" w:hAnsi="Arial Narrow" w:cs="Arial"/>
          <w:spacing w:val="5"/>
        </w:rPr>
        <w:t xml:space="preserve">sont </w:t>
      </w:r>
      <w:r w:rsidRPr="00943AF7">
        <w:rPr>
          <w:rFonts w:ascii="Arial Narrow" w:hAnsi="Arial Narrow" w:cs="Arial"/>
        </w:rPr>
        <w:t>présents</w:t>
      </w:r>
      <w:r w:rsidRPr="00943AF7">
        <w:rPr>
          <w:rFonts w:ascii="Arial Narrow" w:hAnsi="Arial Narrow" w:cs="Arial"/>
          <w:spacing w:val="30"/>
        </w:rPr>
        <w:t xml:space="preserve"> </w:t>
      </w:r>
      <w:r w:rsidRPr="00943AF7">
        <w:rPr>
          <w:rFonts w:ascii="Arial Narrow" w:hAnsi="Arial Narrow" w:cs="Arial"/>
        </w:rPr>
        <w:t>signeront</w:t>
      </w:r>
      <w:r w:rsidRPr="00943AF7">
        <w:rPr>
          <w:rFonts w:ascii="Arial Narrow" w:hAnsi="Arial Narrow" w:cs="Arial"/>
          <w:spacing w:val="30"/>
        </w:rPr>
        <w:t xml:space="preserve"> </w:t>
      </w:r>
      <w:r w:rsidRPr="00943AF7">
        <w:rPr>
          <w:rFonts w:ascii="Arial Narrow" w:hAnsi="Arial Narrow" w:cs="Arial"/>
        </w:rPr>
        <w:t>un</w:t>
      </w:r>
      <w:r w:rsidRPr="00943AF7">
        <w:rPr>
          <w:rFonts w:ascii="Arial Narrow" w:hAnsi="Arial Narrow" w:cs="Arial"/>
          <w:spacing w:val="30"/>
        </w:rPr>
        <w:t xml:space="preserve"> </w:t>
      </w:r>
      <w:r w:rsidRPr="00943AF7">
        <w:rPr>
          <w:rFonts w:ascii="Arial Narrow" w:hAnsi="Arial Narrow" w:cs="Arial"/>
        </w:rPr>
        <w:t>registre</w:t>
      </w:r>
      <w:r w:rsidRPr="00943AF7">
        <w:rPr>
          <w:rFonts w:ascii="Arial Narrow" w:hAnsi="Arial Narrow" w:cs="Arial"/>
          <w:spacing w:val="30"/>
        </w:rPr>
        <w:t xml:space="preserve"> </w:t>
      </w:r>
      <w:r w:rsidRPr="00943AF7">
        <w:rPr>
          <w:rFonts w:ascii="Arial Narrow" w:hAnsi="Arial Narrow" w:cs="Arial"/>
        </w:rPr>
        <w:t>ou</w:t>
      </w:r>
      <w:r w:rsidRPr="00943AF7">
        <w:rPr>
          <w:rFonts w:ascii="Arial Narrow" w:hAnsi="Arial Narrow" w:cs="Arial"/>
          <w:spacing w:val="30"/>
        </w:rPr>
        <w:t xml:space="preserve"> </w:t>
      </w:r>
      <w:r w:rsidRPr="00943AF7">
        <w:rPr>
          <w:rFonts w:ascii="Arial Narrow" w:hAnsi="Arial Narrow" w:cs="Arial"/>
        </w:rPr>
        <w:t>une</w:t>
      </w:r>
      <w:r w:rsidRPr="00943AF7">
        <w:rPr>
          <w:rFonts w:ascii="Arial Narrow" w:hAnsi="Arial Narrow" w:cs="Arial"/>
          <w:spacing w:val="30"/>
        </w:rPr>
        <w:t xml:space="preserve"> </w:t>
      </w:r>
      <w:r w:rsidRPr="00943AF7">
        <w:rPr>
          <w:rFonts w:ascii="Arial Narrow" w:hAnsi="Arial Narrow" w:cs="Arial"/>
        </w:rPr>
        <w:t>feuille attestant</w:t>
      </w:r>
      <w:r w:rsidRPr="00943AF7">
        <w:rPr>
          <w:rFonts w:ascii="Arial Narrow" w:hAnsi="Arial Narrow" w:cs="Arial"/>
          <w:spacing w:val="6"/>
        </w:rPr>
        <w:t xml:space="preserve"> </w:t>
      </w:r>
      <w:r w:rsidRPr="00943AF7">
        <w:rPr>
          <w:rFonts w:ascii="Arial Narrow" w:hAnsi="Arial Narrow" w:cs="Arial"/>
        </w:rPr>
        <w:t>leur</w:t>
      </w:r>
      <w:r w:rsidRPr="00943AF7">
        <w:rPr>
          <w:rFonts w:ascii="Arial Narrow" w:hAnsi="Arial Narrow" w:cs="Arial"/>
          <w:spacing w:val="6"/>
        </w:rPr>
        <w:t xml:space="preserve"> </w:t>
      </w:r>
      <w:r w:rsidRPr="00943AF7">
        <w:rPr>
          <w:rFonts w:ascii="Arial Narrow" w:hAnsi="Arial Narrow" w:cs="Arial"/>
        </w:rPr>
        <w:t>présence.</w:t>
      </w:r>
    </w:p>
    <w:p w14:paraId="65EEB32D" w14:textId="77777777" w:rsidR="00CE0746" w:rsidRPr="00943AF7" w:rsidRDefault="00CE0746" w:rsidP="005E0EF3">
      <w:pPr>
        <w:widowControl w:val="0"/>
        <w:tabs>
          <w:tab w:val="left" w:pos="2280"/>
          <w:tab w:val="left" w:pos="2920"/>
          <w:tab w:val="left" w:pos="3660"/>
          <w:tab w:val="left" w:pos="4940"/>
        </w:tabs>
        <w:autoSpaceDE w:val="0"/>
        <w:spacing w:line="276" w:lineRule="auto"/>
        <w:jc w:val="both"/>
        <w:rPr>
          <w:rFonts w:ascii="Arial Narrow" w:hAnsi="Arial Narrow" w:cs="Arial"/>
        </w:rPr>
      </w:pPr>
      <w:r w:rsidRPr="00943AF7">
        <w:rPr>
          <w:rFonts w:ascii="Arial Narrow" w:hAnsi="Arial Narrow" w:cs="Arial"/>
        </w:rPr>
        <w:t xml:space="preserve">25.2. </w:t>
      </w:r>
      <w:r w:rsidRPr="00943AF7">
        <w:rPr>
          <w:rFonts w:ascii="Arial Narrow" w:hAnsi="Arial Narrow" w:cs="Arial"/>
          <w:spacing w:val="4"/>
        </w:rPr>
        <w:t>Dan</w:t>
      </w:r>
      <w:r w:rsidRPr="00943AF7">
        <w:rPr>
          <w:rFonts w:ascii="Arial Narrow" w:hAnsi="Arial Narrow" w:cs="Arial"/>
        </w:rPr>
        <w:t xml:space="preserve">s </w:t>
      </w:r>
      <w:r w:rsidRPr="00943AF7">
        <w:rPr>
          <w:rFonts w:ascii="Arial Narrow" w:hAnsi="Arial Narrow" w:cs="Arial"/>
          <w:spacing w:val="4"/>
        </w:rPr>
        <w:t>u</w:t>
      </w:r>
      <w:r w:rsidRPr="00943AF7">
        <w:rPr>
          <w:rFonts w:ascii="Arial Narrow" w:hAnsi="Arial Narrow" w:cs="Arial"/>
        </w:rPr>
        <w:t xml:space="preserve">n </w:t>
      </w:r>
      <w:r w:rsidRPr="00943AF7">
        <w:rPr>
          <w:rFonts w:ascii="Arial Narrow" w:hAnsi="Arial Narrow" w:cs="Arial"/>
          <w:spacing w:val="4"/>
        </w:rPr>
        <w:t>premie</w:t>
      </w:r>
      <w:r w:rsidRPr="00943AF7">
        <w:rPr>
          <w:rFonts w:ascii="Arial Narrow" w:hAnsi="Arial Narrow" w:cs="Arial"/>
        </w:rPr>
        <w:t xml:space="preserve">r </w:t>
      </w:r>
      <w:r w:rsidRPr="00943AF7">
        <w:rPr>
          <w:rFonts w:ascii="Arial Narrow" w:hAnsi="Arial Narrow" w:cs="Arial"/>
          <w:spacing w:val="4"/>
        </w:rPr>
        <w:t>temps</w:t>
      </w:r>
      <w:r w:rsidRPr="00943AF7">
        <w:rPr>
          <w:rFonts w:ascii="Arial Narrow" w:hAnsi="Arial Narrow" w:cs="Arial"/>
        </w:rPr>
        <w:t xml:space="preserve">, </w:t>
      </w:r>
      <w:r w:rsidRPr="00943AF7">
        <w:rPr>
          <w:rFonts w:ascii="Arial Narrow" w:hAnsi="Arial Narrow" w:cs="Arial"/>
          <w:spacing w:val="4"/>
        </w:rPr>
        <w:t>le</w:t>
      </w:r>
      <w:r w:rsidRPr="00943AF7">
        <w:rPr>
          <w:rFonts w:ascii="Arial Narrow" w:hAnsi="Arial Narrow" w:cs="Arial"/>
        </w:rPr>
        <w:t xml:space="preserve">s </w:t>
      </w:r>
      <w:r w:rsidRPr="00943AF7">
        <w:rPr>
          <w:rFonts w:ascii="Arial Narrow" w:hAnsi="Arial Narrow" w:cs="Arial"/>
          <w:spacing w:val="4"/>
        </w:rPr>
        <w:t xml:space="preserve">enveloppes </w:t>
      </w:r>
      <w:r w:rsidRPr="00943AF7">
        <w:rPr>
          <w:rFonts w:ascii="Arial Narrow" w:hAnsi="Arial Narrow" w:cs="Arial"/>
        </w:rPr>
        <w:t>marquées</w:t>
      </w:r>
      <w:r w:rsidRPr="00943AF7">
        <w:rPr>
          <w:rFonts w:ascii="Arial Narrow" w:hAnsi="Arial Narrow" w:cs="Arial"/>
          <w:spacing w:val="22"/>
        </w:rPr>
        <w:t xml:space="preserve"> </w:t>
      </w:r>
      <w:r w:rsidRPr="00943AF7">
        <w:rPr>
          <w:rFonts w:ascii="Arial Narrow" w:hAnsi="Arial Narrow" w:cs="Arial"/>
        </w:rPr>
        <w:t>«</w:t>
      </w:r>
      <w:r w:rsidRPr="00943AF7">
        <w:rPr>
          <w:rFonts w:ascii="Arial Narrow" w:hAnsi="Arial Narrow" w:cs="Arial"/>
          <w:spacing w:val="22"/>
        </w:rPr>
        <w:t xml:space="preserve"> </w:t>
      </w:r>
      <w:r w:rsidRPr="00943AF7">
        <w:rPr>
          <w:rFonts w:ascii="Arial Narrow" w:hAnsi="Arial Narrow" w:cs="Arial"/>
        </w:rPr>
        <w:t>Retrait</w:t>
      </w:r>
      <w:r w:rsidRPr="00943AF7">
        <w:rPr>
          <w:rFonts w:ascii="Arial Narrow" w:hAnsi="Arial Narrow" w:cs="Arial"/>
          <w:spacing w:val="22"/>
        </w:rPr>
        <w:t xml:space="preserve"> </w:t>
      </w:r>
      <w:r w:rsidRPr="00943AF7">
        <w:rPr>
          <w:rFonts w:ascii="Arial Narrow" w:hAnsi="Arial Narrow" w:cs="Arial"/>
        </w:rPr>
        <w:t>»</w:t>
      </w:r>
      <w:r w:rsidRPr="00943AF7">
        <w:rPr>
          <w:rFonts w:ascii="Arial Narrow" w:hAnsi="Arial Narrow" w:cs="Arial"/>
          <w:spacing w:val="22"/>
        </w:rPr>
        <w:t xml:space="preserve"> </w:t>
      </w:r>
      <w:r w:rsidRPr="00943AF7">
        <w:rPr>
          <w:rFonts w:ascii="Arial Narrow" w:hAnsi="Arial Narrow" w:cs="Arial"/>
        </w:rPr>
        <w:t>seront</w:t>
      </w:r>
      <w:r w:rsidRPr="00943AF7">
        <w:rPr>
          <w:rFonts w:ascii="Arial Narrow" w:hAnsi="Arial Narrow" w:cs="Arial"/>
          <w:spacing w:val="22"/>
        </w:rPr>
        <w:t xml:space="preserve"> </w:t>
      </w:r>
      <w:r w:rsidRPr="00943AF7">
        <w:rPr>
          <w:rFonts w:ascii="Arial Narrow" w:hAnsi="Arial Narrow" w:cs="Arial"/>
        </w:rPr>
        <w:t>ouvertes</w:t>
      </w:r>
      <w:r w:rsidRPr="00943AF7">
        <w:rPr>
          <w:rFonts w:ascii="Arial Narrow" w:hAnsi="Arial Narrow" w:cs="Arial"/>
          <w:spacing w:val="22"/>
        </w:rPr>
        <w:t xml:space="preserve"> </w:t>
      </w:r>
      <w:r w:rsidRPr="00943AF7">
        <w:rPr>
          <w:rFonts w:ascii="Arial Narrow" w:hAnsi="Arial Narrow" w:cs="Arial"/>
        </w:rPr>
        <w:t>et</w:t>
      </w:r>
      <w:r w:rsidRPr="00943AF7">
        <w:rPr>
          <w:rFonts w:ascii="Arial Narrow" w:hAnsi="Arial Narrow" w:cs="Arial"/>
          <w:spacing w:val="22"/>
        </w:rPr>
        <w:t xml:space="preserve"> </w:t>
      </w:r>
      <w:r w:rsidRPr="00943AF7">
        <w:rPr>
          <w:rFonts w:ascii="Arial Narrow" w:hAnsi="Arial Narrow" w:cs="Arial"/>
        </w:rPr>
        <w:t>leur contenu annoncé à haute voix, tandis que l’enveloppe contenant l’offre correspondante sera</w:t>
      </w:r>
      <w:r w:rsidRPr="00943AF7">
        <w:rPr>
          <w:rFonts w:ascii="Arial Narrow" w:hAnsi="Arial Narrow" w:cs="Arial"/>
          <w:spacing w:val="2"/>
        </w:rPr>
        <w:t xml:space="preserve"> </w:t>
      </w:r>
      <w:r w:rsidRPr="00943AF7">
        <w:rPr>
          <w:rFonts w:ascii="Arial Narrow" w:hAnsi="Arial Narrow" w:cs="Arial"/>
        </w:rPr>
        <w:t>renvoyée</w:t>
      </w:r>
      <w:r w:rsidRPr="00943AF7">
        <w:rPr>
          <w:rFonts w:ascii="Arial Narrow" w:hAnsi="Arial Narrow" w:cs="Arial"/>
          <w:spacing w:val="2"/>
        </w:rPr>
        <w:t xml:space="preserve"> </w:t>
      </w:r>
      <w:r w:rsidRPr="00943AF7">
        <w:rPr>
          <w:rFonts w:ascii="Arial Narrow" w:hAnsi="Arial Narrow" w:cs="Arial"/>
        </w:rPr>
        <w:t>au</w:t>
      </w:r>
      <w:r w:rsidRPr="00943AF7">
        <w:rPr>
          <w:rFonts w:ascii="Arial Narrow" w:hAnsi="Arial Narrow" w:cs="Arial"/>
          <w:spacing w:val="2"/>
        </w:rPr>
        <w:t xml:space="preserve"> </w:t>
      </w:r>
      <w:r w:rsidRPr="00943AF7">
        <w:rPr>
          <w:rFonts w:ascii="Arial Narrow" w:hAnsi="Arial Narrow" w:cs="Arial"/>
        </w:rPr>
        <w:t>Soumissionnaire</w:t>
      </w:r>
      <w:r w:rsidRPr="00943AF7">
        <w:rPr>
          <w:rFonts w:ascii="Arial Narrow" w:hAnsi="Arial Narrow" w:cs="Arial"/>
          <w:spacing w:val="2"/>
        </w:rPr>
        <w:t xml:space="preserve"> </w:t>
      </w:r>
      <w:r w:rsidRPr="00943AF7">
        <w:rPr>
          <w:rFonts w:ascii="Arial Narrow" w:hAnsi="Arial Narrow" w:cs="Arial"/>
        </w:rPr>
        <w:t>sans</w:t>
      </w:r>
      <w:r w:rsidRPr="00943AF7">
        <w:rPr>
          <w:rFonts w:ascii="Arial Narrow" w:hAnsi="Arial Narrow" w:cs="Arial"/>
          <w:spacing w:val="2"/>
        </w:rPr>
        <w:t xml:space="preserve"> </w:t>
      </w:r>
      <w:r w:rsidRPr="00943AF7">
        <w:rPr>
          <w:rFonts w:ascii="Arial Narrow" w:hAnsi="Arial Narrow" w:cs="Arial"/>
        </w:rPr>
        <w:t>avoir été ouverte. Le retrait d’une offre ne sera autorisé</w:t>
      </w:r>
      <w:r w:rsidRPr="00943AF7">
        <w:rPr>
          <w:rFonts w:ascii="Arial Narrow" w:hAnsi="Arial Narrow" w:cs="Arial"/>
          <w:spacing w:val="19"/>
        </w:rPr>
        <w:t xml:space="preserve"> </w:t>
      </w:r>
      <w:r w:rsidRPr="00943AF7">
        <w:rPr>
          <w:rFonts w:ascii="Arial Narrow" w:hAnsi="Arial Narrow" w:cs="Arial"/>
        </w:rPr>
        <w:t>que</w:t>
      </w:r>
      <w:r w:rsidRPr="00943AF7">
        <w:rPr>
          <w:rFonts w:ascii="Arial Narrow" w:hAnsi="Arial Narrow" w:cs="Arial"/>
          <w:spacing w:val="19"/>
        </w:rPr>
        <w:t xml:space="preserve"> </w:t>
      </w:r>
      <w:r w:rsidRPr="00943AF7">
        <w:rPr>
          <w:rFonts w:ascii="Arial Narrow" w:hAnsi="Arial Narrow" w:cs="Arial"/>
        </w:rPr>
        <w:t>si</w:t>
      </w:r>
      <w:r w:rsidRPr="00943AF7">
        <w:rPr>
          <w:rFonts w:ascii="Arial Narrow" w:hAnsi="Arial Narrow" w:cs="Arial"/>
          <w:spacing w:val="19"/>
        </w:rPr>
        <w:t xml:space="preserve"> </w:t>
      </w:r>
      <w:r w:rsidRPr="00943AF7">
        <w:rPr>
          <w:rFonts w:ascii="Arial Narrow" w:hAnsi="Arial Narrow" w:cs="Arial"/>
        </w:rPr>
        <w:t>la</w:t>
      </w:r>
      <w:r w:rsidRPr="00943AF7">
        <w:rPr>
          <w:rFonts w:ascii="Arial Narrow" w:hAnsi="Arial Narrow" w:cs="Arial"/>
          <w:spacing w:val="19"/>
        </w:rPr>
        <w:t xml:space="preserve"> </w:t>
      </w:r>
      <w:r w:rsidRPr="00943AF7">
        <w:rPr>
          <w:rFonts w:ascii="Arial Narrow" w:hAnsi="Arial Narrow" w:cs="Arial"/>
        </w:rPr>
        <w:t>notification</w:t>
      </w:r>
      <w:r w:rsidRPr="00943AF7">
        <w:rPr>
          <w:rFonts w:ascii="Arial Narrow" w:hAnsi="Arial Narrow" w:cs="Arial"/>
          <w:spacing w:val="19"/>
        </w:rPr>
        <w:t xml:space="preserve"> </w:t>
      </w:r>
      <w:r w:rsidRPr="00943AF7">
        <w:rPr>
          <w:rFonts w:ascii="Arial Narrow" w:hAnsi="Arial Narrow" w:cs="Arial"/>
        </w:rPr>
        <w:t>correspondante contient</w:t>
      </w:r>
      <w:r w:rsidRPr="00943AF7">
        <w:rPr>
          <w:rFonts w:ascii="Arial Narrow" w:hAnsi="Arial Narrow" w:cs="Arial"/>
          <w:spacing w:val="1"/>
        </w:rPr>
        <w:t xml:space="preserve"> </w:t>
      </w:r>
      <w:r w:rsidRPr="00943AF7">
        <w:rPr>
          <w:rFonts w:ascii="Arial Narrow" w:hAnsi="Arial Narrow" w:cs="Arial"/>
        </w:rPr>
        <w:t>une</w:t>
      </w:r>
      <w:r w:rsidRPr="00943AF7">
        <w:rPr>
          <w:rFonts w:ascii="Arial Narrow" w:hAnsi="Arial Narrow" w:cs="Arial"/>
          <w:spacing w:val="1"/>
        </w:rPr>
        <w:t xml:space="preserve"> </w:t>
      </w:r>
      <w:r w:rsidRPr="00943AF7">
        <w:rPr>
          <w:rFonts w:ascii="Arial Narrow" w:hAnsi="Arial Narrow" w:cs="Arial"/>
        </w:rPr>
        <w:t>habilitation</w:t>
      </w:r>
      <w:r w:rsidRPr="00943AF7">
        <w:rPr>
          <w:rFonts w:ascii="Arial Narrow" w:hAnsi="Arial Narrow" w:cs="Arial"/>
          <w:spacing w:val="1"/>
        </w:rPr>
        <w:t xml:space="preserve"> </w:t>
      </w:r>
      <w:r w:rsidRPr="00943AF7">
        <w:rPr>
          <w:rFonts w:ascii="Arial Narrow" w:hAnsi="Arial Narrow" w:cs="Arial"/>
        </w:rPr>
        <w:t>valide</w:t>
      </w:r>
      <w:r w:rsidRPr="00943AF7">
        <w:rPr>
          <w:rFonts w:ascii="Arial Narrow" w:hAnsi="Arial Narrow" w:cs="Arial"/>
          <w:spacing w:val="1"/>
        </w:rPr>
        <w:t xml:space="preserve"> </w:t>
      </w:r>
      <w:r w:rsidRPr="00943AF7">
        <w:rPr>
          <w:rFonts w:ascii="Arial Narrow" w:hAnsi="Arial Narrow" w:cs="Arial"/>
        </w:rPr>
        <w:t>du</w:t>
      </w:r>
      <w:r w:rsidRPr="00943AF7">
        <w:rPr>
          <w:rFonts w:ascii="Arial Narrow" w:hAnsi="Arial Narrow" w:cs="Arial"/>
          <w:spacing w:val="1"/>
        </w:rPr>
        <w:t xml:space="preserve"> </w:t>
      </w:r>
      <w:r w:rsidRPr="00943AF7">
        <w:rPr>
          <w:rFonts w:ascii="Arial Narrow" w:hAnsi="Arial Narrow" w:cs="Arial"/>
        </w:rPr>
        <w:t>signataire</w:t>
      </w:r>
      <w:r w:rsidRPr="00943AF7">
        <w:rPr>
          <w:rFonts w:ascii="Arial Narrow" w:hAnsi="Arial Narrow" w:cs="Arial"/>
          <w:spacing w:val="1"/>
        </w:rPr>
        <w:t xml:space="preserve"> </w:t>
      </w:r>
      <w:r w:rsidRPr="00943AF7">
        <w:rPr>
          <w:rFonts w:ascii="Arial Narrow" w:hAnsi="Arial Narrow" w:cs="Arial"/>
        </w:rPr>
        <w:t>à demander</w:t>
      </w:r>
      <w:r w:rsidRPr="00943AF7">
        <w:rPr>
          <w:rFonts w:ascii="Arial Narrow" w:hAnsi="Arial Narrow" w:cs="Arial"/>
          <w:spacing w:val="21"/>
        </w:rPr>
        <w:t xml:space="preserve"> </w:t>
      </w:r>
      <w:r w:rsidRPr="00943AF7">
        <w:rPr>
          <w:rFonts w:ascii="Arial Narrow" w:hAnsi="Arial Narrow" w:cs="Arial"/>
        </w:rPr>
        <w:t>le</w:t>
      </w:r>
      <w:r w:rsidRPr="00943AF7">
        <w:rPr>
          <w:rFonts w:ascii="Arial Narrow" w:hAnsi="Arial Narrow" w:cs="Arial"/>
          <w:spacing w:val="21"/>
        </w:rPr>
        <w:t xml:space="preserve"> </w:t>
      </w:r>
      <w:r w:rsidRPr="00943AF7">
        <w:rPr>
          <w:rFonts w:ascii="Arial Narrow" w:hAnsi="Arial Narrow" w:cs="Arial"/>
        </w:rPr>
        <w:t>retrait</w:t>
      </w:r>
      <w:r w:rsidRPr="00943AF7">
        <w:rPr>
          <w:rFonts w:ascii="Arial Narrow" w:hAnsi="Arial Narrow" w:cs="Arial"/>
          <w:spacing w:val="21"/>
        </w:rPr>
        <w:t xml:space="preserve"> </w:t>
      </w:r>
      <w:r w:rsidRPr="00943AF7">
        <w:rPr>
          <w:rFonts w:ascii="Arial Narrow" w:hAnsi="Arial Narrow" w:cs="Arial"/>
        </w:rPr>
        <w:t>et</w:t>
      </w:r>
      <w:r w:rsidRPr="00943AF7">
        <w:rPr>
          <w:rFonts w:ascii="Arial Narrow" w:hAnsi="Arial Narrow" w:cs="Arial"/>
          <w:spacing w:val="21"/>
        </w:rPr>
        <w:t xml:space="preserve"> </w:t>
      </w:r>
      <w:r w:rsidRPr="00943AF7">
        <w:rPr>
          <w:rFonts w:ascii="Arial Narrow" w:hAnsi="Arial Narrow" w:cs="Arial"/>
        </w:rPr>
        <w:t>si</w:t>
      </w:r>
      <w:r w:rsidRPr="00943AF7">
        <w:rPr>
          <w:rFonts w:ascii="Arial Narrow" w:hAnsi="Arial Narrow" w:cs="Arial"/>
          <w:spacing w:val="21"/>
        </w:rPr>
        <w:t xml:space="preserve"> </w:t>
      </w:r>
      <w:r w:rsidRPr="00943AF7">
        <w:rPr>
          <w:rFonts w:ascii="Arial Narrow" w:hAnsi="Arial Narrow" w:cs="Arial"/>
        </w:rPr>
        <w:t>cette</w:t>
      </w:r>
      <w:r w:rsidRPr="00943AF7">
        <w:rPr>
          <w:rFonts w:ascii="Arial Narrow" w:hAnsi="Arial Narrow" w:cs="Arial"/>
          <w:spacing w:val="21"/>
        </w:rPr>
        <w:t xml:space="preserve"> </w:t>
      </w:r>
      <w:r w:rsidRPr="00943AF7">
        <w:rPr>
          <w:rFonts w:ascii="Arial Narrow" w:hAnsi="Arial Narrow" w:cs="Arial"/>
        </w:rPr>
        <w:t>notification</w:t>
      </w:r>
      <w:r w:rsidRPr="00943AF7">
        <w:rPr>
          <w:rFonts w:ascii="Arial Narrow" w:hAnsi="Arial Narrow" w:cs="Arial"/>
          <w:spacing w:val="21"/>
        </w:rPr>
        <w:t xml:space="preserve"> </w:t>
      </w:r>
      <w:r w:rsidRPr="00943AF7">
        <w:rPr>
          <w:rFonts w:ascii="Arial Narrow" w:hAnsi="Arial Narrow" w:cs="Arial"/>
        </w:rPr>
        <w:t>est lue</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haute</w:t>
      </w:r>
      <w:r w:rsidRPr="00943AF7">
        <w:rPr>
          <w:rFonts w:ascii="Arial Narrow" w:hAnsi="Arial Narrow" w:cs="Arial"/>
          <w:spacing w:val="-6"/>
        </w:rPr>
        <w:t xml:space="preserve"> </w:t>
      </w:r>
      <w:r w:rsidRPr="00943AF7">
        <w:rPr>
          <w:rFonts w:ascii="Arial Narrow" w:hAnsi="Arial Narrow" w:cs="Arial"/>
        </w:rPr>
        <w:t>voix.</w:t>
      </w:r>
      <w:r w:rsidRPr="00943AF7">
        <w:rPr>
          <w:rFonts w:ascii="Arial Narrow" w:hAnsi="Arial Narrow" w:cs="Arial"/>
          <w:spacing w:val="-6"/>
        </w:rPr>
        <w:t xml:space="preserve"> </w:t>
      </w:r>
      <w:r w:rsidRPr="00943AF7">
        <w:rPr>
          <w:rFonts w:ascii="Arial Narrow" w:hAnsi="Arial Narrow" w:cs="Arial"/>
        </w:rPr>
        <w:t>Ensuite,</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enveloppes</w:t>
      </w:r>
      <w:r w:rsidRPr="00943AF7">
        <w:rPr>
          <w:rFonts w:ascii="Arial Narrow" w:hAnsi="Arial Narrow" w:cs="Arial"/>
          <w:spacing w:val="-6"/>
        </w:rPr>
        <w:t xml:space="preserve"> </w:t>
      </w:r>
      <w:r w:rsidRPr="00943AF7">
        <w:rPr>
          <w:rFonts w:ascii="Arial Narrow" w:hAnsi="Arial Narrow" w:cs="Arial"/>
        </w:rPr>
        <w:t>marquées « Offre de Remplacement » seront ouvertes</w:t>
      </w:r>
      <w:r w:rsidRPr="00943AF7">
        <w:rPr>
          <w:rFonts w:ascii="Arial Narrow" w:hAnsi="Arial Narrow" w:cs="Arial"/>
          <w:spacing w:val="1"/>
        </w:rPr>
        <w:t xml:space="preserve"> </w:t>
      </w:r>
      <w:r w:rsidRPr="00943AF7">
        <w:rPr>
          <w:rFonts w:ascii="Arial Narrow" w:hAnsi="Arial Narrow" w:cs="Arial"/>
        </w:rPr>
        <w:t>et</w:t>
      </w:r>
      <w:r w:rsidRPr="00943AF7">
        <w:rPr>
          <w:rFonts w:ascii="Arial Narrow" w:hAnsi="Arial Narrow" w:cs="Arial"/>
          <w:spacing w:val="1"/>
        </w:rPr>
        <w:t xml:space="preserve"> </w:t>
      </w:r>
      <w:r w:rsidRPr="00943AF7">
        <w:rPr>
          <w:rFonts w:ascii="Arial Narrow" w:hAnsi="Arial Narrow" w:cs="Arial"/>
        </w:rPr>
        <w:t>annoncées</w:t>
      </w:r>
      <w:r w:rsidRPr="00943AF7">
        <w:rPr>
          <w:rFonts w:ascii="Arial Narrow" w:hAnsi="Arial Narrow" w:cs="Arial"/>
          <w:spacing w:val="1"/>
        </w:rPr>
        <w:t xml:space="preserve"> </w:t>
      </w:r>
      <w:r w:rsidRPr="00943AF7">
        <w:rPr>
          <w:rFonts w:ascii="Arial Narrow" w:hAnsi="Arial Narrow" w:cs="Arial"/>
        </w:rPr>
        <w:t>à</w:t>
      </w:r>
      <w:r w:rsidRPr="00943AF7">
        <w:rPr>
          <w:rFonts w:ascii="Arial Narrow" w:hAnsi="Arial Narrow" w:cs="Arial"/>
          <w:spacing w:val="1"/>
        </w:rPr>
        <w:t xml:space="preserve"> </w:t>
      </w:r>
      <w:r w:rsidRPr="00943AF7">
        <w:rPr>
          <w:rFonts w:ascii="Arial Narrow" w:hAnsi="Arial Narrow" w:cs="Arial"/>
        </w:rPr>
        <w:t>haute</w:t>
      </w:r>
      <w:r w:rsidRPr="00943AF7">
        <w:rPr>
          <w:rFonts w:ascii="Arial Narrow" w:hAnsi="Arial Narrow" w:cs="Arial"/>
          <w:spacing w:val="1"/>
        </w:rPr>
        <w:t xml:space="preserve"> </w:t>
      </w:r>
      <w:r w:rsidRPr="00943AF7">
        <w:rPr>
          <w:rFonts w:ascii="Arial Narrow" w:hAnsi="Arial Narrow" w:cs="Arial"/>
        </w:rPr>
        <w:t>voix</w:t>
      </w:r>
      <w:r w:rsidRPr="00943AF7">
        <w:rPr>
          <w:rFonts w:ascii="Arial Narrow" w:hAnsi="Arial Narrow" w:cs="Arial"/>
          <w:spacing w:val="1"/>
        </w:rPr>
        <w:t xml:space="preserve"> </w:t>
      </w:r>
      <w:r w:rsidRPr="00943AF7">
        <w:rPr>
          <w:rFonts w:ascii="Arial Narrow" w:hAnsi="Arial Narrow" w:cs="Arial"/>
        </w:rPr>
        <w:t>et</w:t>
      </w:r>
      <w:r w:rsidRPr="00943AF7">
        <w:rPr>
          <w:rFonts w:ascii="Arial Narrow" w:hAnsi="Arial Narrow" w:cs="Arial"/>
          <w:spacing w:val="1"/>
        </w:rPr>
        <w:t xml:space="preserve"> </w:t>
      </w:r>
      <w:r w:rsidRPr="00943AF7">
        <w:rPr>
          <w:rFonts w:ascii="Arial Narrow" w:hAnsi="Arial Narrow" w:cs="Arial"/>
        </w:rPr>
        <w:t>la</w:t>
      </w:r>
      <w:r w:rsidRPr="00943AF7">
        <w:rPr>
          <w:rFonts w:ascii="Arial Narrow" w:hAnsi="Arial Narrow" w:cs="Arial"/>
          <w:spacing w:val="1"/>
        </w:rPr>
        <w:t xml:space="preserve"> </w:t>
      </w:r>
      <w:r w:rsidRPr="00943AF7">
        <w:rPr>
          <w:rFonts w:ascii="Arial Narrow" w:hAnsi="Arial Narrow" w:cs="Arial"/>
        </w:rPr>
        <w:t xml:space="preserve">nouvelle offre correspondante substituée à la </w:t>
      </w:r>
      <w:r w:rsidRPr="00943AF7">
        <w:rPr>
          <w:rFonts w:ascii="Arial Narrow" w:hAnsi="Arial Narrow" w:cs="Arial"/>
          <w:spacing w:val="5"/>
        </w:rPr>
        <w:t>précédente</w:t>
      </w:r>
      <w:r w:rsidRPr="00943AF7">
        <w:rPr>
          <w:rFonts w:ascii="Arial Narrow" w:hAnsi="Arial Narrow" w:cs="Arial"/>
        </w:rPr>
        <w:t>,</w:t>
      </w:r>
      <w:r w:rsidRPr="00943AF7">
        <w:rPr>
          <w:rFonts w:ascii="Arial Narrow" w:hAnsi="Arial Narrow" w:cs="Arial"/>
          <w:b/>
          <w:i/>
        </w:rPr>
        <w:t xml:space="preserve"> </w:t>
      </w:r>
      <w:r w:rsidRPr="00943AF7">
        <w:rPr>
          <w:rFonts w:ascii="Arial Narrow" w:hAnsi="Arial Narrow" w:cs="Arial"/>
          <w:spacing w:val="5"/>
        </w:rPr>
        <w:t>qu</w:t>
      </w:r>
      <w:r w:rsidRPr="00943AF7">
        <w:rPr>
          <w:rFonts w:ascii="Arial Narrow" w:hAnsi="Arial Narrow" w:cs="Arial"/>
        </w:rPr>
        <w:t>i</w:t>
      </w:r>
      <w:r w:rsidRPr="00943AF7">
        <w:rPr>
          <w:rFonts w:ascii="Arial Narrow" w:hAnsi="Arial Narrow" w:cs="Arial"/>
          <w:b/>
          <w:i/>
        </w:rPr>
        <w:t xml:space="preserve"> </w:t>
      </w:r>
      <w:r w:rsidRPr="00943AF7">
        <w:rPr>
          <w:rFonts w:ascii="Arial Narrow" w:hAnsi="Arial Narrow" w:cs="Arial"/>
          <w:spacing w:val="5"/>
        </w:rPr>
        <w:t>ser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renvoyé</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 xml:space="preserve">au </w:t>
      </w:r>
      <w:r w:rsidRPr="00943AF7">
        <w:rPr>
          <w:rFonts w:ascii="Arial Narrow" w:hAnsi="Arial Narrow" w:cs="Arial"/>
          <w:spacing w:val="2"/>
        </w:rPr>
        <w:t>Soumissionnair</w:t>
      </w:r>
      <w:r w:rsidRPr="00943AF7">
        <w:rPr>
          <w:rFonts w:ascii="Arial Narrow" w:hAnsi="Arial Narrow" w:cs="Arial"/>
        </w:rPr>
        <w:t xml:space="preserve">e </w:t>
      </w:r>
      <w:r w:rsidRPr="00943AF7">
        <w:rPr>
          <w:rFonts w:ascii="Arial Narrow" w:hAnsi="Arial Narrow" w:cs="Arial"/>
          <w:spacing w:val="2"/>
        </w:rPr>
        <w:t>concern</w:t>
      </w:r>
      <w:r w:rsidRPr="00943AF7">
        <w:rPr>
          <w:rFonts w:ascii="Arial Narrow" w:hAnsi="Arial Narrow" w:cs="Arial"/>
        </w:rPr>
        <w:t xml:space="preserve">é </w:t>
      </w:r>
      <w:r w:rsidRPr="00943AF7">
        <w:rPr>
          <w:rFonts w:ascii="Arial Narrow" w:hAnsi="Arial Narrow" w:cs="Arial"/>
          <w:spacing w:val="2"/>
        </w:rPr>
        <w:t>san</w:t>
      </w:r>
      <w:r w:rsidRPr="00943AF7">
        <w:rPr>
          <w:rFonts w:ascii="Arial Narrow" w:hAnsi="Arial Narrow" w:cs="Arial"/>
        </w:rPr>
        <w:t xml:space="preserve">s </w:t>
      </w:r>
      <w:r w:rsidRPr="00943AF7">
        <w:rPr>
          <w:rFonts w:ascii="Arial Narrow" w:hAnsi="Arial Narrow" w:cs="Arial"/>
          <w:spacing w:val="2"/>
        </w:rPr>
        <w:t>avoi</w:t>
      </w:r>
      <w:r w:rsidRPr="00943AF7">
        <w:rPr>
          <w:rFonts w:ascii="Arial Narrow" w:hAnsi="Arial Narrow" w:cs="Arial"/>
        </w:rPr>
        <w:t xml:space="preserve">r </w:t>
      </w:r>
      <w:r w:rsidRPr="00943AF7">
        <w:rPr>
          <w:rFonts w:ascii="Arial Narrow" w:hAnsi="Arial Narrow" w:cs="Arial"/>
          <w:spacing w:val="2"/>
        </w:rPr>
        <w:t xml:space="preserve">été </w:t>
      </w:r>
      <w:r w:rsidRPr="00943AF7">
        <w:rPr>
          <w:rFonts w:ascii="Arial Narrow" w:hAnsi="Arial Narrow" w:cs="Arial"/>
        </w:rPr>
        <w:t>ouverte. Le remplacement d’offre ne sera autorisé</w:t>
      </w:r>
      <w:r w:rsidRPr="00943AF7">
        <w:rPr>
          <w:rFonts w:ascii="Arial Narrow" w:hAnsi="Arial Narrow" w:cs="Arial"/>
          <w:spacing w:val="19"/>
        </w:rPr>
        <w:t xml:space="preserve"> </w:t>
      </w:r>
      <w:r w:rsidRPr="00943AF7">
        <w:rPr>
          <w:rFonts w:ascii="Arial Narrow" w:hAnsi="Arial Narrow" w:cs="Arial"/>
        </w:rPr>
        <w:t>que</w:t>
      </w:r>
      <w:r w:rsidRPr="00943AF7">
        <w:rPr>
          <w:rFonts w:ascii="Arial Narrow" w:hAnsi="Arial Narrow" w:cs="Arial"/>
          <w:spacing w:val="19"/>
        </w:rPr>
        <w:t xml:space="preserve"> </w:t>
      </w:r>
      <w:r w:rsidRPr="00943AF7">
        <w:rPr>
          <w:rFonts w:ascii="Arial Narrow" w:hAnsi="Arial Narrow" w:cs="Arial"/>
        </w:rPr>
        <w:t>si</w:t>
      </w:r>
      <w:r w:rsidRPr="00943AF7">
        <w:rPr>
          <w:rFonts w:ascii="Arial Narrow" w:hAnsi="Arial Narrow" w:cs="Arial"/>
          <w:spacing w:val="19"/>
        </w:rPr>
        <w:t xml:space="preserve"> </w:t>
      </w:r>
      <w:r w:rsidRPr="00943AF7">
        <w:rPr>
          <w:rFonts w:ascii="Arial Narrow" w:hAnsi="Arial Narrow" w:cs="Arial"/>
        </w:rPr>
        <w:t>la</w:t>
      </w:r>
      <w:r w:rsidRPr="00943AF7">
        <w:rPr>
          <w:rFonts w:ascii="Arial Narrow" w:hAnsi="Arial Narrow" w:cs="Arial"/>
          <w:spacing w:val="19"/>
        </w:rPr>
        <w:t xml:space="preserve"> </w:t>
      </w:r>
      <w:r w:rsidRPr="00943AF7">
        <w:rPr>
          <w:rFonts w:ascii="Arial Narrow" w:hAnsi="Arial Narrow" w:cs="Arial"/>
        </w:rPr>
        <w:t>notification</w:t>
      </w:r>
      <w:r w:rsidRPr="00943AF7">
        <w:rPr>
          <w:rFonts w:ascii="Arial Narrow" w:hAnsi="Arial Narrow" w:cs="Arial"/>
          <w:spacing w:val="19"/>
        </w:rPr>
        <w:t xml:space="preserve"> </w:t>
      </w:r>
      <w:r w:rsidRPr="00943AF7">
        <w:rPr>
          <w:rFonts w:ascii="Arial Narrow" w:hAnsi="Arial Narrow" w:cs="Arial"/>
        </w:rPr>
        <w:t>correspondante contient une habilitation valide du signataire à demander le remplacement et est lue à haute voix. Enfin, les enveloppes marquées «</w:t>
      </w:r>
      <w:r w:rsidRPr="00943AF7">
        <w:rPr>
          <w:rFonts w:ascii="Arial Narrow" w:hAnsi="Arial Narrow" w:cs="Arial"/>
          <w:spacing w:val="-26"/>
        </w:rPr>
        <w:t xml:space="preserve"> </w:t>
      </w:r>
      <w:r w:rsidRPr="00943AF7">
        <w:rPr>
          <w:rFonts w:ascii="Arial Narrow" w:hAnsi="Arial Narrow" w:cs="Arial"/>
          <w:spacing w:val="4"/>
        </w:rPr>
        <w:t>modificatio</w:t>
      </w:r>
      <w:r w:rsidRPr="00943AF7">
        <w:rPr>
          <w:rFonts w:ascii="Arial Narrow" w:hAnsi="Arial Narrow" w:cs="Arial"/>
        </w:rPr>
        <w:t xml:space="preserve">n » </w:t>
      </w:r>
      <w:r w:rsidRPr="00943AF7">
        <w:rPr>
          <w:rFonts w:ascii="Arial Narrow" w:hAnsi="Arial Narrow" w:cs="Arial"/>
          <w:spacing w:val="4"/>
        </w:rPr>
        <w:t>seron</w:t>
      </w:r>
      <w:r w:rsidRPr="00943AF7">
        <w:rPr>
          <w:rFonts w:ascii="Arial Narrow" w:hAnsi="Arial Narrow" w:cs="Arial"/>
        </w:rPr>
        <w:t xml:space="preserve">t </w:t>
      </w:r>
      <w:r w:rsidRPr="00943AF7">
        <w:rPr>
          <w:rFonts w:ascii="Arial Narrow" w:hAnsi="Arial Narrow" w:cs="Arial"/>
          <w:spacing w:val="4"/>
        </w:rPr>
        <w:t>ouverte</w:t>
      </w:r>
      <w:r w:rsidRPr="00943AF7">
        <w:rPr>
          <w:rFonts w:ascii="Arial Narrow" w:hAnsi="Arial Narrow" w:cs="Arial"/>
        </w:rPr>
        <w:t xml:space="preserve">s </w:t>
      </w:r>
      <w:r w:rsidRPr="00943AF7">
        <w:rPr>
          <w:rFonts w:ascii="Arial Narrow" w:hAnsi="Arial Narrow" w:cs="Arial"/>
          <w:spacing w:val="4"/>
        </w:rPr>
        <w:t>e</w:t>
      </w:r>
      <w:r w:rsidRPr="00943AF7">
        <w:rPr>
          <w:rFonts w:ascii="Arial Narrow" w:hAnsi="Arial Narrow" w:cs="Arial"/>
        </w:rPr>
        <w:t xml:space="preserve">t </w:t>
      </w:r>
      <w:r w:rsidRPr="00943AF7">
        <w:rPr>
          <w:rFonts w:ascii="Arial Narrow" w:hAnsi="Arial Narrow" w:cs="Arial"/>
          <w:spacing w:val="4"/>
        </w:rPr>
        <w:t xml:space="preserve">leur </w:t>
      </w:r>
      <w:r w:rsidRPr="00943AF7">
        <w:rPr>
          <w:rFonts w:ascii="Arial Narrow" w:hAnsi="Arial Narrow" w:cs="Arial"/>
          <w:spacing w:val="5"/>
        </w:rPr>
        <w:t>conten</w:t>
      </w:r>
      <w:r w:rsidRPr="00943AF7">
        <w:rPr>
          <w:rFonts w:ascii="Arial Narrow" w:hAnsi="Arial Narrow" w:cs="Arial"/>
        </w:rPr>
        <w:t>u</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u</w:t>
      </w:r>
      <w:r w:rsidRPr="00943AF7">
        <w:rPr>
          <w:rFonts w:ascii="Arial Narrow" w:hAnsi="Arial Narrow" w:cs="Arial"/>
          <w:b/>
          <w:i/>
        </w:rPr>
        <w:t xml:space="preserve"> </w:t>
      </w:r>
      <w:r w:rsidRPr="00943AF7">
        <w:rPr>
          <w:rFonts w:ascii="Arial Narrow" w:hAnsi="Arial Narrow" w:cs="Arial"/>
        </w:rPr>
        <w:t>à</w:t>
      </w:r>
      <w:r w:rsidRPr="00943AF7">
        <w:rPr>
          <w:rFonts w:ascii="Arial Narrow" w:hAnsi="Arial Narrow" w:cs="Arial"/>
          <w:b/>
          <w:i/>
        </w:rPr>
        <w:t xml:space="preserve"> </w:t>
      </w:r>
      <w:r w:rsidRPr="00943AF7">
        <w:rPr>
          <w:rFonts w:ascii="Arial Narrow" w:hAnsi="Arial Narrow" w:cs="Arial"/>
          <w:spacing w:val="5"/>
        </w:rPr>
        <w:t>haut</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voi</w:t>
      </w:r>
      <w:r w:rsidRPr="00943AF7">
        <w:rPr>
          <w:rFonts w:ascii="Arial Narrow" w:hAnsi="Arial Narrow" w:cs="Arial"/>
        </w:rPr>
        <w:t>x</w:t>
      </w:r>
      <w:r w:rsidRPr="00943AF7">
        <w:rPr>
          <w:rFonts w:ascii="Arial Narrow" w:hAnsi="Arial Narrow" w:cs="Arial"/>
          <w:b/>
          <w:i/>
        </w:rPr>
        <w:t xml:space="preserve"> </w:t>
      </w:r>
      <w:r w:rsidRPr="00943AF7">
        <w:rPr>
          <w:rFonts w:ascii="Arial Narrow" w:hAnsi="Arial Narrow" w:cs="Arial"/>
          <w:spacing w:val="5"/>
        </w:rPr>
        <w:t>ave</w:t>
      </w:r>
      <w:r w:rsidRPr="00943AF7">
        <w:rPr>
          <w:rFonts w:ascii="Arial Narrow" w:hAnsi="Arial Narrow" w:cs="Arial"/>
        </w:rPr>
        <w:t>c</w:t>
      </w:r>
      <w:r w:rsidRPr="00943AF7">
        <w:rPr>
          <w:rFonts w:ascii="Arial Narrow" w:hAnsi="Arial Narrow" w:cs="Arial"/>
          <w:b/>
          <w:i/>
        </w:rPr>
        <w:t xml:space="preserve"> </w:t>
      </w:r>
      <w:r w:rsidRPr="00943AF7">
        <w:rPr>
          <w:rFonts w:ascii="Arial Narrow" w:hAnsi="Arial Narrow" w:cs="Arial"/>
          <w:spacing w:val="5"/>
        </w:rPr>
        <w:t xml:space="preserve">l’offre </w:t>
      </w:r>
      <w:r w:rsidRPr="00943AF7">
        <w:rPr>
          <w:rFonts w:ascii="Arial Narrow" w:hAnsi="Arial Narrow" w:cs="Arial"/>
        </w:rPr>
        <w:t xml:space="preserve">correspondante. La modification d’offre ne </w:t>
      </w:r>
      <w:r w:rsidRPr="00943AF7">
        <w:rPr>
          <w:rFonts w:ascii="Arial Narrow" w:hAnsi="Arial Narrow" w:cs="Arial"/>
          <w:spacing w:val="5"/>
        </w:rPr>
        <w:t>ser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autorisé</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qu</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s</w:t>
      </w:r>
      <w:r w:rsidRPr="00943AF7">
        <w:rPr>
          <w:rFonts w:ascii="Arial Narrow" w:hAnsi="Arial Narrow" w:cs="Arial"/>
        </w:rPr>
        <w:t>i</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 xml:space="preserve">notification </w:t>
      </w:r>
      <w:r w:rsidRPr="00943AF7">
        <w:rPr>
          <w:rFonts w:ascii="Arial Narrow" w:hAnsi="Arial Narrow" w:cs="Arial"/>
        </w:rPr>
        <w:t>correspondante</w:t>
      </w:r>
      <w:r w:rsidRPr="00943AF7">
        <w:rPr>
          <w:rFonts w:ascii="Arial Narrow" w:hAnsi="Arial Narrow" w:cs="Arial"/>
          <w:spacing w:val="23"/>
        </w:rPr>
        <w:t xml:space="preserve"> </w:t>
      </w:r>
      <w:r w:rsidRPr="00943AF7">
        <w:rPr>
          <w:rFonts w:ascii="Arial Narrow" w:hAnsi="Arial Narrow" w:cs="Arial"/>
        </w:rPr>
        <w:t>contient</w:t>
      </w:r>
      <w:r w:rsidRPr="00943AF7">
        <w:rPr>
          <w:rFonts w:ascii="Arial Narrow" w:hAnsi="Arial Narrow" w:cs="Arial"/>
          <w:spacing w:val="23"/>
        </w:rPr>
        <w:t xml:space="preserve"> </w:t>
      </w:r>
      <w:r w:rsidRPr="00943AF7">
        <w:rPr>
          <w:rFonts w:ascii="Arial Narrow" w:hAnsi="Arial Narrow" w:cs="Arial"/>
        </w:rPr>
        <w:t>une</w:t>
      </w:r>
      <w:r w:rsidRPr="00943AF7">
        <w:rPr>
          <w:rFonts w:ascii="Arial Narrow" w:hAnsi="Arial Narrow" w:cs="Arial"/>
          <w:spacing w:val="23"/>
        </w:rPr>
        <w:t xml:space="preserve"> </w:t>
      </w:r>
      <w:r w:rsidRPr="00943AF7">
        <w:rPr>
          <w:rFonts w:ascii="Arial Narrow" w:hAnsi="Arial Narrow" w:cs="Arial"/>
        </w:rPr>
        <w:t>habilitation</w:t>
      </w:r>
      <w:r w:rsidRPr="00943AF7">
        <w:rPr>
          <w:rFonts w:ascii="Arial Narrow" w:hAnsi="Arial Narrow" w:cs="Arial"/>
          <w:spacing w:val="23"/>
        </w:rPr>
        <w:t xml:space="preserve"> </w:t>
      </w:r>
      <w:r w:rsidRPr="00943AF7">
        <w:rPr>
          <w:rFonts w:ascii="Arial Narrow" w:hAnsi="Arial Narrow" w:cs="Arial"/>
        </w:rPr>
        <w:t>valide</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signataire</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demander</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modification</w:t>
      </w:r>
      <w:r w:rsidRPr="00943AF7">
        <w:rPr>
          <w:rFonts w:ascii="Arial Narrow" w:hAnsi="Arial Narrow" w:cs="Arial"/>
          <w:spacing w:val="-8"/>
        </w:rPr>
        <w:t xml:space="preserve"> </w:t>
      </w:r>
      <w:r w:rsidRPr="00943AF7">
        <w:rPr>
          <w:rFonts w:ascii="Arial Narrow" w:hAnsi="Arial Narrow" w:cs="Arial"/>
        </w:rPr>
        <w:t>et est</w:t>
      </w:r>
      <w:r w:rsidRPr="00943AF7">
        <w:rPr>
          <w:rFonts w:ascii="Arial Narrow" w:hAnsi="Arial Narrow" w:cs="Arial"/>
          <w:spacing w:val="11"/>
        </w:rPr>
        <w:t xml:space="preserve"> </w:t>
      </w:r>
      <w:r w:rsidRPr="00943AF7">
        <w:rPr>
          <w:rFonts w:ascii="Arial Narrow" w:hAnsi="Arial Narrow" w:cs="Arial"/>
        </w:rPr>
        <w:t>lue</w:t>
      </w:r>
      <w:r w:rsidRPr="00943AF7">
        <w:rPr>
          <w:rFonts w:ascii="Arial Narrow" w:hAnsi="Arial Narrow" w:cs="Arial"/>
          <w:spacing w:val="11"/>
        </w:rPr>
        <w:t xml:space="preserve"> </w:t>
      </w:r>
      <w:r w:rsidRPr="00943AF7">
        <w:rPr>
          <w:rFonts w:ascii="Arial Narrow" w:hAnsi="Arial Narrow" w:cs="Arial"/>
        </w:rPr>
        <w:t>à</w:t>
      </w:r>
      <w:r w:rsidRPr="00943AF7">
        <w:rPr>
          <w:rFonts w:ascii="Arial Narrow" w:hAnsi="Arial Narrow" w:cs="Arial"/>
          <w:spacing w:val="11"/>
        </w:rPr>
        <w:t xml:space="preserve"> </w:t>
      </w:r>
      <w:r w:rsidRPr="00943AF7">
        <w:rPr>
          <w:rFonts w:ascii="Arial Narrow" w:hAnsi="Arial Narrow" w:cs="Arial"/>
        </w:rPr>
        <w:t>haute</w:t>
      </w:r>
      <w:r w:rsidRPr="00943AF7">
        <w:rPr>
          <w:rFonts w:ascii="Arial Narrow" w:hAnsi="Arial Narrow" w:cs="Arial"/>
          <w:spacing w:val="11"/>
        </w:rPr>
        <w:t xml:space="preserve"> </w:t>
      </w:r>
      <w:r w:rsidRPr="00943AF7">
        <w:rPr>
          <w:rFonts w:ascii="Arial Narrow" w:hAnsi="Arial Narrow" w:cs="Arial"/>
        </w:rPr>
        <w:t>voix.</w:t>
      </w:r>
      <w:r w:rsidRPr="00943AF7">
        <w:rPr>
          <w:rFonts w:ascii="Arial Narrow" w:hAnsi="Arial Narrow" w:cs="Arial"/>
          <w:spacing w:val="11"/>
        </w:rPr>
        <w:t xml:space="preserve"> </w:t>
      </w:r>
      <w:r w:rsidRPr="00943AF7">
        <w:rPr>
          <w:rFonts w:ascii="Arial Narrow" w:hAnsi="Arial Narrow" w:cs="Arial"/>
        </w:rPr>
        <w:t>Seules</w:t>
      </w:r>
      <w:r w:rsidRPr="00943AF7">
        <w:rPr>
          <w:rFonts w:ascii="Arial Narrow" w:hAnsi="Arial Narrow" w:cs="Arial"/>
          <w:spacing w:val="11"/>
        </w:rPr>
        <w:t xml:space="preserve"> </w:t>
      </w:r>
      <w:r w:rsidRPr="00943AF7">
        <w:rPr>
          <w:rFonts w:ascii="Arial Narrow" w:hAnsi="Arial Narrow" w:cs="Arial"/>
        </w:rPr>
        <w:t>les</w:t>
      </w:r>
      <w:r w:rsidRPr="00943AF7">
        <w:rPr>
          <w:rFonts w:ascii="Arial Narrow" w:hAnsi="Arial Narrow" w:cs="Arial"/>
          <w:spacing w:val="11"/>
        </w:rPr>
        <w:t xml:space="preserve"> </w:t>
      </w:r>
      <w:r w:rsidRPr="00943AF7">
        <w:rPr>
          <w:rFonts w:ascii="Arial Narrow" w:hAnsi="Arial Narrow" w:cs="Arial"/>
        </w:rPr>
        <w:t>offres</w:t>
      </w:r>
      <w:r w:rsidRPr="00943AF7">
        <w:rPr>
          <w:rFonts w:ascii="Arial Narrow" w:hAnsi="Arial Narrow" w:cs="Arial"/>
          <w:spacing w:val="11"/>
        </w:rPr>
        <w:t xml:space="preserve"> </w:t>
      </w:r>
      <w:r w:rsidRPr="00943AF7">
        <w:rPr>
          <w:rFonts w:ascii="Arial Narrow" w:hAnsi="Arial Narrow" w:cs="Arial"/>
        </w:rPr>
        <w:t>qui</w:t>
      </w:r>
      <w:r w:rsidRPr="00943AF7">
        <w:rPr>
          <w:rFonts w:ascii="Arial Narrow" w:hAnsi="Arial Narrow" w:cs="Arial"/>
          <w:spacing w:val="11"/>
        </w:rPr>
        <w:t xml:space="preserve"> </w:t>
      </w:r>
      <w:r w:rsidRPr="00943AF7">
        <w:rPr>
          <w:rFonts w:ascii="Arial Narrow" w:hAnsi="Arial Narrow" w:cs="Arial"/>
        </w:rPr>
        <w:t xml:space="preserve">ont </w:t>
      </w:r>
      <w:r w:rsidRPr="00943AF7">
        <w:rPr>
          <w:rFonts w:ascii="Arial Narrow" w:hAnsi="Arial Narrow" w:cs="Arial"/>
          <w:spacing w:val="2"/>
        </w:rPr>
        <w:t>ét</w:t>
      </w:r>
      <w:r w:rsidRPr="00943AF7">
        <w:rPr>
          <w:rFonts w:ascii="Arial Narrow" w:hAnsi="Arial Narrow" w:cs="Arial"/>
        </w:rPr>
        <w:t xml:space="preserve">é </w:t>
      </w:r>
      <w:r w:rsidRPr="00943AF7">
        <w:rPr>
          <w:rFonts w:ascii="Arial Narrow" w:hAnsi="Arial Narrow" w:cs="Arial"/>
          <w:spacing w:val="2"/>
        </w:rPr>
        <w:t>ouverte</w:t>
      </w:r>
      <w:r w:rsidRPr="00943AF7">
        <w:rPr>
          <w:rFonts w:ascii="Arial Narrow" w:hAnsi="Arial Narrow" w:cs="Arial"/>
        </w:rPr>
        <w:t xml:space="preserve">s </w:t>
      </w:r>
      <w:r w:rsidRPr="00943AF7">
        <w:rPr>
          <w:rFonts w:ascii="Arial Narrow" w:hAnsi="Arial Narrow" w:cs="Arial"/>
          <w:spacing w:val="2"/>
        </w:rPr>
        <w:t>e</w:t>
      </w:r>
      <w:r w:rsidRPr="00943AF7">
        <w:rPr>
          <w:rFonts w:ascii="Arial Narrow" w:hAnsi="Arial Narrow" w:cs="Arial"/>
        </w:rPr>
        <w:t xml:space="preserve">t </w:t>
      </w:r>
      <w:r w:rsidRPr="00943AF7">
        <w:rPr>
          <w:rFonts w:ascii="Arial Narrow" w:hAnsi="Arial Narrow" w:cs="Arial"/>
          <w:spacing w:val="2"/>
        </w:rPr>
        <w:t>annoncée</w:t>
      </w:r>
      <w:r w:rsidRPr="00943AF7">
        <w:rPr>
          <w:rFonts w:ascii="Arial Narrow" w:hAnsi="Arial Narrow" w:cs="Arial"/>
        </w:rPr>
        <w:t xml:space="preserve">s à </w:t>
      </w:r>
      <w:r w:rsidRPr="00943AF7">
        <w:rPr>
          <w:rFonts w:ascii="Arial Narrow" w:hAnsi="Arial Narrow" w:cs="Arial"/>
          <w:spacing w:val="2"/>
        </w:rPr>
        <w:lastRenderedPageBreak/>
        <w:t>haut</w:t>
      </w:r>
      <w:r w:rsidRPr="00943AF7">
        <w:rPr>
          <w:rFonts w:ascii="Arial Narrow" w:hAnsi="Arial Narrow" w:cs="Arial"/>
        </w:rPr>
        <w:t xml:space="preserve">e </w:t>
      </w:r>
      <w:r w:rsidRPr="00943AF7">
        <w:rPr>
          <w:rFonts w:ascii="Arial Narrow" w:hAnsi="Arial Narrow" w:cs="Arial"/>
          <w:spacing w:val="2"/>
        </w:rPr>
        <w:t xml:space="preserve">voix </w:t>
      </w:r>
      <w:r w:rsidRPr="00943AF7">
        <w:rPr>
          <w:rFonts w:ascii="Arial Narrow" w:hAnsi="Arial Narrow" w:cs="Arial"/>
        </w:rPr>
        <w:t>lors de l’ouverture des plis seront ensuite évaluées.</w:t>
      </w:r>
    </w:p>
    <w:p w14:paraId="115CA81B" w14:textId="275CCF74"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w:t>
      </w:r>
      <w:r w:rsidR="001912B0">
        <w:rPr>
          <w:rFonts w:ascii="Arial Narrow" w:hAnsi="Arial Narrow" w:cs="Arial"/>
        </w:rPr>
        <w:t>le Maître d’Ouvrage</w:t>
      </w:r>
      <w:r w:rsidRPr="00943AF7">
        <w:rPr>
          <w:rFonts w:ascii="Arial Narrow" w:hAnsi="Arial Narrow" w:cs="Arial"/>
        </w:rPr>
        <w:t xml:space="preserve"> peut juger utile de mentionner. Seuls les rabais et variantes de l’offre annoncés à haute voix lors de l’ouverture des plis seront soumis à évaluation.</w:t>
      </w:r>
    </w:p>
    <w:p w14:paraId="2AA9D6B9" w14:textId="505C6C2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25.4.</w:t>
      </w:r>
      <w:r w:rsidRPr="00943AF7">
        <w:rPr>
          <w:rFonts w:ascii="Arial Narrow" w:hAnsi="Arial Narrow" w:cs="Arial"/>
          <w:spacing w:val="14"/>
        </w:rPr>
        <w:t xml:space="preserve"> </w:t>
      </w:r>
      <w:r w:rsidRPr="00943AF7">
        <w:rPr>
          <w:rFonts w:ascii="Arial Narrow" w:hAnsi="Arial Narrow" w:cs="Arial"/>
        </w:rPr>
        <w:t>Les</w:t>
      </w:r>
      <w:r w:rsidRPr="00943AF7">
        <w:rPr>
          <w:rFonts w:ascii="Arial Narrow" w:hAnsi="Arial Narrow" w:cs="Arial"/>
          <w:spacing w:val="14"/>
        </w:rPr>
        <w:t xml:space="preserve"> </w:t>
      </w:r>
      <w:r w:rsidRPr="00943AF7">
        <w:rPr>
          <w:rFonts w:ascii="Arial Narrow" w:hAnsi="Arial Narrow" w:cs="Arial"/>
        </w:rPr>
        <w:t>offres</w:t>
      </w:r>
      <w:r w:rsidRPr="00943AF7">
        <w:rPr>
          <w:rFonts w:ascii="Arial Narrow" w:hAnsi="Arial Narrow" w:cs="Arial"/>
          <w:spacing w:val="14"/>
        </w:rPr>
        <w:t xml:space="preserve"> </w:t>
      </w:r>
      <w:r w:rsidRPr="00943AF7">
        <w:rPr>
          <w:rFonts w:ascii="Arial Narrow" w:hAnsi="Arial Narrow" w:cs="Arial"/>
        </w:rPr>
        <w:t>(et</w:t>
      </w:r>
      <w:r w:rsidRPr="00943AF7">
        <w:rPr>
          <w:rFonts w:ascii="Arial Narrow" w:hAnsi="Arial Narrow" w:cs="Arial"/>
          <w:spacing w:val="14"/>
        </w:rPr>
        <w:t xml:space="preserve"> </w:t>
      </w:r>
      <w:r w:rsidRPr="00943AF7">
        <w:rPr>
          <w:rFonts w:ascii="Arial Narrow" w:hAnsi="Arial Narrow" w:cs="Arial"/>
        </w:rPr>
        <w:t>les</w:t>
      </w:r>
      <w:r w:rsidRPr="00943AF7">
        <w:rPr>
          <w:rFonts w:ascii="Arial Narrow" w:hAnsi="Arial Narrow" w:cs="Arial"/>
          <w:spacing w:val="14"/>
        </w:rPr>
        <w:t xml:space="preserve"> </w:t>
      </w:r>
      <w:r w:rsidRPr="00943AF7">
        <w:rPr>
          <w:rFonts w:ascii="Arial Narrow" w:hAnsi="Arial Narrow" w:cs="Arial"/>
        </w:rPr>
        <w:t>modifications</w:t>
      </w:r>
      <w:r w:rsidRPr="00943AF7">
        <w:rPr>
          <w:rFonts w:ascii="Arial Narrow" w:hAnsi="Arial Narrow" w:cs="Arial"/>
          <w:spacing w:val="14"/>
        </w:rPr>
        <w:t xml:space="preserve"> </w:t>
      </w:r>
      <w:r w:rsidRPr="00943AF7">
        <w:rPr>
          <w:rFonts w:ascii="Arial Narrow" w:hAnsi="Arial Narrow" w:cs="Arial"/>
        </w:rPr>
        <w:t>reçues</w:t>
      </w:r>
      <w:r w:rsidRPr="00943AF7">
        <w:rPr>
          <w:rFonts w:ascii="Arial Narrow" w:hAnsi="Arial Narrow" w:cs="Arial"/>
          <w:spacing w:val="14"/>
        </w:rPr>
        <w:t xml:space="preserve"> </w:t>
      </w:r>
      <w:r w:rsidRPr="00943AF7">
        <w:rPr>
          <w:rFonts w:ascii="Arial Narrow" w:hAnsi="Arial Narrow" w:cs="Arial"/>
        </w:rPr>
        <w:t xml:space="preserve">conformément aux dispositions de l'article 24 du </w:t>
      </w:r>
      <w:r w:rsidR="00850A97">
        <w:rPr>
          <w:rFonts w:ascii="Arial Narrow" w:hAnsi="Arial Narrow" w:cs="Arial"/>
        </w:rPr>
        <w:t>RGAO</w:t>
      </w:r>
      <w:r w:rsidRPr="00943AF7">
        <w:rPr>
          <w:rFonts w:ascii="Arial Narrow" w:hAnsi="Arial Narrow" w:cs="Arial"/>
        </w:rPr>
        <w:t>) qui n’ont pas été ouvertes et lues à haute voix durant la séance d’ouverture des plis,</w:t>
      </w:r>
      <w:r w:rsidRPr="00943AF7">
        <w:rPr>
          <w:rFonts w:ascii="Arial Narrow" w:hAnsi="Arial Narrow" w:cs="Arial"/>
          <w:spacing w:val="9"/>
        </w:rPr>
        <w:t xml:space="preserve"> </w:t>
      </w:r>
      <w:r w:rsidRPr="00943AF7">
        <w:rPr>
          <w:rFonts w:ascii="Arial Narrow" w:hAnsi="Arial Narrow" w:cs="Arial"/>
        </w:rPr>
        <w:t>quelle</w:t>
      </w:r>
      <w:r w:rsidRPr="00943AF7">
        <w:rPr>
          <w:rFonts w:ascii="Arial Narrow" w:hAnsi="Arial Narrow" w:cs="Arial"/>
          <w:spacing w:val="9"/>
        </w:rPr>
        <w:t xml:space="preserve"> </w:t>
      </w:r>
      <w:r w:rsidRPr="00943AF7">
        <w:rPr>
          <w:rFonts w:ascii="Arial Narrow" w:hAnsi="Arial Narrow" w:cs="Arial"/>
        </w:rPr>
        <w:t>qu’en</w:t>
      </w:r>
      <w:r w:rsidRPr="00943AF7">
        <w:rPr>
          <w:rFonts w:ascii="Arial Narrow" w:hAnsi="Arial Narrow" w:cs="Arial"/>
          <w:spacing w:val="9"/>
        </w:rPr>
        <w:t xml:space="preserve"> </w:t>
      </w:r>
      <w:r w:rsidRPr="00943AF7">
        <w:rPr>
          <w:rFonts w:ascii="Arial Narrow" w:hAnsi="Arial Narrow" w:cs="Arial"/>
        </w:rPr>
        <w:t>soit</w:t>
      </w:r>
      <w:r w:rsidRPr="00943AF7">
        <w:rPr>
          <w:rFonts w:ascii="Arial Narrow" w:hAnsi="Arial Narrow" w:cs="Arial"/>
          <w:spacing w:val="9"/>
        </w:rPr>
        <w:t xml:space="preserve"> </w:t>
      </w:r>
      <w:r w:rsidRPr="00943AF7">
        <w:rPr>
          <w:rFonts w:ascii="Arial Narrow" w:hAnsi="Arial Narrow" w:cs="Arial"/>
        </w:rPr>
        <w:t>la</w:t>
      </w:r>
      <w:r w:rsidRPr="00943AF7">
        <w:rPr>
          <w:rFonts w:ascii="Arial Narrow" w:hAnsi="Arial Narrow" w:cs="Arial"/>
          <w:spacing w:val="9"/>
        </w:rPr>
        <w:t xml:space="preserve"> </w:t>
      </w:r>
      <w:r w:rsidRPr="00943AF7">
        <w:rPr>
          <w:rFonts w:ascii="Arial Narrow" w:hAnsi="Arial Narrow" w:cs="Arial"/>
        </w:rPr>
        <w:t>raison,</w:t>
      </w:r>
      <w:r w:rsidRPr="00943AF7">
        <w:rPr>
          <w:rFonts w:ascii="Arial Narrow" w:hAnsi="Arial Narrow" w:cs="Arial"/>
          <w:spacing w:val="9"/>
        </w:rPr>
        <w:t xml:space="preserve"> </w:t>
      </w:r>
      <w:r w:rsidRPr="00943AF7">
        <w:rPr>
          <w:rFonts w:ascii="Arial Narrow" w:hAnsi="Arial Narrow" w:cs="Arial"/>
        </w:rPr>
        <w:t>ne</w:t>
      </w:r>
      <w:r w:rsidRPr="00943AF7">
        <w:rPr>
          <w:rFonts w:ascii="Arial Narrow" w:hAnsi="Arial Narrow" w:cs="Arial"/>
          <w:spacing w:val="9"/>
        </w:rPr>
        <w:t xml:space="preserve"> </w:t>
      </w:r>
      <w:r w:rsidRPr="00943AF7">
        <w:rPr>
          <w:rFonts w:ascii="Arial Narrow" w:hAnsi="Arial Narrow" w:cs="Arial"/>
        </w:rPr>
        <w:t>seront</w:t>
      </w:r>
      <w:r w:rsidRPr="00943AF7">
        <w:rPr>
          <w:rFonts w:ascii="Arial Narrow" w:hAnsi="Arial Narrow" w:cs="Arial"/>
          <w:spacing w:val="9"/>
        </w:rPr>
        <w:t xml:space="preserve"> </w:t>
      </w:r>
      <w:r w:rsidRPr="00943AF7">
        <w:rPr>
          <w:rFonts w:ascii="Arial Narrow" w:hAnsi="Arial Narrow" w:cs="Arial"/>
        </w:rPr>
        <w:t>pas soumises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évaluation.</w:t>
      </w:r>
    </w:p>
    <w:p w14:paraId="509F328D"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25.5. Il</w:t>
      </w:r>
      <w:r w:rsidRPr="00943AF7">
        <w:rPr>
          <w:rFonts w:ascii="Arial Narrow" w:hAnsi="Arial Narrow" w:cs="Arial"/>
          <w:spacing w:val="13"/>
        </w:rPr>
        <w:t xml:space="preserve"> </w:t>
      </w:r>
      <w:r w:rsidRPr="00943AF7">
        <w:rPr>
          <w:rFonts w:ascii="Arial Narrow" w:hAnsi="Arial Narrow" w:cs="Arial"/>
        </w:rPr>
        <w:t>est</w:t>
      </w:r>
      <w:r w:rsidRPr="00943AF7">
        <w:rPr>
          <w:rFonts w:ascii="Arial Narrow" w:hAnsi="Arial Narrow" w:cs="Arial"/>
          <w:spacing w:val="13"/>
        </w:rPr>
        <w:t xml:space="preserve"> </w:t>
      </w:r>
      <w:r w:rsidRPr="00943AF7">
        <w:rPr>
          <w:rFonts w:ascii="Arial Narrow" w:hAnsi="Arial Narrow" w:cs="Arial"/>
        </w:rPr>
        <w:t>établi,</w:t>
      </w:r>
      <w:r w:rsidRPr="00943AF7">
        <w:rPr>
          <w:rFonts w:ascii="Arial Narrow" w:hAnsi="Arial Narrow" w:cs="Arial"/>
          <w:spacing w:val="13"/>
        </w:rPr>
        <w:t xml:space="preserve"> </w:t>
      </w:r>
      <w:r w:rsidRPr="00943AF7">
        <w:rPr>
          <w:rFonts w:ascii="Arial Narrow" w:hAnsi="Arial Narrow" w:cs="Arial"/>
        </w:rPr>
        <w:t>séance</w:t>
      </w:r>
      <w:r w:rsidRPr="00943AF7">
        <w:rPr>
          <w:rFonts w:ascii="Arial Narrow" w:hAnsi="Arial Narrow" w:cs="Arial"/>
          <w:spacing w:val="13"/>
        </w:rPr>
        <w:t xml:space="preserve"> </w:t>
      </w:r>
      <w:r w:rsidRPr="00943AF7">
        <w:rPr>
          <w:rFonts w:ascii="Arial Narrow" w:hAnsi="Arial Narrow" w:cs="Arial"/>
        </w:rPr>
        <w:t>tenante</w:t>
      </w:r>
      <w:r w:rsidRPr="00943AF7">
        <w:rPr>
          <w:rFonts w:ascii="Arial Narrow" w:hAnsi="Arial Narrow" w:cs="Arial"/>
          <w:spacing w:val="13"/>
        </w:rPr>
        <w:t xml:space="preserve"> </w:t>
      </w:r>
      <w:r w:rsidRPr="00943AF7">
        <w:rPr>
          <w:rFonts w:ascii="Arial Narrow" w:hAnsi="Arial Narrow" w:cs="Arial"/>
        </w:rPr>
        <w:t>un</w:t>
      </w:r>
      <w:r w:rsidRPr="00943AF7">
        <w:rPr>
          <w:rFonts w:ascii="Arial Narrow" w:hAnsi="Arial Narrow" w:cs="Arial"/>
          <w:spacing w:val="13"/>
        </w:rPr>
        <w:t xml:space="preserve"> </w:t>
      </w:r>
      <w:r w:rsidRPr="00943AF7">
        <w:rPr>
          <w:rFonts w:ascii="Arial Narrow" w:hAnsi="Arial Narrow" w:cs="Arial"/>
        </w:rPr>
        <w:t>procès</w:t>
      </w:r>
      <w:r w:rsidRPr="00943AF7">
        <w:rPr>
          <w:rFonts w:ascii="Arial Narrow" w:hAnsi="Arial Narrow" w:cs="Arial"/>
          <w:spacing w:val="13"/>
        </w:rPr>
        <w:t>-</w:t>
      </w:r>
      <w:r w:rsidRPr="00943AF7">
        <w:rPr>
          <w:rFonts w:ascii="Arial Narrow" w:hAnsi="Arial Narrow" w:cs="Arial"/>
        </w:rPr>
        <w:t>verbal d’ouverture des</w:t>
      </w:r>
      <w:r w:rsidRPr="00943AF7">
        <w:rPr>
          <w:rFonts w:ascii="Arial Narrow" w:hAnsi="Arial Narrow" w:cs="Arial"/>
          <w:spacing w:val="3"/>
        </w:rPr>
        <w:t xml:space="preserve"> </w:t>
      </w:r>
      <w:r w:rsidRPr="00943AF7">
        <w:rPr>
          <w:rFonts w:ascii="Arial Narrow" w:hAnsi="Arial Narrow" w:cs="Arial"/>
        </w:rPr>
        <w:t>plis</w:t>
      </w:r>
      <w:r w:rsidRPr="00943AF7">
        <w:rPr>
          <w:rFonts w:ascii="Arial Narrow" w:hAnsi="Arial Narrow" w:cs="Arial"/>
          <w:spacing w:val="3"/>
        </w:rPr>
        <w:t xml:space="preserve"> </w:t>
      </w:r>
      <w:r w:rsidRPr="00943AF7">
        <w:rPr>
          <w:rFonts w:ascii="Arial Narrow" w:hAnsi="Arial Narrow" w:cs="Arial"/>
        </w:rPr>
        <w:t>qui</w:t>
      </w:r>
      <w:r w:rsidRPr="00943AF7">
        <w:rPr>
          <w:rFonts w:ascii="Arial Narrow" w:hAnsi="Arial Narrow" w:cs="Arial"/>
          <w:spacing w:val="3"/>
        </w:rPr>
        <w:t xml:space="preserve"> </w:t>
      </w:r>
      <w:r w:rsidRPr="00943AF7">
        <w:rPr>
          <w:rFonts w:ascii="Arial Narrow" w:hAnsi="Arial Narrow" w:cs="Arial"/>
        </w:rPr>
        <w:t>mentionne</w:t>
      </w:r>
      <w:r w:rsidRPr="00943AF7">
        <w:rPr>
          <w:rFonts w:ascii="Arial Narrow" w:hAnsi="Arial Narrow" w:cs="Arial"/>
          <w:spacing w:val="3"/>
        </w:rPr>
        <w:t xml:space="preserve"> </w:t>
      </w:r>
      <w:r w:rsidRPr="00943AF7">
        <w:rPr>
          <w:rFonts w:ascii="Arial Narrow" w:hAnsi="Arial Narrow" w:cs="Arial"/>
        </w:rPr>
        <w:t>la</w:t>
      </w:r>
      <w:r w:rsidRPr="00943AF7">
        <w:rPr>
          <w:rFonts w:ascii="Arial Narrow" w:hAnsi="Arial Narrow" w:cs="Arial"/>
          <w:spacing w:val="3"/>
        </w:rPr>
        <w:t xml:space="preserve"> </w:t>
      </w:r>
      <w:r w:rsidRPr="00943AF7">
        <w:rPr>
          <w:rFonts w:ascii="Arial Narrow" w:hAnsi="Arial Narrow" w:cs="Arial"/>
        </w:rPr>
        <w:t>recevabilité</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offres,</w:t>
      </w:r>
      <w:r w:rsidRPr="00943AF7">
        <w:rPr>
          <w:rFonts w:ascii="Arial Narrow" w:hAnsi="Arial Narrow" w:cs="Arial"/>
          <w:spacing w:val="7"/>
        </w:rPr>
        <w:t xml:space="preserve"> </w:t>
      </w:r>
      <w:r w:rsidRPr="00943AF7">
        <w:rPr>
          <w:rFonts w:ascii="Arial Narrow" w:hAnsi="Arial Narrow" w:cs="Arial"/>
        </w:rPr>
        <w:t>leur</w:t>
      </w:r>
      <w:r w:rsidRPr="00943AF7">
        <w:rPr>
          <w:rFonts w:ascii="Arial Narrow" w:hAnsi="Arial Narrow" w:cs="Arial"/>
          <w:spacing w:val="7"/>
        </w:rPr>
        <w:t xml:space="preserve"> </w:t>
      </w:r>
      <w:r w:rsidRPr="00943AF7">
        <w:rPr>
          <w:rFonts w:ascii="Arial Narrow" w:hAnsi="Arial Narrow" w:cs="Arial"/>
        </w:rPr>
        <w:t>régularité</w:t>
      </w:r>
      <w:r w:rsidRPr="00943AF7">
        <w:rPr>
          <w:rFonts w:ascii="Arial Narrow" w:hAnsi="Arial Narrow" w:cs="Arial"/>
          <w:spacing w:val="7"/>
        </w:rPr>
        <w:t xml:space="preserve"> </w:t>
      </w:r>
      <w:r w:rsidRPr="00943AF7">
        <w:rPr>
          <w:rFonts w:ascii="Arial Narrow" w:hAnsi="Arial Narrow" w:cs="Arial"/>
        </w:rPr>
        <w:t>administrative, leurs prix, leurs rabais, et leurs délais ainsi que la composition de la sous- commission d’analyse. Une copie dudit procès-verbal à laquelle</w:t>
      </w:r>
      <w:r w:rsidRPr="00943AF7">
        <w:rPr>
          <w:rFonts w:ascii="Arial Narrow" w:hAnsi="Arial Narrow" w:cs="Arial"/>
          <w:spacing w:val="-8"/>
        </w:rPr>
        <w:t xml:space="preserve"> </w:t>
      </w:r>
      <w:r w:rsidRPr="00943AF7">
        <w:rPr>
          <w:rFonts w:ascii="Arial Narrow" w:hAnsi="Arial Narrow" w:cs="Arial"/>
        </w:rPr>
        <w:t>est</w:t>
      </w:r>
      <w:r w:rsidRPr="00943AF7">
        <w:rPr>
          <w:rFonts w:ascii="Arial Narrow" w:hAnsi="Arial Narrow" w:cs="Arial"/>
          <w:spacing w:val="-8"/>
        </w:rPr>
        <w:t xml:space="preserve"> </w:t>
      </w:r>
      <w:r w:rsidRPr="00943AF7">
        <w:rPr>
          <w:rFonts w:ascii="Arial Narrow" w:hAnsi="Arial Narrow" w:cs="Arial"/>
        </w:rPr>
        <w:t>annexée</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feuille</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présence</w:t>
      </w:r>
      <w:r w:rsidRPr="00943AF7">
        <w:rPr>
          <w:rFonts w:ascii="Arial Narrow" w:hAnsi="Arial Narrow" w:cs="Arial"/>
          <w:spacing w:val="-8"/>
        </w:rPr>
        <w:t xml:space="preserve"> </w:t>
      </w:r>
      <w:r w:rsidRPr="00943AF7">
        <w:rPr>
          <w:rFonts w:ascii="Arial Narrow" w:hAnsi="Arial Narrow" w:cs="Arial"/>
        </w:rPr>
        <w:t>est remise à</w:t>
      </w:r>
      <w:r w:rsidRPr="00943AF7">
        <w:rPr>
          <w:rFonts w:ascii="Arial Narrow" w:hAnsi="Arial Narrow" w:cs="Arial"/>
          <w:spacing w:val="30"/>
        </w:rPr>
        <w:t xml:space="preserve"> </w:t>
      </w:r>
      <w:r w:rsidRPr="00943AF7">
        <w:rPr>
          <w:rFonts w:ascii="Arial Narrow" w:hAnsi="Arial Narrow" w:cs="Arial"/>
        </w:rPr>
        <w:t>tous</w:t>
      </w:r>
      <w:r w:rsidRPr="00943AF7">
        <w:rPr>
          <w:rFonts w:ascii="Arial Narrow" w:hAnsi="Arial Narrow" w:cs="Arial"/>
          <w:spacing w:val="30"/>
        </w:rPr>
        <w:t xml:space="preserve"> </w:t>
      </w:r>
      <w:r w:rsidRPr="00943AF7">
        <w:rPr>
          <w:rFonts w:ascii="Arial Narrow" w:hAnsi="Arial Narrow" w:cs="Arial"/>
        </w:rPr>
        <w:t>les</w:t>
      </w:r>
      <w:r w:rsidRPr="00943AF7">
        <w:rPr>
          <w:rFonts w:ascii="Arial Narrow" w:hAnsi="Arial Narrow" w:cs="Arial"/>
          <w:spacing w:val="30"/>
        </w:rPr>
        <w:t xml:space="preserve"> </w:t>
      </w:r>
      <w:r w:rsidRPr="00943AF7">
        <w:rPr>
          <w:rFonts w:ascii="Arial Narrow" w:hAnsi="Arial Narrow" w:cs="Arial"/>
        </w:rPr>
        <w:t>participants</w:t>
      </w:r>
      <w:r w:rsidRPr="00943AF7">
        <w:rPr>
          <w:rFonts w:ascii="Arial Narrow" w:hAnsi="Arial Narrow" w:cs="Arial"/>
          <w:spacing w:val="30"/>
        </w:rPr>
        <w:t xml:space="preserve"> </w:t>
      </w:r>
      <w:r w:rsidRPr="00943AF7">
        <w:rPr>
          <w:rFonts w:ascii="Arial Narrow" w:hAnsi="Arial Narrow" w:cs="Arial"/>
        </w:rPr>
        <w:t>à</w:t>
      </w:r>
      <w:r w:rsidRPr="00943AF7">
        <w:rPr>
          <w:rFonts w:ascii="Arial Narrow" w:hAnsi="Arial Narrow" w:cs="Arial"/>
          <w:spacing w:val="30"/>
        </w:rPr>
        <w:t xml:space="preserve"> </w:t>
      </w:r>
      <w:r w:rsidRPr="00943AF7">
        <w:rPr>
          <w:rFonts w:ascii="Arial Narrow" w:hAnsi="Arial Narrow" w:cs="Arial"/>
        </w:rPr>
        <w:t>la</w:t>
      </w:r>
      <w:r w:rsidRPr="00943AF7">
        <w:rPr>
          <w:rFonts w:ascii="Arial Narrow" w:hAnsi="Arial Narrow" w:cs="Arial"/>
          <w:spacing w:val="30"/>
        </w:rPr>
        <w:t xml:space="preserve"> </w:t>
      </w:r>
      <w:r w:rsidRPr="00943AF7">
        <w:rPr>
          <w:rFonts w:ascii="Arial Narrow" w:hAnsi="Arial Narrow" w:cs="Arial"/>
        </w:rPr>
        <w:t>fin</w:t>
      </w:r>
      <w:r w:rsidRPr="00943AF7">
        <w:rPr>
          <w:rFonts w:ascii="Arial Narrow" w:hAnsi="Arial Narrow" w:cs="Arial"/>
          <w:spacing w:val="30"/>
        </w:rPr>
        <w:t xml:space="preserve"> </w:t>
      </w:r>
      <w:r w:rsidRPr="00943AF7">
        <w:rPr>
          <w:rFonts w:ascii="Arial Narrow" w:hAnsi="Arial Narrow" w:cs="Arial"/>
        </w:rPr>
        <w:t>de</w:t>
      </w:r>
      <w:r w:rsidRPr="00943AF7">
        <w:rPr>
          <w:rFonts w:ascii="Arial Narrow" w:hAnsi="Arial Narrow" w:cs="Arial"/>
          <w:spacing w:val="30"/>
        </w:rPr>
        <w:t xml:space="preserve"> </w:t>
      </w:r>
      <w:r w:rsidRPr="00943AF7">
        <w:rPr>
          <w:rFonts w:ascii="Arial Narrow" w:hAnsi="Arial Narrow" w:cs="Arial"/>
        </w:rPr>
        <w:t>la séance.</w:t>
      </w:r>
    </w:p>
    <w:p w14:paraId="06631FAC"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25.6. A la fin</w:t>
      </w:r>
      <w:r w:rsidRPr="00943AF7">
        <w:rPr>
          <w:rFonts w:ascii="Arial Narrow" w:hAnsi="Arial Narrow" w:cs="Arial"/>
          <w:spacing w:val="-14"/>
        </w:rPr>
        <w:t xml:space="preserve">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chaqu</w:t>
      </w:r>
      <w:r w:rsidRPr="00943AF7">
        <w:rPr>
          <w:rFonts w:ascii="Arial Narrow" w:hAnsi="Arial Narrow" w:cs="Arial"/>
        </w:rPr>
        <w:t xml:space="preserve">e </w:t>
      </w:r>
      <w:r w:rsidRPr="00943AF7">
        <w:rPr>
          <w:rFonts w:ascii="Arial Narrow" w:hAnsi="Arial Narrow" w:cs="Arial"/>
          <w:spacing w:val="5"/>
        </w:rPr>
        <w:t>séanc</w:t>
      </w:r>
      <w:r w:rsidRPr="00943AF7">
        <w:rPr>
          <w:rFonts w:ascii="Arial Narrow" w:hAnsi="Arial Narrow" w:cs="Arial"/>
        </w:rPr>
        <w:t xml:space="preserve">e </w:t>
      </w:r>
      <w:r w:rsidRPr="00943AF7">
        <w:rPr>
          <w:rFonts w:ascii="Arial Narrow" w:hAnsi="Arial Narrow" w:cs="Arial"/>
          <w:spacing w:val="5"/>
        </w:rPr>
        <w:t xml:space="preserve">d’ouverture </w:t>
      </w:r>
      <w:r w:rsidRPr="00943AF7">
        <w:rPr>
          <w:rFonts w:ascii="Arial Narrow" w:hAnsi="Arial Narrow" w:cs="Arial"/>
        </w:rPr>
        <w:t>des plis, le président de la commission met immédiatement</w:t>
      </w:r>
      <w:r w:rsidRPr="00943AF7">
        <w:rPr>
          <w:rFonts w:ascii="Arial Narrow" w:hAnsi="Arial Narrow" w:cs="Arial"/>
          <w:spacing w:val="12"/>
        </w:rPr>
        <w:t xml:space="preserve"> </w:t>
      </w:r>
      <w:r w:rsidRPr="00943AF7">
        <w:rPr>
          <w:rFonts w:ascii="Arial Narrow" w:hAnsi="Arial Narrow" w:cs="Arial"/>
        </w:rPr>
        <w:t>à</w:t>
      </w:r>
      <w:r w:rsidRPr="00943AF7">
        <w:rPr>
          <w:rFonts w:ascii="Arial Narrow" w:hAnsi="Arial Narrow" w:cs="Arial"/>
          <w:spacing w:val="12"/>
        </w:rPr>
        <w:t xml:space="preserve"> </w:t>
      </w: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disposition</w:t>
      </w:r>
      <w:r w:rsidRPr="00943AF7">
        <w:rPr>
          <w:rFonts w:ascii="Arial Narrow" w:hAnsi="Arial Narrow" w:cs="Arial"/>
          <w:spacing w:val="12"/>
        </w:rPr>
        <w:t xml:space="preserve"> </w:t>
      </w:r>
      <w:r w:rsidRPr="00943AF7">
        <w:rPr>
          <w:rFonts w:ascii="Arial Narrow" w:hAnsi="Arial Narrow" w:cs="Arial"/>
        </w:rPr>
        <w:t>du</w:t>
      </w:r>
      <w:r w:rsidRPr="00943AF7">
        <w:rPr>
          <w:rFonts w:ascii="Arial Narrow" w:hAnsi="Arial Narrow" w:cs="Arial"/>
          <w:spacing w:val="12"/>
        </w:rPr>
        <w:t xml:space="preserve"> </w:t>
      </w:r>
      <w:r w:rsidRPr="00943AF7">
        <w:rPr>
          <w:rFonts w:ascii="Arial Narrow" w:hAnsi="Arial Narrow" w:cs="Arial"/>
        </w:rPr>
        <w:t>point</w:t>
      </w:r>
      <w:r w:rsidRPr="00943AF7">
        <w:rPr>
          <w:rFonts w:ascii="Arial Narrow" w:hAnsi="Arial Narrow" w:cs="Arial"/>
          <w:spacing w:val="12"/>
        </w:rPr>
        <w:t xml:space="preserve"> </w:t>
      </w:r>
      <w:r w:rsidRPr="00943AF7">
        <w:rPr>
          <w:rFonts w:ascii="Arial Narrow" w:hAnsi="Arial Narrow" w:cs="Arial"/>
        </w:rPr>
        <w:t>focal désigné</w:t>
      </w:r>
      <w:r w:rsidRPr="00943AF7">
        <w:rPr>
          <w:rFonts w:ascii="Arial Narrow" w:hAnsi="Arial Narrow" w:cs="Arial"/>
          <w:spacing w:val="5"/>
        </w:rPr>
        <w:t xml:space="preserve"> </w:t>
      </w:r>
      <w:r w:rsidRPr="00943AF7">
        <w:rPr>
          <w:rFonts w:ascii="Arial Narrow" w:hAnsi="Arial Narrow" w:cs="Arial"/>
        </w:rPr>
        <w:t>par</w:t>
      </w:r>
      <w:r w:rsidRPr="00943AF7">
        <w:rPr>
          <w:rFonts w:ascii="Arial Narrow" w:hAnsi="Arial Narrow" w:cs="Arial"/>
          <w:spacing w:val="5"/>
        </w:rPr>
        <w:t xml:space="preserve"> </w:t>
      </w:r>
      <w:r w:rsidRPr="00943AF7">
        <w:rPr>
          <w:rFonts w:ascii="Arial Narrow" w:hAnsi="Arial Narrow" w:cs="Arial"/>
        </w:rPr>
        <w:t>l’organisme chargé de la régulation des Marchés Publics,</w:t>
      </w:r>
      <w:r w:rsidRPr="00943AF7">
        <w:rPr>
          <w:rFonts w:ascii="Arial Narrow" w:hAnsi="Arial Narrow" w:cs="Arial"/>
          <w:spacing w:val="5"/>
        </w:rPr>
        <w:t xml:space="preserve"> </w:t>
      </w:r>
      <w:r w:rsidRPr="00943AF7">
        <w:rPr>
          <w:rFonts w:ascii="Arial Narrow" w:hAnsi="Arial Narrow" w:cs="Arial"/>
        </w:rPr>
        <w:t>une</w:t>
      </w:r>
      <w:r w:rsidRPr="00943AF7">
        <w:rPr>
          <w:rFonts w:ascii="Arial Narrow" w:hAnsi="Arial Narrow" w:cs="Arial"/>
          <w:spacing w:val="5"/>
        </w:rPr>
        <w:t xml:space="preserve"> </w:t>
      </w:r>
      <w:r w:rsidRPr="00943AF7">
        <w:rPr>
          <w:rFonts w:ascii="Arial Narrow" w:hAnsi="Arial Narrow" w:cs="Arial"/>
        </w:rPr>
        <w:t>copie</w:t>
      </w:r>
      <w:r w:rsidRPr="00943AF7">
        <w:rPr>
          <w:rFonts w:ascii="Arial Narrow" w:hAnsi="Arial Narrow" w:cs="Arial"/>
          <w:spacing w:val="5"/>
        </w:rPr>
        <w:t xml:space="preserve"> </w:t>
      </w:r>
      <w:r w:rsidRPr="00943AF7">
        <w:rPr>
          <w:rFonts w:ascii="Arial Narrow" w:hAnsi="Arial Narrow" w:cs="Arial"/>
        </w:rPr>
        <w:t>paraphée</w:t>
      </w:r>
      <w:r w:rsidRPr="00943AF7">
        <w:rPr>
          <w:rFonts w:ascii="Arial Narrow" w:hAnsi="Arial Narrow" w:cs="Arial"/>
          <w:spacing w:val="5"/>
        </w:rPr>
        <w:t xml:space="preserve"> </w:t>
      </w:r>
      <w:r w:rsidRPr="00943AF7">
        <w:rPr>
          <w:rFonts w:ascii="Arial Narrow" w:hAnsi="Arial Narrow" w:cs="Arial"/>
        </w:rPr>
        <w:t>des offres</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soumissionnaires.</w:t>
      </w:r>
    </w:p>
    <w:p w14:paraId="49CAE650" w14:textId="7929BFF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spacing w:val="-4"/>
        </w:rPr>
        <w:t xml:space="preserve">25.7. En cas de recours, tel que prévu par le Code des Marchés Publics, </w:t>
      </w:r>
      <w:r w:rsidR="003952B6" w:rsidRPr="00943AF7">
        <w:rPr>
          <w:rFonts w:ascii="Arial Narrow" w:hAnsi="Arial Narrow" w:cs="Arial"/>
          <w:spacing w:val="-4"/>
        </w:rPr>
        <w:t>il doit être dressé  au Comité de l’examen des recours avec copie au Maître d’Ouvrage ou au Maître d’Ouvrage Délégué, au président de la Commission de passation des marchés, à l’organisme chargé de la régulation des marchés publics et à l’Autorité chargé des marchés publics</w:t>
      </w:r>
      <w:r w:rsidRPr="00943AF7">
        <w:rPr>
          <w:rFonts w:ascii="Arial Narrow" w:hAnsi="Arial Narrow" w:cs="Arial"/>
          <w:spacing w:val="-4"/>
        </w:rPr>
        <w:t>.</w:t>
      </w:r>
      <w:r w:rsidR="003952B6" w:rsidRPr="00943AF7">
        <w:rPr>
          <w:rFonts w:ascii="Arial Narrow" w:hAnsi="Arial Narrow" w:cs="Arial"/>
          <w:spacing w:val="-4"/>
        </w:rPr>
        <w:t xml:space="preserve"> </w:t>
      </w:r>
      <w:r w:rsidRPr="00943AF7">
        <w:rPr>
          <w:rFonts w:ascii="Arial Narrow" w:hAnsi="Arial Narrow" w:cs="Arial"/>
        </w:rPr>
        <w:t>Il</w:t>
      </w:r>
      <w:r w:rsidRPr="00943AF7">
        <w:rPr>
          <w:rFonts w:ascii="Arial Narrow" w:hAnsi="Arial Narrow" w:cs="Arial"/>
          <w:spacing w:val="9"/>
        </w:rPr>
        <w:t xml:space="preserve"> </w:t>
      </w:r>
      <w:r w:rsidRPr="00943AF7">
        <w:rPr>
          <w:rFonts w:ascii="Arial Narrow" w:hAnsi="Arial Narrow" w:cs="Arial"/>
        </w:rPr>
        <w:t>doit</w:t>
      </w:r>
      <w:r w:rsidRPr="00943AF7">
        <w:rPr>
          <w:rFonts w:ascii="Arial Narrow" w:hAnsi="Arial Narrow" w:cs="Arial"/>
          <w:spacing w:val="9"/>
        </w:rPr>
        <w:t xml:space="preserve"> </w:t>
      </w:r>
      <w:r w:rsidRPr="00943AF7">
        <w:rPr>
          <w:rFonts w:ascii="Arial Narrow" w:hAnsi="Arial Narrow" w:cs="Arial"/>
        </w:rPr>
        <w:t>parvenir</w:t>
      </w:r>
      <w:r w:rsidRPr="00943AF7">
        <w:rPr>
          <w:rFonts w:ascii="Arial Narrow" w:hAnsi="Arial Narrow" w:cs="Arial"/>
          <w:spacing w:val="9"/>
        </w:rPr>
        <w:t xml:space="preserve"> </w:t>
      </w:r>
      <w:r w:rsidRPr="00943AF7">
        <w:rPr>
          <w:rFonts w:ascii="Arial Narrow" w:hAnsi="Arial Narrow" w:cs="Arial"/>
        </w:rPr>
        <w:t>dans</w:t>
      </w:r>
      <w:r w:rsidRPr="00943AF7">
        <w:rPr>
          <w:rFonts w:ascii="Arial Narrow" w:hAnsi="Arial Narrow" w:cs="Arial"/>
          <w:spacing w:val="9"/>
        </w:rPr>
        <w:t xml:space="preserve"> </w:t>
      </w:r>
      <w:r w:rsidRPr="00943AF7">
        <w:rPr>
          <w:rFonts w:ascii="Arial Narrow" w:hAnsi="Arial Narrow" w:cs="Arial"/>
        </w:rPr>
        <w:t>un</w:t>
      </w:r>
      <w:r w:rsidRPr="00943AF7">
        <w:rPr>
          <w:rFonts w:ascii="Arial Narrow" w:hAnsi="Arial Narrow" w:cs="Arial"/>
          <w:spacing w:val="9"/>
        </w:rPr>
        <w:t xml:space="preserve"> </w:t>
      </w:r>
      <w:r w:rsidRPr="00943AF7">
        <w:rPr>
          <w:rFonts w:ascii="Arial Narrow" w:hAnsi="Arial Narrow" w:cs="Arial"/>
        </w:rPr>
        <w:t>délai</w:t>
      </w:r>
      <w:r w:rsidRPr="00943AF7">
        <w:rPr>
          <w:rFonts w:ascii="Arial Narrow" w:hAnsi="Arial Narrow" w:cs="Arial"/>
          <w:spacing w:val="9"/>
        </w:rPr>
        <w:t xml:space="preserve"> </w:t>
      </w:r>
      <w:r w:rsidRPr="00943AF7">
        <w:rPr>
          <w:rFonts w:ascii="Arial Narrow" w:hAnsi="Arial Narrow" w:cs="Arial"/>
        </w:rPr>
        <w:t>maximum</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trois</w:t>
      </w:r>
      <w:r w:rsidRPr="00943AF7">
        <w:rPr>
          <w:rFonts w:ascii="Arial Narrow" w:hAnsi="Arial Narrow" w:cs="Arial"/>
          <w:spacing w:val="9"/>
        </w:rPr>
        <w:t xml:space="preserve"> </w:t>
      </w:r>
      <w:r w:rsidRPr="00943AF7">
        <w:rPr>
          <w:rFonts w:ascii="Arial Narrow" w:hAnsi="Arial Narrow" w:cs="Arial"/>
        </w:rPr>
        <w:t>(03) jours ouvrables après l’ouverture des plis, sous la forme</w:t>
      </w:r>
      <w:r w:rsidRPr="00943AF7">
        <w:rPr>
          <w:rFonts w:ascii="Arial Narrow" w:hAnsi="Arial Narrow" w:cs="Arial"/>
          <w:spacing w:val="-2"/>
        </w:rPr>
        <w:t xml:space="preserve"> </w:t>
      </w:r>
      <w:r w:rsidRPr="00943AF7">
        <w:rPr>
          <w:rFonts w:ascii="Arial Narrow" w:hAnsi="Arial Narrow" w:cs="Arial"/>
        </w:rPr>
        <w:t>d’une</w:t>
      </w:r>
      <w:r w:rsidRPr="00943AF7">
        <w:rPr>
          <w:rFonts w:ascii="Arial Narrow" w:hAnsi="Arial Narrow" w:cs="Arial"/>
          <w:spacing w:val="-2"/>
        </w:rPr>
        <w:t xml:space="preserve"> </w:t>
      </w:r>
      <w:r w:rsidRPr="00943AF7">
        <w:rPr>
          <w:rFonts w:ascii="Arial Narrow" w:hAnsi="Arial Narrow" w:cs="Arial"/>
        </w:rPr>
        <w:t>lettre</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laquelle</w:t>
      </w:r>
      <w:r w:rsidRPr="00943AF7">
        <w:rPr>
          <w:rFonts w:ascii="Arial Narrow" w:hAnsi="Arial Narrow" w:cs="Arial"/>
          <w:spacing w:val="-2"/>
        </w:rPr>
        <w:t xml:space="preserve"> </w:t>
      </w:r>
      <w:r w:rsidRPr="00943AF7">
        <w:rPr>
          <w:rFonts w:ascii="Arial Narrow" w:hAnsi="Arial Narrow" w:cs="Arial"/>
        </w:rPr>
        <w:t>est</w:t>
      </w:r>
      <w:r w:rsidRPr="00943AF7">
        <w:rPr>
          <w:rFonts w:ascii="Arial Narrow" w:hAnsi="Arial Narrow" w:cs="Arial"/>
          <w:spacing w:val="-2"/>
        </w:rPr>
        <w:t xml:space="preserve"> </w:t>
      </w:r>
      <w:r w:rsidRPr="00943AF7">
        <w:rPr>
          <w:rFonts w:ascii="Arial Narrow" w:hAnsi="Arial Narrow" w:cs="Arial"/>
        </w:rPr>
        <w:t>obligatoirement</w:t>
      </w:r>
      <w:r w:rsidRPr="00943AF7">
        <w:rPr>
          <w:rFonts w:ascii="Arial Narrow" w:hAnsi="Arial Narrow" w:cs="Arial"/>
          <w:spacing w:val="-2"/>
        </w:rPr>
        <w:t xml:space="preserve"> </w:t>
      </w:r>
      <w:r w:rsidRPr="00943AF7">
        <w:rPr>
          <w:rFonts w:ascii="Arial Narrow" w:hAnsi="Arial Narrow" w:cs="Arial"/>
        </w:rPr>
        <w:t>joint un</w:t>
      </w:r>
      <w:r w:rsidRPr="00943AF7">
        <w:rPr>
          <w:rFonts w:ascii="Arial Narrow" w:hAnsi="Arial Narrow" w:cs="Arial"/>
          <w:spacing w:val="11"/>
        </w:rPr>
        <w:t xml:space="preserve"> </w:t>
      </w:r>
      <w:r w:rsidRPr="00943AF7">
        <w:rPr>
          <w:rFonts w:ascii="Arial Narrow" w:hAnsi="Arial Narrow" w:cs="Arial"/>
        </w:rPr>
        <w:t>feuillet</w:t>
      </w:r>
      <w:r w:rsidRPr="00943AF7">
        <w:rPr>
          <w:rFonts w:ascii="Arial Narrow" w:hAnsi="Arial Narrow" w:cs="Arial"/>
          <w:spacing w:val="11"/>
        </w:rPr>
        <w:t xml:space="preserve"> </w:t>
      </w:r>
      <w:r w:rsidRPr="00943AF7">
        <w:rPr>
          <w:rFonts w:ascii="Arial Narrow" w:hAnsi="Arial Narrow" w:cs="Arial"/>
        </w:rPr>
        <w:t>de</w:t>
      </w:r>
      <w:r w:rsidRPr="00943AF7">
        <w:rPr>
          <w:rFonts w:ascii="Arial Narrow" w:hAnsi="Arial Narrow" w:cs="Arial"/>
          <w:spacing w:val="11"/>
        </w:rPr>
        <w:t xml:space="preserve"> </w:t>
      </w:r>
      <w:r w:rsidRPr="00943AF7">
        <w:rPr>
          <w:rFonts w:ascii="Arial Narrow" w:hAnsi="Arial Narrow" w:cs="Arial"/>
        </w:rPr>
        <w:t>la</w:t>
      </w:r>
      <w:r w:rsidRPr="00943AF7">
        <w:rPr>
          <w:rFonts w:ascii="Arial Narrow" w:hAnsi="Arial Narrow" w:cs="Arial"/>
          <w:spacing w:val="11"/>
        </w:rPr>
        <w:t xml:space="preserve"> </w:t>
      </w:r>
      <w:r w:rsidRPr="00943AF7">
        <w:rPr>
          <w:rFonts w:ascii="Arial Narrow" w:hAnsi="Arial Narrow" w:cs="Arial"/>
        </w:rPr>
        <w:t>fiche</w:t>
      </w:r>
      <w:r w:rsidRPr="00943AF7">
        <w:rPr>
          <w:rFonts w:ascii="Arial Narrow" w:hAnsi="Arial Narrow" w:cs="Arial"/>
          <w:spacing w:val="11"/>
        </w:rPr>
        <w:t xml:space="preserve"> </w:t>
      </w:r>
      <w:r w:rsidRPr="00943AF7">
        <w:rPr>
          <w:rFonts w:ascii="Arial Narrow" w:hAnsi="Arial Narrow" w:cs="Arial"/>
        </w:rPr>
        <w:t>de</w:t>
      </w:r>
      <w:r w:rsidRPr="00943AF7">
        <w:rPr>
          <w:rFonts w:ascii="Arial Narrow" w:hAnsi="Arial Narrow" w:cs="Arial"/>
          <w:spacing w:val="11"/>
        </w:rPr>
        <w:t xml:space="preserve"> </w:t>
      </w:r>
      <w:r w:rsidRPr="00943AF7">
        <w:rPr>
          <w:rFonts w:ascii="Arial Narrow" w:hAnsi="Arial Narrow" w:cs="Arial"/>
        </w:rPr>
        <w:t>recours</w:t>
      </w:r>
      <w:r w:rsidRPr="00943AF7">
        <w:rPr>
          <w:rFonts w:ascii="Arial Narrow" w:hAnsi="Arial Narrow" w:cs="Arial"/>
          <w:spacing w:val="11"/>
        </w:rPr>
        <w:t xml:space="preserve"> </w:t>
      </w:r>
      <w:r w:rsidRPr="00943AF7">
        <w:rPr>
          <w:rFonts w:ascii="Arial Narrow" w:hAnsi="Arial Narrow" w:cs="Arial"/>
        </w:rPr>
        <w:t>dûment</w:t>
      </w:r>
      <w:r w:rsidRPr="00943AF7">
        <w:rPr>
          <w:rFonts w:ascii="Arial Narrow" w:hAnsi="Arial Narrow" w:cs="Arial"/>
          <w:spacing w:val="11"/>
        </w:rPr>
        <w:t xml:space="preserve"> </w:t>
      </w:r>
      <w:r w:rsidRPr="00943AF7">
        <w:rPr>
          <w:rFonts w:ascii="Arial Narrow" w:hAnsi="Arial Narrow" w:cs="Arial"/>
        </w:rPr>
        <w:t>signée</w:t>
      </w:r>
      <w:r w:rsidRPr="00943AF7">
        <w:rPr>
          <w:rFonts w:ascii="Arial Narrow" w:hAnsi="Arial Narrow" w:cs="Arial"/>
          <w:spacing w:val="11"/>
        </w:rPr>
        <w:t xml:space="preserve"> </w:t>
      </w:r>
      <w:r w:rsidRPr="00943AF7">
        <w:rPr>
          <w:rFonts w:ascii="Arial Narrow" w:hAnsi="Arial Narrow" w:cs="Arial"/>
        </w:rPr>
        <w:t>par le</w:t>
      </w:r>
      <w:r w:rsidRPr="00943AF7">
        <w:rPr>
          <w:rFonts w:ascii="Arial Narrow" w:hAnsi="Arial Narrow" w:cs="Arial"/>
          <w:spacing w:val="3"/>
        </w:rPr>
        <w:t xml:space="preserve"> </w:t>
      </w:r>
      <w:r w:rsidRPr="00943AF7">
        <w:rPr>
          <w:rFonts w:ascii="Arial Narrow" w:hAnsi="Arial Narrow" w:cs="Arial"/>
        </w:rPr>
        <w:t>requérant</w:t>
      </w:r>
      <w:r w:rsidRPr="00943AF7">
        <w:rPr>
          <w:rFonts w:ascii="Arial Narrow" w:hAnsi="Arial Narrow" w:cs="Arial"/>
          <w:spacing w:val="3"/>
        </w:rPr>
        <w:t xml:space="preserve"> </w:t>
      </w:r>
      <w:r w:rsidRPr="00943AF7">
        <w:rPr>
          <w:rFonts w:ascii="Arial Narrow" w:hAnsi="Arial Narrow" w:cs="Arial"/>
        </w:rPr>
        <w:t>et, éventuellement,</w:t>
      </w:r>
      <w:r w:rsidRPr="00943AF7">
        <w:rPr>
          <w:rFonts w:ascii="Arial Narrow" w:hAnsi="Arial Narrow" w:cs="Arial"/>
          <w:spacing w:val="3"/>
        </w:rPr>
        <w:t xml:space="preserve"> </w:t>
      </w:r>
      <w:r w:rsidRPr="00943AF7">
        <w:rPr>
          <w:rFonts w:ascii="Arial Narrow" w:hAnsi="Arial Narrow" w:cs="Arial"/>
        </w:rPr>
        <w:t>par</w:t>
      </w:r>
      <w:r w:rsidRPr="00943AF7">
        <w:rPr>
          <w:rFonts w:ascii="Arial Narrow" w:hAnsi="Arial Narrow" w:cs="Arial"/>
          <w:spacing w:val="3"/>
        </w:rPr>
        <w:t xml:space="preserve"> </w:t>
      </w:r>
      <w:r w:rsidRPr="00943AF7">
        <w:rPr>
          <w:rFonts w:ascii="Arial Narrow" w:hAnsi="Arial Narrow" w:cs="Arial"/>
        </w:rPr>
        <w:t>le</w:t>
      </w:r>
      <w:r w:rsidRPr="00943AF7">
        <w:rPr>
          <w:rFonts w:ascii="Arial Narrow" w:hAnsi="Arial Narrow" w:cs="Arial"/>
          <w:spacing w:val="3"/>
        </w:rPr>
        <w:t xml:space="preserve"> </w:t>
      </w:r>
      <w:r w:rsidRPr="00943AF7">
        <w:rPr>
          <w:rFonts w:ascii="Arial Narrow" w:hAnsi="Arial Narrow" w:cs="Arial"/>
        </w:rPr>
        <w:t>Président</w:t>
      </w:r>
      <w:r w:rsidRPr="00943AF7">
        <w:rPr>
          <w:rFonts w:ascii="Arial Narrow" w:hAnsi="Arial Narrow" w:cs="Arial"/>
          <w:spacing w:val="3"/>
        </w:rPr>
        <w:t xml:space="preserve"> </w:t>
      </w:r>
      <w:r w:rsidRPr="00943AF7">
        <w:rPr>
          <w:rFonts w:ascii="Arial Narrow" w:hAnsi="Arial Narrow" w:cs="Arial"/>
        </w:rPr>
        <w:t>de la</w:t>
      </w:r>
      <w:r w:rsidRPr="00943AF7">
        <w:rPr>
          <w:rFonts w:ascii="Arial Narrow" w:hAnsi="Arial Narrow" w:cs="Arial"/>
          <w:spacing w:val="6"/>
        </w:rPr>
        <w:t xml:space="preserve"> </w:t>
      </w:r>
      <w:r w:rsidRPr="00943AF7">
        <w:rPr>
          <w:rFonts w:ascii="Arial Narrow" w:hAnsi="Arial Narrow" w:cs="Arial"/>
        </w:rPr>
        <w:t>Commission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Passation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marchés.</w:t>
      </w:r>
      <w:r w:rsidR="003952B6" w:rsidRPr="00943AF7">
        <w:rPr>
          <w:rFonts w:ascii="Arial Narrow" w:hAnsi="Arial Narrow" w:cs="Arial"/>
        </w:rPr>
        <w:t xml:space="preserve"> </w:t>
      </w:r>
      <w:r w:rsidRPr="00943AF7">
        <w:rPr>
          <w:rFonts w:ascii="Arial Narrow" w:hAnsi="Arial Narrow" w:cs="Arial"/>
        </w:rPr>
        <w:t>L’Observateur Indépendant annexe à son rapport, le</w:t>
      </w:r>
      <w:r w:rsidRPr="00943AF7">
        <w:rPr>
          <w:rFonts w:ascii="Arial Narrow" w:hAnsi="Arial Narrow" w:cs="Arial"/>
          <w:spacing w:val="30"/>
        </w:rPr>
        <w:t xml:space="preserve"> </w:t>
      </w:r>
      <w:r w:rsidRPr="00943AF7">
        <w:rPr>
          <w:rFonts w:ascii="Arial Narrow" w:hAnsi="Arial Narrow" w:cs="Arial"/>
        </w:rPr>
        <w:t>feuillet</w:t>
      </w:r>
      <w:r w:rsidRPr="00943AF7">
        <w:rPr>
          <w:rFonts w:ascii="Arial Narrow" w:hAnsi="Arial Narrow" w:cs="Arial"/>
          <w:spacing w:val="30"/>
        </w:rPr>
        <w:t xml:space="preserve"> </w:t>
      </w:r>
      <w:r w:rsidRPr="00943AF7">
        <w:rPr>
          <w:rFonts w:ascii="Arial Narrow" w:hAnsi="Arial Narrow" w:cs="Arial"/>
        </w:rPr>
        <w:t>qui</w:t>
      </w:r>
      <w:r w:rsidRPr="00943AF7">
        <w:rPr>
          <w:rFonts w:ascii="Arial Narrow" w:hAnsi="Arial Narrow" w:cs="Arial"/>
          <w:spacing w:val="30"/>
        </w:rPr>
        <w:t xml:space="preserve"> </w:t>
      </w:r>
      <w:r w:rsidRPr="00943AF7">
        <w:rPr>
          <w:rFonts w:ascii="Arial Narrow" w:hAnsi="Arial Narrow" w:cs="Arial"/>
        </w:rPr>
        <w:t>lui</w:t>
      </w:r>
      <w:r w:rsidRPr="00943AF7">
        <w:rPr>
          <w:rFonts w:ascii="Arial Narrow" w:hAnsi="Arial Narrow" w:cs="Arial"/>
          <w:spacing w:val="30"/>
        </w:rPr>
        <w:t xml:space="preserve"> </w:t>
      </w:r>
      <w:r w:rsidRPr="00943AF7">
        <w:rPr>
          <w:rFonts w:ascii="Arial Narrow" w:hAnsi="Arial Narrow" w:cs="Arial"/>
        </w:rPr>
        <w:t>a</w:t>
      </w:r>
      <w:r w:rsidRPr="00943AF7">
        <w:rPr>
          <w:rFonts w:ascii="Arial Narrow" w:hAnsi="Arial Narrow" w:cs="Arial"/>
          <w:spacing w:val="30"/>
        </w:rPr>
        <w:t xml:space="preserve"> </w:t>
      </w:r>
      <w:r w:rsidRPr="00943AF7">
        <w:rPr>
          <w:rFonts w:ascii="Arial Narrow" w:hAnsi="Arial Narrow" w:cs="Arial"/>
        </w:rPr>
        <w:t>été</w:t>
      </w:r>
      <w:r w:rsidRPr="00943AF7">
        <w:rPr>
          <w:rFonts w:ascii="Arial Narrow" w:hAnsi="Arial Narrow" w:cs="Arial"/>
          <w:spacing w:val="30"/>
        </w:rPr>
        <w:t xml:space="preserve"> </w:t>
      </w:r>
      <w:r w:rsidRPr="00943AF7">
        <w:rPr>
          <w:rFonts w:ascii="Arial Narrow" w:hAnsi="Arial Narrow" w:cs="Arial"/>
        </w:rPr>
        <w:t>remis,</w:t>
      </w:r>
      <w:r w:rsidRPr="00943AF7">
        <w:rPr>
          <w:rFonts w:ascii="Arial Narrow" w:hAnsi="Arial Narrow" w:cs="Arial"/>
          <w:spacing w:val="30"/>
        </w:rPr>
        <w:t xml:space="preserve"> </w:t>
      </w:r>
      <w:r w:rsidRPr="00943AF7">
        <w:rPr>
          <w:rFonts w:ascii="Arial Narrow" w:hAnsi="Arial Narrow" w:cs="Arial"/>
        </w:rPr>
        <w:t>assorti</w:t>
      </w:r>
      <w:r w:rsidRPr="00943AF7">
        <w:rPr>
          <w:rFonts w:ascii="Arial Narrow" w:hAnsi="Arial Narrow" w:cs="Arial"/>
          <w:spacing w:val="30"/>
        </w:rPr>
        <w:t xml:space="preserve"> </w:t>
      </w:r>
      <w:r w:rsidRPr="00943AF7">
        <w:rPr>
          <w:rFonts w:ascii="Arial Narrow" w:hAnsi="Arial Narrow" w:cs="Arial"/>
        </w:rPr>
        <w:t>des</w:t>
      </w:r>
      <w:r w:rsidRPr="00943AF7">
        <w:rPr>
          <w:rFonts w:ascii="Arial Narrow" w:hAnsi="Arial Narrow" w:cs="Arial"/>
          <w:spacing w:val="30"/>
        </w:rPr>
        <w:t xml:space="preserve"> </w:t>
      </w:r>
      <w:r w:rsidRPr="00943AF7">
        <w:rPr>
          <w:rFonts w:ascii="Arial Narrow" w:hAnsi="Arial Narrow" w:cs="Arial"/>
        </w:rPr>
        <w:t>commentaires</w:t>
      </w:r>
      <w:r w:rsidRPr="00943AF7">
        <w:rPr>
          <w:rFonts w:ascii="Arial Narrow" w:hAnsi="Arial Narrow" w:cs="Arial"/>
          <w:spacing w:val="6"/>
        </w:rPr>
        <w:t xml:space="preserve"> </w:t>
      </w:r>
      <w:r w:rsidRPr="00943AF7">
        <w:rPr>
          <w:rFonts w:ascii="Arial Narrow" w:hAnsi="Arial Narrow" w:cs="Arial"/>
        </w:rPr>
        <w:t>ou</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observations</w:t>
      </w:r>
      <w:r w:rsidRPr="00943AF7">
        <w:rPr>
          <w:rFonts w:ascii="Arial Narrow" w:hAnsi="Arial Narrow" w:cs="Arial"/>
          <w:spacing w:val="6"/>
        </w:rPr>
        <w:t xml:space="preserve"> </w:t>
      </w:r>
      <w:r w:rsidRPr="00943AF7">
        <w:rPr>
          <w:rFonts w:ascii="Arial Narrow" w:hAnsi="Arial Narrow" w:cs="Arial"/>
        </w:rPr>
        <w:t>y</w:t>
      </w:r>
      <w:r w:rsidRPr="00943AF7">
        <w:rPr>
          <w:rFonts w:ascii="Arial Narrow" w:hAnsi="Arial Narrow" w:cs="Arial"/>
          <w:spacing w:val="6"/>
        </w:rPr>
        <w:t xml:space="preserve"> </w:t>
      </w:r>
      <w:r w:rsidRPr="00943AF7">
        <w:rPr>
          <w:rFonts w:ascii="Arial Narrow" w:hAnsi="Arial Narrow" w:cs="Arial"/>
        </w:rPr>
        <w:t>afférents.</w:t>
      </w:r>
    </w:p>
    <w:p w14:paraId="07F26E32" w14:textId="77777777" w:rsidR="00CE0746" w:rsidRPr="00943AF7" w:rsidRDefault="00CE0746" w:rsidP="00F307D8">
      <w:pPr>
        <w:pStyle w:val="Titre3"/>
        <w:spacing w:before="120" w:line="276" w:lineRule="auto"/>
      </w:pPr>
      <w:bookmarkStart w:id="157" w:name="_Toc486416448"/>
      <w:bookmarkStart w:id="158" w:name="_Toc487280449"/>
      <w:bookmarkStart w:id="159" w:name="_Toc487353955"/>
      <w:bookmarkStart w:id="160" w:name="_Toc125388718"/>
      <w:r w:rsidRPr="00943AF7">
        <w:t>Article 26 : Caractère confidentiel de la procédure</w:t>
      </w:r>
      <w:bookmarkEnd w:id="157"/>
      <w:bookmarkEnd w:id="158"/>
      <w:bookmarkEnd w:id="159"/>
      <w:bookmarkEnd w:id="160"/>
    </w:p>
    <w:p w14:paraId="7A7A338D"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3D189BB0" w14:textId="4ECF8E4C"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26.2. Toute tentative faite par un soumissionnaire pour influencer la Commission de Passation des Marchés ou la Sous-commission d’Analyse dans l’évaluation des offres ou </w:t>
      </w:r>
      <w:r w:rsidR="001912B0">
        <w:rPr>
          <w:rFonts w:ascii="Arial Narrow" w:hAnsi="Arial Narrow" w:cs="Arial"/>
        </w:rPr>
        <w:t>le Maître d’Ouvrage</w:t>
      </w:r>
      <w:r w:rsidRPr="00943AF7">
        <w:rPr>
          <w:rFonts w:ascii="Arial Narrow" w:hAnsi="Arial Narrow" w:cs="Arial"/>
        </w:rPr>
        <w:t xml:space="preserve"> dans la décision d’attribution peut entraîner le rejet de son offre.</w:t>
      </w:r>
    </w:p>
    <w:p w14:paraId="74198554" w14:textId="19CC9FB4"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26.3. Nonobstant</w:t>
      </w:r>
      <w:r w:rsidRPr="00943AF7">
        <w:rPr>
          <w:rFonts w:ascii="Arial Narrow" w:hAnsi="Arial Narrow" w:cs="Arial"/>
          <w:spacing w:val="25"/>
        </w:rPr>
        <w:t xml:space="preserve"> </w:t>
      </w:r>
      <w:r w:rsidRPr="00943AF7">
        <w:rPr>
          <w:rFonts w:ascii="Arial Narrow" w:hAnsi="Arial Narrow" w:cs="Arial"/>
        </w:rPr>
        <w:t>les</w:t>
      </w:r>
      <w:r w:rsidRPr="00943AF7">
        <w:rPr>
          <w:rFonts w:ascii="Arial Narrow" w:hAnsi="Arial Narrow" w:cs="Arial"/>
          <w:spacing w:val="25"/>
        </w:rPr>
        <w:t xml:space="preserve"> </w:t>
      </w:r>
      <w:r w:rsidRPr="00943AF7">
        <w:rPr>
          <w:rFonts w:ascii="Arial Narrow" w:hAnsi="Arial Narrow" w:cs="Arial"/>
        </w:rPr>
        <w:t>dispositions</w:t>
      </w:r>
      <w:r w:rsidRPr="00943AF7">
        <w:rPr>
          <w:rFonts w:ascii="Arial Narrow" w:hAnsi="Arial Narrow" w:cs="Arial"/>
          <w:spacing w:val="25"/>
        </w:rPr>
        <w:t xml:space="preserve"> </w:t>
      </w:r>
      <w:r w:rsidRPr="00943AF7">
        <w:rPr>
          <w:rFonts w:ascii="Arial Narrow" w:hAnsi="Arial Narrow" w:cs="Arial"/>
        </w:rPr>
        <w:t>de</w:t>
      </w:r>
      <w:r w:rsidRPr="00943AF7">
        <w:rPr>
          <w:rFonts w:ascii="Arial Narrow" w:hAnsi="Arial Narrow" w:cs="Arial"/>
          <w:spacing w:val="25"/>
        </w:rPr>
        <w:t xml:space="preserve"> </w:t>
      </w:r>
      <w:r w:rsidRPr="00943AF7">
        <w:rPr>
          <w:rFonts w:ascii="Arial Narrow" w:hAnsi="Arial Narrow" w:cs="Arial"/>
        </w:rPr>
        <w:t>l’alinéa</w:t>
      </w:r>
      <w:r w:rsidRPr="00943AF7">
        <w:rPr>
          <w:rFonts w:ascii="Arial Narrow" w:hAnsi="Arial Narrow" w:cs="Arial"/>
          <w:spacing w:val="25"/>
        </w:rPr>
        <w:t xml:space="preserve"> </w:t>
      </w:r>
      <w:r w:rsidRPr="00943AF7">
        <w:rPr>
          <w:rFonts w:ascii="Arial Narrow" w:hAnsi="Arial Narrow" w:cs="Arial"/>
        </w:rPr>
        <w:t xml:space="preserve">26.2, entre l’ouverture des plis et l’attribution du </w:t>
      </w:r>
      <w:r w:rsidRPr="00943AF7">
        <w:rPr>
          <w:rFonts w:ascii="Arial Narrow" w:hAnsi="Arial Narrow" w:cs="Arial"/>
          <w:spacing w:val="5"/>
        </w:rPr>
        <w:t>marché</w:t>
      </w:r>
      <w:r w:rsidRPr="00943AF7">
        <w:rPr>
          <w:rFonts w:ascii="Arial Narrow" w:hAnsi="Arial Narrow" w:cs="Arial"/>
        </w:rPr>
        <w:t>,</w:t>
      </w:r>
      <w:r w:rsidRPr="00943AF7">
        <w:rPr>
          <w:rFonts w:ascii="Arial Narrow" w:hAnsi="Arial Narrow" w:cs="Arial"/>
          <w:spacing w:val="-23"/>
        </w:rPr>
        <w:t xml:space="preserve"> </w:t>
      </w:r>
      <w:r w:rsidRPr="00943AF7">
        <w:rPr>
          <w:rFonts w:ascii="Arial Narrow" w:hAnsi="Arial Narrow" w:cs="Arial"/>
          <w:spacing w:val="5"/>
        </w:rPr>
        <w:t>s</w:t>
      </w:r>
      <w:r w:rsidRPr="00943AF7">
        <w:rPr>
          <w:rFonts w:ascii="Arial Narrow" w:hAnsi="Arial Narrow" w:cs="Arial"/>
        </w:rPr>
        <w:t>i</w:t>
      </w:r>
      <w:r w:rsidRPr="00943AF7">
        <w:rPr>
          <w:rFonts w:ascii="Arial Narrow" w:hAnsi="Arial Narrow" w:cs="Arial"/>
          <w:spacing w:val="-23"/>
        </w:rPr>
        <w:t xml:space="preserve"> </w:t>
      </w:r>
      <w:r w:rsidRPr="00943AF7">
        <w:rPr>
          <w:rFonts w:ascii="Arial Narrow" w:hAnsi="Arial Narrow" w:cs="Arial"/>
          <w:spacing w:val="5"/>
        </w:rPr>
        <w:t>u</w:t>
      </w:r>
      <w:r w:rsidRPr="00943AF7">
        <w:rPr>
          <w:rFonts w:ascii="Arial Narrow" w:hAnsi="Arial Narrow" w:cs="Arial"/>
        </w:rPr>
        <w:t>n</w:t>
      </w:r>
      <w:r w:rsidRPr="00943AF7">
        <w:rPr>
          <w:rFonts w:ascii="Arial Narrow" w:hAnsi="Arial Narrow" w:cs="Arial"/>
          <w:spacing w:val="-23"/>
        </w:rPr>
        <w:t xml:space="preserve"> </w:t>
      </w:r>
      <w:r w:rsidRPr="00943AF7">
        <w:rPr>
          <w:rFonts w:ascii="Arial Narrow" w:hAnsi="Arial Narrow" w:cs="Arial"/>
          <w:spacing w:val="5"/>
        </w:rPr>
        <w:t>soumissionnair</w:t>
      </w:r>
      <w:r w:rsidRPr="00943AF7">
        <w:rPr>
          <w:rFonts w:ascii="Arial Narrow" w:hAnsi="Arial Narrow" w:cs="Arial"/>
        </w:rPr>
        <w:t xml:space="preserve">e </w:t>
      </w:r>
      <w:r w:rsidRPr="00943AF7">
        <w:rPr>
          <w:rFonts w:ascii="Arial Narrow" w:hAnsi="Arial Narrow" w:cs="Arial"/>
          <w:spacing w:val="5"/>
        </w:rPr>
        <w:t xml:space="preserve">souhaite </w:t>
      </w:r>
      <w:r w:rsidRPr="00943AF7">
        <w:rPr>
          <w:rFonts w:ascii="Arial Narrow" w:hAnsi="Arial Narrow" w:cs="Arial"/>
        </w:rPr>
        <w:t xml:space="preserve">entrer en contact avec </w:t>
      </w:r>
      <w:r w:rsidR="001912B0">
        <w:rPr>
          <w:rFonts w:ascii="Arial Narrow" w:hAnsi="Arial Narrow" w:cs="Arial"/>
        </w:rPr>
        <w:t>le Maître d’Ouvrage</w:t>
      </w:r>
      <w:r w:rsidRPr="00943AF7">
        <w:rPr>
          <w:rFonts w:ascii="Arial Narrow" w:hAnsi="Arial Narrow" w:cs="Arial"/>
        </w:rPr>
        <w:t xml:space="preserve"> pour</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motifs</w:t>
      </w:r>
      <w:r w:rsidRPr="00943AF7">
        <w:rPr>
          <w:rFonts w:ascii="Arial Narrow" w:hAnsi="Arial Narrow" w:cs="Arial"/>
          <w:spacing w:val="-7"/>
        </w:rPr>
        <w:t xml:space="preserve"> </w:t>
      </w:r>
      <w:r w:rsidRPr="00943AF7">
        <w:rPr>
          <w:rFonts w:ascii="Arial Narrow" w:hAnsi="Arial Narrow" w:cs="Arial"/>
        </w:rPr>
        <w:t>ayant</w:t>
      </w:r>
      <w:r w:rsidRPr="00943AF7">
        <w:rPr>
          <w:rFonts w:ascii="Arial Narrow" w:hAnsi="Arial Narrow" w:cs="Arial"/>
          <w:spacing w:val="-7"/>
        </w:rPr>
        <w:t xml:space="preserve"> </w:t>
      </w:r>
      <w:r w:rsidRPr="00943AF7">
        <w:rPr>
          <w:rFonts w:ascii="Arial Narrow" w:hAnsi="Arial Narrow" w:cs="Arial"/>
        </w:rPr>
        <w:t>trait</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son</w:t>
      </w:r>
      <w:r w:rsidRPr="00943AF7">
        <w:rPr>
          <w:rFonts w:ascii="Arial Narrow" w:hAnsi="Arial Narrow" w:cs="Arial"/>
          <w:spacing w:val="-7"/>
        </w:rPr>
        <w:t xml:space="preserve"> </w:t>
      </w:r>
      <w:r w:rsidRPr="00943AF7">
        <w:rPr>
          <w:rFonts w:ascii="Arial Narrow" w:hAnsi="Arial Narrow" w:cs="Arial"/>
        </w:rPr>
        <w:t>offre,</w:t>
      </w:r>
      <w:r w:rsidRPr="00943AF7">
        <w:rPr>
          <w:rFonts w:ascii="Arial Narrow" w:hAnsi="Arial Narrow" w:cs="Arial"/>
          <w:spacing w:val="-7"/>
        </w:rPr>
        <w:t xml:space="preserve"> </w:t>
      </w:r>
      <w:r w:rsidRPr="00943AF7">
        <w:rPr>
          <w:rFonts w:ascii="Arial Narrow" w:hAnsi="Arial Narrow" w:cs="Arial"/>
        </w:rPr>
        <w:t>il</w:t>
      </w:r>
      <w:r w:rsidRPr="00943AF7">
        <w:rPr>
          <w:rFonts w:ascii="Arial Narrow" w:hAnsi="Arial Narrow" w:cs="Arial"/>
          <w:spacing w:val="-7"/>
        </w:rPr>
        <w:t xml:space="preserve"> </w:t>
      </w:r>
      <w:r w:rsidRPr="00943AF7">
        <w:rPr>
          <w:rFonts w:ascii="Arial Narrow" w:hAnsi="Arial Narrow" w:cs="Arial"/>
        </w:rPr>
        <w:t>devra le</w:t>
      </w:r>
      <w:r w:rsidRPr="00943AF7">
        <w:rPr>
          <w:rFonts w:ascii="Arial Narrow" w:hAnsi="Arial Narrow" w:cs="Arial"/>
          <w:spacing w:val="6"/>
        </w:rPr>
        <w:t xml:space="preserve"> </w:t>
      </w:r>
      <w:r w:rsidRPr="00943AF7">
        <w:rPr>
          <w:rFonts w:ascii="Arial Narrow" w:hAnsi="Arial Narrow" w:cs="Arial"/>
        </w:rPr>
        <w:t>faire</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écrit.</w:t>
      </w:r>
    </w:p>
    <w:p w14:paraId="121CD1EB" w14:textId="5216F334" w:rsidR="00CE0746" w:rsidRPr="00943AF7" w:rsidRDefault="00CE0746" w:rsidP="003952B6">
      <w:pPr>
        <w:pStyle w:val="Titre3"/>
        <w:spacing w:before="0" w:line="276" w:lineRule="auto"/>
      </w:pPr>
      <w:bookmarkStart w:id="161" w:name="_Toc486416449"/>
      <w:bookmarkStart w:id="162" w:name="_Toc487280450"/>
      <w:bookmarkStart w:id="163" w:name="_Toc487353956"/>
      <w:bookmarkStart w:id="164" w:name="_Toc125388719"/>
      <w:r w:rsidRPr="00943AF7">
        <w:t xml:space="preserve">Article 27 : Eclaircissements sur les offres et contacts avec </w:t>
      </w:r>
      <w:r w:rsidR="001912B0">
        <w:t>le Maître d’Ouvrage</w:t>
      </w:r>
      <w:bookmarkEnd w:id="161"/>
      <w:bookmarkEnd w:id="162"/>
      <w:bookmarkEnd w:id="163"/>
      <w:bookmarkEnd w:id="164"/>
    </w:p>
    <w:p w14:paraId="76ADD525" w14:textId="1F2ED8CC"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27.1. Pour</w:t>
      </w:r>
      <w:r w:rsidRPr="00943AF7">
        <w:rPr>
          <w:rFonts w:ascii="Arial Narrow" w:hAnsi="Arial Narrow" w:cs="Arial"/>
          <w:spacing w:val="8"/>
        </w:rPr>
        <w:t xml:space="preserve"> </w:t>
      </w:r>
      <w:r w:rsidRPr="00943AF7">
        <w:rPr>
          <w:rFonts w:ascii="Arial Narrow" w:hAnsi="Arial Narrow" w:cs="Arial"/>
        </w:rPr>
        <w:t>faciliter</w:t>
      </w:r>
      <w:r w:rsidRPr="00943AF7">
        <w:rPr>
          <w:rFonts w:ascii="Arial Narrow" w:hAnsi="Arial Narrow" w:cs="Arial"/>
          <w:spacing w:val="8"/>
        </w:rPr>
        <w:t xml:space="preserve"> </w:t>
      </w:r>
      <w:r w:rsidRPr="00943AF7">
        <w:rPr>
          <w:rFonts w:ascii="Arial Narrow" w:hAnsi="Arial Narrow" w:cs="Arial"/>
        </w:rPr>
        <w:t>l’examen,</w:t>
      </w:r>
      <w:r w:rsidRPr="00943AF7">
        <w:rPr>
          <w:rFonts w:ascii="Arial Narrow" w:hAnsi="Arial Narrow" w:cs="Arial"/>
          <w:spacing w:val="8"/>
        </w:rPr>
        <w:t xml:space="preserve"> </w:t>
      </w:r>
      <w:r w:rsidRPr="00943AF7">
        <w:rPr>
          <w:rFonts w:ascii="Arial Narrow" w:hAnsi="Arial Narrow" w:cs="Arial"/>
        </w:rPr>
        <w:t>l’évaluation</w:t>
      </w:r>
      <w:r w:rsidRPr="00943AF7">
        <w:rPr>
          <w:rFonts w:ascii="Arial Narrow" w:hAnsi="Arial Narrow" w:cs="Arial"/>
          <w:spacing w:val="8"/>
        </w:rPr>
        <w:t xml:space="preserve"> </w:t>
      </w:r>
      <w:r w:rsidRPr="00943AF7">
        <w:rPr>
          <w:rFonts w:ascii="Arial Narrow" w:hAnsi="Arial Narrow" w:cs="Arial"/>
        </w:rPr>
        <w:t>et</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co</w:t>
      </w:r>
      <w:r w:rsidRPr="00943AF7">
        <w:rPr>
          <w:rFonts w:ascii="Arial Narrow" w:hAnsi="Arial Narrow" w:cs="Arial"/>
          <w:spacing w:val="5"/>
        </w:rPr>
        <w:t>mparaiso</w:t>
      </w:r>
      <w:r w:rsidRPr="00943AF7">
        <w:rPr>
          <w:rFonts w:ascii="Arial Narrow" w:hAnsi="Arial Narrow" w:cs="Arial"/>
        </w:rPr>
        <w:t xml:space="preserve">n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offres</w:t>
      </w:r>
      <w:r w:rsidRPr="00943AF7">
        <w:rPr>
          <w:rFonts w:ascii="Arial Narrow" w:hAnsi="Arial Narrow" w:cs="Arial"/>
        </w:rPr>
        <w:t xml:space="preserve">, </w:t>
      </w:r>
      <w:r w:rsidRPr="00943AF7">
        <w:rPr>
          <w:rFonts w:ascii="Arial Narrow" w:hAnsi="Arial Narrow" w:cs="Arial"/>
          <w:spacing w:val="5"/>
        </w:rPr>
        <w:t xml:space="preserve">la </w:t>
      </w:r>
      <w:r w:rsidRPr="00943AF7">
        <w:rPr>
          <w:rFonts w:ascii="Arial Narrow" w:hAnsi="Arial Narrow" w:cs="Arial"/>
        </w:rPr>
        <w:t>Commission</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Passation</w:t>
      </w:r>
      <w:r w:rsidRPr="00943AF7">
        <w:rPr>
          <w:rFonts w:ascii="Arial Narrow" w:hAnsi="Arial Narrow" w:cs="Arial"/>
          <w:spacing w:val="9"/>
        </w:rPr>
        <w:t xml:space="preserve"> </w:t>
      </w:r>
      <w:r w:rsidRPr="00943AF7">
        <w:rPr>
          <w:rFonts w:ascii="Arial Narrow" w:hAnsi="Arial Narrow" w:cs="Arial"/>
        </w:rPr>
        <w:t>des</w:t>
      </w:r>
      <w:r w:rsidRPr="00943AF7">
        <w:rPr>
          <w:rFonts w:ascii="Arial Narrow" w:hAnsi="Arial Narrow" w:cs="Arial"/>
          <w:spacing w:val="9"/>
        </w:rPr>
        <w:t xml:space="preserve"> </w:t>
      </w:r>
      <w:r w:rsidRPr="00943AF7">
        <w:rPr>
          <w:rFonts w:ascii="Arial Narrow" w:hAnsi="Arial Narrow" w:cs="Arial"/>
        </w:rPr>
        <w:t>Marchés</w:t>
      </w:r>
      <w:r w:rsidRPr="00943AF7">
        <w:rPr>
          <w:rFonts w:ascii="Arial Narrow" w:hAnsi="Arial Narrow" w:cs="Arial"/>
          <w:spacing w:val="9"/>
        </w:rPr>
        <w:t xml:space="preserve"> </w:t>
      </w:r>
      <w:r w:rsidRPr="00943AF7">
        <w:rPr>
          <w:rFonts w:ascii="Arial Narrow" w:hAnsi="Arial Narrow" w:cs="Arial"/>
        </w:rPr>
        <w:t>peut, si</w:t>
      </w:r>
      <w:r w:rsidRPr="00943AF7">
        <w:rPr>
          <w:rFonts w:ascii="Arial Narrow" w:hAnsi="Arial Narrow" w:cs="Arial"/>
          <w:spacing w:val="7"/>
        </w:rPr>
        <w:t xml:space="preserve"> elle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désire,</w:t>
      </w:r>
      <w:r w:rsidRPr="00943AF7">
        <w:rPr>
          <w:rFonts w:ascii="Arial Narrow" w:hAnsi="Arial Narrow" w:cs="Arial"/>
          <w:spacing w:val="7"/>
        </w:rPr>
        <w:t xml:space="preserve"> </w:t>
      </w:r>
      <w:r w:rsidRPr="00943AF7">
        <w:rPr>
          <w:rFonts w:ascii="Arial Narrow" w:hAnsi="Arial Narrow" w:cs="Arial"/>
        </w:rPr>
        <w:t>demander</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tout</w:t>
      </w:r>
      <w:r w:rsidRPr="00943AF7">
        <w:rPr>
          <w:rFonts w:ascii="Arial Narrow" w:hAnsi="Arial Narrow" w:cs="Arial"/>
          <w:spacing w:val="7"/>
        </w:rPr>
        <w:t xml:space="preserve"> </w:t>
      </w:r>
      <w:r w:rsidRPr="00943AF7">
        <w:rPr>
          <w:rFonts w:ascii="Arial Narrow" w:hAnsi="Arial Narrow" w:cs="Arial"/>
        </w:rPr>
        <w:t>soumissionnaire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donner</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éclaircissements</w:t>
      </w:r>
      <w:r w:rsidRPr="00943AF7">
        <w:rPr>
          <w:rFonts w:ascii="Arial Narrow" w:hAnsi="Arial Narrow" w:cs="Arial"/>
          <w:spacing w:val="6"/>
        </w:rPr>
        <w:t xml:space="preserve"> </w:t>
      </w:r>
      <w:r w:rsidRPr="00943AF7">
        <w:rPr>
          <w:rFonts w:ascii="Arial Narrow" w:hAnsi="Arial Narrow" w:cs="Arial"/>
        </w:rPr>
        <w:t>sur</w:t>
      </w:r>
      <w:r w:rsidRPr="00943AF7">
        <w:rPr>
          <w:rFonts w:ascii="Arial Narrow" w:hAnsi="Arial Narrow" w:cs="Arial"/>
          <w:spacing w:val="6"/>
        </w:rPr>
        <w:t xml:space="preserve"> </w:t>
      </w:r>
      <w:r w:rsidRPr="00943AF7">
        <w:rPr>
          <w:rFonts w:ascii="Arial Narrow" w:hAnsi="Arial Narrow" w:cs="Arial"/>
        </w:rPr>
        <w:t>son offre. La demande d’éclaircissements et la réponse qui lui est apportée sont formulées par</w:t>
      </w:r>
      <w:r w:rsidRPr="00943AF7">
        <w:rPr>
          <w:rFonts w:ascii="Arial Narrow" w:hAnsi="Arial Narrow" w:cs="Arial"/>
          <w:spacing w:val="-3"/>
        </w:rPr>
        <w:t xml:space="preserve"> </w:t>
      </w:r>
      <w:r w:rsidRPr="00943AF7">
        <w:rPr>
          <w:rFonts w:ascii="Arial Narrow" w:hAnsi="Arial Narrow" w:cs="Arial"/>
        </w:rPr>
        <w:t>écrit,</w:t>
      </w:r>
      <w:r w:rsidRPr="00943AF7">
        <w:rPr>
          <w:rFonts w:ascii="Arial Narrow" w:hAnsi="Arial Narrow" w:cs="Arial"/>
          <w:spacing w:val="-3"/>
        </w:rPr>
        <w:t xml:space="preserve"> </w:t>
      </w:r>
      <w:r w:rsidRPr="00943AF7">
        <w:rPr>
          <w:rFonts w:ascii="Arial Narrow" w:hAnsi="Arial Narrow" w:cs="Arial"/>
        </w:rPr>
        <w:t>mais</w:t>
      </w:r>
      <w:r w:rsidRPr="00943AF7">
        <w:rPr>
          <w:rFonts w:ascii="Arial Narrow" w:hAnsi="Arial Narrow" w:cs="Arial"/>
          <w:spacing w:val="-3"/>
        </w:rPr>
        <w:t xml:space="preserve"> </w:t>
      </w:r>
      <w:r w:rsidRPr="00943AF7">
        <w:rPr>
          <w:rFonts w:ascii="Arial Narrow" w:hAnsi="Arial Narrow" w:cs="Arial"/>
        </w:rPr>
        <w:t>aucun</w:t>
      </w:r>
      <w:r w:rsidRPr="00943AF7">
        <w:rPr>
          <w:rFonts w:ascii="Arial Narrow" w:hAnsi="Arial Narrow" w:cs="Arial"/>
          <w:spacing w:val="-3"/>
        </w:rPr>
        <w:t xml:space="preserve"> </w:t>
      </w:r>
      <w:r w:rsidRPr="00943AF7">
        <w:rPr>
          <w:rFonts w:ascii="Arial Narrow" w:hAnsi="Arial Narrow" w:cs="Arial"/>
        </w:rPr>
        <w:t>changement</w:t>
      </w:r>
      <w:r w:rsidRPr="00943AF7">
        <w:rPr>
          <w:rFonts w:ascii="Arial Narrow" w:hAnsi="Arial Narrow" w:cs="Arial"/>
          <w:spacing w:val="-3"/>
        </w:rPr>
        <w:t xml:space="preserve"> </w:t>
      </w:r>
      <w:r w:rsidRPr="00943AF7">
        <w:rPr>
          <w:rFonts w:ascii="Arial Narrow" w:hAnsi="Arial Narrow" w:cs="Arial"/>
        </w:rPr>
        <w:t>du</w:t>
      </w:r>
      <w:r w:rsidRPr="00943AF7">
        <w:rPr>
          <w:rFonts w:ascii="Arial Narrow" w:hAnsi="Arial Narrow" w:cs="Arial"/>
          <w:spacing w:val="-3"/>
        </w:rPr>
        <w:t xml:space="preserve"> </w:t>
      </w:r>
      <w:r w:rsidRPr="00943AF7">
        <w:rPr>
          <w:rFonts w:ascii="Arial Narrow" w:hAnsi="Arial Narrow" w:cs="Arial"/>
        </w:rPr>
        <w:t xml:space="preserve">montant </w:t>
      </w:r>
      <w:r w:rsidRPr="00943AF7">
        <w:rPr>
          <w:rFonts w:ascii="Arial Narrow" w:hAnsi="Arial Narrow" w:cs="Arial"/>
          <w:spacing w:val="5"/>
        </w:rPr>
        <w:t>o</w:t>
      </w:r>
      <w:r w:rsidRPr="00943AF7">
        <w:rPr>
          <w:rFonts w:ascii="Arial Narrow" w:hAnsi="Arial Narrow" w:cs="Arial"/>
        </w:rPr>
        <w:t xml:space="preserve">u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conten</w:t>
      </w:r>
      <w:r w:rsidRPr="00943AF7">
        <w:rPr>
          <w:rFonts w:ascii="Arial Narrow" w:hAnsi="Arial Narrow" w:cs="Arial"/>
        </w:rPr>
        <w:t xml:space="preserve">u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l</w:t>
      </w:r>
      <w:r w:rsidRPr="00943AF7">
        <w:rPr>
          <w:rFonts w:ascii="Arial Narrow" w:hAnsi="Arial Narrow" w:cs="Arial"/>
        </w:rPr>
        <w:t xml:space="preserve">a </w:t>
      </w:r>
      <w:r w:rsidRPr="00943AF7">
        <w:rPr>
          <w:rFonts w:ascii="Arial Narrow" w:hAnsi="Arial Narrow" w:cs="Arial"/>
          <w:spacing w:val="5"/>
        </w:rPr>
        <w:t>soumissio</w:t>
      </w:r>
      <w:r w:rsidRPr="00943AF7">
        <w:rPr>
          <w:rFonts w:ascii="Arial Narrow" w:hAnsi="Arial Narrow" w:cs="Arial"/>
        </w:rPr>
        <w:t>n</w:t>
      </w:r>
      <w:r w:rsidRPr="00943AF7">
        <w:rPr>
          <w:rFonts w:ascii="Arial Narrow" w:hAnsi="Arial Narrow" w:cs="Arial"/>
          <w:spacing w:val="-1"/>
        </w:rPr>
        <w:t xml:space="preserve"> </w:t>
      </w:r>
      <w:r w:rsidRPr="00943AF7">
        <w:rPr>
          <w:rFonts w:ascii="Arial Narrow" w:hAnsi="Arial Narrow" w:cs="Arial"/>
          <w:spacing w:val="5"/>
        </w:rPr>
        <w:t xml:space="preserve">n’est </w:t>
      </w:r>
      <w:r w:rsidRPr="00943AF7">
        <w:rPr>
          <w:rFonts w:ascii="Arial Narrow" w:hAnsi="Arial Narrow" w:cs="Arial"/>
        </w:rPr>
        <w:t>recherché, offert ou autorisé, sauf si c’est nécessaire pour confirmer la correction d’erreurs de calcul découvertes par la sous- commission</w:t>
      </w:r>
      <w:r w:rsidRPr="00943AF7">
        <w:rPr>
          <w:rFonts w:ascii="Arial Narrow" w:hAnsi="Arial Narrow" w:cs="Arial"/>
          <w:spacing w:val="2"/>
        </w:rPr>
        <w:t xml:space="preserve"> </w:t>
      </w:r>
      <w:r w:rsidRPr="00943AF7">
        <w:rPr>
          <w:rFonts w:ascii="Arial Narrow" w:hAnsi="Arial Narrow" w:cs="Arial"/>
        </w:rPr>
        <w:t>d’analyse</w:t>
      </w:r>
      <w:r w:rsidRPr="00943AF7">
        <w:rPr>
          <w:rFonts w:ascii="Arial Narrow" w:hAnsi="Arial Narrow" w:cs="Arial"/>
          <w:spacing w:val="2"/>
        </w:rPr>
        <w:t xml:space="preserve"> </w:t>
      </w:r>
      <w:r w:rsidRPr="00943AF7">
        <w:rPr>
          <w:rFonts w:ascii="Arial Narrow" w:hAnsi="Arial Narrow" w:cs="Arial"/>
        </w:rPr>
        <w:t>lors</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l’évaluation</w:t>
      </w:r>
      <w:r w:rsidRPr="00943AF7">
        <w:rPr>
          <w:rFonts w:ascii="Arial Narrow" w:hAnsi="Arial Narrow" w:cs="Arial"/>
          <w:spacing w:val="2"/>
        </w:rPr>
        <w:t xml:space="preserve"> </w:t>
      </w:r>
      <w:r w:rsidRPr="00943AF7">
        <w:rPr>
          <w:rFonts w:ascii="Arial Narrow" w:hAnsi="Arial Narrow" w:cs="Arial"/>
        </w:rPr>
        <w:t>des soumissions conformément aux dispositions de</w:t>
      </w:r>
      <w:r w:rsidRPr="00943AF7">
        <w:rPr>
          <w:rFonts w:ascii="Arial Narrow" w:hAnsi="Arial Narrow" w:cs="Arial"/>
          <w:spacing w:val="6"/>
        </w:rPr>
        <w:t xml:space="preserve"> </w:t>
      </w:r>
      <w:r w:rsidRPr="00943AF7">
        <w:rPr>
          <w:rFonts w:ascii="Arial Narrow" w:hAnsi="Arial Narrow" w:cs="Arial"/>
        </w:rPr>
        <w:lastRenderedPageBreak/>
        <w:t>l’Article</w:t>
      </w:r>
      <w:r w:rsidRPr="00943AF7">
        <w:rPr>
          <w:rFonts w:ascii="Arial Narrow" w:hAnsi="Arial Narrow" w:cs="Arial"/>
          <w:spacing w:val="6"/>
        </w:rPr>
        <w:t xml:space="preserve"> 30 </w:t>
      </w:r>
      <w:r w:rsidRPr="00943AF7">
        <w:rPr>
          <w:rFonts w:ascii="Arial Narrow" w:hAnsi="Arial Narrow" w:cs="Arial"/>
        </w:rPr>
        <w:t>du</w:t>
      </w:r>
      <w:r w:rsidRPr="00943AF7">
        <w:rPr>
          <w:rFonts w:ascii="Arial Narrow" w:hAnsi="Arial Narrow" w:cs="Arial"/>
          <w:spacing w:val="6"/>
        </w:rPr>
        <w:t xml:space="preserve"> </w:t>
      </w:r>
      <w:r w:rsidR="00850A97">
        <w:rPr>
          <w:rFonts w:ascii="Arial Narrow" w:hAnsi="Arial Narrow" w:cs="Arial"/>
        </w:rPr>
        <w:t>RGAO</w:t>
      </w:r>
      <w:r w:rsidRPr="00943AF7">
        <w:rPr>
          <w:rFonts w:ascii="Arial Narrow" w:hAnsi="Arial Narrow" w:cs="Arial"/>
        </w:rPr>
        <w:t>.</w:t>
      </w:r>
    </w:p>
    <w:p w14:paraId="05D6F62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27.2. Sous réserve des dispositions de l’alinéa 1 susvisé,</w:t>
      </w:r>
      <w:r w:rsidRPr="00943AF7">
        <w:rPr>
          <w:rFonts w:ascii="Arial Narrow" w:hAnsi="Arial Narrow" w:cs="Arial"/>
          <w:spacing w:val="-4"/>
        </w:rPr>
        <w:t xml:space="preserve"> </w:t>
      </w:r>
      <w:r w:rsidRPr="00943AF7">
        <w:rPr>
          <w:rFonts w:ascii="Arial Narrow" w:hAnsi="Arial Narrow" w:cs="Arial"/>
        </w:rPr>
        <w:t>les</w:t>
      </w:r>
      <w:r w:rsidRPr="00943AF7">
        <w:rPr>
          <w:rFonts w:ascii="Arial Narrow" w:hAnsi="Arial Narrow" w:cs="Arial"/>
          <w:spacing w:val="-4"/>
        </w:rPr>
        <w:t xml:space="preserve"> </w:t>
      </w:r>
      <w:r w:rsidRPr="00943AF7">
        <w:rPr>
          <w:rFonts w:ascii="Arial Narrow" w:hAnsi="Arial Narrow" w:cs="Arial"/>
        </w:rPr>
        <w:t>soumissionnaires</w:t>
      </w:r>
      <w:r w:rsidRPr="00943AF7">
        <w:rPr>
          <w:rFonts w:ascii="Arial Narrow" w:hAnsi="Arial Narrow" w:cs="Arial"/>
          <w:spacing w:val="-4"/>
        </w:rPr>
        <w:t xml:space="preserve"> </w:t>
      </w:r>
      <w:r w:rsidRPr="00943AF7">
        <w:rPr>
          <w:rFonts w:ascii="Arial Narrow" w:hAnsi="Arial Narrow" w:cs="Arial"/>
        </w:rPr>
        <w:t>ne</w:t>
      </w:r>
      <w:r w:rsidRPr="00943AF7">
        <w:rPr>
          <w:rFonts w:ascii="Arial Narrow" w:hAnsi="Arial Narrow" w:cs="Arial"/>
          <w:spacing w:val="-4"/>
        </w:rPr>
        <w:t xml:space="preserve"> </w:t>
      </w:r>
      <w:r w:rsidRPr="00943AF7">
        <w:rPr>
          <w:rFonts w:ascii="Arial Narrow" w:hAnsi="Arial Narrow" w:cs="Arial"/>
        </w:rPr>
        <w:t>contacteront pas les membres de la Commission des marchés</w:t>
      </w:r>
      <w:r w:rsidRPr="00943AF7">
        <w:rPr>
          <w:rFonts w:ascii="Arial Narrow" w:hAnsi="Arial Narrow" w:cs="Arial"/>
          <w:spacing w:val="26"/>
        </w:rPr>
        <w:t xml:space="preserve"> </w:t>
      </w:r>
      <w:r w:rsidRPr="00943AF7">
        <w:rPr>
          <w:rFonts w:ascii="Arial Narrow" w:hAnsi="Arial Narrow" w:cs="Arial"/>
        </w:rPr>
        <w:t>et</w:t>
      </w:r>
      <w:r w:rsidRPr="00943AF7">
        <w:rPr>
          <w:rFonts w:ascii="Arial Narrow" w:hAnsi="Arial Narrow" w:cs="Arial"/>
          <w:spacing w:val="26"/>
        </w:rPr>
        <w:t xml:space="preserve"> </w:t>
      </w:r>
      <w:r w:rsidRPr="00943AF7">
        <w:rPr>
          <w:rFonts w:ascii="Arial Narrow" w:hAnsi="Arial Narrow" w:cs="Arial"/>
        </w:rPr>
        <w:t>de</w:t>
      </w:r>
      <w:r w:rsidRPr="00943AF7">
        <w:rPr>
          <w:rFonts w:ascii="Arial Narrow" w:hAnsi="Arial Narrow" w:cs="Arial"/>
          <w:spacing w:val="26"/>
        </w:rPr>
        <w:t xml:space="preserve"> </w:t>
      </w:r>
      <w:r w:rsidRPr="00943AF7">
        <w:rPr>
          <w:rFonts w:ascii="Arial Narrow" w:hAnsi="Arial Narrow" w:cs="Arial"/>
        </w:rPr>
        <w:t>la</w:t>
      </w:r>
      <w:r w:rsidRPr="00943AF7">
        <w:rPr>
          <w:rFonts w:ascii="Arial Narrow" w:hAnsi="Arial Narrow" w:cs="Arial"/>
          <w:spacing w:val="26"/>
        </w:rPr>
        <w:t xml:space="preserve"> </w:t>
      </w:r>
      <w:r w:rsidRPr="00943AF7">
        <w:rPr>
          <w:rFonts w:ascii="Arial Narrow" w:hAnsi="Arial Narrow" w:cs="Arial"/>
        </w:rPr>
        <w:t>sous-commission</w:t>
      </w:r>
      <w:r w:rsidRPr="00943AF7">
        <w:rPr>
          <w:rFonts w:ascii="Arial Narrow" w:hAnsi="Arial Narrow" w:cs="Arial"/>
          <w:spacing w:val="26"/>
        </w:rPr>
        <w:t xml:space="preserve"> </w:t>
      </w:r>
      <w:r w:rsidRPr="00943AF7">
        <w:rPr>
          <w:rFonts w:ascii="Arial Narrow" w:hAnsi="Arial Narrow" w:cs="Arial"/>
        </w:rPr>
        <w:t>pour</w:t>
      </w:r>
      <w:r w:rsidRPr="00943AF7">
        <w:rPr>
          <w:rFonts w:ascii="Arial Narrow" w:hAnsi="Arial Narrow" w:cs="Arial"/>
          <w:spacing w:val="26"/>
        </w:rPr>
        <w:t xml:space="preserve"> </w:t>
      </w:r>
      <w:r w:rsidRPr="00943AF7">
        <w:rPr>
          <w:rFonts w:ascii="Arial Narrow" w:hAnsi="Arial Narrow" w:cs="Arial"/>
        </w:rPr>
        <w:t>des questions ayant trait à leurs offres, entre l’ouverture</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plis</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l’attribution</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22AE5757" w14:textId="77777777" w:rsidR="00CE0746" w:rsidRPr="00943AF7" w:rsidRDefault="00CE0746" w:rsidP="005E0EF3">
      <w:pPr>
        <w:pStyle w:val="Titre3"/>
        <w:spacing w:line="276" w:lineRule="auto"/>
      </w:pPr>
      <w:bookmarkStart w:id="165" w:name="_Toc486416450"/>
      <w:bookmarkStart w:id="166" w:name="_Toc487280451"/>
      <w:bookmarkStart w:id="167" w:name="_Toc487353957"/>
      <w:bookmarkStart w:id="168" w:name="_Toc125388720"/>
      <w:r w:rsidRPr="00943AF7">
        <w:t>Article 28 : Détermination de la conformité des offres</w:t>
      </w:r>
      <w:bookmarkEnd w:id="165"/>
      <w:bookmarkEnd w:id="166"/>
      <w:bookmarkEnd w:id="167"/>
      <w:bookmarkEnd w:id="168"/>
    </w:p>
    <w:p w14:paraId="15597348"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28.1. La Sous-commission d’analyse procèdera à un</w:t>
      </w:r>
      <w:r w:rsidRPr="00943AF7">
        <w:rPr>
          <w:rFonts w:ascii="Arial Narrow" w:hAnsi="Arial Narrow" w:cs="Arial"/>
          <w:spacing w:val="-5"/>
        </w:rPr>
        <w:t xml:space="preserve"> </w:t>
      </w:r>
      <w:r w:rsidRPr="00943AF7">
        <w:rPr>
          <w:rFonts w:ascii="Arial Narrow" w:hAnsi="Arial Narrow" w:cs="Arial"/>
        </w:rPr>
        <w:t>examen</w:t>
      </w:r>
      <w:r w:rsidRPr="00943AF7">
        <w:rPr>
          <w:rFonts w:ascii="Arial Narrow" w:hAnsi="Arial Narrow" w:cs="Arial"/>
          <w:spacing w:val="-5"/>
        </w:rPr>
        <w:t xml:space="preserve"> </w:t>
      </w:r>
      <w:r w:rsidRPr="00943AF7">
        <w:rPr>
          <w:rFonts w:ascii="Arial Narrow" w:hAnsi="Arial Narrow" w:cs="Arial"/>
        </w:rPr>
        <w:t>détaillé</w:t>
      </w:r>
      <w:r w:rsidRPr="00943AF7">
        <w:rPr>
          <w:rFonts w:ascii="Arial Narrow" w:hAnsi="Arial Narrow" w:cs="Arial"/>
          <w:spacing w:val="-5"/>
        </w:rPr>
        <w:t xml:space="preserve"> </w:t>
      </w:r>
      <w:r w:rsidRPr="00943AF7">
        <w:rPr>
          <w:rFonts w:ascii="Arial Narrow" w:hAnsi="Arial Narrow" w:cs="Arial"/>
        </w:rPr>
        <w:t>des</w:t>
      </w:r>
      <w:r w:rsidRPr="00943AF7">
        <w:rPr>
          <w:rFonts w:ascii="Arial Narrow" w:hAnsi="Arial Narrow" w:cs="Arial"/>
          <w:spacing w:val="-5"/>
        </w:rPr>
        <w:t xml:space="preserve"> </w:t>
      </w:r>
      <w:r w:rsidRPr="00943AF7">
        <w:rPr>
          <w:rFonts w:ascii="Arial Narrow" w:hAnsi="Arial Narrow" w:cs="Arial"/>
        </w:rPr>
        <w:t>offres</w:t>
      </w:r>
      <w:r w:rsidRPr="00943AF7">
        <w:rPr>
          <w:rFonts w:ascii="Arial Narrow" w:hAnsi="Arial Narrow" w:cs="Arial"/>
          <w:spacing w:val="-5"/>
        </w:rPr>
        <w:t xml:space="preserve"> </w:t>
      </w:r>
      <w:r w:rsidRPr="00943AF7">
        <w:rPr>
          <w:rFonts w:ascii="Arial Narrow" w:hAnsi="Arial Narrow" w:cs="Arial"/>
        </w:rPr>
        <w:t>pour</w:t>
      </w:r>
      <w:r w:rsidRPr="00943AF7">
        <w:rPr>
          <w:rFonts w:ascii="Arial Narrow" w:hAnsi="Arial Narrow" w:cs="Arial"/>
          <w:spacing w:val="-5"/>
        </w:rPr>
        <w:t xml:space="preserve"> </w:t>
      </w:r>
      <w:r w:rsidRPr="00943AF7">
        <w:rPr>
          <w:rFonts w:ascii="Arial Narrow" w:hAnsi="Arial Narrow" w:cs="Arial"/>
        </w:rPr>
        <w:t xml:space="preserve">déterminer </w:t>
      </w:r>
      <w:r w:rsidRPr="00943AF7">
        <w:rPr>
          <w:rFonts w:ascii="Arial Narrow" w:hAnsi="Arial Narrow" w:cs="Arial"/>
          <w:spacing w:val="3"/>
        </w:rPr>
        <w:t>s</w:t>
      </w:r>
      <w:r w:rsidRPr="00943AF7">
        <w:rPr>
          <w:rFonts w:ascii="Arial Narrow" w:hAnsi="Arial Narrow" w:cs="Arial"/>
        </w:rPr>
        <w:t xml:space="preserve">i </w:t>
      </w:r>
      <w:r w:rsidRPr="00943AF7">
        <w:rPr>
          <w:rFonts w:ascii="Arial Narrow" w:hAnsi="Arial Narrow" w:cs="Arial"/>
          <w:spacing w:val="3"/>
        </w:rPr>
        <w:t>elle</w:t>
      </w:r>
      <w:r w:rsidRPr="00943AF7">
        <w:rPr>
          <w:rFonts w:ascii="Arial Narrow" w:hAnsi="Arial Narrow" w:cs="Arial"/>
        </w:rPr>
        <w:t xml:space="preserve">s </w:t>
      </w:r>
      <w:r w:rsidRPr="00943AF7">
        <w:rPr>
          <w:rFonts w:ascii="Arial Narrow" w:hAnsi="Arial Narrow" w:cs="Arial"/>
          <w:spacing w:val="3"/>
        </w:rPr>
        <w:t>son</w:t>
      </w:r>
      <w:r w:rsidRPr="00943AF7">
        <w:rPr>
          <w:rFonts w:ascii="Arial Narrow" w:hAnsi="Arial Narrow" w:cs="Arial"/>
        </w:rPr>
        <w:t xml:space="preserve">t </w:t>
      </w:r>
      <w:r w:rsidRPr="00943AF7">
        <w:rPr>
          <w:rFonts w:ascii="Arial Narrow" w:hAnsi="Arial Narrow" w:cs="Arial"/>
          <w:spacing w:val="3"/>
        </w:rPr>
        <w:t>complètes</w:t>
      </w:r>
      <w:r w:rsidRPr="00943AF7">
        <w:rPr>
          <w:rFonts w:ascii="Arial Narrow" w:hAnsi="Arial Narrow" w:cs="Arial"/>
        </w:rPr>
        <w:t xml:space="preserve">, </w:t>
      </w:r>
      <w:r w:rsidRPr="00943AF7">
        <w:rPr>
          <w:rFonts w:ascii="Arial Narrow" w:hAnsi="Arial Narrow" w:cs="Arial"/>
          <w:spacing w:val="3"/>
        </w:rPr>
        <w:t>s</w:t>
      </w:r>
      <w:r w:rsidRPr="00943AF7">
        <w:rPr>
          <w:rFonts w:ascii="Arial Narrow" w:hAnsi="Arial Narrow" w:cs="Arial"/>
        </w:rPr>
        <w:t xml:space="preserve">i </w:t>
      </w:r>
      <w:r w:rsidRPr="00943AF7">
        <w:rPr>
          <w:rFonts w:ascii="Arial Narrow" w:hAnsi="Arial Narrow" w:cs="Arial"/>
          <w:spacing w:val="3"/>
        </w:rPr>
        <w:t>le</w:t>
      </w:r>
      <w:r w:rsidRPr="00943AF7">
        <w:rPr>
          <w:rFonts w:ascii="Arial Narrow" w:hAnsi="Arial Narrow" w:cs="Arial"/>
        </w:rPr>
        <w:t xml:space="preserve">s </w:t>
      </w:r>
      <w:r w:rsidRPr="00943AF7">
        <w:rPr>
          <w:rFonts w:ascii="Arial Narrow" w:hAnsi="Arial Narrow" w:cs="Arial"/>
          <w:spacing w:val="3"/>
        </w:rPr>
        <w:t xml:space="preserve">garanties </w:t>
      </w:r>
      <w:r w:rsidRPr="00943AF7">
        <w:rPr>
          <w:rFonts w:ascii="Arial Narrow" w:hAnsi="Arial Narrow" w:cs="Arial"/>
        </w:rPr>
        <w:t>exigées ont été fournies, si les documents ont été</w:t>
      </w:r>
      <w:r w:rsidRPr="00943AF7">
        <w:rPr>
          <w:rFonts w:ascii="Arial Narrow" w:hAnsi="Arial Narrow" w:cs="Arial"/>
          <w:spacing w:val="22"/>
        </w:rPr>
        <w:t xml:space="preserve"> </w:t>
      </w:r>
      <w:r w:rsidRPr="00943AF7">
        <w:rPr>
          <w:rFonts w:ascii="Arial Narrow" w:hAnsi="Arial Narrow" w:cs="Arial"/>
        </w:rPr>
        <w:t>correctement</w:t>
      </w:r>
      <w:r w:rsidRPr="00943AF7">
        <w:rPr>
          <w:rFonts w:ascii="Arial Narrow" w:hAnsi="Arial Narrow" w:cs="Arial"/>
          <w:spacing w:val="22"/>
        </w:rPr>
        <w:t xml:space="preserve"> </w:t>
      </w:r>
      <w:r w:rsidRPr="00943AF7">
        <w:rPr>
          <w:rFonts w:ascii="Arial Narrow" w:hAnsi="Arial Narrow" w:cs="Arial"/>
        </w:rPr>
        <w:t>signés,</w:t>
      </w:r>
      <w:r w:rsidRPr="00943AF7">
        <w:rPr>
          <w:rFonts w:ascii="Arial Narrow" w:hAnsi="Arial Narrow" w:cs="Arial"/>
          <w:spacing w:val="22"/>
        </w:rPr>
        <w:t xml:space="preserve"> </w:t>
      </w:r>
      <w:r w:rsidRPr="00943AF7">
        <w:rPr>
          <w:rFonts w:ascii="Arial Narrow" w:hAnsi="Arial Narrow" w:cs="Arial"/>
        </w:rPr>
        <w:t>et</w:t>
      </w:r>
      <w:r w:rsidRPr="00943AF7">
        <w:rPr>
          <w:rFonts w:ascii="Arial Narrow" w:hAnsi="Arial Narrow" w:cs="Arial"/>
          <w:spacing w:val="22"/>
        </w:rPr>
        <w:t xml:space="preserve"> </w:t>
      </w:r>
      <w:r w:rsidRPr="00943AF7">
        <w:rPr>
          <w:rFonts w:ascii="Arial Narrow" w:hAnsi="Arial Narrow" w:cs="Arial"/>
        </w:rPr>
        <w:t>si</w:t>
      </w:r>
      <w:r w:rsidRPr="00943AF7">
        <w:rPr>
          <w:rFonts w:ascii="Arial Narrow" w:hAnsi="Arial Narrow" w:cs="Arial"/>
          <w:spacing w:val="22"/>
        </w:rPr>
        <w:t xml:space="preserve"> </w:t>
      </w:r>
      <w:r w:rsidRPr="00943AF7">
        <w:rPr>
          <w:rFonts w:ascii="Arial Narrow" w:hAnsi="Arial Narrow" w:cs="Arial"/>
        </w:rPr>
        <w:t>les</w:t>
      </w:r>
      <w:r w:rsidRPr="00943AF7">
        <w:rPr>
          <w:rFonts w:ascii="Arial Narrow" w:hAnsi="Arial Narrow" w:cs="Arial"/>
          <w:spacing w:val="22"/>
        </w:rPr>
        <w:t xml:space="preserve"> </w:t>
      </w:r>
      <w:r w:rsidRPr="00943AF7">
        <w:rPr>
          <w:rFonts w:ascii="Arial Narrow" w:hAnsi="Arial Narrow" w:cs="Arial"/>
        </w:rPr>
        <w:t>offres</w:t>
      </w:r>
      <w:r w:rsidRPr="00943AF7">
        <w:rPr>
          <w:rFonts w:ascii="Arial Narrow" w:hAnsi="Arial Narrow" w:cs="Arial"/>
          <w:spacing w:val="22"/>
        </w:rPr>
        <w:t xml:space="preserve"> </w:t>
      </w:r>
      <w:r w:rsidRPr="00943AF7">
        <w:rPr>
          <w:rFonts w:ascii="Arial Narrow" w:hAnsi="Arial Narrow" w:cs="Arial"/>
        </w:rPr>
        <w:t>sont d’une</w:t>
      </w:r>
      <w:r w:rsidRPr="00943AF7">
        <w:rPr>
          <w:rFonts w:ascii="Arial Narrow" w:hAnsi="Arial Narrow" w:cs="Arial"/>
          <w:spacing w:val="6"/>
        </w:rPr>
        <w:t xml:space="preserve"> </w:t>
      </w:r>
      <w:r w:rsidRPr="00943AF7">
        <w:rPr>
          <w:rFonts w:ascii="Arial Narrow" w:hAnsi="Arial Narrow" w:cs="Arial"/>
        </w:rPr>
        <w:t>façon</w:t>
      </w:r>
      <w:r w:rsidRPr="00943AF7">
        <w:rPr>
          <w:rFonts w:ascii="Arial Narrow" w:hAnsi="Arial Narrow" w:cs="Arial"/>
          <w:spacing w:val="6"/>
        </w:rPr>
        <w:t xml:space="preserve"> </w:t>
      </w:r>
      <w:r w:rsidRPr="00943AF7">
        <w:rPr>
          <w:rFonts w:ascii="Arial Narrow" w:hAnsi="Arial Narrow" w:cs="Arial"/>
        </w:rPr>
        <w:t>générale</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bon</w:t>
      </w:r>
      <w:r w:rsidRPr="00943AF7">
        <w:rPr>
          <w:rFonts w:ascii="Arial Narrow" w:hAnsi="Arial Narrow" w:cs="Arial"/>
          <w:spacing w:val="6"/>
        </w:rPr>
        <w:t xml:space="preserve"> </w:t>
      </w:r>
      <w:r w:rsidRPr="00943AF7">
        <w:rPr>
          <w:rFonts w:ascii="Arial Narrow" w:hAnsi="Arial Narrow" w:cs="Arial"/>
        </w:rPr>
        <w:t>ordre.</w:t>
      </w:r>
    </w:p>
    <w:p w14:paraId="23A8605C" w14:textId="30122A1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28.2. La</w:t>
      </w:r>
      <w:r w:rsidRPr="00943AF7">
        <w:rPr>
          <w:rFonts w:ascii="Arial Narrow" w:hAnsi="Arial Narrow" w:cs="Arial"/>
          <w:spacing w:val="21"/>
        </w:rPr>
        <w:t xml:space="preserve"> </w:t>
      </w:r>
      <w:r w:rsidRPr="00943AF7">
        <w:rPr>
          <w:rFonts w:ascii="Arial Narrow" w:hAnsi="Arial Narrow" w:cs="Arial"/>
        </w:rPr>
        <w:t>Sous-commission</w:t>
      </w:r>
      <w:r w:rsidRPr="00943AF7">
        <w:rPr>
          <w:rFonts w:ascii="Arial Narrow" w:hAnsi="Arial Narrow" w:cs="Arial"/>
          <w:spacing w:val="21"/>
        </w:rPr>
        <w:t xml:space="preserve"> </w:t>
      </w:r>
      <w:r w:rsidRPr="00943AF7">
        <w:rPr>
          <w:rFonts w:ascii="Arial Narrow" w:hAnsi="Arial Narrow" w:cs="Arial"/>
        </w:rPr>
        <w:t>d’analyse</w:t>
      </w:r>
      <w:r w:rsidRPr="00943AF7">
        <w:rPr>
          <w:rFonts w:ascii="Arial Narrow" w:hAnsi="Arial Narrow" w:cs="Arial"/>
          <w:spacing w:val="21"/>
        </w:rPr>
        <w:t xml:space="preserve"> </w:t>
      </w:r>
      <w:r w:rsidRPr="00943AF7">
        <w:rPr>
          <w:rFonts w:ascii="Arial Narrow" w:hAnsi="Arial Narrow" w:cs="Arial"/>
        </w:rPr>
        <w:t>déterminera</w:t>
      </w:r>
      <w:r w:rsidRPr="00943AF7">
        <w:rPr>
          <w:rFonts w:ascii="Arial Narrow" w:hAnsi="Arial Narrow" w:cs="Arial"/>
          <w:spacing w:val="21"/>
        </w:rPr>
        <w:t xml:space="preserve"> </w:t>
      </w:r>
      <w:r w:rsidRPr="00943AF7">
        <w:rPr>
          <w:rFonts w:ascii="Arial Narrow" w:hAnsi="Arial Narrow" w:cs="Arial"/>
        </w:rPr>
        <w:t>si l’offre</w:t>
      </w:r>
      <w:r w:rsidRPr="00943AF7">
        <w:rPr>
          <w:rFonts w:ascii="Arial Narrow" w:hAnsi="Arial Narrow" w:cs="Arial"/>
          <w:spacing w:val="-3"/>
        </w:rPr>
        <w:t xml:space="preserve"> </w:t>
      </w:r>
      <w:r w:rsidRPr="00943AF7">
        <w:rPr>
          <w:rFonts w:ascii="Arial Narrow" w:hAnsi="Arial Narrow" w:cs="Arial"/>
        </w:rPr>
        <w:t>est</w:t>
      </w:r>
      <w:r w:rsidRPr="00943AF7">
        <w:rPr>
          <w:rFonts w:ascii="Arial Narrow" w:hAnsi="Arial Narrow" w:cs="Arial"/>
          <w:spacing w:val="-3"/>
        </w:rPr>
        <w:t xml:space="preserve"> </w:t>
      </w:r>
      <w:r w:rsidRPr="00943AF7">
        <w:rPr>
          <w:rFonts w:ascii="Arial Narrow" w:hAnsi="Arial Narrow" w:cs="Arial"/>
        </w:rPr>
        <w:t>conforme</w:t>
      </w:r>
      <w:r w:rsidRPr="00943AF7">
        <w:rPr>
          <w:rFonts w:ascii="Arial Narrow" w:hAnsi="Arial Narrow" w:cs="Arial"/>
          <w:spacing w:val="-3"/>
        </w:rPr>
        <w:t xml:space="preserve"> </w:t>
      </w:r>
      <w:r w:rsidRPr="00943AF7">
        <w:rPr>
          <w:rFonts w:ascii="Arial Narrow" w:hAnsi="Arial Narrow" w:cs="Arial"/>
        </w:rPr>
        <w:t>pour</w:t>
      </w:r>
      <w:r w:rsidRPr="00943AF7">
        <w:rPr>
          <w:rFonts w:ascii="Arial Narrow" w:hAnsi="Arial Narrow" w:cs="Arial"/>
          <w:spacing w:val="-3"/>
        </w:rPr>
        <w:t xml:space="preserve"> </w:t>
      </w:r>
      <w:r w:rsidRPr="00943AF7">
        <w:rPr>
          <w:rFonts w:ascii="Arial Narrow" w:hAnsi="Arial Narrow" w:cs="Arial"/>
        </w:rPr>
        <w:t>l’essentiel</w:t>
      </w:r>
      <w:r w:rsidRPr="00943AF7">
        <w:rPr>
          <w:rFonts w:ascii="Arial Narrow" w:hAnsi="Arial Narrow" w:cs="Arial"/>
          <w:spacing w:val="-3"/>
        </w:rPr>
        <w:t xml:space="preserve"> </w:t>
      </w:r>
      <w:r w:rsidRPr="00943AF7">
        <w:rPr>
          <w:rFonts w:ascii="Arial Narrow" w:hAnsi="Arial Narrow" w:cs="Arial"/>
        </w:rPr>
        <w:t>aux</w:t>
      </w:r>
      <w:r w:rsidRPr="00943AF7">
        <w:rPr>
          <w:rFonts w:ascii="Arial Narrow" w:hAnsi="Arial Narrow" w:cs="Arial"/>
          <w:spacing w:val="-3"/>
        </w:rPr>
        <w:t xml:space="preserve"> </w:t>
      </w:r>
      <w:r w:rsidRPr="00943AF7">
        <w:rPr>
          <w:rFonts w:ascii="Arial Narrow" w:hAnsi="Arial Narrow" w:cs="Arial"/>
        </w:rPr>
        <w:t xml:space="preserve">dispositions du Dossier </w:t>
      </w:r>
      <w:r w:rsidR="00D5004F">
        <w:rPr>
          <w:rFonts w:ascii="Arial Narrow" w:hAnsi="Arial Narrow" w:cs="Arial"/>
        </w:rPr>
        <w:t>d’Appel d’Offres</w:t>
      </w:r>
      <w:r w:rsidRPr="00943AF7">
        <w:rPr>
          <w:rFonts w:ascii="Arial Narrow" w:hAnsi="Arial Narrow" w:cs="Arial"/>
        </w:rPr>
        <w:t xml:space="preserve"> en se basant</w:t>
      </w:r>
      <w:r w:rsidRPr="00943AF7">
        <w:rPr>
          <w:rFonts w:ascii="Arial Narrow" w:hAnsi="Arial Narrow" w:cs="Arial"/>
          <w:spacing w:val="19"/>
        </w:rPr>
        <w:t xml:space="preserve"> </w:t>
      </w:r>
      <w:r w:rsidRPr="00943AF7">
        <w:rPr>
          <w:rFonts w:ascii="Arial Narrow" w:hAnsi="Arial Narrow" w:cs="Arial"/>
        </w:rPr>
        <w:t>sur</w:t>
      </w:r>
      <w:r w:rsidRPr="00943AF7">
        <w:rPr>
          <w:rFonts w:ascii="Arial Narrow" w:hAnsi="Arial Narrow" w:cs="Arial"/>
          <w:spacing w:val="19"/>
        </w:rPr>
        <w:t xml:space="preserve"> </w:t>
      </w:r>
      <w:r w:rsidRPr="00943AF7">
        <w:rPr>
          <w:rFonts w:ascii="Arial Narrow" w:hAnsi="Arial Narrow" w:cs="Arial"/>
        </w:rPr>
        <w:t>son</w:t>
      </w:r>
      <w:r w:rsidRPr="00943AF7">
        <w:rPr>
          <w:rFonts w:ascii="Arial Narrow" w:hAnsi="Arial Narrow" w:cs="Arial"/>
          <w:spacing w:val="19"/>
        </w:rPr>
        <w:t xml:space="preserve"> </w:t>
      </w:r>
      <w:r w:rsidRPr="00943AF7">
        <w:rPr>
          <w:rFonts w:ascii="Arial Narrow" w:hAnsi="Arial Narrow" w:cs="Arial"/>
        </w:rPr>
        <w:t>contenu</w:t>
      </w:r>
      <w:r w:rsidRPr="00943AF7">
        <w:rPr>
          <w:rFonts w:ascii="Arial Narrow" w:hAnsi="Arial Narrow" w:cs="Arial"/>
          <w:spacing w:val="19"/>
        </w:rPr>
        <w:t xml:space="preserve"> </w:t>
      </w:r>
      <w:r w:rsidRPr="00943AF7">
        <w:rPr>
          <w:rFonts w:ascii="Arial Narrow" w:hAnsi="Arial Narrow" w:cs="Arial"/>
        </w:rPr>
        <w:t>sans</w:t>
      </w:r>
      <w:r w:rsidRPr="00943AF7">
        <w:rPr>
          <w:rFonts w:ascii="Arial Narrow" w:hAnsi="Arial Narrow" w:cs="Arial"/>
          <w:spacing w:val="19"/>
        </w:rPr>
        <w:t xml:space="preserve"> </w:t>
      </w:r>
      <w:r w:rsidRPr="00943AF7">
        <w:rPr>
          <w:rFonts w:ascii="Arial Narrow" w:hAnsi="Arial Narrow" w:cs="Arial"/>
        </w:rPr>
        <w:t>avoir</w:t>
      </w:r>
      <w:r w:rsidRPr="00943AF7">
        <w:rPr>
          <w:rFonts w:ascii="Arial Narrow" w:hAnsi="Arial Narrow" w:cs="Arial"/>
          <w:spacing w:val="19"/>
        </w:rPr>
        <w:t xml:space="preserve"> </w:t>
      </w:r>
      <w:r w:rsidRPr="00943AF7">
        <w:rPr>
          <w:rFonts w:ascii="Arial Narrow" w:hAnsi="Arial Narrow" w:cs="Arial"/>
        </w:rPr>
        <w:t>recours</w:t>
      </w:r>
      <w:r w:rsidRPr="00943AF7">
        <w:rPr>
          <w:rFonts w:ascii="Arial Narrow" w:hAnsi="Arial Narrow" w:cs="Arial"/>
          <w:spacing w:val="19"/>
        </w:rPr>
        <w:t xml:space="preserve"> </w:t>
      </w:r>
      <w:r w:rsidRPr="00943AF7">
        <w:rPr>
          <w:rFonts w:ascii="Arial Narrow" w:hAnsi="Arial Narrow" w:cs="Arial"/>
        </w:rPr>
        <w:t>à des</w:t>
      </w:r>
      <w:r w:rsidRPr="00943AF7">
        <w:rPr>
          <w:rFonts w:ascii="Arial Narrow" w:hAnsi="Arial Narrow" w:cs="Arial"/>
          <w:spacing w:val="6"/>
        </w:rPr>
        <w:t xml:space="preserve"> </w:t>
      </w:r>
      <w:r w:rsidRPr="00943AF7">
        <w:rPr>
          <w:rFonts w:ascii="Arial Narrow" w:hAnsi="Arial Narrow" w:cs="Arial"/>
        </w:rPr>
        <w:t>éléments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preuve</w:t>
      </w:r>
      <w:r w:rsidRPr="00943AF7">
        <w:rPr>
          <w:rFonts w:ascii="Arial Narrow" w:hAnsi="Arial Narrow" w:cs="Arial"/>
          <w:spacing w:val="6"/>
        </w:rPr>
        <w:t xml:space="preserve"> </w:t>
      </w:r>
      <w:r w:rsidRPr="00943AF7">
        <w:rPr>
          <w:rFonts w:ascii="Arial Narrow" w:hAnsi="Arial Narrow" w:cs="Arial"/>
        </w:rPr>
        <w:t>extrinsèques.</w:t>
      </w:r>
    </w:p>
    <w:p w14:paraId="0D855CAD" w14:textId="5D4F3620"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28.3. </w:t>
      </w:r>
      <w:r w:rsidRPr="00943AF7">
        <w:rPr>
          <w:rFonts w:ascii="Arial Narrow" w:hAnsi="Arial Narrow" w:cs="Arial"/>
          <w:spacing w:val="5"/>
        </w:rPr>
        <w:t>Un</w:t>
      </w:r>
      <w:r w:rsidRPr="00943AF7">
        <w:rPr>
          <w:rFonts w:ascii="Arial Narrow" w:hAnsi="Arial Narrow" w:cs="Arial"/>
        </w:rPr>
        <w:t xml:space="preserve">e </w:t>
      </w:r>
      <w:r w:rsidRPr="00943AF7">
        <w:rPr>
          <w:rFonts w:ascii="Arial Narrow" w:hAnsi="Arial Narrow" w:cs="Arial"/>
          <w:spacing w:val="5"/>
        </w:rPr>
        <w:t>offr</w:t>
      </w:r>
      <w:r w:rsidRPr="00943AF7">
        <w:rPr>
          <w:rFonts w:ascii="Arial Narrow" w:hAnsi="Arial Narrow" w:cs="Arial"/>
        </w:rPr>
        <w:t xml:space="preserve">e </w:t>
      </w:r>
      <w:r w:rsidRPr="00943AF7">
        <w:rPr>
          <w:rFonts w:ascii="Arial Narrow" w:hAnsi="Arial Narrow" w:cs="Arial"/>
          <w:spacing w:val="5"/>
        </w:rPr>
        <w:t>conform</w:t>
      </w:r>
      <w:r w:rsidRPr="00943AF7">
        <w:rPr>
          <w:rFonts w:ascii="Arial Narrow" w:hAnsi="Arial Narrow" w:cs="Arial"/>
        </w:rPr>
        <w:t xml:space="preserve">e </w:t>
      </w:r>
      <w:r w:rsidRPr="00943AF7">
        <w:rPr>
          <w:rFonts w:ascii="Arial Narrow" w:hAnsi="Arial Narrow" w:cs="Arial"/>
          <w:spacing w:val="5"/>
        </w:rPr>
        <w:t>pou</w:t>
      </w:r>
      <w:r w:rsidRPr="00943AF7">
        <w:rPr>
          <w:rFonts w:ascii="Arial Narrow" w:hAnsi="Arial Narrow" w:cs="Arial"/>
        </w:rPr>
        <w:t xml:space="preserve">r </w:t>
      </w:r>
      <w:r w:rsidRPr="00943AF7">
        <w:rPr>
          <w:rFonts w:ascii="Arial Narrow" w:hAnsi="Arial Narrow" w:cs="Arial"/>
          <w:spacing w:val="5"/>
        </w:rPr>
        <w:t>l’essentie</w:t>
      </w:r>
      <w:r w:rsidRPr="00943AF7">
        <w:rPr>
          <w:rFonts w:ascii="Arial Narrow" w:hAnsi="Arial Narrow" w:cs="Arial"/>
        </w:rPr>
        <w:t xml:space="preserve">l </w:t>
      </w:r>
      <w:r w:rsidRPr="00943AF7">
        <w:rPr>
          <w:rFonts w:ascii="Arial Narrow" w:hAnsi="Arial Narrow" w:cs="Arial"/>
          <w:spacing w:val="5"/>
        </w:rPr>
        <w:t xml:space="preserve">au </w:t>
      </w:r>
      <w:r w:rsidRPr="00943AF7">
        <w:rPr>
          <w:rFonts w:ascii="Arial Narrow" w:hAnsi="Arial Narrow" w:cs="Arial"/>
        </w:rPr>
        <w:t xml:space="preserve">Dossier </w:t>
      </w:r>
      <w:r w:rsidR="00D5004F">
        <w:rPr>
          <w:rFonts w:ascii="Arial Narrow" w:hAnsi="Arial Narrow" w:cs="Arial"/>
        </w:rPr>
        <w:t>d’Appel d’Offres</w:t>
      </w:r>
      <w:r w:rsidRPr="00943AF7">
        <w:rPr>
          <w:rFonts w:ascii="Arial Narrow" w:hAnsi="Arial Narrow" w:cs="Arial"/>
        </w:rPr>
        <w:t xml:space="preserve"> est une offre qui respecte tous les termes, conditions, et spécifications du Dossier </w:t>
      </w:r>
      <w:r w:rsidR="00342782" w:rsidRPr="00943AF7">
        <w:rPr>
          <w:rFonts w:ascii="Arial Narrow" w:hAnsi="Arial Narrow" w:cs="Arial"/>
        </w:rPr>
        <w:t>d</w:t>
      </w:r>
      <w:r w:rsidR="00D5004F">
        <w:rPr>
          <w:rFonts w:ascii="Arial Narrow" w:hAnsi="Arial Narrow" w:cs="Arial"/>
        </w:rPr>
        <w:t>’Appel d’Offres</w:t>
      </w:r>
      <w:r w:rsidRPr="00943AF7">
        <w:rPr>
          <w:rFonts w:ascii="Arial Narrow" w:hAnsi="Arial Narrow" w:cs="Arial"/>
        </w:rPr>
        <w:t>, sans divergence</w:t>
      </w:r>
      <w:r w:rsidRPr="00943AF7">
        <w:rPr>
          <w:rFonts w:ascii="Arial Narrow" w:hAnsi="Arial Narrow" w:cs="Arial"/>
          <w:spacing w:val="10"/>
        </w:rPr>
        <w:t xml:space="preserve"> </w:t>
      </w:r>
      <w:r w:rsidRPr="00943AF7">
        <w:rPr>
          <w:rFonts w:ascii="Arial Narrow" w:hAnsi="Arial Narrow" w:cs="Arial"/>
        </w:rPr>
        <w:t>ni</w:t>
      </w:r>
      <w:r w:rsidRPr="00943AF7">
        <w:rPr>
          <w:rFonts w:ascii="Arial Narrow" w:hAnsi="Arial Narrow" w:cs="Arial"/>
          <w:spacing w:val="10"/>
        </w:rPr>
        <w:t xml:space="preserve"> </w:t>
      </w:r>
      <w:r w:rsidRPr="00943AF7">
        <w:rPr>
          <w:rFonts w:ascii="Arial Narrow" w:hAnsi="Arial Narrow" w:cs="Arial"/>
        </w:rPr>
        <w:t>réserve</w:t>
      </w:r>
      <w:r w:rsidRPr="00943AF7">
        <w:rPr>
          <w:rFonts w:ascii="Arial Narrow" w:hAnsi="Arial Narrow" w:cs="Arial"/>
          <w:spacing w:val="10"/>
        </w:rPr>
        <w:t xml:space="preserve"> </w:t>
      </w:r>
      <w:r w:rsidRPr="00943AF7">
        <w:rPr>
          <w:rFonts w:ascii="Arial Narrow" w:hAnsi="Arial Narrow" w:cs="Arial"/>
        </w:rPr>
        <w:t>importante. Une</w:t>
      </w:r>
      <w:r w:rsidRPr="00943AF7">
        <w:rPr>
          <w:rFonts w:ascii="Arial Narrow" w:hAnsi="Arial Narrow" w:cs="Arial"/>
          <w:spacing w:val="10"/>
        </w:rPr>
        <w:t xml:space="preserve"> </w:t>
      </w:r>
      <w:r w:rsidRPr="00943AF7">
        <w:rPr>
          <w:rFonts w:ascii="Arial Narrow" w:hAnsi="Arial Narrow" w:cs="Arial"/>
        </w:rPr>
        <w:t>divergence</w:t>
      </w:r>
      <w:r w:rsidRPr="00943AF7">
        <w:rPr>
          <w:rFonts w:ascii="Arial Narrow" w:hAnsi="Arial Narrow" w:cs="Arial"/>
          <w:spacing w:val="6"/>
        </w:rPr>
        <w:t xml:space="preserve"> </w:t>
      </w:r>
      <w:r w:rsidRPr="00943AF7">
        <w:rPr>
          <w:rFonts w:ascii="Arial Narrow" w:hAnsi="Arial Narrow" w:cs="Arial"/>
        </w:rPr>
        <w:t>ou</w:t>
      </w:r>
      <w:r w:rsidRPr="00943AF7">
        <w:rPr>
          <w:rFonts w:ascii="Arial Narrow" w:hAnsi="Arial Narrow" w:cs="Arial"/>
          <w:spacing w:val="6"/>
        </w:rPr>
        <w:t xml:space="preserve"> </w:t>
      </w:r>
      <w:r w:rsidRPr="00943AF7">
        <w:rPr>
          <w:rFonts w:ascii="Arial Narrow" w:hAnsi="Arial Narrow" w:cs="Arial"/>
        </w:rPr>
        <w:t>réserve</w:t>
      </w:r>
      <w:r w:rsidRPr="00943AF7">
        <w:rPr>
          <w:rFonts w:ascii="Arial Narrow" w:hAnsi="Arial Narrow" w:cs="Arial"/>
          <w:spacing w:val="6"/>
        </w:rPr>
        <w:t xml:space="preserve"> </w:t>
      </w:r>
      <w:r w:rsidRPr="00943AF7">
        <w:rPr>
          <w:rFonts w:ascii="Arial Narrow" w:hAnsi="Arial Narrow" w:cs="Arial"/>
        </w:rPr>
        <w:t>importante</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celle</w:t>
      </w:r>
      <w:r w:rsidRPr="00943AF7">
        <w:rPr>
          <w:rFonts w:ascii="Arial Narrow" w:hAnsi="Arial Narrow" w:cs="Arial"/>
          <w:spacing w:val="6"/>
        </w:rPr>
        <w:t xml:space="preserve"> </w:t>
      </w:r>
      <w:r w:rsidRPr="00943AF7">
        <w:rPr>
          <w:rFonts w:ascii="Arial Narrow" w:hAnsi="Arial Narrow" w:cs="Arial"/>
        </w:rPr>
        <w:t>qui</w:t>
      </w:r>
      <w:r w:rsidRPr="00943AF7">
        <w:rPr>
          <w:rFonts w:ascii="Arial Narrow" w:hAnsi="Arial Narrow" w:cs="Arial"/>
          <w:spacing w:val="6"/>
        </w:rPr>
        <w:t xml:space="preserve"> </w:t>
      </w:r>
      <w:r w:rsidRPr="00943AF7">
        <w:rPr>
          <w:rFonts w:ascii="Arial Narrow" w:hAnsi="Arial Narrow" w:cs="Arial"/>
        </w:rPr>
        <w:t>:</w:t>
      </w:r>
    </w:p>
    <w:p w14:paraId="5041159D"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i. Affecte sensiblement l’étendue, la qualité ou la réalisation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Travaux</w:t>
      </w:r>
      <w:r w:rsidRPr="00943AF7">
        <w:rPr>
          <w:rFonts w:ascii="Arial Narrow" w:hAnsi="Arial Narrow" w:cs="Arial"/>
          <w:spacing w:val="6"/>
        </w:rPr>
        <w:t xml:space="preserve"> </w:t>
      </w:r>
      <w:r w:rsidRPr="00943AF7">
        <w:rPr>
          <w:rFonts w:ascii="Arial Narrow" w:hAnsi="Arial Narrow" w:cs="Arial"/>
        </w:rPr>
        <w:t>;</w:t>
      </w:r>
    </w:p>
    <w:p w14:paraId="6BE70DC9" w14:textId="1742B8A4"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ii. Limite sensiblement, en contradiction avec le Dossier </w:t>
      </w:r>
      <w:r w:rsidR="00342782" w:rsidRPr="00943AF7">
        <w:rPr>
          <w:rFonts w:ascii="Arial Narrow" w:hAnsi="Arial Narrow" w:cs="Arial"/>
        </w:rPr>
        <w:t>d</w:t>
      </w:r>
      <w:r w:rsidR="00D5004F">
        <w:rPr>
          <w:rFonts w:ascii="Arial Narrow" w:hAnsi="Arial Narrow" w:cs="Arial"/>
        </w:rPr>
        <w:t>’Appel d’Offres</w:t>
      </w:r>
      <w:r w:rsidR="001912B0">
        <w:rPr>
          <w:rFonts w:ascii="Arial Narrow" w:hAnsi="Arial Narrow" w:cs="Arial"/>
        </w:rPr>
        <w:t xml:space="preserve">, les droits du </w:t>
      </w:r>
      <w:r w:rsidR="001912B0" w:rsidRPr="001912B0">
        <w:rPr>
          <w:rFonts w:ascii="Arial Narrow" w:hAnsi="Arial Narrow" w:cs="Arial"/>
        </w:rPr>
        <w:t>Maître d'Ouvrage</w:t>
      </w:r>
      <w:r w:rsidRPr="00943AF7">
        <w:rPr>
          <w:rFonts w:ascii="Arial Narrow" w:hAnsi="Arial Narrow" w:cs="Arial"/>
          <w:spacing w:val="1"/>
        </w:rPr>
        <w:t xml:space="preserve"> </w:t>
      </w:r>
      <w:r w:rsidRPr="00943AF7">
        <w:rPr>
          <w:rFonts w:ascii="Arial Narrow" w:hAnsi="Arial Narrow" w:cs="Arial"/>
        </w:rPr>
        <w:t>ou</w:t>
      </w:r>
      <w:r w:rsidRPr="00943AF7">
        <w:rPr>
          <w:rFonts w:ascii="Arial Narrow" w:hAnsi="Arial Narrow" w:cs="Arial"/>
          <w:spacing w:val="1"/>
        </w:rPr>
        <w:t xml:space="preserve"> </w:t>
      </w:r>
      <w:r w:rsidRPr="00943AF7">
        <w:rPr>
          <w:rFonts w:ascii="Arial Narrow" w:hAnsi="Arial Narrow" w:cs="Arial"/>
        </w:rPr>
        <w:t>ses</w:t>
      </w:r>
      <w:r w:rsidRPr="00943AF7">
        <w:rPr>
          <w:rFonts w:ascii="Arial Narrow" w:hAnsi="Arial Narrow" w:cs="Arial"/>
          <w:spacing w:val="1"/>
        </w:rPr>
        <w:t xml:space="preserve"> </w:t>
      </w:r>
      <w:r w:rsidRPr="00943AF7">
        <w:rPr>
          <w:rFonts w:ascii="Arial Narrow" w:hAnsi="Arial Narrow" w:cs="Arial"/>
        </w:rPr>
        <w:t>obligations</w:t>
      </w:r>
      <w:r w:rsidRPr="00943AF7">
        <w:rPr>
          <w:rFonts w:ascii="Arial Narrow" w:hAnsi="Arial Narrow" w:cs="Arial"/>
          <w:spacing w:val="1"/>
        </w:rPr>
        <w:t xml:space="preserve"> </w:t>
      </w:r>
      <w:r w:rsidRPr="00943AF7">
        <w:rPr>
          <w:rFonts w:ascii="Arial Narrow" w:hAnsi="Arial Narrow" w:cs="Arial"/>
        </w:rPr>
        <w:t>au</w:t>
      </w:r>
      <w:r w:rsidRPr="00943AF7">
        <w:rPr>
          <w:rFonts w:ascii="Arial Narrow" w:hAnsi="Arial Narrow" w:cs="Arial"/>
          <w:spacing w:val="1"/>
        </w:rPr>
        <w:t xml:space="preserve"> </w:t>
      </w:r>
      <w:r w:rsidRPr="00943AF7">
        <w:rPr>
          <w:rFonts w:ascii="Arial Narrow" w:hAnsi="Arial Narrow" w:cs="Arial"/>
        </w:rPr>
        <w:t>titre</w:t>
      </w:r>
      <w:r w:rsidRPr="00943AF7">
        <w:rPr>
          <w:rFonts w:ascii="Arial Narrow" w:hAnsi="Arial Narrow" w:cs="Arial"/>
          <w:spacing w:val="1"/>
        </w:rPr>
        <w:t xml:space="preserve"> </w:t>
      </w:r>
      <w:r w:rsidRPr="00943AF7">
        <w:rPr>
          <w:rFonts w:ascii="Arial Narrow" w:hAnsi="Arial Narrow" w:cs="Arial"/>
        </w:rPr>
        <w:t>du</w:t>
      </w:r>
      <w:r w:rsidRPr="00943AF7">
        <w:rPr>
          <w:rFonts w:ascii="Arial Narrow" w:hAnsi="Arial Narrow" w:cs="Arial"/>
          <w:spacing w:val="1"/>
        </w:rPr>
        <w:t xml:space="preserve"> </w:t>
      </w:r>
      <w:r w:rsidRPr="00943AF7">
        <w:rPr>
          <w:rFonts w:ascii="Arial Narrow" w:hAnsi="Arial Narrow" w:cs="Arial"/>
        </w:rPr>
        <w:t>Marché</w:t>
      </w:r>
      <w:r w:rsidRPr="00943AF7">
        <w:rPr>
          <w:rFonts w:ascii="Arial Narrow" w:hAnsi="Arial Narrow" w:cs="Arial"/>
          <w:spacing w:val="1"/>
        </w:rPr>
        <w:t xml:space="preserve"> </w:t>
      </w:r>
      <w:r w:rsidRPr="00943AF7">
        <w:rPr>
          <w:rFonts w:ascii="Arial Narrow" w:hAnsi="Arial Narrow" w:cs="Arial"/>
        </w:rPr>
        <w:t>;</w:t>
      </w:r>
    </w:p>
    <w:p w14:paraId="1A08CB7D" w14:textId="19D2AFDD"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iii.</w:t>
      </w:r>
      <w:r w:rsidRPr="00943AF7">
        <w:rPr>
          <w:rFonts w:ascii="Arial Narrow" w:hAnsi="Arial Narrow" w:cs="Arial"/>
          <w:spacing w:val="15"/>
        </w:rPr>
        <w:t xml:space="preserve"> </w:t>
      </w:r>
      <w:r w:rsidRPr="00943AF7">
        <w:rPr>
          <w:rFonts w:ascii="Arial Narrow" w:hAnsi="Arial Narrow" w:cs="Arial"/>
        </w:rPr>
        <w:t>Est</w:t>
      </w:r>
      <w:r w:rsidRPr="00943AF7">
        <w:rPr>
          <w:rFonts w:ascii="Arial Narrow" w:hAnsi="Arial Narrow" w:cs="Arial"/>
          <w:spacing w:val="9"/>
        </w:rPr>
        <w:t xml:space="preserve"> </w:t>
      </w:r>
      <w:r w:rsidRPr="00943AF7">
        <w:rPr>
          <w:rFonts w:ascii="Arial Narrow" w:hAnsi="Arial Narrow" w:cs="Arial"/>
        </w:rPr>
        <w:t>telle</w:t>
      </w:r>
      <w:r w:rsidRPr="00943AF7">
        <w:rPr>
          <w:rFonts w:ascii="Arial Narrow" w:hAnsi="Arial Narrow" w:cs="Arial"/>
          <w:spacing w:val="9"/>
        </w:rPr>
        <w:t xml:space="preserve"> </w:t>
      </w:r>
      <w:r w:rsidRPr="00943AF7">
        <w:rPr>
          <w:rFonts w:ascii="Arial Narrow" w:hAnsi="Arial Narrow" w:cs="Arial"/>
        </w:rPr>
        <w:t>que</w:t>
      </w:r>
      <w:r w:rsidRPr="00943AF7">
        <w:rPr>
          <w:rFonts w:ascii="Arial Narrow" w:hAnsi="Arial Narrow" w:cs="Arial"/>
          <w:spacing w:val="9"/>
        </w:rPr>
        <w:t xml:space="preserve"> </w:t>
      </w:r>
      <w:r w:rsidRPr="00943AF7">
        <w:rPr>
          <w:rFonts w:ascii="Arial Narrow" w:hAnsi="Arial Narrow" w:cs="Arial"/>
        </w:rPr>
        <w:t>sa</w:t>
      </w:r>
      <w:r w:rsidRPr="00943AF7">
        <w:rPr>
          <w:rFonts w:ascii="Arial Narrow" w:hAnsi="Arial Narrow" w:cs="Arial"/>
          <w:spacing w:val="9"/>
        </w:rPr>
        <w:t xml:space="preserve"> </w:t>
      </w:r>
      <w:r w:rsidRPr="00943AF7">
        <w:rPr>
          <w:rFonts w:ascii="Arial Narrow" w:hAnsi="Arial Narrow" w:cs="Arial"/>
        </w:rPr>
        <w:t>correction</w:t>
      </w:r>
      <w:r w:rsidRPr="00943AF7">
        <w:rPr>
          <w:rFonts w:ascii="Arial Narrow" w:hAnsi="Arial Narrow" w:cs="Arial"/>
          <w:spacing w:val="9"/>
        </w:rPr>
        <w:t xml:space="preserve"> </w:t>
      </w:r>
      <w:r w:rsidRPr="00943AF7">
        <w:rPr>
          <w:rFonts w:ascii="Arial Narrow" w:hAnsi="Arial Narrow" w:cs="Arial"/>
        </w:rPr>
        <w:t>affecterait</w:t>
      </w:r>
      <w:r w:rsidRPr="00943AF7">
        <w:rPr>
          <w:rFonts w:ascii="Arial Narrow" w:hAnsi="Arial Narrow" w:cs="Arial"/>
          <w:spacing w:val="9"/>
        </w:rPr>
        <w:t xml:space="preserve"> </w:t>
      </w:r>
      <w:r w:rsidRPr="00943AF7">
        <w:rPr>
          <w:rFonts w:ascii="Arial Narrow" w:hAnsi="Arial Narrow" w:cs="Arial"/>
        </w:rPr>
        <w:t xml:space="preserve">injustement </w:t>
      </w:r>
      <w:r w:rsidRPr="00943AF7">
        <w:rPr>
          <w:rFonts w:ascii="Arial Narrow" w:hAnsi="Arial Narrow" w:cs="Arial"/>
          <w:spacing w:val="3"/>
        </w:rPr>
        <w:t>l</w:t>
      </w:r>
      <w:r w:rsidRPr="00943AF7">
        <w:rPr>
          <w:rFonts w:ascii="Arial Narrow" w:hAnsi="Arial Narrow" w:cs="Arial"/>
        </w:rPr>
        <w:t xml:space="preserve">a </w:t>
      </w:r>
      <w:r w:rsidRPr="00943AF7">
        <w:rPr>
          <w:rFonts w:ascii="Arial Narrow" w:hAnsi="Arial Narrow" w:cs="Arial"/>
          <w:spacing w:val="3"/>
        </w:rPr>
        <w:t>compétitivit</w:t>
      </w:r>
      <w:r w:rsidRPr="00943AF7">
        <w:rPr>
          <w:rFonts w:ascii="Arial Narrow" w:hAnsi="Arial Narrow" w:cs="Arial"/>
        </w:rPr>
        <w:t xml:space="preserve">é </w:t>
      </w:r>
      <w:r w:rsidRPr="00943AF7">
        <w:rPr>
          <w:rFonts w:ascii="Arial Narrow" w:hAnsi="Arial Narrow" w:cs="Arial"/>
          <w:spacing w:val="3"/>
        </w:rPr>
        <w:t>de</w:t>
      </w:r>
      <w:r w:rsidRPr="00943AF7">
        <w:rPr>
          <w:rFonts w:ascii="Arial Narrow" w:hAnsi="Arial Narrow" w:cs="Arial"/>
        </w:rPr>
        <w:t xml:space="preserve">s </w:t>
      </w:r>
      <w:r w:rsidRPr="00943AF7">
        <w:rPr>
          <w:rFonts w:ascii="Arial Narrow" w:hAnsi="Arial Narrow" w:cs="Arial"/>
          <w:spacing w:val="3"/>
        </w:rPr>
        <w:t>autre</w:t>
      </w:r>
      <w:r w:rsidRPr="00943AF7">
        <w:rPr>
          <w:rFonts w:ascii="Arial Narrow" w:hAnsi="Arial Narrow" w:cs="Arial"/>
        </w:rPr>
        <w:t xml:space="preserve">s </w:t>
      </w:r>
      <w:r w:rsidRPr="00943AF7">
        <w:rPr>
          <w:rFonts w:ascii="Arial Narrow" w:hAnsi="Arial Narrow" w:cs="Arial"/>
          <w:spacing w:val="3"/>
        </w:rPr>
        <w:t xml:space="preserve">soumissionnaires </w:t>
      </w:r>
      <w:r w:rsidRPr="00943AF7">
        <w:rPr>
          <w:rFonts w:ascii="Arial Narrow" w:hAnsi="Arial Narrow" w:cs="Arial"/>
          <w:spacing w:val="2"/>
        </w:rPr>
        <w:t>qu</w:t>
      </w:r>
      <w:r w:rsidRPr="00943AF7">
        <w:rPr>
          <w:rFonts w:ascii="Arial Narrow" w:hAnsi="Arial Narrow" w:cs="Arial"/>
        </w:rPr>
        <w:t xml:space="preserve">i </w:t>
      </w:r>
      <w:r w:rsidRPr="00943AF7">
        <w:rPr>
          <w:rFonts w:ascii="Arial Narrow" w:hAnsi="Arial Narrow" w:cs="Arial"/>
          <w:spacing w:val="2"/>
        </w:rPr>
        <w:t>on</w:t>
      </w:r>
      <w:r w:rsidRPr="00943AF7">
        <w:rPr>
          <w:rFonts w:ascii="Arial Narrow" w:hAnsi="Arial Narrow" w:cs="Arial"/>
        </w:rPr>
        <w:t xml:space="preserve">t </w:t>
      </w:r>
      <w:r w:rsidRPr="00943AF7">
        <w:rPr>
          <w:rFonts w:ascii="Arial Narrow" w:hAnsi="Arial Narrow" w:cs="Arial"/>
          <w:spacing w:val="2"/>
        </w:rPr>
        <w:t>présent</w:t>
      </w:r>
      <w:r w:rsidRPr="00943AF7">
        <w:rPr>
          <w:rFonts w:ascii="Arial Narrow" w:hAnsi="Arial Narrow" w:cs="Arial"/>
        </w:rPr>
        <w:t xml:space="preserve">é </w:t>
      </w:r>
      <w:r w:rsidRPr="00943AF7">
        <w:rPr>
          <w:rFonts w:ascii="Arial Narrow" w:hAnsi="Arial Narrow" w:cs="Arial"/>
          <w:spacing w:val="2"/>
        </w:rPr>
        <w:t>de</w:t>
      </w:r>
      <w:r w:rsidRPr="00943AF7">
        <w:rPr>
          <w:rFonts w:ascii="Arial Narrow" w:hAnsi="Arial Narrow" w:cs="Arial"/>
        </w:rPr>
        <w:t xml:space="preserve">s </w:t>
      </w:r>
      <w:r w:rsidRPr="00943AF7">
        <w:rPr>
          <w:rFonts w:ascii="Arial Narrow" w:hAnsi="Arial Narrow" w:cs="Arial"/>
          <w:spacing w:val="2"/>
        </w:rPr>
        <w:t>offre</w:t>
      </w:r>
      <w:r w:rsidRPr="00943AF7">
        <w:rPr>
          <w:rFonts w:ascii="Arial Narrow" w:hAnsi="Arial Narrow" w:cs="Arial"/>
        </w:rPr>
        <w:t xml:space="preserve">s </w:t>
      </w:r>
      <w:r w:rsidRPr="00943AF7">
        <w:rPr>
          <w:rFonts w:ascii="Arial Narrow" w:hAnsi="Arial Narrow" w:cs="Arial"/>
          <w:spacing w:val="2"/>
        </w:rPr>
        <w:t>conforme</w:t>
      </w:r>
      <w:r w:rsidRPr="00943AF7">
        <w:rPr>
          <w:rFonts w:ascii="Arial Narrow" w:hAnsi="Arial Narrow" w:cs="Arial"/>
        </w:rPr>
        <w:t xml:space="preserve">s </w:t>
      </w:r>
      <w:r w:rsidRPr="00943AF7">
        <w:rPr>
          <w:rFonts w:ascii="Arial Narrow" w:hAnsi="Arial Narrow" w:cs="Arial"/>
          <w:spacing w:val="2"/>
        </w:rPr>
        <w:t xml:space="preserve">pour </w:t>
      </w:r>
      <w:r w:rsidRPr="00943AF7">
        <w:rPr>
          <w:rFonts w:ascii="Arial Narrow" w:hAnsi="Arial Narrow" w:cs="Arial"/>
        </w:rPr>
        <w:t>l’essentiel</w:t>
      </w:r>
      <w:r w:rsidRPr="00943AF7">
        <w:rPr>
          <w:rFonts w:ascii="Arial Narrow" w:hAnsi="Arial Narrow" w:cs="Arial"/>
          <w:spacing w:val="6"/>
        </w:rPr>
        <w:t xml:space="preserve"> </w:t>
      </w:r>
      <w:r w:rsidRPr="00943AF7">
        <w:rPr>
          <w:rFonts w:ascii="Arial Narrow" w:hAnsi="Arial Narrow" w:cs="Arial"/>
        </w:rPr>
        <w:t>au</w:t>
      </w:r>
      <w:r w:rsidRPr="00943AF7">
        <w:rPr>
          <w:rFonts w:ascii="Arial Narrow" w:hAnsi="Arial Narrow" w:cs="Arial"/>
          <w:spacing w:val="6"/>
        </w:rPr>
        <w:t xml:space="preserve"> </w:t>
      </w:r>
      <w:r w:rsidRPr="00943AF7">
        <w:rPr>
          <w:rFonts w:ascii="Arial Narrow" w:hAnsi="Arial Narrow" w:cs="Arial"/>
        </w:rPr>
        <w:t>Dossier</w:t>
      </w:r>
      <w:r w:rsidRPr="00943AF7">
        <w:rPr>
          <w:rFonts w:ascii="Arial Narrow" w:hAnsi="Arial Narrow" w:cs="Arial"/>
          <w:spacing w:val="6"/>
        </w:rPr>
        <w:t xml:space="preserve"> </w:t>
      </w:r>
      <w:r w:rsidR="00D5004F">
        <w:rPr>
          <w:rFonts w:ascii="Arial Narrow" w:hAnsi="Arial Narrow" w:cs="Arial"/>
        </w:rPr>
        <w:t>d’Appel d’Offres</w:t>
      </w:r>
      <w:r w:rsidRPr="00943AF7">
        <w:rPr>
          <w:rFonts w:ascii="Arial Narrow" w:hAnsi="Arial Narrow" w:cs="Arial"/>
        </w:rPr>
        <w:t>.</w:t>
      </w:r>
    </w:p>
    <w:p w14:paraId="5E732A70" w14:textId="77777777" w:rsidR="00CE0746" w:rsidRPr="00943AF7" w:rsidRDefault="00CE0746" w:rsidP="005E0EF3">
      <w:pPr>
        <w:widowControl w:val="0"/>
        <w:tabs>
          <w:tab w:val="left" w:pos="1960"/>
          <w:tab w:val="left" w:pos="2580"/>
          <w:tab w:val="left" w:pos="3280"/>
          <w:tab w:val="left" w:pos="4300"/>
          <w:tab w:val="left" w:pos="4900"/>
        </w:tabs>
        <w:autoSpaceDE w:val="0"/>
        <w:spacing w:line="276" w:lineRule="auto"/>
        <w:jc w:val="both"/>
        <w:rPr>
          <w:rFonts w:ascii="Arial Narrow" w:hAnsi="Arial Narrow"/>
        </w:rPr>
      </w:pPr>
      <w:r w:rsidRPr="00943AF7">
        <w:rPr>
          <w:rFonts w:ascii="Arial Narrow" w:hAnsi="Arial Narrow" w:cs="Arial"/>
        </w:rPr>
        <w:t xml:space="preserve">28.4. </w:t>
      </w:r>
      <w:r w:rsidRPr="00943AF7">
        <w:rPr>
          <w:rFonts w:ascii="Arial Narrow" w:hAnsi="Arial Narrow" w:cs="Arial"/>
          <w:spacing w:val="5"/>
        </w:rPr>
        <w:t>S</w:t>
      </w:r>
      <w:r w:rsidRPr="00943AF7">
        <w:rPr>
          <w:rFonts w:ascii="Arial Narrow" w:hAnsi="Arial Narrow" w:cs="Arial"/>
        </w:rPr>
        <w:t xml:space="preserve">i </w:t>
      </w:r>
      <w:r w:rsidRPr="00943AF7">
        <w:rPr>
          <w:rFonts w:ascii="Arial Narrow" w:hAnsi="Arial Narrow" w:cs="Arial"/>
          <w:spacing w:val="5"/>
        </w:rPr>
        <w:t>un</w:t>
      </w:r>
      <w:r w:rsidRPr="00943AF7">
        <w:rPr>
          <w:rFonts w:ascii="Arial Narrow" w:hAnsi="Arial Narrow" w:cs="Arial"/>
        </w:rPr>
        <w:t xml:space="preserve">e </w:t>
      </w:r>
      <w:r w:rsidRPr="00943AF7">
        <w:rPr>
          <w:rFonts w:ascii="Arial Narrow" w:hAnsi="Arial Narrow" w:cs="Arial"/>
          <w:spacing w:val="5"/>
        </w:rPr>
        <w:t>offr</w:t>
      </w:r>
      <w:r w:rsidRPr="00943AF7">
        <w:rPr>
          <w:rFonts w:ascii="Arial Narrow" w:hAnsi="Arial Narrow" w:cs="Arial"/>
        </w:rPr>
        <w:t xml:space="preserve">e </w:t>
      </w:r>
      <w:r w:rsidRPr="00943AF7">
        <w:rPr>
          <w:rFonts w:ascii="Arial Narrow" w:hAnsi="Arial Narrow" w:cs="Arial"/>
          <w:spacing w:val="5"/>
        </w:rPr>
        <w:t>n’es</w:t>
      </w:r>
      <w:r w:rsidRPr="00943AF7">
        <w:rPr>
          <w:rFonts w:ascii="Arial Narrow" w:hAnsi="Arial Narrow" w:cs="Arial"/>
        </w:rPr>
        <w:t xml:space="preserve">t </w:t>
      </w:r>
      <w:r w:rsidRPr="00943AF7">
        <w:rPr>
          <w:rFonts w:ascii="Arial Narrow" w:hAnsi="Arial Narrow" w:cs="Arial"/>
          <w:spacing w:val="5"/>
        </w:rPr>
        <w:t>pa</w:t>
      </w:r>
      <w:r w:rsidRPr="00943AF7">
        <w:rPr>
          <w:rFonts w:ascii="Arial Narrow" w:hAnsi="Arial Narrow" w:cs="Arial"/>
        </w:rPr>
        <w:t xml:space="preserve">s </w:t>
      </w:r>
      <w:r w:rsidRPr="00943AF7">
        <w:rPr>
          <w:rFonts w:ascii="Arial Narrow" w:hAnsi="Arial Narrow" w:cs="Arial"/>
          <w:spacing w:val="5"/>
        </w:rPr>
        <w:t>conform</w:t>
      </w:r>
      <w:r w:rsidRPr="00943AF7">
        <w:rPr>
          <w:rFonts w:ascii="Arial Narrow" w:hAnsi="Arial Narrow" w:cs="Arial"/>
        </w:rPr>
        <w:t xml:space="preserve">e </w:t>
      </w:r>
      <w:r w:rsidRPr="00943AF7">
        <w:rPr>
          <w:rFonts w:ascii="Arial Narrow" w:hAnsi="Arial Narrow" w:cs="Arial"/>
          <w:spacing w:val="5"/>
        </w:rPr>
        <w:t>pour l’essentiel</w:t>
      </w:r>
      <w:r w:rsidRPr="00943AF7">
        <w:rPr>
          <w:rFonts w:ascii="Arial Narrow" w:hAnsi="Arial Narrow" w:cs="Arial"/>
        </w:rPr>
        <w:t>,</w:t>
      </w:r>
      <w:r w:rsidRPr="00943AF7">
        <w:rPr>
          <w:rFonts w:ascii="Arial Narrow" w:hAnsi="Arial Narrow" w:cs="Arial"/>
          <w:b/>
          <w:i/>
        </w:rPr>
        <w:t xml:space="preserve"> </w:t>
      </w:r>
      <w:r w:rsidRPr="00943AF7">
        <w:rPr>
          <w:rFonts w:ascii="Arial Narrow" w:hAnsi="Arial Narrow" w:cs="Arial"/>
          <w:spacing w:val="5"/>
        </w:rPr>
        <w:t>ell</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ser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écarté</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pa</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 xml:space="preserve">la </w:t>
      </w:r>
      <w:r w:rsidRPr="00943AF7">
        <w:rPr>
          <w:rFonts w:ascii="Arial Narrow" w:hAnsi="Arial Narrow" w:cs="Arial"/>
        </w:rPr>
        <w:t>Commission</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Marchés</w:t>
      </w:r>
      <w:r w:rsidRPr="00943AF7">
        <w:rPr>
          <w:rFonts w:ascii="Arial Narrow" w:hAnsi="Arial Narrow" w:cs="Arial"/>
          <w:spacing w:val="24"/>
        </w:rPr>
        <w:t xml:space="preserve"> </w:t>
      </w:r>
      <w:r w:rsidRPr="00943AF7">
        <w:rPr>
          <w:rFonts w:ascii="Arial Narrow" w:hAnsi="Arial Narrow" w:cs="Arial"/>
        </w:rPr>
        <w:t>Compétente</w:t>
      </w:r>
      <w:r w:rsidRPr="00943AF7">
        <w:rPr>
          <w:rFonts w:ascii="Arial Narrow" w:hAnsi="Arial Narrow" w:cs="Arial"/>
          <w:spacing w:val="24"/>
        </w:rPr>
        <w:t xml:space="preserve"> </w:t>
      </w:r>
      <w:r w:rsidRPr="00943AF7">
        <w:rPr>
          <w:rFonts w:ascii="Arial Narrow" w:hAnsi="Arial Narrow" w:cs="Arial"/>
        </w:rPr>
        <w:t>et</w:t>
      </w:r>
      <w:r w:rsidRPr="00943AF7">
        <w:rPr>
          <w:rFonts w:ascii="Arial Narrow" w:hAnsi="Arial Narrow" w:cs="Arial"/>
          <w:spacing w:val="24"/>
        </w:rPr>
        <w:t xml:space="preserve"> </w:t>
      </w:r>
      <w:r w:rsidRPr="00943AF7">
        <w:rPr>
          <w:rFonts w:ascii="Arial Narrow" w:hAnsi="Arial Narrow" w:cs="Arial"/>
        </w:rPr>
        <w:t>ne pourra</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suite</w:t>
      </w:r>
      <w:r w:rsidRPr="00943AF7">
        <w:rPr>
          <w:rFonts w:ascii="Arial Narrow" w:hAnsi="Arial Narrow" w:cs="Arial"/>
          <w:spacing w:val="6"/>
        </w:rPr>
        <w:t xml:space="preserve"> </w:t>
      </w:r>
      <w:r w:rsidRPr="00943AF7">
        <w:rPr>
          <w:rFonts w:ascii="Arial Narrow" w:hAnsi="Arial Narrow" w:cs="Arial"/>
        </w:rPr>
        <w:t>rendue</w:t>
      </w:r>
      <w:r w:rsidRPr="00943AF7">
        <w:rPr>
          <w:rFonts w:ascii="Arial Narrow" w:hAnsi="Arial Narrow" w:cs="Arial"/>
          <w:spacing w:val="6"/>
        </w:rPr>
        <w:t xml:space="preserve"> </w:t>
      </w:r>
      <w:r w:rsidRPr="00943AF7">
        <w:rPr>
          <w:rFonts w:ascii="Arial Narrow" w:hAnsi="Arial Narrow" w:cs="Arial"/>
        </w:rPr>
        <w:t>conforme.</w:t>
      </w:r>
    </w:p>
    <w:p w14:paraId="032FF517" w14:textId="4DA60A86"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28.5. </w:t>
      </w:r>
      <w:r w:rsidR="001912B0">
        <w:rPr>
          <w:rFonts w:ascii="Arial Narrow" w:hAnsi="Arial Narrow" w:cs="Arial"/>
          <w:spacing w:val="3"/>
        </w:rPr>
        <w:t>Le Maître d’Ouvrage</w:t>
      </w:r>
      <w:r w:rsidRPr="00943AF7">
        <w:rPr>
          <w:rFonts w:ascii="Arial Narrow" w:hAnsi="Arial Narrow" w:cs="Arial"/>
        </w:rPr>
        <w:t xml:space="preserve"> </w:t>
      </w:r>
      <w:r w:rsidRPr="00943AF7">
        <w:rPr>
          <w:rFonts w:ascii="Arial Narrow" w:hAnsi="Arial Narrow" w:cs="Arial"/>
          <w:spacing w:val="3"/>
        </w:rPr>
        <w:t>s</w:t>
      </w:r>
      <w:r w:rsidRPr="00943AF7">
        <w:rPr>
          <w:rFonts w:ascii="Arial Narrow" w:hAnsi="Arial Narrow" w:cs="Arial"/>
        </w:rPr>
        <w:t xml:space="preserve">e </w:t>
      </w:r>
      <w:r w:rsidRPr="00943AF7">
        <w:rPr>
          <w:rFonts w:ascii="Arial Narrow" w:hAnsi="Arial Narrow" w:cs="Arial"/>
          <w:spacing w:val="3"/>
        </w:rPr>
        <w:t>réserv</w:t>
      </w:r>
      <w:r w:rsidRPr="00943AF7">
        <w:rPr>
          <w:rFonts w:ascii="Arial Narrow" w:hAnsi="Arial Narrow" w:cs="Arial"/>
        </w:rPr>
        <w:t xml:space="preserve">e </w:t>
      </w:r>
      <w:r w:rsidRPr="00943AF7">
        <w:rPr>
          <w:rFonts w:ascii="Arial Narrow" w:hAnsi="Arial Narrow" w:cs="Arial"/>
          <w:spacing w:val="3"/>
        </w:rPr>
        <w:t>l</w:t>
      </w:r>
      <w:r w:rsidRPr="00943AF7">
        <w:rPr>
          <w:rFonts w:ascii="Arial Narrow" w:hAnsi="Arial Narrow" w:cs="Arial"/>
        </w:rPr>
        <w:t xml:space="preserve">e </w:t>
      </w:r>
      <w:r w:rsidRPr="00943AF7">
        <w:rPr>
          <w:rFonts w:ascii="Arial Narrow" w:hAnsi="Arial Narrow" w:cs="Arial"/>
          <w:spacing w:val="3"/>
        </w:rPr>
        <w:t xml:space="preserve">droit </w:t>
      </w:r>
      <w:r w:rsidRPr="00943AF7">
        <w:rPr>
          <w:rFonts w:ascii="Arial Narrow" w:hAnsi="Arial Narrow" w:cs="Arial"/>
        </w:rPr>
        <w:t xml:space="preserve">d’accepter ou de rejeter toute modification, </w:t>
      </w:r>
      <w:r w:rsidRPr="00943AF7">
        <w:rPr>
          <w:rFonts w:ascii="Arial Narrow" w:hAnsi="Arial Narrow" w:cs="Arial"/>
          <w:spacing w:val="1"/>
        </w:rPr>
        <w:t>divergenc</w:t>
      </w:r>
      <w:r w:rsidRPr="00943AF7">
        <w:rPr>
          <w:rFonts w:ascii="Arial Narrow" w:hAnsi="Arial Narrow" w:cs="Arial"/>
        </w:rPr>
        <w:t xml:space="preserve">e </w:t>
      </w:r>
      <w:r w:rsidRPr="00943AF7">
        <w:rPr>
          <w:rFonts w:ascii="Arial Narrow" w:hAnsi="Arial Narrow" w:cs="Arial"/>
          <w:spacing w:val="1"/>
        </w:rPr>
        <w:t>o</w:t>
      </w:r>
      <w:r w:rsidRPr="00943AF7">
        <w:rPr>
          <w:rFonts w:ascii="Arial Narrow" w:hAnsi="Arial Narrow" w:cs="Arial"/>
        </w:rPr>
        <w:t xml:space="preserve">u </w:t>
      </w:r>
      <w:r w:rsidRPr="00943AF7">
        <w:rPr>
          <w:rFonts w:ascii="Arial Narrow" w:hAnsi="Arial Narrow" w:cs="Arial"/>
          <w:spacing w:val="1"/>
        </w:rPr>
        <w:t>réserve</w:t>
      </w:r>
      <w:r w:rsidRPr="00943AF7">
        <w:rPr>
          <w:rFonts w:ascii="Arial Narrow" w:hAnsi="Arial Narrow" w:cs="Arial"/>
        </w:rPr>
        <w:t xml:space="preserve">. </w:t>
      </w:r>
      <w:r w:rsidRPr="00943AF7">
        <w:rPr>
          <w:rFonts w:ascii="Arial Narrow" w:hAnsi="Arial Narrow" w:cs="Arial"/>
          <w:spacing w:val="1"/>
        </w:rPr>
        <w:t>Le</w:t>
      </w:r>
      <w:r w:rsidRPr="00943AF7">
        <w:rPr>
          <w:rFonts w:ascii="Arial Narrow" w:hAnsi="Arial Narrow" w:cs="Arial"/>
        </w:rPr>
        <w:t xml:space="preserve">s </w:t>
      </w:r>
      <w:r w:rsidRPr="00943AF7">
        <w:rPr>
          <w:rFonts w:ascii="Arial Narrow" w:hAnsi="Arial Narrow" w:cs="Arial"/>
          <w:spacing w:val="1"/>
        </w:rPr>
        <w:t xml:space="preserve">modifications, </w:t>
      </w:r>
      <w:r w:rsidRPr="00943AF7">
        <w:rPr>
          <w:rFonts w:ascii="Arial Narrow" w:hAnsi="Arial Narrow" w:cs="Arial"/>
        </w:rPr>
        <w:t>divergences,</w:t>
      </w:r>
      <w:r w:rsidRPr="00943AF7">
        <w:rPr>
          <w:rFonts w:ascii="Arial Narrow" w:hAnsi="Arial Narrow" w:cs="Arial"/>
          <w:spacing w:val="29"/>
        </w:rPr>
        <w:t xml:space="preserve"> </w:t>
      </w:r>
      <w:r w:rsidRPr="00943AF7">
        <w:rPr>
          <w:rFonts w:ascii="Arial Narrow" w:hAnsi="Arial Narrow" w:cs="Arial"/>
        </w:rPr>
        <w:t>variantes</w:t>
      </w:r>
      <w:r w:rsidRPr="00943AF7">
        <w:rPr>
          <w:rFonts w:ascii="Arial Narrow" w:hAnsi="Arial Narrow" w:cs="Arial"/>
          <w:spacing w:val="29"/>
        </w:rPr>
        <w:t xml:space="preserve"> </w:t>
      </w:r>
      <w:r w:rsidRPr="00943AF7">
        <w:rPr>
          <w:rFonts w:ascii="Arial Narrow" w:hAnsi="Arial Narrow" w:cs="Arial"/>
        </w:rPr>
        <w:t>et</w:t>
      </w:r>
      <w:r w:rsidRPr="00943AF7">
        <w:rPr>
          <w:rFonts w:ascii="Arial Narrow" w:hAnsi="Arial Narrow" w:cs="Arial"/>
          <w:spacing w:val="29"/>
        </w:rPr>
        <w:t xml:space="preserve"> </w:t>
      </w:r>
      <w:r w:rsidRPr="00943AF7">
        <w:rPr>
          <w:rFonts w:ascii="Arial Narrow" w:hAnsi="Arial Narrow" w:cs="Arial"/>
        </w:rPr>
        <w:t>autres</w:t>
      </w:r>
      <w:r w:rsidRPr="00943AF7">
        <w:rPr>
          <w:rFonts w:ascii="Arial Narrow" w:hAnsi="Arial Narrow" w:cs="Arial"/>
          <w:spacing w:val="29"/>
        </w:rPr>
        <w:t xml:space="preserve"> </w:t>
      </w:r>
      <w:r w:rsidRPr="00943AF7">
        <w:rPr>
          <w:rFonts w:ascii="Arial Narrow" w:hAnsi="Arial Narrow" w:cs="Arial"/>
        </w:rPr>
        <w:t>facteurs</w:t>
      </w:r>
      <w:r w:rsidRPr="00943AF7">
        <w:rPr>
          <w:rFonts w:ascii="Arial Narrow" w:hAnsi="Arial Narrow" w:cs="Arial"/>
          <w:spacing w:val="29"/>
        </w:rPr>
        <w:t xml:space="preserve"> </w:t>
      </w:r>
      <w:r w:rsidRPr="00943AF7">
        <w:rPr>
          <w:rFonts w:ascii="Arial Narrow" w:hAnsi="Arial Narrow" w:cs="Arial"/>
        </w:rPr>
        <w:t>qui dépassent</w:t>
      </w:r>
      <w:r w:rsidRPr="00943AF7">
        <w:rPr>
          <w:rFonts w:ascii="Arial Narrow" w:hAnsi="Arial Narrow" w:cs="Arial"/>
          <w:spacing w:val="29"/>
        </w:rPr>
        <w:t xml:space="preserve"> </w:t>
      </w:r>
      <w:r w:rsidRPr="00943AF7">
        <w:rPr>
          <w:rFonts w:ascii="Arial Narrow" w:hAnsi="Arial Narrow" w:cs="Arial"/>
        </w:rPr>
        <w:t>les</w:t>
      </w:r>
      <w:r w:rsidRPr="00943AF7">
        <w:rPr>
          <w:rFonts w:ascii="Arial Narrow" w:hAnsi="Arial Narrow" w:cs="Arial"/>
          <w:spacing w:val="29"/>
        </w:rPr>
        <w:t xml:space="preserve"> </w:t>
      </w:r>
      <w:r w:rsidRPr="00943AF7">
        <w:rPr>
          <w:rFonts w:ascii="Arial Narrow" w:hAnsi="Arial Narrow" w:cs="Arial"/>
        </w:rPr>
        <w:t>exigences</w:t>
      </w:r>
      <w:r w:rsidRPr="00943AF7">
        <w:rPr>
          <w:rFonts w:ascii="Arial Narrow" w:hAnsi="Arial Narrow" w:cs="Arial"/>
          <w:spacing w:val="29"/>
        </w:rPr>
        <w:t xml:space="preserve"> </w:t>
      </w:r>
      <w:r w:rsidRPr="00943AF7">
        <w:rPr>
          <w:rFonts w:ascii="Arial Narrow" w:hAnsi="Arial Narrow" w:cs="Arial"/>
        </w:rPr>
        <w:t>du</w:t>
      </w:r>
      <w:r w:rsidRPr="00943AF7">
        <w:rPr>
          <w:rFonts w:ascii="Arial Narrow" w:hAnsi="Arial Narrow" w:cs="Arial"/>
          <w:spacing w:val="29"/>
        </w:rPr>
        <w:t xml:space="preserve"> </w:t>
      </w:r>
      <w:r w:rsidRPr="00943AF7">
        <w:rPr>
          <w:rFonts w:ascii="Arial Narrow" w:hAnsi="Arial Narrow" w:cs="Arial"/>
        </w:rPr>
        <w:t>Dossier</w:t>
      </w:r>
      <w:r w:rsidRPr="00943AF7">
        <w:rPr>
          <w:rFonts w:ascii="Arial Narrow" w:hAnsi="Arial Narrow" w:cs="Arial"/>
          <w:spacing w:val="29"/>
        </w:rPr>
        <w:t xml:space="preserve"> </w:t>
      </w:r>
      <w:r w:rsidR="00D5004F">
        <w:rPr>
          <w:rFonts w:ascii="Arial Narrow" w:hAnsi="Arial Narrow" w:cs="Arial"/>
        </w:rPr>
        <w:t>d’Appel d’Offres</w:t>
      </w:r>
      <w:r w:rsidRPr="00943AF7">
        <w:rPr>
          <w:rFonts w:ascii="Arial Narrow" w:hAnsi="Arial Narrow" w:cs="Arial"/>
        </w:rPr>
        <w:t xml:space="preserve"> ne doivent pas être </w:t>
      </w:r>
      <w:proofErr w:type="gramStart"/>
      <w:r w:rsidRPr="00943AF7">
        <w:rPr>
          <w:rFonts w:ascii="Arial Narrow" w:hAnsi="Arial Narrow" w:cs="Arial"/>
        </w:rPr>
        <w:t>pris</w:t>
      </w:r>
      <w:proofErr w:type="gramEnd"/>
      <w:r w:rsidRPr="00943AF7">
        <w:rPr>
          <w:rFonts w:ascii="Arial Narrow" w:hAnsi="Arial Narrow" w:cs="Arial"/>
        </w:rPr>
        <w:t xml:space="preserve"> en compte lors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l’évaluation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offres.</w:t>
      </w:r>
    </w:p>
    <w:p w14:paraId="61DA2422" w14:textId="77777777" w:rsidR="00CE0746" w:rsidRPr="00943AF7" w:rsidRDefault="00CE0746" w:rsidP="005E0EF3">
      <w:pPr>
        <w:pStyle w:val="Titre3"/>
        <w:spacing w:line="276" w:lineRule="auto"/>
      </w:pPr>
      <w:bookmarkStart w:id="169" w:name="_Toc486416451"/>
      <w:bookmarkStart w:id="170" w:name="_Toc487280452"/>
      <w:bookmarkStart w:id="171" w:name="_Toc487353958"/>
      <w:bookmarkStart w:id="172" w:name="_Toc125388721"/>
      <w:r w:rsidRPr="00943AF7">
        <w:t>Article 29 : Qualification du soumissionnaire</w:t>
      </w:r>
      <w:bookmarkEnd w:id="169"/>
      <w:bookmarkEnd w:id="170"/>
      <w:bookmarkEnd w:id="171"/>
      <w:bookmarkEnd w:id="172"/>
    </w:p>
    <w:p w14:paraId="08A90FB6" w14:textId="19A60F9C" w:rsidR="00CE0746" w:rsidRPr="00943AF7" w:rsidRDefault="00CE0746" w:rsidP="005E0EF3">
      <w:pPr>
        <w:widowControl w:val="0"/>
        <w:tabs>
          <w:tab w:val="left" w:pos="600"/>
          <w:tab w:val="left" w:pos="2760"/>
          <w:tab w:val="left" w:pos="4160"/>
          <w:tab w:val="left" w:pos="4900"/>
        </w:tabs>
        <w:autoSpaceDE w:val="0"/>
        <w:spacing w:line="276" w:lineRule="auto"/>
        <w:jc w:val="both"/>
        <w:rPr>
          <w:rFonts w:ascii="Arial Narrow" w:hAnsi="Arial Narrow"/>
        </w:rPr>
      </w:pP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Sous-commissio</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s’assurer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qu</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 xml:space="preserve">le </w:t>
      </w:r>
      <w:r w:rsidRPr="00943AF7">
        <w:rPr>
          <w:rFonts w:ascii="Arial Narrow" w:hAnsi="Arial Narrow" w:cs="Arial"/>
        </w:rPr>
        <w:t>Soumissionnaire retenu pour avoir soumis l’offre substantiellement</w:t>
      </w:r>
      <w:r w:rsidRPr="00943AF7">
        <w:rPr>
          <w:rFonts w:ascii="Arial Narrow" w:hAnsi="Arial Narrow" w:cs="Arial"/>
          <w:spacing w:val="-6"/>
        </w:rPr>
        <w:t xml:space="preserve"> </w:t>
      </w:r>
      <w:r w:rsidRPr="00943AF7">
        <w:rPr>
          <w:rFonts w:ascii="Arial Narrow" w:hAnsi="Arial Narrow" w:cs="Arial"/>
        </w:rPr>
        <w:t>conforme</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dispositions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dossier</w:t>
      </w:r>
      <w:r w:rsidRPr="00943AF7">
        <w:rPr>
          <w:rFonts w:ascii="Arial Narrow" w:hAnsi="Arial Narrow" w:cs="Arial"/>
          <w:spacing w:val="14"/>
        </w:rPr>
        <w:t xml:space="preserve"> </w:t>
      </w:r>
      <w:r w:rsidR="00342782" w:rsidRPr="00943AF7">
        <w:rPr>
          <w:rFonts w:ascii="Arial Narrow" w:hAnsi="Arial Narrow" w:cs="Arial"/>
        </w:rPr>
        <w:t>d</w:t>
      </w:r>
      <w:r w:rsidR="00850A97">
        <w:rPr>
          <w:rFonts w:ascii="Arial Narrow" w:hAnsi="Arial Narrow" w:cs="Arial"/>
        </w:rPr>
        <w:t>’Appel d’Offres</w:t>
      </w:r>
      <w:r w:rsidRPr="00943AF7">
        <w:rPr>
          <w:rFonts w:ascii="Arial Narrow" w:hAnsi="Arial Narrow" w:cs="Arial"/>
        </w:rPr>
        <w:t>,</w:t>
      </w:r>
      <w:r w:rsidRPr="00943AF7">
        <w:rPr>
          <w:rFonts w:ascii="Arial Narrow" w:hAnsi="Arial Narrow" w:cs="Arial"/>
          <w:spacing w:val="14"/>
        </w:rPr>
        <w:t xml:space="preserve"> </w:t>
      </w:r>
      <w:r w:rsidRPr="00943AF7">
        <w:rPr>
          <w:rFonts w:ascii="Arial Narrow" w:hAnsi="Arial Narrow" w:cs="Arial"/>
        </w:rPr>
        <w:t>satisfait</w:t>
      </w:r>
      <w:r w:rsidRPr="00943AF7">
        <w:rPr>
          <w:rFonts w:ascii="Arial Narrow" w:hAnsi="Arial Narrow" w:cs="Arial"/>
          <w:spacing w:val="14"/>
        </w:rPr>
        <w:t xml:space="preserve"> </w:t>
      </w:r>
      <w:r w:rsidRPr="00943AF7">
        <w:rPr>
          <w:rFonts w:ascii="Arial Narrow" w:hAnsi="Arial Narrow" w:cs="Arial"/>
        </w:rPr>
        <w:t>aux</w:t>
      </w:r>
      <w:r w:rsidRPr="00943AF7">
        <w:rPr>
          <w:rFonts w:ascii="Arial Narrow" w:hAnsi="Arial Narrow" w:cs="Arial"/>
          <w:spacing w:val="14"/>
        </w:rPr>
        <w:t xml:space="preserve"> </w:t>
      </w:r>
      <w:r w:rsidRPr="00943AF7">
        <w:rPr>
          <w:rFonts w:ascii="Arial Narrow" w:hAnsi="Arial Narrow" w:cs="Arial"/>
        </w:rPr>
        <w:t>critères</w:t>
      </w:r>
      <w:r w:rsidRPr="00943AF7">
        <w:rPr>
          <w:rFonts w:ascii="Arial Narrow" w:hAnsi="Arial Narrow" w:cs="Arial"/>
          <w:spacing w:val="14"/>
        </w:rPr>
        <w:t xml:space="preserve"> </w:t>
      </w:r>
      <w:r w:rsidRPr="00943AF7">
        <w:rPr>
          <w:rFonts w:ascii="Arial Narrow" w:hAnsi="Arial Narrow" w:cs="Arial"/>
        </w:rPr>
        <w:t>de</w:t>
      </w:r>
      <w:r w:rsidRPr="00943AF7">
        <w:rPr>
          <w:rFonts w:ascii="Arial Narrow" w:hAnsi="Arial Narrow" w:cs="Arial"/>
          <w:spacing w:val="14"/>
        </w:rPr>
        <w:t xml:space="preserve"> </w:t>
      </w:r>
      <w:r w:rsidRPr="00943AF7">
        <w:rPr>
          <w:rFonts w:ascii="Arial Narrow" w:hAnsi="Arial Narrow" w:cs="Arial"/>
        </w:rPr>
        <w:t>qualification</w:t>
      </w:r>
      <w:r w:rsidRPr="00943AF7">
        <w:rPr>
          <w:rFonts w:ascii="Arial Narrow" w:hAnsi="Arial Narrow" w:cs="Arial"/>
          <w:spacing w:val="8"/>
        </w:rPr>
        <w:t xml:space="preserve"> </w:t>
      </w:r>
      <w:r w:rsidRPr="00943AF7">
        <w:rPr>
          <w:rFonts w:ascii="Arial Narrow" w:hAnsi="Arial Narrow" w:cs="Arial"/>
        </w:rPr>
        <w:t>stipulés</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l’article</w:t>
      </w:r>
      <w:r w:rsidRPr="00943AF7">
        <w:rPr>
          <w:rFonts w:ascii="Arial Narrow" w:hAnsi="Arial Narrow" w:cs="Arial"/>
          <w:spacing w:val="8"/>
        </w:rPr>
        <w:t xml:space="preserve"> </w:t>
      </w:r>
      <w:r w:rsidRPr="00943AF7">
        <w:rPr>
          <w:rFonts w:ascii="Arial Narrow" w:hAnsi="Arial Narrow" w:cs="Arial"/>
        </w:rPr>
        <w:t>6</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RP</w:t>
      </w:r>
      <w:r w:rsidR="00D5004F">
        <w:rPr>
          <w:rFonts w:ascii="Arial Narrow" w:hAnsi="Arial Narrow" w:cs="Arial"/>
        </w:rPr>
        <w:t>AO</w:t>
      </w:r>
      <w:r w:rsidRPr="00943AF7">
        <w:rPr>
          <w:rFonts w:ascii="Arial Narrow" w:hAnsi="Arial Narrow" w:cs="Arial"/>
        </w:rPr>
        <w:t>.</w:t>
      </w:r>
      <w:r w:rsidRPr="00943AF7">
        <w:rPr>
          <w:rFonts w:ascii="Arial Narrow" w:hAnsi="Arial Narrow" w:cs="Arial"/>
          <w:spacing w:val="8"/>
        </w:rPr>
        <w:t xml:space="preserve"> </w:t>
      </w:r>
      <w:r w:rsidRPr="00943AF7">
        <w:rPr>
          <w:rFonts w:ascii="Arial Narrow" w:hAnsi="Arial Narrow" w:cs="Arial"/>
        </w:rPr>
        <w:t>Il</w:t>
      </w:r>
      <w:r w:rsidRPr="00943AF7">
        <w:rPr>
          <w:rFonts w:ascii="Arial Narrow" w:hAnsi="Arial Narrow" w:cs="Arial"/>
          <w:spacing w:val="8"/>
        </w:rPr>
        <w:t xml:space="preserve"> </w:t>
      </w:r>
      <w:r w:rsidRPr="00943AF7">
        <w:rPr>
          <w:rFonts w:ascii="Arial Narrow" w:hAnsi="Arial Narrow" w:cs="Arial"/>
        </w:rPr>
        <w:t>est</w:t>
      </w:r>
      <w:r w:rsidRPr="00943AF7">
        <w:rPr>
          <w:rFonts w:ascii="Arial Narrow" w:hAnsi="Arial Narrow" w:cs="Arial"/>
          <w:spacing w:val="8"/>
        </w:rPr>
        <w:t xml:space="preserve"> </w:t>
      </w:r>
      <w:r w:rsidRPr="00943AF7">
        <w:rPr>
          <w:rFonts w:ascii="Arial Narrow" w:hAnsi="Arial Narrow" w:cs="Arial"/>
        </w:rPr>
        <w:t>essentiel d’éviter tout arbitraire dans la détermination de la qualification.</w:t>
      </w:r>
    </w:p>
    <w:p w14:paraId="58CC7E0D" w14:textId="77777777" w:rsidR="00CE0746" w:rsidRPr="00943AF7" w:rsidRDefault="00CE0746" w:rsidP="005E0EF3">
      <w:pPr>
        <w:pStyle w:val="Titre3"/>
        <w:spacing w:line="276" w:lineRule="auto"/>
      </w:pPr>
      <w:bookmarkStart w:id="173" w:name="_Toc486416452"/>
      <w:bookmarkStart w:id="174" w:name="_Toc487280453"/>
      <w:bookmarkStart w:id="175" w:name="_Toc487353959"/>
      <w:bookmarkStart w:id="176" w:name="_Toc125388722"/>
      <w:r w:rsidRPr="00943AF7">
        <w:t>Article 30 : Correction des erreurs</w:t>
      </w:r>
      <w:bookmarkEnd w:id="173"/>
      <w:bookmarkEnd w:id="174"/>
      <w:bookmarkEnd w:id="175"/>
      <w:bookmarkEnd w:id="176"/>
    </w:p>
    <w:p w14:paraId="380C96C2" w14:textId="174653DD"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30.1. La Sous-commission d’analyse vérifiera les offres reconnues conformes pour l’essentiel au Dossier </w:t>
      </w:r>
      <w:r w:rsidR="00D5004F">
        <w:rPr>
          <w:rFonts w:ascii="Arial Narrow" w:hAnsi="Arial Narrow" w:cs="Arial"/>
        </w:rPr>
        <w:t>d’Appel d’Offres</w:t>
      </w:r>
      <w:r w:rsidRPr="00943AF7">
        <w:rPr>
          <w:rFonts w:ascii="Arial Narrow" w:hAnsi="Arial Narrow" w:cs="Arial"/>
        </w:rPr>
        <w:t xml:space="preserve"> pour en rectifier les erreurs de calcul éventuelles. La sous- commission</w:t>
      </w:r>
      <w:r w:rsidRPr="00943AF7">
        <w:rPr>
          <w:rFonts w:ascii="Arial Narrow" w:hAnsi="Arial Narrow" w:cs="Arial"/>
          <w:spacing w:val="-6"/>
        </w:rPr>
        <w:t xml:space="preserve"> </w:t>
      </w:r>
      <w:r w:rsidRPr="00943AF7">
        <w:rPr>
          <w:rFonts w:ascii="Arial Narrow" w:hAnsi="Arial Narrow" w:cs="Arial"/>
        </w:rPr>
        <w:t>d’analyse</w:t>
      </w:r>
      <w:r w:rsidRPr="00943AF7">
        <w:rPr>
          <w:rFonts w:ascii="Arial Narrow" w:hAnsi="Arial Narrow" w:cs="Arial"/>
          <w:spacing w:val="-6"/>
        </w:rPr>
        <w:t xml:space="preserve"> </w:t>
      </w:r>
      <w:r w:rsidRPr="00943AF7">
        <w:rPr>
          <w:rFonts w:ascii="Arial Narrow" w:hAnsi="Arial Narrow" w:cs="Arial"/>
        </w:rPr>
        <w:t>corrigera</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5"/>
        </w:rPr>
        <w:t xml:space="preserve"> </w:t>
      </w:r>
      <w:r w:rsidRPr="00943AF7">
        <w:rPr>
          <w:rFonts w:ascii="Arial Narrow" w:hAnsi="Arial Narrow" w:cs="Arial"/>
        </w:rPr>
        <w:t>erreurs</w:t>
      </w:r>
      <w:r w:rsidRPr="00943AF7">
        <w:rPr>
          <w:rFonts w:ascii="Arial Narrow" w:hAnsi="Arial Narrow" w:cs="Arial"/>
          <w:spacing w:val="-5"/>
        </w:rPr>
        <w:t xml:space="preserve"> </w:t>
      </w:r>
      <w:r w:rsidRPr="00943AF7">
        <w:rPr>
          <w:rFonts w:ascii="Arial Narrow" w:hAnsi="Arial Narrow" w:cs="Arial"/>
        </w:rPr>
        <w:t>de la</w:t>
      </w:r>
      <w:r w:rsidRPr="00943AF7">
        <w:rPr>
          <w:rFonts w:ascii="Arial Narrow" w:hAnsi="Arial Narrow" w:cs="Arial"/>
          <w:spacing w:val="6"/>
        </w:rPr>
        <w:t xml:space="preserve"> </w:t>
      </w:r>
      <w:r w:rsidRPr="00943AF7">
        <w:rPr>
          <w:rFonts w:ascii="Arial Narrow" w:hAnsi="Arial Narrow" w:cs="Arial"/>
        </w:rPr>
        <w:t>façon</w:t>
      </w:r>
      <w:r w:rsidRPr="00943AF7">
        <w:rPr>
          <w:rFonts w:ascii="Arial Narrow" w:hAnsi="Arial Narrow" w:cs="Arial"/>
          <w:spacing w:val="6"/>
        </w:rPr>
        <w:t xml:space="preserve"> </w:t>
      </w:r>
      <w:r w:rsidRPr="00943AF7">
        <w:rPr>
          <w:rFonts w:ascii="Arial Narrow" w:hAnsi="Arial Narrow" w:cs="Arial"/>
        </w:rPr>
        <w:t>suivante</w:t>
      </w:r>
      <w:r w:rsidRPr="00943AF7">
        <w:rPr>
          <w:rFonts w:ascii="Arial Narrow" w:hAnsi="Arial Narrow" w:cs="Arial"/>
          <w:spacing w:val="6"/>
        </w:rPr>
        <w:t xml:space="preserve"> </w:t>
      </w:r>
      <w:r w:rsidRPr="00943AF7">
        <w:rPr>
          <w:rFonts w:ascii="Arial Narrow" w:hAnsi="Arial Narrow" w:cs="Arial"/>
        </w:rPr>
        <w:t>:</w:t>
      </w:r>
    </w:p>
    <w:p w14:paraId="560068BE"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a. S’il y a contradiction entre le prix unitaire et le prix</w:t>
      </w:r>
      <w:r w:rsidRPr="00943AF7">
        <w:rPr>
          <w:rFonts w:ascii="Arial Narrow" w:hAnsi="Arial Narrow" w:cs="Arial"/>
          <w:spacing w:val="1"/>
        </w:rPr>
        <w:t xml:space="preserve"> </w:t>
      </w:r>
      <w:r w:rsidRPr="00943AF7">
        <w:rPr>
          <w:rFonts w:ascii="Arial Narrow" w:hAnsi="Arial Narrow" w:cs="Arial"/>
        </w:rPr>
        <w:t>total</w:t>
      </w:r>
      <w:r w:rsidRPr="00943AF7">
        <w:rPr>
          <w:rFonts w:ascii="Arial Narrow" w:hAnsi="Arial Narrow" w:cs="Arial"/>
          <w:spacing w:val="1"/>
        </w:rPr>
        <w:t xml:space="preserve"> </w:t>
      </w:r>
      <w:r w:rsidRPr="00943AF7">
        <w:rPr>
          <w:rFonts w:ascii="Arial Narrow" w:hAnsi="Arial Narrow" w:cs="Arial"/>
        </w:rPr>
        <w:t>obtenu</w:t>
      </w:r>
      <w:r w:rsidRPr="00943AF7">
        <w:rPr>
          <w:rFonts w:ascii="Arial Narrow" w:hAnsi="Arial Narrow" w:cs="Arial"/>
          <w:spacing w:val="1"/>
        </w:rPr>
        <w:t xml:space="preserve"> </w:t>
      </w:r>
      <w:r w:rsidRPr="00943AF7">
        <w:rPr>
          <w:rFonts w:ascii="Arial Narrow" w:hAnsi="Arial Narrow" w:cs="Arial"/>
        </w:rPr>
        <w:t>en</w:t>
      </w:r>
      <w:r w:rsidRPr="00943AF7">
        <w:rPr>
          <w:rFonts w:ascii="Arial Narrow" w:hAnsi="Arial Narrow" w:cs="Arial"/>
          <w:spacing w:val="1"/>
        </w:rPr>
        <w:t xml:space="preserve"> </w:t>
      </w:r>
      <w:r w:rsidRPr="00943AF7">
        <w:rPr>
          <w:rFonts w:ascii="Arial Narrow" w:hAnsi="Arial Narrow" w:cs="Arial"/>
        </w:rPr>
        <w:t>multipliant</w:t>
      </w:r>
      <w:r w:rsidRPr="00943AF7">
        <w:rPr>
          <w:rFonts w:ascii="Arial Narrow" w:hAnsi="Arial Narrow" w:cs="Arial"/>
          <w:spacing w:val="1"/>
        </w:rPr>
        <w:t xml:space="preserve"> </w:t>
      </w:r>
      <w:r w:rsidRPr="00943AF7">
        <w:rPr>
          <w:rFonts w:ascii="Arial Narrow" w:hAnsi="Arial Narrow" w:cs="Arial"/>
        </w:rPr>
        <w:t>le</w:t>
      </w:r>
      <w:r w:rsidRPr="00943AF7">
        <w:rPr>
          <w:rFonts w:ascii="Arial Narrow" w:hAnsi="Arial Narrow" w:cs="Arial"/>
          <w:spacing w:val="1"/>
        </w:rPr>
        <w:t xml:space="preserve"> </w:t>
      </w:r>
      <w:r w:rsidRPr="00943AF7">
        <w:rPr>
          <w:rFonts w:ascii="Arial Narrow" w:hAnsi="Arial Narrow" w:cs="Arial"/>
        </w:rPr>
        <w:t>prix</w:t>
      </w:r>
      <w:r w:rsidRPr="00943AF7">
        <w:rPr>
          <w:rFonts w:ascii="Arial Narrow" w:hAnsi="Arial Narrow" w:cs="Arial"/>
          <w:spacing w:val="1"/>
        </w:rPr>
        <w:t xml:space="preserve"> </w:t>
      </w:r>
      <w:r w:rsidRPr="00943AF7">
        <w:rPr>
          <w:rFonts w:ascii="Arial Narrow" w:hAnsi="Arial Narrow" w:cs="Arial"/>
        </w:rPr>
        <w:t>unitaire</w:t>
      </w:r>
      <w:r w:rsidRPr="00943AF7">
        <w:rPr>
          <w:rFonts w:ascii="Arial Narrow" w:hAnsi="Arial Narrow" w:cs="Arial"/>
          <w:spacing w:val="1"/>
        </w:rPr>
        <w:t xml:space="preserve"> </w:t>
      </w:r>
      <w:r w:rsidRPr="00943AF7">
        <w:rPr>
          <w:rFonts w:ascii="Arial Narrow" w:hAnsi="Arial Narrow" w:cs="Arial"/>
        </w:rPr>
        <w:t>par les</w:t>
      </w:r>
      <w:r w:rsidRPr="00943AF7">
        <w:rPr>
          <w:rFonts w:ascii="Arial Narrow" w:hAnsi="Arial Narrow" w:cs="Arial"/>
          <w:spacing w:val="-9"/>
        </w:rPr>
        <w:t xml:space="preserve"> </w:t>
      </w:r>
      <w:r w:rsidRPr="00943AF7">
        <w:rPr>
          <w:rFonts w:ascii="Arial Narrow" w:hAnsi="Arial Narrow" w:cs="Arial"/>
        </w:rPr>
        <w:t>quantités,</w:t>
      </w:r>
      <w:r w:rsidRPr="00943AF7">
        <w:rPr>
          <w:rFonts w:ascii="Arial Narrow" w:hAnsi="Arial Narrow" w:cs="Arial"/>
          <w:spacing w:val="-9"/>
        </w:rPr>
        <w:t xml:space="preserve"> </w:t>
      </w:r>
      <w:r w:rsidRPr="00943AF7">
        <w:rPr>
          <w:rFonts w:ascii="Arial Narrow" w:hAnsi="Arial Narrow" w:cs="Arial"/>
        </w:rPr>
        <w:t>le</w:t>
      </w:r>
      <w:r w:rsidRPr="00943AF7">
        <w:rPr>
          <w:rFonts w:ascii="Arial Narrow" w:hAnsi="Arial Narrow" w:cs="Arial"/>
          <w:spacing w:val="-9"/>
        </w:rPr>
        <w:t xml:space="preserve"> </w:t>
      </w:r>
      <w:r w:rsidRPr="00943AF7">
        <w:rPr>
          <w:rFonts w:ascii="Arial Narrow" w:hAnsi="Arial Narrow" w:cs="Arial"/>
        </w:rPr>
        <w:t>prix</w:t>
      </w:r>
      <w:r w:rsidRPr="00943AF7">
        <w:rPr>
          <w:rFonts w:ascii="Arial Narrow" w:hAnsi="Arial Narrow" w:cs="Arial"/>
          <w:spacing w:val="-9"/>
        </w:rPr>
        <w:t xml:space="preserve"> </w:t>
      </w:r>
      <w:r w:rsidRPr="00943AF7">
        <w:rPr>
          <w:rFonts w:ascii="Arial Narrow" w:hAnsi="Arial Narrow" w:cs="Arial"/>
        </w:rPr>
        <w:t>unitaire</w:t>
      </w:r>
      <w:r w:rsidRPr="00943AF7">
        <w:rPr>
          <w:rFonts w:ascii="Arial Narrow" w:hAnsi="Arial Narrow" w:cs="Arial"/>
          <w:spacing w:val="-9"/>
        </w:rPr>
        <w:t xml:space="preserve"> </w:t>
      </w:r>
      <w:r w:rsidRPr="00943AF7">
        <w:rPr>
          <w:rFonts w:ascii="Arial Narrow" w:hAnsi="Arial Narrow" w:cs="Arial"/>
        </w:rPr>
        <w:t>fera</w:t>
      </w:r>
      <w:r w:rsidRPr="00943AF7">
        <w:rPr>
          <w:rFonts w:ascii="Arial Narrow" w:hAnsi="Arial Narrow" w:cs="Arial"/>
          <w:spacing w:val="-9"/>
        </w:rPr>
        <w:t xml:space="preserve"> </w:t>
      </w:r>
      <w:r w:rsidRPr="00943AF7">
        <w:rPr>
          <w:rFonts w:ascii="Arial Narrow" w:hAnsi="Arial Narrow" w:cs="Arial"/>
        </w:rPr>
        <w:t>foi</w:t>
      </w:r>
      <w:r w:rsidRPr="00943AF7">
        <w:rPr>
          <w:rFonts w:ascii="Arial Narrow" w:hAnsi="Arial Narrow" w:cs="Arial"/>
          <w:spacing w:val="-9"/>
        </w:rPr>
        <w:t xml:space="preserve"> </w:t>
      </w:r>
      <w:r w:rsidRPr="00943AF7">
        <w:rPr>
          <w:rFonts w:ascii="Arial Narrow" w:hAnsi="Arial Narrow" w:cs="Arial"/>
        </w:rPr>
        <w:t>et</w:t>
      </w:r>
      <w:r w:rsidRPr="00943AF7">
        <w:rPr>
          <w:rFonts w:ascii="Arial Narrow" w:hAnsi="Arial Narrow" w:cs="Arial"/>
          <w:spacing w:val="-9"/>
        </w:rPr>
        <w:t xml:space="preserve"> </w:t>
      </w:r>
      <w:r w:rsidRPr="00943AF7">
        <w:rPr>
          <w:rFonts w:ascii="Arial Narrow" w:hAnsi="Arial Narrow" w:cs="Arial"/>
        </w:rPr>
        <w:t>le</w:t>
      </w:r>
      <w:r w:rsidRPr="00943AF7">
        <w:rPr>
          <w:rFonts w:ascii="Arial Narrow" w:hAnsi="Arial Narrow" w:cs="Arial"/>
          <w:spacing w:val="-9"/>
        </w:rPr>
        <w:t xml:space="preserve"> </w:t>
      </w:r>
      <w:r w:rsidRPr="00943AF7">
        <w:rPr>
          <w:rFonts w:ascii="Arial Narrow" w:hAnsi="Arial Narrow" w:cs="Arial"/>
        </w:rPr>
        <w:t>prix</w:t>
      </w:r>
      <w:r w:rsidRPr="00943AF7">
        <w:rPr>
          <w:rFonts w:ascii="Arial Narrow" w:hAnsi="Arial Narrow" w:cs="Arial"/>
          <w:spacing w:val="-9"/>
        </w:rPr>
        <w:t xml:space="preserve"> </w:t>
      </w:r>
      <w:r w:rsidRPr="00943AF7">
        <w:rPr>
          <w:rFonts w:ascii="Arial Narrow" w:hAnsi="Arial Narrow" w:cs="Arial"/>
        </w:rPr>
        <w:t>total sera</w:t>
      </w:r>
      <w:r w:rsidRPr="00943AF7">
        <w:rPr>
          <w:rFonts w:ascii="Arial Narrow" w:hAnsi="Arial Narrow" w:cs="Arial"/>
          <w:spacing w:val="19"/>
        </w:rPr>
        <w:t xml:space="preserve"> </w:t>
      </w:r>
      <w:r w:rsidRPr="00943AF7">
        <w:rPr>
          <w:rFonts w:ascii="Arial Narrow" w:hAnsi="Arial Narrow" w:cs="Arial"/>
        </w:rPr>
        <w:t>corrigé,</w:t>
      </w:r>
      <w:r w:rsidRPr="00943AF7">
        <w:rPr>
          <w:rFonts w:ascii="Arial Narrow" w:hAnsi="Arial Narrow" w:cs="Arial"/>
          <w:spacing w:val="19"/>
        </w:rPr>
        <w:t xml:space="preserve"> </w:t>
      </w:r>
      <w:r w:rsidRPr="00943AF7">
        <w:rPr>
          <w:rFonts w:ascii="Arial Narrow" w:hAnsi="Arial Narrow" w:cs="Arial"/>
        </w:rPr>
        <w:t>à</w:t>
      </w:r>
      <w:r w:rsidRPr="00943AF7">
        <w:rPr>
          <w:rFonts w:ascii="Arial Narrow" w:hAnsi="Arial Narrow" w:cs="Arial"/>
          <w:spacing w:val="19"/>
        </w:rPr>
        <w:t xml:space="preserve"> </w:t>
      </w:r>
      <w:r w:rsidRPr="00943AF7">
        <w:rPr>
          <w:rFonts w:ascii="Arial Narrow" w:hAnsi="Arial Narrow" w:cs="Arial"/>
        </w:rPr>
        <w:t>moins</w:t>
      </w:r>
      <w:r w:rsidRPr="00943AF7">
        <w:rPr>
          <w:rFonts w:ascii="Arial Narrow" w:hAnsi="Arial Narrow" w:cs="Arial"/>
          <w:spacing w:val="19"/>
        </w:rPr>
        <w:t xml:space="preserve"> </w:t>
      </w:r>
      <w:r w:rsidRPr="00943AF7">
        <w:rPr>
          <w:rFonts w:ascii="Arial Narrow" w:hAnsi="Arial Narrow" w:cs="Arial"/>
        </w:rPr>
        <w:t>que,</w:t>
      </w:r>
      <w:r w:rsidRPr="00943AF7">
        <w:rPr>
          <w:rFonts w:ascii="Arial Narrow" w:hAnsi="Arial Narrow" w:cs="Arial"/>
          <w:spacing w:val="19"/>
        </w:rPr>
        <w:t xml:space="preserve"> </w:t>
      </w:r>
      <w:r w:rsidRPr="00943AF7">
        <w:rPr>
          <w:rFonts w:ascii="Arial Narrow" w:hAnsi="Arial Narrow" w:cs="Arial"/>
        </w:rPr>
        <w:t>de</w:t>
      </w:r>
      <w:r w:rsidRPr="00943AF7">
        <w:rPr>
          <w:rFonts w:ascii="Arial Narrow" w:hAnsi="Arial Narrow" w:cs="Arial"/>
          <w:spacing w:val="19"/>
        </w:rPr>
        <w:t xml:space="preserve"> </w:t>
      </w:r>
      <w:r w:rsidRPr="00943AF7">
        <w:rPr>
          <w:rFonts w:ascii="Arial Narrow" w:hAnsi="Arial Narrow" w:cs="Arial"/>
        </w:rPr>
        <w:t>l’avis</w:t>
      </w:r>
      <w:r w:rsidRPr="00943AF7">
        <w:rPr>
          <w:rFonts w:ascii="Arial Narrow" w:hAnsi="Arial Narrow" w:cs="Arial"/>
          <w:spacing w:val="19"/>
        </w:rPr>
        <w:t xml:space="preserve"> </w:t>
      </w:r>
      <w:r w:rsidRPr="00943AF7">
        <w:rPr>
          <w:rFonts w:ascii="Arial Narrow" w:hAnsi="Arial Narrow" w:cs="Arial"/>
        </w:rPr>
        <w:t>de</w:t>
      </w:r>
      <w:r w:rsidRPr="00943AF7">
        <w:rPr>
          <w:rFonts w:ascii="Arial Narrow" w:hAnsi="Arial Narrow" w:cs="Arial"/>
          <w:spacing w:val="19"/>
        </w:rPr>
        <w:t xml:space="preserve"> </w:t>
      </w:r>
      <w:r w:rsidRPr="00943AF7">
        <w:rPr>
          <w:rFonts w:ascii="Arial Narrow" w:hAnsi="Arial Narrow" w:cs="Arial"/>
        </w:rPr>
        <w:t>la</w:t>
      </w:r>
      <w:r w:rsidRPr="00943AF7">
        <w:rPr>
          <w:rFonts w:ascii="Arial Narrow" w:hAnsi="Arial Narrow" w:cs="Arial"/>
          <w:spacing w:val="19"/>
        </w:rPr>
        <w:t xml:space="preserve"> </w:t>
      </w:r>
      <w:r w:rsidRPr="00943AF7">
        <w:rPr>
          <w:rFonts w:ascii="Arial Narrow" w:hAnsi="Arial Narrow" w:cs="Arial"/>
        </w:rPr>
        <w:t>Sous- commission</w:t>
      </w:r>
      <w:r w:rsidRPr="00943AF7">
        <w:rPr>
          <w:rFonts w:ascii="Arial Narrow" w:hAnsi="Arial Narrow" w:cs="Arial"/>
          <w:spacing w:val="24"/>
        </w:rPr>
        <w:t xml:space="preserve"> </w:t>
      </w:r>
      <w:r w:rsidRPr="00943AF7">
        <w:rPr>
          <w:rFonts w:ascii="Arial Narrow" w:hAnsi="Arial Narrow" w:cs="Arial"/>
        </w:rPr>
        <w:t>d’analyse,</w:t>
      </w:r>
      <w:r w:rsidRPr="00943AF7">
        <w:rPr>
          <w:rFonts w:ascii="Arial Narrow" w:hAnsi="Arial Narrow" w:cs="Arial"/>
          <w:spacing w:val="24"/>
        </w:rPr>
        <w:t xml:space="preserve"> </w:t>
      </w:r>
      <w:r w:rsidRPr="00943AF7">
        <w:rPr>
          <w:rFonts w:ascii="Arial Narrow" w:hAnsi="Arial Narrow" w:cs="Arial"/>
        </w:rPr>
        <w:t>la</w:t>
      </w:r>
      <w:r w:rsidRPr="00943AF7">
        <w:rPr>
          <w:rFonts w:ascii="Arial Narrow" w:hAnsi="Arial Narrow" w:cs="Arial"/>
          <w:spacing w:val="24"/>
        </w:rPr>
        <w:t xml:space="preserve"> </w:t>
      </w:r>
      <w:r w:rsidRPr="00943AF7">
        <w:rPr>
          <w:rFonts w:ascii="Arial Narrow" w:hAnsi="Arial Narrow" w:cs="Arial"/>
        </w:rPr>
        <w:t>virgule</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décimales du prix unitaire soit manifestement mal placée, auquel cas le prix total indiqué prévaudra et le prix</w:t>
      </w:r>
      <w:r w:rsidRPr="00943AF7">
        <w:rPr>
          <w:rFonts w:ascii="Arial Narrow" w:hAnsi="Arial Narrow" w:cs="Arial"/>
          <w:spacing w:val="6"/>
        </w:rPr>
        <w:t xml:space="preserve"> </w:t>
      </w:r>
      <w:r w:rsidRPr="00943AF7">
        <w:rPr>
          <w:rFonts w:ascii="Arial Narrow" w:hAnsi="Arial Narrow" w:cs="Arial"/>
        </w:rPr>
        <w:t>unitaire</w:t>
      </w:r>
      <w:r w:rsidRPr="00943AF7">
        <w:rPr>
          <w:rFonts w:ascii="Arial Narrow" w:hAnsi="Arial Narrow" w:cs="Arial"/>
          <w:spacing w:val="6"/>
        </w:rPr>
        <w:t xml:space="preserve"> </w:t>
      </w:r>
      <w:r w:rsidRPr="00943AF7">
        <w:rPr>
          <w:rFonts w:ascii="Arial Narrow" w:hAnsi="Arial Narrow" w:cs="Arial"/>
        </w:rPr>
        <w:t>sera</w:t>
      </w:r>
      <w:r w:rsidRPr="00943AF7">
        <w:rPr>
          <w:rFonts w:ascii="Arial Narrow" w:hAnsi="Arial Narrow" w:cs="Arial"/>
          <w:spacing w:val="6"/>
        </w:rPr>
        <w:t xml:space="preserve"> </w:t>
      </w:r>
      <w:r w:rsidRPr="00943AF7">
        <w:rPr>
          <w:rFonts w:ascii="Arial Narrow" w:hAnsi="Arial Narrow" w:cs="Arial"/>
        </w:rPr>
        <w:t>corrigé</w:t>
      </w:r>
      <w:r w:rsidRPr="00943AF7">
        <w:rPr>
          <w:rFonts w:ascii="Arial Narrow" w:hAnsi="Arial Narrow" w:cs="Arial"/>
          <w:spacing w:val="6"/>
        </w:rPr>
        <w:t xml:space="preserve"> </w:t>
      </w:r>
      <w:r w:rsidRPr="00943AF7">
        <w:rPr>
          <w:rFonts w:ascii="Arial Narrow" w:hAnsi="Arial Narrow" w:cs="Arial"/>
        </w:rPr>
        <w:t>;</w:t>
      </w:r>
    </w:p>
    <w:p w14:paraId="68BF19D0"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Si le total obtenu par addition ou soustraction des</w:t>
      </w:r>
      <w:r w:rsidRPr="00943AF7">
        <w:rPr>
          <w:rFonts w:ascii="Arial Narrow" w:hAnsi="Arial Narrow" w:cs="Arial"/>
          <w:spacing w:val="11"/>
        </w:rPr>
        <w:t xml:space="preserve"> </w:t>
      </w:r>
      <w:r w:rsidRPr="00943AF7">
        <w:rPr>
          <w:rFonts w:ascii="Arial Narrow" w:hAnsi="Arial Narrow" w:cs="Arial"/>
        </w:rPr>
        <w:t>sous</w:t>
      </w:r>
      <w:r w:rsidRPr="00943AF7">
        <w:rPr>
          <w:rFonts w:ascii="Arial Narrow" w:hAnsi="Arial Narrow" w:cs="Arial"/>
          <w:spacing w:val="11"/>
        </w:rPr>
        <w:t xml:space="preserve"> </w:t>
      </w:r>
      <w:r w:rsidRPr="00943AF7">
        <w:rPr>
          <w:rFonts w:ascii="Arial Narrow" w:hAnsi="Arial Narrow" w:cs="Arial"/>
        </w:rPr>
        <w:t>totaux</w:t>
      </w:r>
      <w:r w:rsidRPr="00943AF7">
        <w:rPr>
          <w:rFonts w:ascii="Arial Narrow" w:hAnsi="Arial Narrow" w:cs="Arial"/>
          <w:spacing w:val="11"/>
        </w:rPr>
        <w:t xml:space="preserve"> </w:t>
      </w:r>
      <w:r w:rsidRPr="00943AF7">
        <w:rPr>
          <w:rFonts w:ascii="Arial Narrow" w:hAnsi="Arial Narrow" w:cs="Arial"/>
        </w:rPr>
        <w:t>n’est</w:t>
      </w:r>
      <w:r w:rsidRPr="00943AF7">
        <w:rPr>
          <w:rFonts w:ascii="Arial Narrow" w:hAnsi="Arial Narrow" w:cs="Arial"/>
          <w:spacing w:val="11"/>
        </w:rPr>
        <w:t xml:space="preserve"> </w:t>
      </w:r>
      <w:r w:rsidRPr="00943AF7">
        <w:rPr>
          <w:rFonts w:ascii="Arial Narrow" w:hAnsi="Arial Narrow" w:cs="Arial"/>
        </w:rPr>
        <w:t>pas</w:t>
      </w:r>
      <w:r w:rsidRPr="00943AF7">
        <w:rPr>
          <w:rFonts w:ascii="Arial Narrow" w:hAnsi="Arial Narrow" w:cs="Arial"/>
          <w:spacing w:val="11"/>
        </w:rPr>
        <w:t xml:space="preserve"> </w:t>
      </w:r>
      <w:r w:rsidRPr="00943AF7">
        <w:rPr>
          <w:rFonts w:ascii="Arial Narrow" w:hAnsi="Arial Narrow" w:cs="Arial"/>
        </w:rPr>
        <w:t>exact,</w:t>
      </w:r>
      <w:r w:rsidRPr="00943AF7">
        <w:rPr>
          <w:rFonts w:ascii="Arial Narrow" w:hAnsi="Arial Narrow" w:cs="Arial"/>
          <w:spacing w:val="11"/>
        </w:rPr>
        <w:t xml:space="preserve"> </w:t>
      </w:r>
      <w:r w:rsidRPr="00943AF7">
        <w:rPr>
          <w:rFonts w:ascii="Arial Narrow" w:hAnsi="Arial Narrow" w:cs="Arial"/>
        </w:rPr>
        <w:t>les</w:t>
      </w:r>
      <w:r w:rsidRPr="00943AF7">
        <w:rPr>
          <w:rFonts w:ascii="Arial Narrow" w:hAnsi="Arial Narrow" w:cs="Arial"/>
          <w:spacing w:val="11"/>
        </w:rPr>
        <w:t xml:space="preserve"> </w:t>
      </w:r>
      <w:r w:rsidRPr="00943AF7">
        <w:rPr>
          <w:rFonts w:ascii="Arial Narrow" w:hAnsi="Arial Narrow" w:cs="Arial"/>
        </w:rPr>
        <w:t>sous</w:t>
      </w:r>
      <w:r w:rsidRPr="00943AF7">
        <w:rPr>
          <w:rFonts w:ascii="Arial Narrow" w:hAnsi="Arial Narrow" w:cs="Arial"/>
          <w:spacing w:val="11"/>
        </w:rPr>
        <w:t xml:space="preserve"> </w:t>
      </w:r>
      <w:r w:rsidRPr="00943AF7">
        <w:rPr>
          <w:rFonts w:ascii="Arial Narrow" w:hAnsi="Arial Narrow" w:cs="Arial"/>
        </w:rPr>
        <w:t>totaux feront</w:t>
      </w:r>
      <w:r w:rsidRPr="00943AF7">
        <w:rPr>
          <w:rFonts w:ascii="Arial Narrow" w:hAnsi="Arial Narrow" w:cs="Arial"/>
          <w:spacing w:val="6"/>
        </w:rPr>
        <w:t xml:space="preserve"> </w:t>
      </w:r>
      <w:r w:rsidRPr="00943AF7">
        <w:rPr>
          <w:rFonts w:ascii="Arial Narrow" w:hAnsi="Arial Narrow" w:cs="Arial"/>
        </w:rPr>
        <w:t>foi</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total</w:t>
      </w:r>
      <w:r w:rsidRPr="00943AF7">
        <w:rPr>
          <w:rFonts w:ascii="Arial Narrow" w:hAnsi="Arial Narrow" w:cs="Arial"/>
          <w:spacing w:val="6"/>
        </w:rPr>
        <w:t xml:space="preserve"> </w:t>
      </w:r>
      <w:r w:rsidRPr="00943AF7">
        <w:rPr>
          <w:rFonts w:ascii="Arial Narrow" w:hAnsi="Arial Narrow" w:cs="Arial"/>
        </w:rPr>
        <w:t>sera</w:t>
      </w:r>
      <w:r w:rsidRPr="00943AF7">
        <w:rPr>
          <w:rFonts w:ascii="Arial Narrow" w:hAnsi="Arial Narrow" w:cs="Arial"/>
          <w:spacing w:val="6"/>
        </w:rPr>
        <w:t xml:space="preserve"> </w:t>
      </w:r>
      <w:r w:rsidRPr="00943AF7">
        <w:rPr>
          <w:rFonts w:ascii="Arial Narrow" w:hAnsi="Arial Narrow" w:cs="Arial"/>
        </w:rPr>
        <w:t>corrigé</w:t>
      </w:r>
      <w:r w:rsidRPr="00943AF7">
        <w:rPr>
          <w:rFonts w:ascii="Arial Narrow" w:hAnsi="Arial Narrow" w:cs="Arial"/>
          <w:spacing w:val="6"/>
        </w:rPr>
        <w:t xml:space="preserve"> </w:t>
      </w:r>
      <w:r w:rsidRPr="00943AF7">
        <w:rPr>
          <w:rFonts w:ascii="Arial Narrow" w:hAnsi="Arial Narrow" w:cs="Arial"/>
        </w:rPr>
        <w:t>;</w:t>
      </w:r>
    </w:p>
    <w:p w14:paraId="064E23C5" w14:textId="77777777" w:rsidR="00CE0746" w:rsidRPr="00943AF7" w:rsidRDefault="00CE0746" w:rsidP="005E0EF3">
      <w:pPr>
        <w:widowControl w:val="0"/>
        <w:autoSpaceDE w:val="0"/>
        <w:spacing w:line="276" w:lineRule="auto"/>
        <w:jc w:val="both"/>
        <w:rPr>
          <w:rFonts w:ascii="Arial Narrow" w:hAnsi="Arial Narrow"/>
        </w:rPr>
      </w:pPr>
      <w:proofErr w:type="gramStart"/>
      <w:r w:rsidRPr="00943AF7">
        <w:rPr>
          <w:rFonts w:ascii="Arial Narrow" w:hAnsi="Arial Narrow" w:cs="Arial"/>
        </w:rPr>
        <w:t>c</w:t>
      </w:r>
      <w:proofErr w:type="gramEnd"/>
      <w:r w:rsidRPr="00943AF7">
        <w:rPr>
          <w:rFonts w:ascii="Arial Narrow" w:hAnsi="Arial Narrow" w:cs="Arial"/>
        </w:rPr>
        <w:t>. S’il</w:t>
      </w:r>
      <w:r w:rsidRPr="00943AF7">
        <w:rPr>
          <w:rFonts w:ascii="Arial Narrow" w:hAnsi="Arial Narrow" w:cs="Arial"/>
          <w:spacing w:val="8"/>
        </w:rPr>
        <w:t xml:space="preserve"> </w:t>
      </w:r>
      <w:r w:rsidRPr="00943AF7">
        <w:rPr>
          <w:rFonts w:ascii="Arial Narrow" w:hAnsi="Arial Narrow" w:cs="Arial"/>
        </w:rPr>
        <w:t>y</w:t>
      </w:r>
      <w:r w:rsidRPr="00943AF7">
        <w:rPr>
          <w:rFonts w:ascii="Arial Narrow" w:hAnsi="Arial Narrow" w:cs="Arial"/>
          <w:spacing w:val="8"/>
        </w:rPr>
        <w:t xml:space="preserve"> </w:t>
      </w:r>
      <w:r w:rsidRPr="00943AF7">
        <w:rPr>
          <w:rFonts w:ascii="Arial Narrow" w:hAnsi="Arial Narrow" w:cs="Arial"/>
        </w:rPr>
        <w:t>a</w:t>
      </w:r>
      <w:r w:rsidRPr="00943AF7">
        <w:rPr>
          <w:rFonts w:ascii="Arial Narrow" w:hAnsi="Arial Narrow" w:cs="Arial"/>
          <w:spacing w:val="8"/>
        </w:rPr>
        <w:t xml:space="preserve"> </w:t>
      </w:r>
      <w:r w:rsidRPr="00943AF7">
        <w:rPr>
          <w:rFonts w:ascii="Arial Narrow" w:hAnsi="Arial Narrow" w:cs="Arial"/>
        </w:rPr>
        <w:t>contradiction</w:t>
      </w:r>
      <w:r w:rsidRPr="00943AF7">
        <w:rPr>
          <w:rFonts w:ascii="Arial Narrow" w:hAnsi="Arial Narrow" w:cs="Arial"/>
          <w:spacing w:val="8"/>
        </w:rPr>
        <w:t xml:space="preserve"> </w:t>
      </w:r>
      <w:r w:rsidRPr="00943AF7">
        <w:rPr>
          <w:rFonts w:ascii="Arial Narrow" w:hAnsi="Arial Narrow" w:cs="Arial"/>
        </w:rPr>
        <w:t>entre</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prix</w:t>
      </w:r>
      <w:r w:rsidRPr="00943AF7">
        <w:rPr>
          <w:rFonts w:ascii="Arial Narrow" w:hAnsi="Arial Narrow" w:cs="Arial"/>
          <w:spacing w:val="8"/>
        </w:rPr>
        <w:t xml:space="preserve"> </w:t>
      </w:r>
      <w:r w:rsidRPr="00943AF7">
        <w:rPr>
          <w:rFonts w:ascii="Arial Narrow" w:hAnsi="Arial Narrow" w:cs="Arial"/>
        </w:rPr>
        <w:t>indiqué</w:t>
      </w:r>
      <w:r w:rsidRPr="00943AF7">
        <w:rPr>
          <w:rFonts w:ascii="Arial Narrow" w:hAnsi="Arial Narrow" w:cs="Arial"/>
          <w:spacing w:val="8"/>
        </w:rPr>
        <w:t xml:space="preserve"> </w:t>
      </w:r>
      <w:r w:rsidRPr="00943AF7">
        <w:rPr>
          <w:rFonts w:ascii="Arial Narrow" w:hAnsi="Arial Narrow" w:cs="Arial"/>
        </w:rPr>
        <w:t>en</w:t>
      </w:r>
      <w:r w:rsidRPr="00943AF7">
        <w:rPr>
          <w:rFonts w:ascii="Arial Narrow" w:hAnsi="Arial Narrow" w:cs="Arial"/>
          <w:spacing w:val="8"/>
        </w:rPr>
        <w:t xml:space="preserve"> </w:t>
      </w:r>
      <w:r w:rsidRPr="00943AF7">
        <w:rPr>
          <w:rFonts w:ascii="Arial Narrow" w:hAnsi="Arial Narrow" w:cs="Arial"/>
        </w:rPr>
        <w:t>lettres</w:t>
      </w:r>
      <w:r w:rsidRPr="00943AF7">
        <w:rPr>
          <w:rFonts w:ascii="Arial Narrow" w:hAnsi="Arial Narrow" w:cs="Arial"/>
          <w:spacing w:val="2"/>
        </w:rPr>
        <w:t xml:space="preserve"> </w:t>
      </w:r>
      <w:r w:rsidRPr="00943AF7">
        <w:rPr>
          <w:rFonts w:ascii="Arial Narrow" w:hAnsi="Arial Narrow" w:cs="Arial"/>
        </w:rPr>
        <w:t>et</w:t>
      </w:r>
      <w:r w:rsidRPr="00943AF7">
        <w:rPr>
          <w:rFonts w:ascii="Arial Narrow" w:hAnsi="Arial Narrow" w:cs="Arial"/>
          <w:spacing w:val="2"/>
        </w:rPr>
        <w:t xml:space="preserve"> </w:t>
      </w:r>
      <w:r w:rsidRPr="00943AF7">
        <w:rPr>
          <w:rFonts w:ascii="Arial Narrow" w:hAnsi="Arial Narrow" w:cs="Arial"/>
        </w:rPr>
        <w:t>en</w:t>
      </w:r>
      <w:r w:rsidRPr="00943AF7">
        <w:rPr>
          <w:rFonts w:ascii="Arial Narrow" w:hAnsi="Arial Narrow" w:cs="Arial"/>
          <w:spacing w:val="2"/>
        </w:rPr>
        <w:t xml:space="preserve"> </w:t>
      </w:r>
      <w:r w:rsidRPr="00943AF7">
        <w:rPr>
          <w:rFonts w:ascii="Arial Narrow" w:hAnsi="Arial Narrow" w:cs="Arial"/>
        </w:rPr>
        <w:t>chiffres,</w:t>
      </w:r>
      <w:r w:rsidRPr="00943AF7">
        <w:rPr>
          <w:rFonts w:ascii="Arial Narrow" w:hAnsi="Arial Narrow" w:cs="Arial"/>
          <w:spacing w:val="2"/>
        </w:rPr>
        <w:t xml:space="preserve"> </w:t>
      </w:r>
      <w:r w:rsidRPr="00943AF7">
        <w:rPr>
          <w:rFonts w:ascii="Arial Narrow" w:hAnsi="Arial Narrow" w:cs="Arial"/>
        </w:rPr>
        <w:t>le</w:t>
      </w:r>
      <w:r w:rsidRPr="00943AF7">
        <w:rPr>
          <w:rFonts w:ascii="Arial Narrow" w:hAnsi="Arial Narrow" w:cs="Arial"/>
          <w:spacing w:val="2"/>
        </w:rPr>
        <w:t xml:space="preserve"> </w:t>
      </w:r>
      <w:r w:rsidRPr="00943AF7">
        <w:rPr>
          <w:rFonts w:ascii="Arial Narrow" w:hAnsi="Arial Narrow" w:cs="Arial"/>
        </w:rPr>
        <w:t>montant</w:t>
      </w:r>
      <w:r w:rsidRPr="00943AF7">
        <w:rPr>
          <w:rFonts w:ascii="Arial Narrow" w:hAnsi="Arial Narrow" w:cs="Arial"/>
          <w:spacing w:val="2"/>
        </w:rPr>
        <w:t xml:space="preserve"> </w:t>
      </w:r>
      <w:r w:rsidRPr="00943AF7">
        <w:rPr>
          <w:rFonts w:ascii="Arial Narrow" w:hAnsi="Arial Narrow" w:cs="Arial"/>
        </w:rPr>
        <w:t>en</w:t>
      </w:r>
      <w:r w:rsidRPr="00943AF7">
        <w:rPr>
          <w:rFonts w:ascii="Arial Narrow" w:hAnsi="Arial Narrow" w:cs="Arial"/>
          <w:spacing w:val="2"/>
        </w:rPr>
        <w:t xml:space="preserve"> </w:t>
      </w:r>
      <w:r w:rsidRPr="00943AF7">
        <w:rPr>
          <w:rFonts w:ascii="Arial Narrow" w:hAnsi="Arial Narrow" w:cs="Arial"/>
        </w:rPr>
        <w:t>lettres</w:t>
      </w:r>
      <w:r w:rsidRPr="00943AF7">
        <w:rPr>
          <w:rFonts w:ascii="Arial Narrow" w:hAnsi="Arial Narrow" w:cs="Arial"/>
          <w:spacing w:val="2"/>
        </w:rPr>
        <w:t xml:space="preserve"> </w:t>
      </w:r>
      <w:r w:rsidRPr="00943AF7">
        <w:rPr>
          <w:rFonts w:ascii="Arial Narrow" w:hAnsi="Arial Narrow" w:cs="Arial"/>
        </w:rPr>
        <w:t>fera</w:t>
      </w:r>
      <w:r w:rsidRPr="00943AF7">
        <w:rPr>
          <w:rFonts w:ascii="Arial Narrow" w:hAnsi="Arial Narrow" w:cs="Arial"/>
          <w:spacing w:val="2"/>
        </w:rPr>
        <w:t xml:space="preserve"> </w:t>
      </w:r>
      <w:r w:rsidRPr="00943AF7">
        <w:rPr>
          <w:rFonts w:ascii="Arial Narrow" w:hAnsi="Arial Narrow" w:cs="Arial"/>
        </w:rPr>
        <w:t>foi,</w:t>
      </w:r>
      <w:r w:rsidRPr="00943AF7">
        <w:rPr>
          <w:rFonts w:ascii="Arial Narrow" w:hAnsi="Arial Narrow" w:cs="Arial"/>
          <w:spacing w:val="2"/>
        </w:rPr>
        <w:t xml:space="preserve"> </w:t>
      </w:r>
      <w:r w:rsidRPr="00943AF7">
        <w:rPr>
          <w:rFonts w:ascii="Arial Narrow" w:hAnsi="Arial Narrow" w:cs="Arial"/>
        </w:rPr>
        <w:t>à moins</w:t>
      </w:r>
      <w:r w:rsidRPr="00943AF7">
        <w:rPr>
          <w:rFonts w:ascii="Arial Narrow" w:hAnsi="Arial Narrow" w:cs="Arial"/>
          <w:spacing w:val="8"/>
        </w:rPr>
        <w:t xml:space="preserve"> </w:t>
      </w:r>
      <w:r w:rsidRPr="00943AF7">
        <w:rPr>
          <w:rFonts w:ascii="Arial Narrow" w:hAnsi="Arial Narrow" w:cs="Arial"/>
        </w:rPr>
        <w:t>que</w:t>
      </w:r>
      <w:r w:rsidRPr="00943AF7">
        <w:rPr>
          <w:rFonts w:ascii="Arial Narrow" w:hAnsi="Arial Narrow" w:cs="Arial"/>
          <w:spacing w:val="8"/>
        </w:rPr>
        <w:t xml:space="preserve"> </w:t>
      </w:r>
      <w:r w:rsidRPr="00943AF7">
        <w:rPr>
          <w:rFonts w:ascii="Arial Narrow" w:hAnsi="Arial Narrow" w:cs="Arial"/>
        </w:rPr>
        <w:t>ce</w:t>
      </w:r>
      <w:r w:rsidRPr="00943AF7">
        <w:rPr>
          <w:rFonts w:ascii="Arial Narrow" w:hAnsi="Arial Narrow" w:cs="Arial"/>
          <w:spacing w:val="8"/>
        </w:rPr>
        <w:t xml:space="preserve"> </w:t>
      </w:r>
      <w:r w:rsidRPr="00943AF7">
        <w:rPr>
          <w:rFonts w:ascii="Arial Narrow" w:hAnsi="Arial Narrow" w:cs="Arial"/>
        </w:rPr>
        <w:t>montant</w:t>
      </w:r>
      <w:r w:rsidRPr="00943AF7">
        <w:rPr>
          <w:rFonts w:ascii="Arial Narrow" w:hAnsi="Arial Narrow" w:cs="Arial"/>
          <w:spacing w:val="8"/>
        </w:rPr>
        <w:t xml:space="preserve"> </w:t>
      </w:r>
      <w:r w:rsidRPr="00943AF7">
        <w:rPr>
          <w:rFonts w:ascii="Arial Narrow" w:hAnsi="Arial Narrow" w:cs="Arial"/>
        </w:rPr>
        <w:t>soit</w:t>
      </w:r>
      <w:r w:rsidRPr="00943AF7">
        <w:rPr>
          <w:rFonts w:ascii="Arial Narrow" w:hAnsi="Arial Narrow" w:cs="Arial"/>
          <w:spacing w:val="8"/>
        </w:rPr>
        <w:t xml:space="preserve"> </w:t>
      </w:r>
      <w:r w:rsidRPr="00943AF7">
        <w:rPr>
          <w:rFonts w:ascii="Arial Narrow" w:hAnsi="Arial Narrow" w:cs="Arial"/>
        </w:rPr>
        <w:t>lié</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une</w:t>
      </w:r>
      <w:r w:rsidRPr="00943AF7">
        <w:rPr>
          <w:rFonts w:ascii="Arial Narrow" w:hAnsi="Arial Narrow" w:cs="Arial"/>
          <w:spacing w:val="8"/>
        </w:rPr>
        <w:t xml:space="preserve"> </w:t>
      </w:r>
      <w:r w:rsidRPr="00943AF7">
        <w:rPr>
          <w:rFonts w:ascii="Arial Narrow" w:hAnsi="Arial Narrow" w:cs="Arial"/>
        </w:rPr>
        <w:t>erreur</w:t>
      </w:r>
      <w:r w:rsidRPr="00943AF7">
        <w:rPr>
          <w:rFonts w:ascii="Arial Narrow" w:hAnsi="Arial Narrow" w:cs="Arial"/>
          <w:spacing w:val="8"/>
        </w:rPr>
        <w:t xml:space="preserve"> </w:t>
      </w:r>
      <w:r w:rsidRPr="00943AF7">
        <w:rPr>
          <w:rFonts w:ascii="Arial Narrow" w:hAnsi="Arial Narrow" w:cs="Arial"/>
        </w:rPr>
        <w:t>arithmétique</w:t>
      </w:r>
      <w:r w:rsidRPr="00943AF7">
        <w:rPr>
          <w:rFonts w:ascii="Arial Narrow" w:hAnsi="Arial Narrow" w:cs="Arial"/>
          <w:spacing w:val="30"/>
        </w:rPr>
        <w:t xml:space="preserve"> </w:t>
      </w:r>
      <w:r w:rsidRPr="00943AF7">
        <w:rPr>
          <w:rFonts w:ascii="Arial Narrow" w:hAnsi="Arial Narrow" w:cs="Arial"/>
        </w:rPr>
        <w:t>confirmée</w:t>
      </w:r>
      <w:r w:rsidRPr="00943AF7">
        <w:rPr>
          <w:rFonts w:ascii="Arial Narrow" w:hAnsi="Arial Narrow" w:cs="Arial"/>
          <w:spacing w:val="30"/>
        </w:rPr>
        <w:t xml:space="preserve"> </w:t>
      </w:r>
      <w:r w:rsidRPr="00943AF7">
        <w:rPr>
          <w:rFonts w:ascii="Arial Narrow" w:hAnsi="Arial Narrow" w:cs="Arial"/>
        </w:rPr>
        <w:t>par</w:t>
      </w:r>
      <w:r w:rsidRPr="00943AF7">
        <w:rPr>
          <w:rFonts w:ascii="Arial Narrow" w:hAnsi="Arial Narrow" w:cs="Arial"/>
          <w:spacing w:val="30"/>
        </w:rPr>
        <w:t xml:space="preserve"> </w:t>
      </w:r>
      <w:r w:rsidRPr="00943AF7">
        <w:rPr>
          <w:rFonts w:ascii="Arial Narrow" w:hAnsi="Arial Narrow" w:cs="Arial"/>
        </w:rPr>
        <w:t>le</w:t>
      </w:r>
      <w:r w:rsidRPr="00943AF7">
        <w:rPr>
          <w:rFonts w:ascii="Arial Narrow" w:hAnsi="Arial Narrow" w:cs="Arial"/>
          <w:spacing w:val="30"/>
        </w:rPr>
        <w:t xml:space="preserve"> </w:t>
      </w:r>
      <w:r w:rsidRPr="00943AF7">
        <w:rPr>
          <w:rFonts w:ascii="Arial Narrow" w:hAnsi="Arial Narrow" w:cs="Arial"/>
        </w:rPr>
        <w:t>sous-détail</w:t>
      </w:r>
      <w:r w:rsidRPr="00943AF7">
        <w:rPr>
          <w:rFonts w:ascii="Arial Narrow" w:hAnsi="Arial Narrow" w:cs="Arial"/>
          <w:spacing w:val="30"/>
        </w:rPr>
        <w:t xml:space="preserve"> </w:t>
      </w:r>
      <w:r w:rsidRPr="00943AF7">
        <w:rPr>
          <w:rFonts w:ascii="Arial Narrow" w:hAnsi="Arial Narrow" w:cs="Arial"/>
        </w:rPr>
        <w:t>dudit</w:t>
      </w:r>
      <w:r w:rsidRPr="00943AF7">
        <w:rPr>
          <w:rFonts w:ascii="Arial Narrow" w:hAnsi="Arial Narrow" w:cs="Arial"/>
          <w:spacing w:val="30"/>
        </w:rPr>
        <w:t xml:space="preserve"> </w:t>
      </w:r>
      <w:r w:rsidRPr="00943AF7">
        <w:rPr>
          <w:rFonts w:ascii="Arial Narrow" w:hAnsi="Arial Narrow" w:cs="Arial"/>
        </w:rPr>
        <w:t>prix, auquel</w:t>
      </w:r>
      <w:r w:rsidRPr="00943AF7">
        <w:rPr>
          <w:rFonts w:ascii="Arial Narrow" w:hAnsi="Arial Narrow" w:cs="Arial"/>
          <w:spacing w:val="-9"/>
        </w:rPr>
        <w:t xml:space="preserve"> </w:t>
      </w:r>
      <w:r w:rsidRPr="00943AF7">
        <w:rPr>
          <w:rFonts w:ascii="Arial Narrow" w:hAnsi="Arial Narrow" w:cs="Arial"/>
        </w:rPr>
        <w:t>cas</w:t>
      </w:r>
      <w:r w:rsidRPr="00943AF7">
        <w:rPr>
          <w:rFonts w:ascii="Arial Narrow" w:hAnsi="Arial Narrow" w:cs="Arial"/>
          <w:spacing w:val="-9"/>
        </w:rPr>
        <w:t xml:space="preserve"> </w:t>
      </w:r>
      <w:r w:rsidRPr="00943AF7">
        <w:rPr>
          <w:rFonts w:ascii="Arial Narrow" w:hAnsi="Arial Narrow" w:cs="Arial"/>
        </w:rPr>
        <w:t>le</w:t>
      </w:r>
      <w:r w:rsidRPr="00943AF7">
        <w:rPr>
          <w:rFonts w:ascii="Arial Narrow" w:hAnsi="Arial Narrow" w:cs="Arial"/>
          <w:spacing w:val="-9"/>
        </w:rPr>
        <w:t xml:space="preserve"> </w:t>
      </w:r>
      <w:r w:rsidRPr="00943AF7">
        <w:rPr>
          <w:rFonts w:ascii="Arial Narrow" w:hAnsi="Arial Narrow" w:cs="Arial"/>
        </w:rPr>
        <w:t>montant</w:t>
      </w:r>
      <w:r w:rsidRPr="00943AF7">
        <w:rPr>
          <w:rFonts w:ascii="Arial Narrow" w:hAnsi="Arial Narrow" w:cs="Arial"/>
          <w:spacing w:val="-9"/>
        </w:rPr>
        <w:t xml:space="preserve"> </w:t>
      </w:r>
      <w:r w:rsidRPr="00943AF7">
        <w:rPr>
          <w:rFonts w:ascii="Arial Narrow" w:hAnsi="Arial Narrow" w:cs="Arial"/>
        </w:rPr>
        <w:t>en</w:t>
      </w:r>
      <w:r w:rsidRPr="00943AF7">
        <w:rPr>
          <w:rFonts w:ascii="Arial Narrow" w:hAnsi="Arial Narrow" w:cs="Arial"/>
          <w:spacing w:val="-9"/>
        </w:rPr>
        <w:t xml:space="preserve"> </w:t>
      </w:r>
      <w:r w:rsidRPr="00943AF7">
        <w:rPr>
          <w:rFonts w:ascii="Arial Narrow" w:hAnsi="Arial Narrow" w:cs="Arial"/>
        </w:rPr>
        <w:t>chiffres</w:t>
      </w:r>
      <w:r w:rsidRPr="00943AF7">
        <w:rPr>
          <w:rFonts w:ascii="Arial Narrow" w:hAnsi="Arial Narrow" w:cs="Arial"/>
          <w:spacing w:val="-9"/>
        </w:rPr>
        <w:t xml:space="preserve"> </w:t>
      </w:r>
      <w:r w:rsidRPr="00943AF7">
        <w:rPr>
          <w:rFonts w:ascii="Arial Narrow" w:hAnsi="Arial Narrow" w:cs="Arial"/>
        </w:rPr>
        <w:t>prévaudra</w:t>
      </w:r>
      <w:r w:rsidRPr="00943AF7">
        <w:rPr>
          <w:rFonts w:ascii="Arial Narrow" w:hAnsi="Arial Narrow" w:cs="Arial"/>
          <w:spacing w:val="-9"/>
        </w:rPr>
        <w:t xml:space="preserve"> </w:t>
      </w:r>
      <w:r w:rsidRPr="00943AF7">
        <w:rPr>
          <w:rFonts w:ascii="Arial Narrow" w:hAnsi="Arial Narrow" w:cs="Arial"/>
        </w:rPr>
        <w:t>sous réserve</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alinéas</w:t>
      </w:r>
      <w:r w:rsidRPr="00943AF7">
        <w:rPr>
          <w:rFonts w:ascii="Arial Narrow" w:hAnsi="Arial Narrow" w:cs="Arial"/>
          <w:spacing w:val="6"/>
        </w:rPr>
        <w:t xml:space="preserve"> </w:t>
      </w:r>
      <w:r w:rsidRPr="00943AF7">
        <w:rPr>
          <w:rFonts w:ascii="Arial Narrow" w:hAnsi="Arial Narrow" w:cs="Arial"/>
        </w:rPr>
        <w:t>(a)</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(b)</w:t>
      </w:r>
      <w:r w:rsidRPr="00943AF7">
        <w:rPr>
          <w:rFonts w:ascii="Arial Narrow" w:hAnsi="Arial Narrow" w:cs="Arial"/>
          <w:spacing w:val="6"/>
        </w:rPr>
        <w:t xml:space="preserve"> </w:t>
      </w:r>
      <w:r w:rsidRPr="00943AF7">
        <w:rPr>
          <w:rFonts w:ascii="Arial Narrow" w:hAnsi="Arial Narrow" w:cs="Arial"/>
        </w:rPr>
        <w:t>ci-dessus.</w:t>
      </w:r>
    </w:p>
    <w:p w14:paraId="7EBF02EC"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30.2. Le</w:t>
      </w:r>
      <w:r w:rsidRPr="00943AF7">
        <w:rPr>
          <w:rFonts w:ascii="Arial Narrow" w:hAnsi="Arial Narrow" w:cs="Arial"/>
          <w:spacing w:val="18"/>
        </w:rPr>
        <w:t xml:space="preserve"> </w:t>
      </w:r>
      <w:r w:rsidRPr="00943AF7">
        <w:rPr>
          <w:rFonts w:ascii="Arial Narrow" w:hAnsi="Arial Narrow" w:cs="Arial"/>
        </w:rPr>
        <w:t>montant</w:t>
      </w:r>
      <w:r w:rsidRPr="00943AF7">
        <w:rPr>
          <w:rFonts w:ascii="Arial Narrow" w:hAnsi="Arial Narrow" w:cs="Arial"/>
          <w:spacing w:val="18"/>
        </w:rPr>
        <w:t xml:space="preserve"> </w:t>
      </w:r>
      <w:r w:rsidRPr="00943AF7">
        <w:rPr>
          <w:rFonts w:ascii="Arial Narrow" w:hAnsi="Arial Narrow" w:cs="Arial"/>
        </w:rPr>
        <w:t>figurant</w:t>
      </w:r>
      <w:r w:rsidRPr="00943AF7">
        <w:rPr>
          <w:rFonts w:ascii="Arial Narrow" w:hAnsi="Arial Narrow" w:cs="Arial"/>
          <w:spacing w:val="18"/>
        </w:rPr>
        <w:t xml:space="preserve"> </w:t>
      </w:r>
      <w:r w:rsidRPr="00943AF7">
        <w:rPr>
          <w:rFonts w:ascii="Arial Narrow" w:hAnsi="Arial Narrow" w:cs="Arial"/>
        </w:rPr>
        <w:t>dans</w:t>
      </w:r>
      <w:r w:rsidRPr="00943AF7">
        <w:rPr>
          <w:rFonts w:ascii="Arial Narrow" w:hAnsi="Arial Narrow" w:cs="Arial"/>
          <w:spacing w:val="18"/>
        </w:rPr>
        <w:t xml:space="preserve"> </w:t>
      </w:r>
      <w:r w:rsidRPr="00943AF7">
        <w:rPr>
          <w:rFonts w:ascii="Arial Narrow" w:hAnsi="Arial Narrow" w:cs="Arial"/>
        </w:rPr>
        <w:t>la</w:t>
      </w:r>
      <w:r w:rsidRPr="00943AF7">
        <w:rPr>
          <w:rFonts w:ascii="Arial Narrow" w:hAnsi="Arial Narrow" w:cs="Arial"/>
          <w:spacing w:val="18"/>
        </w:rPr>
        <w:t xml:space="preserve"> </w:t>
      </w:r>
      <w:r w:rsidRPr="00943AF7">
        <w:rPr>
          <w:rFonts w:ascii="Arial Narrow" w:hAnsi="Arial Narrow" w:cs="Arial"/>
        </w:rPr>
        <w:t>Soumission</w:t>
      </w:r>
      <w:r w:rsidRPr="00943AF7">
        <w:rPr>
          <w:rFonts w:ascii="Arial Narrow" w:hAnsi="Arial Narrow" w:cs="Arial"/>
          <w:spacing w:val="18"/>
        </w:rPr>
        <w:t xml:space="preserve"> </w:t>
      </w:r>
      <w:r w:rsidRPr="00943AF7">
        <w:rPr>
          <w:rFonts w:ascii="Arial Narrow" w:hAnsi="Arial Narrow" w:cs="Arial"/>
        </w:rPr>
        <w:t>sera corrigé par la Sous-commission d’analyse, conformément à la procédure de correction d’erreurs</w:t>
      </w:r>
      <w:r w:rsidRPr="00943AF7">
        <w:rPr>
          <w:rFonts w:ascii="Arial Narrow" w:hAnsi="Arial Narrow" w:cs="Arial"/>
          <w:spacing w:val="-1"/>
        </w:rPr>
        <w:t xml:space="preserve"> </w:t>
      </w:r>
      <w:r w:rsidRPr="00943AF7">
        <w:rPr>
          <w:rFonts w:ascii="Arial Narrow" w:hAnsi="Arial Narrow" w:cs="Arial"/>
        </w:rPr>
        <w:t>susmentionnée</w:t>
      </w:r>
      <w:r w:rsidRPr="00943AF7">
        <w:rPr>
          <w:rFonts w:ascii="Arial Narrow" w:hAnsi="Arial Narrow" w:cs="Arial"/>
          <w:spacing w:val="-1"/>
        </w:rPr>
        <w:t xml:space="preserve"> </w:t>
      </w:r>
      <w:r w:rsidRPr="00943AF7">
        <w:rPr>
          <w:rFonts w:ascii="Arial Narrow" w:hAnsi="Arial Narrow" w:cs="Arial"/>
        </w:rPr>
        <w:t>et,</w:t>
      </w:r>
      <w:r w:rsidRPr="00943AF7">
        <w:rPr>
          <w:rFonts w:ascii="Arial Narrow" w:hAnsi="Arial Narrow" w:cs="Arial"/>
          <w:spacing w:val="-1"/>
        </w:rPr>
        <w:t xml:space="preserve"> </w:t>
      </w:r>
      <w:r w:rsidRPr="00943AF7">
        <w:rPr>
          <w:rFonts w:ascii="Arial Narrow" w:hAnsi="Arial Narrow" w:cs="Arial"/>
        </w:rPr>
        <w:t>avec</w:t>
      </w:r>
      <w:r w:rsidRPr="00943AF7">
        <w:rPr>
          <w:rFonts w:ascii="Arial Narrow" w:hAnsi="Arial Narrow" w:cs="Arial"/>
          <w:spacing w:val="-1"/>
        </w:rPr>
        <w:t xml:space="preserve"> </w:t>
      </w:r>
      <w:r w:rsidRPr="00943AF7">
        <w:rPr>
          <w:rFonts w:ascii="Arial Narrow" w:hAnsi="Arial Narrow" w:cs="Arial"/>
        </w:rPr>
        <w:t>la</w:t>
      </w:r>
      <w:r w:rsidRPr="00943AF7">
        <w:rPr>
          <w:rFonts w:ascii="Arial Narrow" w:hAnsi="Arial Narrow" w:cs="Arial"/>
          <w:spacing w:val="-1"/>
        </w:rPr>
        <w:t xml:space="preserve"> </w:t>
      </w:r>
      <w:r w:rsidRPr="00943AF7">
        <w:rPr>
          <w:rFonts w:ascii="Arial Narrow" w:hAnsi="Arial Narrow" w:cs="Arial"/>
        </w:rPr>
        <w:t xml:space="preserve">confirmation du </w:t>
      </w:r>
      <w:r w:rsidRPr="00943AF7">
        <w:rPr>
          <w:rFonts w:ascii="Arial Narrow" w:hAnsi="Arial Narrow" w:cs="Arial"/>
        </w:rPr>
        <w:lastRenderedPageBreak/>
        <w:t>Soumissionnaire, ledit montant sera réputé</w:t>
      </w:r>
      <w:r w:rsidRPr="00943AF7">
        <w:rPr>
          <w:rFonts w:ascii="Arial Narrow" w:hAnsi="Arial Narrow" w:cs="Arial"/>
          <w:spacing w:val="6"/>
        </w:rPr>
        <w:t xml:space="preserve"> </w:t>
      </w:r>
      <w:r w:rsidRPr="00943AF7">
        <w:rPr>
          <w:rFonts w:ascii="Arial Narrow" w:hAnsi="Arial Narrow" w:cs="Arial"/>
        </w:rPr>
        <w:t>l’engager.</w:t>
      </w:r>
    </w:p>
    <w:p w14:paraId="00E00715"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30.3. Si le Soumissionnaire ayant présenté l’offre évaluée la moins-</w:t>
      </w:r>
      <w:proofErr w:type="spellStart"/>
      <w:r w:rsidRPr="00943AF7">
        <w:rPr>
          <w:rFonts w:ascii="Arial Narrow" w:hAnsi="Arial Narrow" w:cs="Arial"/>
        </w:rPr>
        <w:t>disante</w:t>
      </w:r>
      <w:proofErr w:type="spellEnd"/>
      <w:r w:rsidRPr="00943AF7">
        <w:rPr>
          <w:rFonts w:ascii="Arial Narrow" w:hAnsi="Arial Narrow" w:cs="Arial"/>
        </w:rPr>
        <w:t>, n’accepte pas les corrections</w:t>
      </w:r>
      <w:r w:rsidRPr="00943AF7">
        <w:rPr>
          <w:rFonts w:ascii="Arial Narrow" w:hAnsi="Arial Narrow" w:cs="Arial"/>
          <w:spacing w:val="16"/>
        </w:rPr>
        <w:t xml:space="preserve"> </w:t>
      </w:r>
      <w:r w:rsidRPr="00943AF7">
        <w:rPr>
          <w:rFonts w:ascii="Arial Narrow" w:hAnsi="Arial Narrow" w:cs="Arial"/>
        </w:rPr>
        <w:t>apportées,</w:t>
      </w:r>
      <w:r w:rsidRPr="00943AF7">
        <w:rPr>
          <w:rFonts w:ascii="Arial Narrow" w:hAnsi="Arial Narrow" w:cs="Arial"/>
          <w:spacing w:val="16"/>
        </w:rPr>
        <w:t xml:space="preserve"> </w:t>
      </w:r>
      <w:r w:rsidRPr="00943AF7">
        <w:rPr>
          <w:rFonts w:ascii="Arial Narrow" w:hAnsi="Arial Narrow" w:cs="Arial"/>
        </w:rPr>
        <w:t>son</w:t>
      </w:r>
      <w:r w:rsidRPr="00943AF7">
        <w:rPr>
          <w:rFonts w:ascii="Arial Narrow" w:hAnsi="Arial Narrow" w:cs="Arial"/>
          <w:spacing w:val="16"/>
        </w:rPr>
        <w:t xml:space="preserve"> </w:t>
      </w:r>
      <w:r w:rsidRPr="00943AF7">
        <w:rPr>
          <w:rFonts w:ascii="Arial Narrow" w:hAnsi="Arial Narrow" w:cs="Arial"/>
        </w:rPr>
        <w:t>offre</w:t>
      </w:r>
      <w:r w:rsidRPr="00943AF7">
        <w:rPr>
          <w:rFonts w:ascii="Arial Narrow" w:hAnsi="Arial Narrow" w:cs="Arial"/>
          <w:spacing w:val="16"/>
        </w:rPr>
        <w:t xml:space="preserve"> </w:t>
      </w:r>
      <w:r w:rsidRPr="00943AF7">
        <w:rPr>
          <w:rFonts w:ascii="Arial Narrow" w:hAnsi="Arial Narrow" w:cs="Arial"/>
        </w:rPr>
        <w:t>sera</w:t>
      </w:r>
      <w:r w:rsidRPr="00943AF7">
        <w:rPr>
          <w:rFonts w:ascii="Arial Narrow" w:hAnsi="Arial Narrow" w:cs="Arial"/>
          <w:spacing w:val="16"/>
        </w:rPr>
        <w:t xml:space="preserve"> </w:t>
      </w:r>
      <w:r w:rsidRPr="00943AF7">
        <w:rPr>
          <w:rFonts w:ascii="Arial Narrow" w:hAnsi="Arial Narrow" w:cs="Arial"/>
        </w:rPr>
        <w:t>écartée et</w:t>
      </w:r>
      <w:r w:rsidRPr="00943AF7">
        <w:rPr>
          <w:rFonts w:ascii="Arial Narrow" w:hAnsi="Arial Narrow" w:cs="Arial"/>
          <w:spacing w:val="6"/>
        </w:rPr>
        <w:t xml:space="preserve"> </w:t>
      </w:r>
      <w:r w:rsidRPr="00943AF7">
        <w:rPr>
          <w:rFonts w:ascii="Arial Narrow" w:hAnsi="Arial Narrow" w:cs="Arial"/>
        </w:rPr>
        <w:t>sa</w:t>
      </w:r>
      <w:r w:rsidRPr="00943AF7">
        <w:rPr>
          <w:rFonts w:ascii="Arial Narrow" w:hAnsi="Arial Narrow" w:cs="Arial"/>
          <w:spacing w:val="6"/>
        </w:rPr>
        <w:t xml:space="preserve"> </w:t>
      </w:r>
      <w:r w:rsidRPr="00943AF7">
        <w:rPr>
          <w:rFonts w:ascii="Arial Narrow" w:hAnsi="Arial Narrow" w:cs="Arial"/>
        </w:rPr>
        <w:t>garantie</w:t>
      </w:r>
      <w:r w:rsidRPr="00943AF7">
        <w:rPr>
          <w:rFonts w:ascii="Arial Narrow" w:hAnsi="Arial Narrow" w:cs="Arial"/>
          <w:spacing w:val="6"/>
        </w:rPr>
        <w:t xml:space="preserve"> </w:t>
      </w:r>
      <w:r w:rsidRPr="00943AF7">
        <w:rPr>
          <w:rFonts w:ascii="Arial Narrow" w:hAnsi="Arial Narrow" w:cs="Arial"/>
        </w:rPr>
        <w:t>pourra</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saisie.</w:t>
      </w:r>
    </w:p>
    <w:p w14:paraId="2D7C611C" w14:textId="77777777" w:rsidR="00CE0746" w:rsidRPr="00943AF7" w:rsidRDefault="00CE0746" w:rsidP="005E0EF3">
      <w:pPr>
        <w:pStyle w:val="Titre3"/>
        <w:spacing w:line="276" w:lineRule="auto"/>
      </w:pPr>
      <w:bookmarkStart w:id="177" w:name="_Toc486416453"/>
      <w:bookmarkStart w:id="178" w:name="_Toc487280454"/>
      <w:bookmarkStart w:id="179" w:name="_Toc487353960"/>
      <w:bookmarkStart w:id="180" w:name="_Toc125388723"/>
      <w:r w:rsidRPr="00943AF7">
        <w:t>Article 31 : Conversion en une seule monnaie</w:t>
      </w:r>
      <w:bookmarkEnd w:id="177"/>
      <w:bookmarkEnd w:id="178"/>
      <w:bookmarkEnd w:id="179"/>
      <w:bookmarkEnd w:id="180"/>
    </w:p>
    <w:p w14:paraId="17A636A8"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31.1. Pour faciliter l’évaluation et la comparaison des offres, la sous-commission d’analyse convertira les prix des offres exprimés dans les diverses monnaies dans lesquelles le montant</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l’offre</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payable</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francs</w:t>
      </w:r>
      <w:r w:rsidRPr="00943AF7">
        <w:rPr>
          <w:rFonts w:ascii="Arial Narrow" w:hAnsi="Arial Narrow" w:cs="Arial"/>
          <w:spacing w:val="6"/>
        </w:rPr>
        <w:t xml:space="preserve"> </w:t>
      </w:r>
      <w:r w:rsidRPr="00943AF7">
        <w:rPr>
          <w:rFonts w:ascii="Arial Narrow" w:hAnsi="Arial Narrow" w:cs="Arial"/>
        </w:rPr>
        <w:t>CFA.</w:t>
      </w:r>
    </w:p>
    <w:p w14:paraId="5E8B94F2" w14:textId="7854463A"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31.2. La conversion se fera en utilisant le cours vendeur fixé par la Banque des Etats de l’Afrique</w:t>
      </w:r>
      <w:r w:rsidRPr="00943AF7">
        <w:rPr>
          <w:rFonts w:ascii="Arial Narrow" w:hAnsi="Arial Narrow" w:cs="Arial"/>
          <w:spacing w:val="-6"/>
        </w:rPr>
        <w:t xml:space="preserve"> </w:t>
      </w:r>
      <w:r w:rsidRPr="00943AF7">
        <w:rPr>
          <w:rFonts w:ascii="Arial Narrow" w:hAnsi="Arial Narrow" w:cs="Arial"/>
        </w:rPr>
        <w:t>Centrale</w:t>
      </w:r>
      <w:r w:rsidRPr="00943AF7">
        <w:rPr>
          <w:rFonts w:ascii="Arial Narrow" w:hAnsi="Arial Narrow" w:cs="Arial"/>
          <w:spacing w:val="-6"/>
        </w:rPr>
        <w:t xml:space="preserve"> </w:t>
      </w:r>
      <w:r w:rsidRPr="00943AF7">
        <w:rPr>
          <w:rFonts w:ascii="Arial Narrow" w:hAnsi="Arial Narrow" w:cs="Arial"/>
        </w:rPr>
        <w:t>(BEAC),</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conditions définies</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RP</w:t>
      </w:r>
      <w:r w:rsidR="00850A97">
        <w:rPr>
          <w:rFonts w:ascii="Arial Narrow" w:hAnsi="Arial Narrow" w:cs="Arial"/>
        </w:rPr>
        <w:t>AO</w:t>
      </w:r>
      <w:r w:rsidRPr="00943AF7">
        <w:rPr>
          <w:rFonts w:ascii="Arial Narrow" w:hAnsi="Arial Narrow" w:cs="Arial"/>
        </w:rPr>
        <w:t>.</w:t>
      </w:r>
    </w:p>
    <w:p w14:paraId="2BDDFC2B" w14:textId="77777777" w:rsidR="00CE0746" w:rsidRPr="00943AF7" w:rsidRDefault="00CE0746" w:rsidP="005E0EF3">
      <w:pPr>
        <w:pStyle w:val="Titre3"/>
        <w:spacing w:line="276" w:lineRule="auto"/>
      </w:pPr>
      <w:bookmarkStart w:id="181" w:name="_Toc486416454"/>
      <w:bookmarkStart w:id="182" w:name="_Toc487280455"/>
      <w:bookmarkStart w:id="183" w:name="_Toc487353961"/>
      <w:bookmarkStart w:id="184" w:name="_Toc125388724"/>
      <w:r w:rsidRPr="00943AF7">
        <w:t>Article 32 : Evaluation et comparaison des offres au plan financier</w:t>
      </w:r>
      <w:bookmarkEnd w:id="181"/>
      <w:bookmarkEnd w:id="182"/>
      <w:bookmarkEnd w:id="183"/>
      <w:bookmarkEnd w:id="184"/>
    </w:p>
    <w:p w14:paraId="7E1FBD28" w14:textId="2307CABF"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32.1. Seules</w:t>
      </w:r>
      <w:r w:rsidRPr="00943AF7">
        <w:rPr>
          <w:rFonts w:ascii="Arial Narrow" w:hAnsi="Arial Narrow" w:cs="Arial"/>
          <w:spacing w:val="2"/>
        </w:rPr>
        <w:t xml:space="preserve"> </w:t>
      </w:r>
      <w:r w:rsidRPr="00943AF7">
        <w:rPr>
          <w:rFonts w:ascii="Arial Narrow" w:hAnsi="Arial Narrow" w:cs="Arial"/>
        </w:rPr>
        <w:t>les</w:t>
      </w:r>
      <w:r w:rsidRPr="00943AF7">
        <w:rPr>
          <w:rFonts w:ascii="Arial Narrow" w:hAnsi="Arial Narrow" w:cs="Arial"/>
          <w:spacing w:val="2"/>
        </w:rPr>
        <w:t xml:space="preserve"> </w:t>
      </w:r>
      <w:r w:rsidRPr="00943AF7">
        <w:rPr>
          <w:rFonts w:ascii="Arial Narrow" w:hAnsi="Arial Narrow" w:cs="Arial"/>
        </w:rPr>
        <w:t>offres</w:t>
      </w:r>
      <w:r w:rsidRPr="00943AF7">
        <w:rPr>
          <w:rFonts w:ascii="Arial Narrow" w:hAnsi="Arial Narrow" w:cs="Arial"/>
          <w:spacing w:val="2"/>
        </w:rPr>
        <w:t xml:space="preserve"> </w:t>
      </w:r>
      <w:r w:rsidRPr="00943AF7">
        <w:rPr>
          <w:rFonts w:ascii="Arial Narrow" w:hAnsi="Arial Narrow" w:cs="Arial"/>
        </w:rPr>
        <w:t>reconnues</w:t>
      </w:r>
      <w:r w:rsidRPr="00943AF7">
        <w:rPr>
          <w:rFonts w:ascii="Arial Narrow" w:hAnsi="Arial Narrow" w:cs="Arial"/>
          <w:spacing w:val="2"/>
        </w:rPr>
        <w:t xml:space="preserve"> </w:t>
      </w:r>
      <w:r w:rsidRPr="00943AF7">
        <w:rPr>
          <w:rFonts w:ascii="Arial Narrow" w:hAnsi="Arial Narrow" w:cs="Arial"/>
        </w:rPr>
        <w:t>conformes,</w:t>
      </w:r>
      <w:r w:rsidRPr="00943AF7">
        <w:rPr>
          <w:rFonts w:ascii="Arial Narrow" w:hAnsi="Arial Narrow" w:cs="Arial"/>
          <w:spacing w:val="2"/>
        </w:rPr>
        <w:t xml:space="preserve"> </w:t>
      </w:r>
      <w:r w:rsidRPr="00943AF7">
        <w:rPr>
          <w:rFonts w:ascii="Arial Narrow" w:hAnsi="Arial Narrow" w:cs="Arial"/>
        </w:rPr>
        <w:t xml:space="preserve">selon les dispositions de l’article 28 du </w:t>
      </w:r>
      <w:r w:rsidR="00850A97">
        <w:rPr>
          <w:rFonts w:ascii="Arial Narrow" w:hAnsi="Arial Narrow" w:cs="Arial"/>
        </w:rPr>
        <w:t>RGAO</w:t>
      </w:r>
      <w:r w:rsidRPr="00943AF7">
        <w:rPr>
          <w:rFonts w:ascii="Arial Narrow" w:hAnsi="Arial Narrow" w:cs="Arial"/>
        </w:rPr>
        <w:t>, seront évaluées et comparées par la Sous- commission</w:t>
      </w:r>
      <w:r w:rsidRPr="00943AF7">
        <w:rPr>
          <w:rFonts w:ascii="Arial Narrow" w:hAnsi="Arial Narrow" w:cs="Arial"/>
          <w:spacing w:val="6"/>
        </w:rPr>
        <w:t xml:space="preserve"> </w:t>
      </w:r>
      <w:r w:rsidRPr="00943AF7">
        <w:rPr>
          <w:rFonts w:ascii="Arial Narrow" w:hAnsi="Arial Narrow" w:cs="Arial"/>
        </w:rPr>
        <w:t>d’analyse.</w:t>
      </w:r>
    </w:p>
    <w:p w14:paraId="22A8A8EF"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32.2. En évaluant les offres, la sous-commission déterminera pour chaque offre le montant évalué de l’offre en rectifiant son montant comme</w:t>
      </w:r>
      <w:r w:rsidRPr="00943AF7">
        <w:rPr>
          <w:rFonts w:ascii="Arial Narrow" w:hAnsi="Arial Narrow" w:cs="Arial"/>
          <w:spacing w:val="6"/>
        </w:rPr>
        <w:t xml:space="preserve"> </w:t>
      </w:r>
      <w:r w:rsidRPr="00943AF7">
        <w:rPr>
          <w:rFonts w:ascii="Arial Narrow" w:hAnsi="Arial Narrow" w:cs="Arial"/>
        </w:rPr>
        <w:t>suit</w:t>
      </w:r>
      <w:r w:rsidRPr="00943AF7">
        <w:rPr>
          <w:rFonts w:ascii="Arial Narrow" w:hAnsi="Arial Narrow" w:cs="Arial"/>
          <w:spacing w:val="6"/>
        </w:rPr>
        <w:t xml:space="preserve"> </w:t>
      </w:r>
      <w:r w:rsidRPr="00943AF7">
        <w:rPr>
          <w:rFonts w:ascii="Arial Narrow" w:hAnsi="Arial Narrow" w:cs="Arial"/>
        </w:rPr>
        <w:t>:</w:t>
      </w:r>
    </w:p>
    <w:p w14:paraId="3B65A6FA" w14:textId="16F1E20A"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6"/>
        </w:rPr>
        <w:t>a.</w:t>
      </w:r>
      <w:r w:rsidRPr="00943AF7">
        <w:rPr>
          <w:rFonts w:ascii="Arial Narrow" w:hAnsi="Arial Narrow" w:cs="Arial"/>
        </w:rPr>
        <w:t xml:space="preserve"> En corrigeant toute erreur éventuelle conformément aux dispositions de l’article 30.2 du </w:t>
      </w:r>
      <w:r w:rsidR="00850A97">
        <w:rPr>
          <w:rFonts w:ascii="Arial Narrow" w:hAnsi="Arial Narrow" w:cs="Arial"/>
        </w:rPr>
        <w:t>RGAO</w:t>
      </w:r>
      <w:r w:rsidRPr="00943AF7">
        <w:rPr>
          <w:rFonts w:ascii="Arial Narrow" w:hAnsi="Arial Narrow" w:cs="Arial"/>
        </w:rPr>
        <w:t xml:space="preserve"> ;</w:t>
      </w:r>
    </w:p>
    <w:p w14:paraId="45C3899B" w14:textId="07963061"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6"/>
        </w:rPr>
        <w:t>b</w:t>
      </w:r>
      <w:r w:rsidRPr="00943AF7">
        <w:rPr>
          <w:rFonts w:ascii="Arial Narrow" w:hAnsi="Arial Narrow" w:cs="Arial"/>
        </w:rPr>
        <w:t xml:space="preserve">. En excluant les sommes provisionnelles et, le cas échéant, les provisions pour imprévus figurant dans le Détail quantitatif et estimatif récapitulatif, mais en ajoutant le montant des travaux en régie, lorsqu’ils sont chiffrés de façon compétitive comme spécifié dans le </w:t>
      </w:r>
      <w:r w:rsidR="00850A97">
        <w:rPr>
          <w:rFonts w:ascii="Arial Narrow" w:hAnsi="Arial Narrow" w:cs="Arial"/>
        </w:rPr>
        <w:t>RPAO</w:t>
      </w:r>
      <w:r w:rsidRPr="00943AF7">
        <w:rPr>
          <w:rFonts w:ascii="Arial Narrow" w:hAnsi="Arial Narrow" w:cs="Arial"/>
        </w:rPr>
        <w:t xml:space="preserve"> ;</w:t>
      </w:r>
    </w:p>
    <w:p w14:paraId="7982CF67" w14:textId="25453AAC" w:rsidR="00CE0746" w:rsidRPr="00943AF7" w:rsidRDefault="00CE0746" w:rsidP="005E0EF3">
      <w:pPr>
        <w:widowControl w:val="0"/>
        <w:autoSpaceDE w:val="0"/>
        <w:spacing w:line="276" w:lineRule="auto"/>
        <w:jc w:val="both"/>
        <w:rPr>
          <w:rFonts w:ascii="Arial Narrow" w:hAnsi="Arial Narrow" w:cs="Arial"/>
        </w:rPr>
      </w:pPr>
      <w:proofErr w:type="gramStart"/>
      <w:r w:rsidRPr="00943AF7">
        <w:rPr>
          <w:rFonts w:ascii="Arial Narrow" w:hAnsi="Arial Narrow" w:cs="Arial"/>
        </w:rPr>
        <w:t>c</w:t>
      </w:r>
      <w:proofErr w:type="gramEnd"/>
      <w:r w:rsidRPr="00943AF7">
        <w:rPr>
          <w:rFonts w:ascii="Arial Narrow" w:hAnsi="Arial Narrow" w:cs="Arial"/>
        </w:rPr>
        <w:t xml:space="preserve">. En convertissant en une seule monnaie le montant résultant des rectifications (a) et (b) ci-dessus, conformément aux dispositions de l’article 31.2 du </w:t>
      </w:r>
      <w:r w:rsidR="00850A97">
        <w:rPr>
          <w:rFonts w:ascii="Arial Narrow" w:hAnsi="Arial Narrow" w:cs="Arial"/>
        </w:rPr>
        <w:t>RGAO</w:t>
      </w:r>
      <w:r w:rsidRPr="00943AF7">
        <w:rPr>
          <w:rFonts w:ascii="Arial Narrow" w:hAnsi="Arial Narrow" w:cs="Arial"/>
        </w:rPr>
        <w:t> ;</w:t>
      </w:r>
    </w:p>
    <w:p w14:paraId="2A5BA94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w w:val="96"/>
        </w:rPr>
        <w:t>d.</w:t>
      </w:r>
      <w:r w:rsidRPr="00943AF7">
        <w:rPr>
          <w:rFonts w:ascii="Arial Narrow" w:hAnsi="Arial Narrow" w:cs="Arial"/>
        </w:rPr>
        <w:t xml:space="preserve"> En ajustant de façon appropriée, sur des bases techniques ou financières, toute autre modification, divergence ou réserve quantifiable ;</w:t>
      </w:r>
    </w:p>
    <w:p w14:paraId="197A53ED" w14:textId="179BA0CC"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e. En prenant en considération les différents délais d’exécution proposés par les soumissionnaires, s’ils sont autorisés par le </w:t>
      </w:r>
      <w:r w:rsidR="00850A97">
        <w:rPr>
          <w:rFonts w:ascii="Arial Narrow" w:hAnsi="Arial Narrow" w:cs="Arial"/>
        </w:rPr>
        <w:t>RPAO</w:t>
      </w:r>
      <w:r w:rsidRPr="00943AF7">
        <w:rPr>
          <w:rFonts w:ascii="Arial Narrow" w:hAnsi="Arial Narrow" w:cs="Arial"/>
        </w:rPr>
        <w:t xml:space="preserve"> ;</w:t>
      </w:r>
    </w:p>
    <w:p w14:paraId="04F26EFD" w14:textId="55B5525D"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f. Le cas échéant, conformément aux dispositions de l’article 13.2 du </w:t>
      </w:r>
      <w:r w:rsidR="00850A97">
        <w:rPr>
          <w:rFonts w:ascii="Arial Narrow" w:hAnsi="Arial Narrow" w:cs="Arial"/>
        </w:rPr>
        <w:t>RGAO</w:t>
      </w:r>
      <w:r w:rsidRPr="00943AF7">
        <w:rPr>
          <w:rFonts w:ascii="Arial Narrow" w:hAnsi="Arial Narrow" w:cs="Arial"/>
        </w:rPr>
        <w:t xml:space="preserve"> et du </w:t>
      </w:r>
      <w:r w:rsidR="00850A97">
        <w:rPr>
          <w:rFonts w:ascii="Arial Narrow" w:hAnsi="Arial Narrow" w:cs="Arial"/>
        </w:rPr>
        <w:t>RPAO</w:t>
      </w:r>
      <w:r w:rsidRPr="00943AF7">
        <w:rPr>
          <w:rFonts w:ascii="Arial Narrow" w:hAnsi="Arial Narrow" w:cs="Arial"/>
        </w:rPr>
        <w:t>, en appliquant les remises offertes par le Soumissionnaire pour l’attribution de plus d’un lot, si cet</w:t>
      </w:r>
      <w:r w:rsidR="00D5004F">
        <w:rPr>
          <w:rFonts w:ascii="Arial Narrow" w:hAnsi="Arial Narrow" w:cs="Arial"/>
        </w:rPr>
        <w:t xml:space="preserve"> appel d’offres</w:t>
      </w:r>
      <w:r w:rsidRPr="00943AF7">
        <w:rPr>
          <w:rFonts w:ascii="Arial Narrow" w:hAnsi="Arial Narrow" w:cs="Arial"/>
        </w:rPr>
        <w:t xml:space="preserve"> est lancé simultanément pour plusieurs lots.</w:t>
      </w:r>
    </w:p>
    <w:p w14:paraId="639882C0" w14:textId="5DEB7BD0" w:rsidR="00CE0746" w:rsidRPr="00943AF7" w:rsidRDefault="00CE0746" w:rsidP="005E0EF3">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line="276" w:lineRule="auto"/>
        <w:jc w:val="both"/>
        <w:rPr>
          <w:rFonts w:ascii="Arial Narrow" w:hAnsi="Arial Narrow" w:cs="Arial"/>
        </w:rPr>
      </w:pPr>
      <w:r w:rsidRPr="00943AF7">
        <w:rPr>
          <w:rFonts w:ascii="Arial Narrow" w:hAnsi="Arial Narrow" w:cs="Arial"/>
        </w:rPr>
        <w:t xml:space="preserve">g. Le cas échéant, conformément aux dispositions de l’article 18.3 du </w:t>
      </w:r>
      <w:r w:rsidR="00850A97">
        <w:rPr>
          <w:rFonts w:ascii="Arial Narrow" w:hAnsi="Arial Narrow" w:cs="Arial"/>
        </w:rPr>
        <w:t>RPAO</w:t>
      </w:r>
      <w:r w:rsidRPr="00943AF7">
        <w:rPr>
          <w:rFonts w:ascii="Arial Narrow" w:hAnsi="Arial Narrow" w:cs="Arial"/>
        </w:rPr>
        <w:t xml:space="preserve"> et aux Spécifications techniques, les variantes techniques proposées, si elles sont permises, seront évaluées suivant leur mérite propre et indépendamment du fait que le Soumissionnaire aura offert ou non un prix pour la solution technique spécifiée par </w:t>
      </w:r>
      <w:r w:rsidR="001912B0">
        <w:rPr>
          <w:rFonts w:ascii="Arial Narrow" w:hAnsi="Arial Narrow" w:cs="Arial"/>
        </w:rPr>
        <w:t>le Maître d’Ouvrage</w:t>
      </w:r>
      <w:r w:rsidRPr="00943AF7">
        <w:rPr>
          <w:rFonts w:ascii="Arial Narrow" w:hAnsi="Arial Narrow" w:cs="Arial"/>
        </w:rPr>
        <w:t xml:space="preserve"> dans le </w:t>
      </w:r>
      <w:r w:rsidR="00850A97">
        <w:rPr>
          <w:rFonts w:ascii="Arial Narrow" w:hAnsi="Arial Narrow" w:cs="Arial"/>
        </w:rPr>
        <w:t>RPAO</w:t>
      </w:r>
      <w:r w:rsidRPr="00943AF7">
        <w:rPr>
          <w:rFonts w:ascii="Arial Narrow" w:hAnsi="Arial Narrow" w:cs="Arial"/>
        </w:rPr>
        <w:t>.</w:t>
      </w:r>
    </w:p>
    <w:p w14:paraId="6CDCEB58"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32.3. </w:t>
      </w:r>
      <w:r w:rsidRPr="00943AF7">
        <w:rPr>
          <w:rFonts w:ascii="Arial Narrow" w:hAnsi="Arial Narrow" w:cs="Arial"/>
          <w:spacing w:val="5"/>
        </w:rPr>
        <w:t>L’effe</w:t>
      </w:r>
      <w:r w:rsidRPr="00943AF7">
        <w:rPr>
          <w:rFonts w:ascii="Arial Narrow" w:hAnsi="Arial Narrow" w:cs="Arial"/>
        </w:rPr>
        <w:t xml:space="preserve">t </w:t>
      </w:r>
      <w:r w:rsidRPr="00943AF7">
        <w:rPr>
          <w:rFonts w:ascii="Arial Narrow" w:hAnsi="Arial Narrow" w:cs="Arial"/>
          <w:spacing w:val="5"/>
        </w:rPr>
        <w:t>estim</w:t>
      </w:r>
      <w:r w:rsidRPr="00943AF7">
        <w:rPr>
          <w:rFonts w:ascii="Arial Narrow" w:hAnsi="Arial Narrow" w:cs="Arial"/>
        </w:rPr>
        <w:t xml:space="preserve">é </w:t>
      </w: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formule</w:t>
      </w:r>
      <w:r w:rsidRPr="00943AF7">
        <w:rPr>
          <w:rFonts w:ascii="Arial Narrow" w:hAnsi="Arial Narrow" w:cs="Arial"/>
        </w:rPr>
        <w:t xml:space="preserve">s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 xml:space="preserve">révision </w:t>
      </w:r>
      <w:r w:rsidRPr="00943AF7">
        <w:rPr>
          <w:rFonts w:ascii="Arial Narrow" w:hAnsi="Arial Narrow" w:cs="Arial"/>
        </w:rPr>
        <w:t>des prix figurant dans les CCAG et CCAP, appliquées durant la période d’exécution du Marché,</w:t>
      </w:r>
      <w:r w:rsidRPr="00943AF7">
        <w:rPr>
          <w:rFonts w:ascii="Arial Narrow" w:hAnsi="Arial Narrow" w:cs="Arial"/>
          <w:spacing w:val="-7"/>
        </w:rPr>
        <w:t xml:space="preserve"> </w:t>
      </w:r>
      <w:r w:rsidRPr="00943AF7">
        <w:rPr>
          <w:rFonts w:ascii="Arial Narrow" w:hAnsi="Arial Narrow" w:cs="Arial"/>
        </w:rPr>
        <w:t>ne</w:t>
      </w:r>
      <w:r w:rsidRPr="00943AF7">
        <w:rPr>
          <w:rFonts w:ascii="Arial Narrow" w:hAnsi="Arial Narrow" w:cs="Arial"/>
          <w:spacing w:val="-7"/>
        </w:rPr>
        <w:t xml:space="preserve"> </w:t>
      </w:r>
      <w:r w:rsidRPr="00943AF7">
        <w:rPr>
          <w:rFonts w:ascii="Arial Narrow" w:hAnsi="Arial Narrow" w:cs="Arial"/>
        </w:rPr>
        <w:t>sera</w:t>
      </w:r>
      <w:r w:rsidRPr="00943AF7">
        <w:rPr>
          <w:rFonts w:ascii="Arial Narrow" w:hAnsi="Arial Narrow" w:cs="Arial"/>
          <w:spacing w:val="-7"/>
        </w:rPr>
        <w:t xml:space="preserve"> </w:t>
      </w:r>
      <w:r w:rsidRPr="00943AF7">
        <w:rPr>
          <w:rFonts w:ascii="Arial Narrow" w:hAnsi="Arial Narrow" w:cs="Arial"/>
        </w:rPr>
        <w:t>pas</w:t>
      </w:r>
      <w:r w:rsidRPr="00943AF7">
        <w:rPr>
          <w:rFonts w:ascii="Arial Narrow" w:hAnsi="Arial Narrow" w:cs="Arial"/>
          <w:spacing w:val="-7"/>
        </w:rPr>
        <w:t xml:space="preserve"> </w:t>
      </w:r>
      <w:r w:rsidRPr="00943AF7">
        <w:rPr>
          <w:rFonts w:ascii="Arial Narrow" w:hAnsi="Arial Narrow" w:cs="Arial"/>
        </w:rPr>
        <w:t>pris</w:t>
      </w:r>
      <w:r w:rsidRPr="00943AF7">
        <w:rPr>
          <w:rFonts w:ascii="Arial Narrow" w:hAnsi="Arial Narrow" w:cs="Arial"/>
          <w:spacing w:val="-7"/>
        </w:rPr>
        <w:t xml:space="preserve"> </w:t>
      </w:r>
      <w:r w:rsidRPr="00943AF7">
        <w:rPr>
          <w:rFonts w:ascii="Arial Narrow" w:hAnsi="Arial Narrow" w:cs="Arial"/>
        </w:rPr>
        <w:t>en</w:t>
      </w:r>
      <w:r w:rsidRPr="00943AF7">
        <w:rPr>
          <w:rFonts w:ascii="Arial Narrow" w:hAnsi="Arial Narrow" w:cs="Arial"/>
          <w:spacing w:val="-7"/>
        </w:rPr>
        <w:t xml:space="preserve"> </w:t>
      </w:r>
      <w:r w:rsidRPr="00943AF7">
        <w:rPr>
          <w:rFonts w:ascii="Arial Narrow" w:hAnsi="Arial Narrow" w:cs="Arial"/>
        </w:rPr>
        <w:t>considération</w:t>
      </w:r>
      <w:r w:rsidRPr="00943AF7">
        <w:rPr>
          <w:rFonts w:ascii="Arial Narrow" w:hAnsi="Arial Narrow" w:cs="Arial"/>
          <w:spacing w:val="-7"/>
        </w:rPr>
        <w:t xml:space="preserve"> </w:t>
      </w:r>
      <w:r w:rsidRPr="00943AF7">
        <w:rPr>
          <w:rFonts w:ascii="Arial Narrow" w:hAnsi="Arial Narrow" w:cs="Arial"/>
        </w:rPr>
        <w:t>lors de</w:t>
      </w:r>
      <w:r w:rsidRPr="00943AF7">
        <w:rPr>
          <w:rFonts w:ascii="Arial Narrow" w:hAnsi="Arial Narrow" w:cs="Arial"/>
          <w:spacing w:val="6"/>
        </w:rPr>
        <w:t xml:space="preserve"> </w:t>
      </w:r>
      <w:r w:rsidRPr="00943AF7">
        <w:rPr>
          <w:rFonts w:ascii="Arial Narrow" w:hAnsi="Arial Narrow" w:cs="Arial"/>
        </w:rPr>
        <w:t>l’évaluation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offres.</w:t>
      </w:r>
    </w:p>
    <w:p w14:paraId="723D88E0" w14:textId="60E39592" w:rsidR="00CE0746" w:rsidRPr="00943AF7" w:rsidRDefault="00CE0746" w:rsidP="005E0EF3">
      <w:pPr>
        <w:widowControl w:val="0"/>
        <w:tabs>
          <w:tab w:val="left" w:pos="1040"/>
          <w:tab w:val="left" w:pos="1820"/>
          <w:tab w:val="left" w:pos="2840"/>
          <w:tab w:val="left" w:pos="3240"/>
          <w:tab w:val="left" w:pos="4760"/>
        </w:tabs>
        <w:autoSpaceDE w:val="0"/>
        <w:spacing w:line="276" w:lineRule="auto"/>
        <w:jc w:val="both"/>
        <w:rPr>
          <w:rFonts w:ascii="Arial Narrow" w:hAnsi="Arial Narrow"/>
        </w:rPr>
      </w:pPr>
      <w:r w:rsidRPr="00943AF7">
        <w:rPr>
          <w:rFonts w:ascii="Arial Narrow" w:hAnsi="Arial Narrow" w:cs="Arial"/>
        </w:rPr>
        <w:t xml:space="preserve">32.4. </w:t>
      </w:r>
      <w:r w:rsidRPr="00943AF7">
        <w:rPr>
          <w:rFonts w:ascii="Arial Narrow" w:hAnsi="Arial Narrow" w:cs="Arial"/>
          <w:spacing w:val="5"/>
        </w:rPr>
        <w:t>S</w:t>
      </w:r>
      <w:r w:rsidRPr="00943AF7">
        <w:rPr>
          <w:rFonts w:ascii="Arial Narrow" w:hAnsi="Arial Narrow" w:cs="Arial"/>
        </w:rPr>
        <w:t>i</w:t>
      </w:r>
      <w:r w:rsidRPr="00943AF7">
        <w:rPr>
          <w:rFonts w:ascii="Arial Narrow" w:hAnsi="Arial Narrow" w:cs="Arial"/>
          <w:b/>
          <w:i/>
        </w:rPr>
        <w:t xml:space="preserve"> </w:t>
      </w:r>
      <w:r w:rsidRPr="00943AF7">
        <w:rPr>
          <w:rFonts w:ascii="Arial Narrow" w:hAnsi="Arial Narrow" w:cs="Arial"/>
          <w:spacing w:val="5"/>
        </w:rPr>
        <w:t>l’offr</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évalué</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moins-</w:t>
      </w:r>
      <w:proofErr w:type="spellStart"/>
      <w:r w:rsidRPr="00943AF7">
        <w:rPr>
          <w:rFonts w:ascii="Arial Narrow" w:hAnsi="Arial Narrow" w:cs="Arial"/>
          <w:spacing w:val="5"/>
        </w:rPr>
        <w:t>disant</w:t>
      </w:r>
      <w:r w:rsidRPr="00943AF7">
        <w:rPr>
          <w:rFonts w:ascii="Arial Narrow" w:hAnsi="Arial Narrow" w:cs="Arial"/>
        </w:rPr>
        <w:t>e</w:t>
      </w:r>
      <w:proofErr w:type="spellEnd"/>
      <w:r w:rsidRPr="00943AF7">
        <w:rPr>
          <w:rFonts w:ascii="Arial Narrow" w:hAnsi="Arial Narrow" w:cs="Arial"/>
          <w:b/>
          <w:i/>
        </w:rPr>
        <w:t xml:space="preserve"> </w:t>
      </w:r>
      <w:r w:rsidRPr="00943AF7">
        <w:rPr>
          <w:rFonts w:ascii="Arial Narrow" w:hAnsi="Arial Narrow" w:cs="Arial"/>
          <w:spacing w:val="5"/>
        </w:rPr>
        <w:t xml:space="preserve">est </w:t>
      </w:r>
      <w:r w:rsidRPr="00943AF7">
        <w:rPr>
          <w:rFonts w:ascii="Arial Narrow" w:hAnsi="Arial Narrow" w:cs="Arial"/>
        </w:rPr>
        <w:t>jugée anormalement basse ou est fortement déséquilibrée par rapport à l’estimation du Maître d’Ouvrage des travaux à exécuter dans</w:t>
      </w:r>
      <w:r w:rsidRPr="00943AF7">
        <w:rPr>
          <w:rFonts w:ascii="Arial Narrow" w:hAnsi="Arial Narrow" w:cs="Arial"/>
          <w:spacing w:val="-3"/>
        </w:rPr>
        <w:t xml:space="preserve"> </w:t>
      </w:r>
      <w:r w:rsidRPr="00943AF7">
        <w:rPr>
          <w:rFonts w:ascii="Arial Narrow" w:hAnsi="Arial Narrow" w:cs="Arial"/>
        </w:rPr>
        <w:t>le</w:t>
      </w:r>
      <w:r w:rsidRPr="00943AF7">
        <w:rPr>
          <w:rFonts w:ascii="Arial Narrow" w:hAnsi="Arial Narrow" w:cs="Arial"/>
          <w:spacing w:val="-3"/>
        </w:rPr>
        <w:t xml:space="preserve"> </w:t>
      </w:r>
      <w:r w:rsidRPr="00943AF7">
        <w:rPr>
          <w:rFonts w:ascii="Arial Narrow" w:hAnsi="Arial Narrow" w:cs="Arial"/>
        </w:rPr>
        <w:t>cadre</w:t>
      </w:r>
      <w:r w:rsidRPr="00943AF7">
        <w:rPr>
          <w:rFonts w:ascii="Arial Narrow" w:hAnsi="Arial Narrow" w:cs="Arial"/>
          <w:spacing w:val="-3"/>
        </w:rPr>
        <w:t xml:space="preserve"> </w:t>
      </w:r>
      <w:r w:rsidRPr="00943AF7">
        <w:rPr>
          <w:rFonts w:ascii="Arial Narrow" w:hAnsi="Arial Narrow" w:cs="Arial"/>
        </w:rPr>
        <w:t>du</w:t>
      </w:r>
      <w:r w:rsidRPr="00943AF7">
        <w:rPr>
          <w:rFonts w:ascii="Arial Narrow" w:hAnsi="Arial Narrow" w:cs="Arial"/>
          <w:spacing w:val="-3"/>
        </w:rPr>
        <w:t xml:space="preserve"> </w:t>
      </w:r>
      <w:r w:rsidRPr="00943AF7">
        <w:rPr>
          <w:rFonts w:ascii="Arial Narrow" w:hAnsi="Arial Narrow" w:cs="Arial"/>
        </w:rPr>
        <w:t>Marché,</w:t>
      </w:r>
      <w:r w:rsidRPr="00943AF7">
        <w:rPr>
          <w:rFonts w:ascii="Arial Narrow" w:hAnsi="Arial Narrow" w:cs="Arial"/>
          <w:spacing w:val="-3"/>
        </w:rPr>
        <w:t xml:space="preserve"> </w:t>
      </w:r>
      <w:r w:rsidRPr="00943AF7">
        <w:rPr>
          <w:rFonts w:ascii="Arial Narrow" w:hAnsi="Arial Narrow" w:cs="Arial"/>
        </w:rPr>
        <w:t>la</w:t>
      </w:r>
      <w:r w:rsidRPr="00943AF7">
        <w:rPr>
          <w:rFonts w:ascii="Arial Narrow" w:hAnsi="Arial Narrow" w:cs="Arial"/>
          <w:spacing w:val="-3"/>
        </w:rPr>
        <w:t xml:space="preserve"> commission </w:t>
      </w:r>
      <w:r w:rsidRPr="00943AF7">
        <w:rPr>
          <w:rFonts w:ascii="Arial Narrow" w:hAnsi="Arial Narrow" w:cs="Arial"/>
        </w:rPr>
        <w:t>peut</w:t>
      </w:r>
      <w:r w:rsidRPr="00943AF7">
        <w:rPr>
          <w:rFonts w:ascii="Arial Narrow" w:hAnsi="Arial Narrow" w:cs="Arial"/>
          <w:spacing w:val="20"/>
        </w:rPr>
        <w:t xml:space="preserve"> </w:t>
      </w:r>
      <w:r w:rsidRPr="00943AF7">
        <w:rPr>
          <w:rFonts w:ascii="Arial Narrow" w:hAnsi="Arial Narrow" w:cs="Arial"/>
        </w:rPr>
        <w:t>à</w:t>
      </w:r>
      <w:r w:rsidRPr="00943AF7">
        <w:rPr>
          <w:rFonts w:ascii="Arial Narrow" w:hAnsi="Arial Narrow" w:cs="Arial"/>
          <w:spacing w:val="20"/>
        </w:rPr>
        <w:t xml:space="preserve"> </w:t>
      </w:r>
      <w:r w:rsidRPr="00943AF7">
        <w:rPr>
          <w:rFonts w:ascii="Arial Narrow" w:hAnsi="Arial Narrow" w:cs="Arial"/>
        </w:rPr>
        <w:t>partir</w:t>
      </w:r>
      <w:r w:rsidRPr="00943AF7">
        <w:rPr>
          <w:rFonts w:ascii="Arial Narrow" w:hAnsi="Arial Narrow" w:cs="Arial"/>
          <w:spacing w:val="20"/>
        </w:rPr>
        <w:t xml:space="preserve"> </w:t>
      </w:r>
      <w:r w:rsidRPr="00943AF7">
        <w:rPr>
          <w:rFonts w:ascii="Arial Narrow" w:hAnsi="Arial Narrow" w:cs="Arial"/>
        </w:rPr>
        <w:t>du</w:t>
      </w:r>
      <w:r w:rsidRPr="00943AF7">
        <w:rPr>
          <w:rFonts w:ascii="Arial Narrow" w:hAnsi="Arial Narrow" w:cs="Arial"/>
          <w:spacing w:val="20"/>
        </w:rPr>
        <w:t xml:space="preserve"> </w:t>
      </w:r>
      <w:r w:rsidRPr="00943AF7">
        <w:rPr>
          <w:rFonts w:ascii="Arial Narrow" w:hAnsi="Arial Narrow" w:cs="Arial"/>
        </w:rPr>
        <w:t>sous-détail</w:t>
      </w:r>
      <w:r w:rsidRPr="00943AF7">
        <w:rPr>
          <w:rFonts w:ascii="Arial Narrow" w:hAnsi="Arial Narrow" w:cs="Arial"/>
          <w:spacing w:val="20"/>
        </w:rPr>
        <w:t xml:space="preserve"> </w:t>
      </w:r>
      <w:r w:rsidRPr="00943AF7">
        <w:rPr>
          <w:rFonts w:ascii="Arial Narrow" w:hAnsi="Arial Narrow" w:cs="Arial"/>
        </w:rPr>
        <w:t>de</w:t>
      </w:r>
      <w:r w:rsidRPr="00943AF7">
        <w:rPr>
          <w:rFonts w:ascii="Arial Narrow" w:hAnsi="Arial Narrow" w:cs="Arial"/>
          <w:spacing w:val="20"/>
        </w:rPr>
        <w:t xml:space="preserve"> </w:t>
      </w:r>
      <w:r w:rsidRPr="00943AF7">
        <w:rPr>
          <w:rFonts w:ascii="Arial Narrow" w:hAnsi="Arial Narrow" w:cs="Arial"/>
        </w:rPr>
        <w:t>prix fournis par le soumissionnaire pour n’importe quel élément, ou pour tous les éléments du Détail quantitatif et estimatif, vérifier si ces prix sont compatibles avec les méthodes de construction</w:t>
      </w:r>
      <w:r w:rsidRPr="00943AF7">
        <w:rPr>
          <w:rFonts w:ascii="Arial Narrow" w:hAnsi="Arial Narrow" w:cs="Arial"/>
          <w:spacing w:val="8"/>
        </w:rPr>
        <w:t xml:space="preserve"> </w:t>
      </w:r>
      <w:r w:rsidRPr="00943AF7">
        <w:rPr>
          <w:rFonts w:ascii="Arial Narrow" w:hAnsi="Arial Narrow" w:cs="Arial"/>
        </w:rPr>
        <w:t>et</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calendrier</w:t>
      </w:r>
      <w:r w:rsidRPr="00943AF7">
        <w:rPr>
          <w:rFonts w:ascii="Arial Narrow" w:hAnsi="Arial Narrow" w:cs="Arial"/>
          <w:spacing w:val="8"/>
        </w:rPr>
        <w:t xml:space="preserve"> </w:t>
      </w:r>
      <w:r w:rsidRPr="00943AF7">
        <w:rPr>
          <w:rFonts w:ascii="Arial Narrow" w:hAnsi="Arial Narrow" w:cs="Arial"/>
        </w:rPr>
        <w:t>proposé. Au</w:t>
      </w:r>
      <w:r w:rsidRPr="00943AF7">
        <w:rPr>
          <w:rFonts w:ascii="Arial Narrow" w:hAnsi="Arial Narrow" w:cs="Arial"/>
          <w:spacing w:val="8"/>
        </w:rPr>
        <w:t xml:space="preserve"> </w:t>
      </w:r>
      <w:r w:rsidRPr="00943AF7">
        <w:rPr>
          <w:rFonts w:ascii="Arial Narrow" w:hAnsi="Arial Narrow" w:cs="Arial"/>
        </w:rPr>
        <w:t>cas où les justificatifs présentés par le soumissionnaire</w:t>
      </w:r>
      <w:r w:rsidRPr="00943AF7">
        <w:rPr>
          <w:rFonts w:ascii="Arial Narrow" w:hAnsi="Arial Narrow" w:cs="Arial"/>
          <w:spacing w:val="8"/>
        </w:rPr>
        <w:t xml:space="preserve"> </w:t>
      </w:r>
      <w:r w:rsidRPr="00943AF7">
        <w:rPr>
          <w:rFonts w:ascii="Arial Narrow" w:hAnsi="Arial Narrow" w:cs="Arial"/>
        </w:rPr>
        <w:t>ne</w:t>
      </w:r>
      <w:r w:rsidRPr="00943AF7">
        <w:rPr>
          <w:rFonts w:ascii="Arial Narrow" w:hAnsi="Arial Narrow" w:cs="Arial"/>
          <w:spacing w:val="8"/>
        </w:rPr>
        <w:t xml:space="preserve"> </w:t>
      </w:r>
      <w:r w:rsidRPr="00943AF7">
        <w:rPr>
          <w:rFonts w:ascii="Arial Narrow" w:hAnsi="Arial Narrow" w:cs="Arial"/>
        </w:rPr>
        <w:t>lui</w:t>
      </w:r>
      <w:r w:rsidRPr="00943AF7">
        <w:rPr>
          <w:rFonts w:ascii="Arial Narrow" w:hAnsi="Arial Narrow" w:cs="Arial"/>
          <w:spacing w:val="8"/>
        </w:rPr>
        <w:t xml:space="preserve"> </w:t>
      </w:r>
      <w:r w:rsidRPr="00943AF7">
        <w:rPr>
          <w:rFonts w:ascii="Arial Narrow" w:hAnsi="Arial Narrow" w:cs="Arial"/>
        </w:rPr>
        <w:t>semblent</w:t>
      </w:r>
      <w:r w:rsidRPr="00943AF7">
        <w:rPr>
          <w:rFonts w:ascii="Arial Narrow" w:hAnsi="Arial Narrow" w:cs="Arial"/>
          <w:spacing w:val="8"/>
        </w:rPr>
        <w:t xml:space="preserve"> </w:t>
      </w:r>
      <w:r w:rsidRPr="00943AF7">
        <w:rPr>
          <w:rFonts w:ascii="Arial Narrow" w:hAnsi="Arial Narrow" w:cs="Arial"/>
        </w:rPr>
        <w:t>pas</w:t>
      </w:r>
      <w:r w:rsidRPr="00943AF7">
        <w:rPr>
          <w:rFonts w:ascii="Arial Narrow" w:hAnsi="Arial Narrow" w:cs="Arial"/>
          <w:spacing w:val="8"/>
        </w:rPr>
        <w:t xml:space="preserve"> </w:t>
      </w:r>
      <w:r w:rsidRPr="00943AF7">
        <w:rPr>
          <w:rFonts w:ascii="Arial Narrow" w:hAnsi="Arial Narrow" w:cs="Arial"/>
        </w:rPr>
        <w:t>satisfaisants,</w:t>
      </w:r>
      <w:r w:rsidRPr="00943AF7">
        <w:rPr>
          <w:rFonts w:ascii="Arial Narrow" w:hAnsi="Arial Narrow" w:cs="Arial"/>
          <w:spacing w:val="8"/>
        </w:rPr>
        <w:t xml:space="preserve"> </w:t>
      </w:r>
      <w:r w:rsidR="001912B0">
        <w:rPr>
          <w:rFonts w:ascii="Arial Narrow" w:hAnsi="Arial Narrow" w:cs="Arial"/>
        </w:rPr>
        <w:t>le Maître d’Ouvrage</w:t>
      </w:r>
      <w:r w:rsidRPr="00943AF7">
        <w:rPr>
          <w:rFonts w:ascii="Arial Narrow" w:hAnsi="Arial Narrow" w:cs="Arial"/>
          <w:spacing w:val="6"/>
        </w:rPr>
        <w:t xml:space="preserve"> </w:t>
      </w:r>
      <w:r w:rsidRPr="00943AF7">
        <w:rPr>
          <w:rFonts w:ascii="Arial Narrow" w:hAnsi="Arial Narrow" w:cs="Arial"/>
        </w:rPr>
        <w:t>peut</w:t>
      </w:r>
      <w:r w:rsidRPr="00943AF7">
        <w:rPr>
          <w:rFonts w:ascii="Arial Narrow" w:hAnsi="Arial Narrow" w:cs="Arial"/>
          <w:spacing w:val="6"/>
        </w:rPr>
        <w:t xml:space="preserve"> </w:t>
      </w:r>
      <w:r w:rsidRPr="00943AF7">
        <w:rPr>
          <w:rFonts w:ascii="Arial Narrow" w:hAnsi="Arial Narrow" w:cs="Arial"/>
        </w:rPr>
        <w:t>rejeter</w:t>
      </w:r>
      <w:r w:rsidRPr="00943AF7">
        <w:rPr>
          <w:rFonts w:ascii="Arial Narrow" w:hAnsi="Arial Narrow" w:cs="Arial"/>
          <w:spacing w:val="6"/>
        </w:rPr>
        <w:t xml:space="preserve"> </w:t>
      </w:r>
      <w:r w:rsidRPr="00943AF7">
        <w:rPr>
          <w:rFonts w:ascii="Arial Narrow" w:hAnsi="Arial Narrow" w:cs="Arial"/>
        </w:rPr>
        <w:t>ladite</w:t>
      </w:r>
      <w:r w:rsidRPr="00943AF7">
        <w:rPr>
          <w:rFonts w:ascii="Arial Narrow" w:hAnsi="Arial Narrow" w:cs="Arial"/>
          <w:spacing w:val="6"/>
        </w:rPr>
        <w:t xml:space="preserve"> </w:t>
      </w:r>
      <w:r w:rsidRPr="00943AF7">
        <w:rPr>
          <w:rFonts w:ascii="Arial Narrow" w:hAnsi="Arial Narrow" w:cs="Arial"/>
        </w:rPr>
        <w:t>offre après l’avis technique de l’Agence de Régulation des Marchés Publics.</w:t>
      </w:r>
    </w:p>
    <w:p w14:paraId="3DB8E798" w14:textId="77777777" w:rsidR="00CE0746" w:rsidRPr="00943AF7" w:rsidRDefault="00CE0746" w:rsidP="005E0EF3">
      <w:pPr>
        <w:pStyle w:val="Titre3"/>
        <w:spacing w:line="276" w:lineRule="auto"/>
      </w:pPr>
      <w:bookmarkStart w:id="185" w:name="_Toc486416455"/>
      <w:bookmarkStart w:id="186" w:name="_Toc487280456"/>
      <w:bookmarkStart w:id="187" w:name="_Toc487353962"/>
      <w:bookmarkStart w:id="188" w:name="_Toc125388725"/>
      <w:r w:rsidRPr="00943AF7">
        <w:t>Article 33 : Préférence accordée aux soumissionnaires nationaux</w:t>
      </w:r>
      <w:bookmarkEnd w:id="185"/>
      <w:bookmarkEnd w:id="186"/>
      <w:bookmarkEnd w:id="187"/>
      <w:bookmarkEnd w:id="188"/>
    </w:p>
    <w:p w14:paraId="7999938C"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Les entrepreneurs nationaux bénéficient d’une marge de préférence nationale telle que prévue par le Code des Marchés Publics aux fins d’évaluation des offres.</w:t>
      </w:r>
    </w:p>
    <w:p w14:paraId="13BE6031" w14:textId="77777777" w:rsidR="00CE0746" w:rsidRPr="00943AF7" w:rsidRDefault="00CE0746" w:rsidP="005E0EF3">
      <w:pPr>
        <w:pStyle w:val="Titre3"/>
        <w:spacing w:line="276" w:lineRule="auto"/>
      </w:pPr>
      <w:bookmarkStart w:id="189" w:name="_Toc486416456"/>
      <w:bookmarkStart w:id="190" w:name="_Toc487280457"/>
      <w:bookmarkStart w:id="191" w:name="_Toc487353963"/>
      <w:bookmarkStart w:id="192" w:name="_Toc125388726"/>
      <w:r w:rsidRPr="00943AF7">
        <w:lastRenderedPageBreak/>
        <w:t>Article 34 : Attribution</w:t>
      </w:r>
      <w:bookmarkEnd w:id="189"/>
      <w:bookmarkEnd w:id="190"/>
      <w:bookmarkEnd w:id="191"/>
      <w:bookmarkEnd w:id="192"/>
    </w:p>
    <w:p w14:paraId="097CF4DF" w14:textId="61A8D1F1" w:rsidR="00CE0746" w:rsidRPr="00943AF7" w:rsidRDefault="00CE0746" w:rsidP="005E0EF3">
      <w:pPr>
        <w:widowControl w:val="0"/>
        <w:tabs>
          <w:tab w:val="left" w:pos="1700"/>
          <w:tab w:val="left" w:pos="2100"/>
          <w:tab w:val="left" w:pos="2620"/>
          <w:tab w:val="left" w:pos="3640"/>
          <w:tab w:val="left" w:pos="4220"/>
        </w:tabs>
        <w:autoSpaceDE w:val="0"/>
        <w:spacing w:line="276" w:lineRule="auto"/>
        <w:jc w:val="both"/>
        <w:rPr>
          <w:rFonts w:ascii="Arial Narrow" w:hAnsi="Arial Narrow"/>
        </w:rPr>
      </w:pPr>
      <w:r w:rsidRPr="00943AF7">
        <w:rPr>
          <w:rFonts w:ascii="Arial Narrow" w:hAnsi="Arial Narrow" w:cs="Arial"/>
        </w:rPr>
        <w:t xml:space="preserve">34.1. </w:t>
      </w:r>
      <w:r w:rsidR="001912B0">
        <w:rPr>
          <w:rFonts w:ascii="Arial Narrow" w:hAnsi="Arial Narrow" w:cs="Arial"/>
        </w:rPr>
        <w:t>Le Maître d’Ouvrage</w:t>
      </w:r>
      <w:r w:rsidRPr="00943AF7">
        <w:rPr>
          <w:rFonts w:ascii="Arial Narrow" w:hAnsi="Arial Narrow" w:cs="Arial"/>
          <w:spacing w:val="22"/>
        </w:rPr>
        <w:t xml:space="preserve"> </w:t>
      </w:r>
      <w:r w:rsidRPr="00943AF7">
        <w:rPr>
          <w:rFonts w:ascii="Arial Narrow" w:hAnsi="Arial Narrow" w:cs="Arial"/>
        </w:rPr>
        <w:t>attribuera</w:t>
      </w:r>
      <w:r w:rsidRPr="00943AF7">
        <w:rPr>
          <w:rFonts w:ascii="Arial Narrow" w:hAnsi="Arial Narrow" w:cs="Arial"/>
          <w:spacing w:val="22"/>
        </w:rPr>
        <w:t xml:space="preserve"> </w:t>
      </w:r>
      <w:r w:rsidRPr="00943AF7">
        <w:rPr>
          <w:rFonts w:ascii="Arial Narrow" w:hAnsi="Arial Narrow" w:cs="Arial"/>
        </w:rPr>
        <w:t>le</w:t>
      </w:r>
      <w:r w:rsidRPr="00943AF7">
        <w:rPr>
          <w:rFonts w:ascii="Arial Narrow" w:hAnsi="Arial Narrow" w:cs="Arial"/>
          <w:spacing w:val="22"/>
        </w:rPr>
        <w:t xml:space="preserve"> </w:t>
      </w:r>
      <w:r w:rsidRPr="00943AF7">
        <w:rPr>
          <w:rFonts w:ascii="Arial Narrow" w:hAnsi="Arial Narrow" w:cs="Arial"/>
        </w:rPr>
        <w:t>Marché</w:t>
      </w:r>
      <w:r w:rsidRPr="00943AF7">
        <w:rPr>
          <w:rFonts w:ascii="Arial Narrow" w:hAnsi="Arial Narrow" w:cs="Arial"/>
          <w:spacing w:val="22"/>
        </w:rPr>
        <w:t xml:space="preserve"> </w:t>
      </w:r>
      <w:r w:rsidRPr="00943AF7">
        <w:rPr>
          <w:rFonts w:ascii="Arial Narrow" w:hAnsi="Arial Narrow" w:cs="Arial"/>
        </w:rPr>
        <w:t>au Soumissionnaire dont l’offre a été reconnue conforme</w:t>
      </w:r>
      <w:r w:rsidRPr="00943AF7">
        <w:rPr>
          <w:rFonts w:ascii="Arial Narrow" w:hAnsi="Arial Narrow" w:cs="Arial"/>
          <w:spacing w:val="21"/>
        </w:rPr>
        <w:t xml:space="preserve"> </w:t>
      </w:r>
      <w:r w:rsidRPr="00943AF7">
        <w:rPr>
          <w:rFonts w:ascii="Arial Narrow" w:hAnsi="Arial Narrow" w:cs="Arial"/>
        </w:rPr>
        <w:t>pour</w:t>
      </w:r>
      <w:r w:rsidRPr="00943AF7">
        <w:rPr>
          <w:rFonts w:ascii="Arial Narrow" w:hAnsi="Arial Narrow" w:cs="Arial"/>
          <w:spacing w:val="21"/>
        </w:rPr>
        <w:t xml:space="preserve"> </w:t>
      </w:r>
      <w:r w:rsidRPr="00943AF7">
        <w:rPr>
          <w:rFonts w:ascii="Arial Narrow" w:hAnsi="Arial Narrow" w:cs="Arial"/>
        </w:rPr>
        <w:t>l’essentiel</w:t>
      </w:r>
      <w:r w:rsidRPr="00943AF7">
        <w:rPr>
          <w:rFonts w:ascii="Arial Narrow" w:hAnsi="Arial Narrow" w:cs="Arial"/>
          <w:spacing w:val="21"/>
        </w:rPr>
        <w:t xml:space="preserve"> </w:t>
      </w:r>
      <w:r w:rsidRPr="00943AF7">
        <w:rPr>
          <w:rFonts w:ascii="Arial Narrow" w:hAnsi="Arial Narrow" w:cs="Arial"/>
        </w:rPr>
        <w:t>au</w:t>
      </w:r>
      <w:r w:rsidRPr="00943AF7">
        <w:rPr>
          <w:rFonts w:ascii="Arial Narrow" w:hAnsi="Arial Narrow" w:cs="Arial"/>
          <w:spacing w:val="21"/>
        </w:rPr>
        <w:t xml:space="preserve"> </w:t>
      </w:r>
      <w:r w:rsidRPr="00943AF7">
        <w:rPr>
          <w:rFonts w:ascii="Arial Narrow" w:hAnsi="Arial Narrow" w:cs="Arial"/>
        </w:rPr>
        <w:t>Dossier</w:t>
      </w:r>
      <w:r w:rsidRPr="00943AF7">
        <w:rPr>
          <w:rFonts w:ascii="Arial Narrow" w:hAnsi="Arial Narrow" w:cs="Arial"/>
          <w:spacing w:val="21"/>
        </w:rPr>
        <w:t xml:space="preserve"> </w:t>
      </w:r>
      <w:r w:rsidR="00342782" w:rsidRPr="00943AF7">
        <w:rPr>
          <w:rFonts w:ascii="Arial Narrow" w:hAnsi="Arial Narrow" w:cs="Arial"/>
        </w:rPr>
        <w:t>d</w:t>
      </w:r>
      <w:r w:rsidR="00D5004F">
        <w:rPr>
          <w:rFonts w:ascii="Arial Narrow" w:hAnsi="Arial Narrow" w:cs="Arial"/>
        </w:rPr>
        <w:t xml:space="preserve">’Appel d’Offres </w:t>
      </w:r>
      <w:r w:rsidRPr="00943AF7">
        <w:rPr>
          <w:rFonts w:ascii="Arial Narrow" w:hAnsi="Arial Narrow" w:cs="Arial"/>
          <w:spacing w:val="5"/>
        </w:rPr>
        <w:t>e</w:t>
      </w:r>
      <w:r w:rsidRPr="00943AF7">
        <w:rPr>
          <w:rFonts w:ascii="Arial Narrow" w:hAnsi="Arial Narrow" w:cs="Arial"/>
        </w:rPr>
        <w:t>t</w:t>
      </w:r>
      <w:r w:rsidRPr="00943AF7">
        <w:rPr>
          <w:rFonts w:ascii="Arial Narrow" w:hAnsi="Arial Narrow" w:cs="Arial"/>
          <w:b/>
          <w:i/>
        </w:rPr>
        <w:t xml:space="preserve"> </w:t>
      </w:r>
      <w:r w:rsidRPr="00943AF7">
        <w:rPr>
          <w:rFonts w:ascii="Arial Narrow" w:hAnsi="Arial Narrow" w:cs="Arial"/>
          <w:spacing w:val="5"/>
        </w:rPr>
        <w:t>qu</w:t>
      </w:r>
      <w:r w:rsidRPr="00943AF7">
        <w:rPr>
          <w:rFonts w:ascii="Arial Narrow" w:hAnsi="Arial Narrow" w:cs="Arial"/>
        </w:rPr>
        <w:t>i</w:t>
      </w:r>
      <w:r w:rsidRPr="00943AF7">
        <w:rPr>
          <w:rFonts w:ascii="Arial Narrow" w:hAnsi="Arial Narrow" w:cs="Arial"/>
          <w:b/>
          <w:i/>
        </w:rPr>
        <w:t xml:space="preserve"> </w:t>
      </w:r>
      <w:r w:rsidRPr="00943AF7">
        <w:rPr>
          <w:rFonts w:ascii="Arial Narrow" w:hAnsi="Arial Narrow" w:cs="Arial"/>
          <w:spacing w:val="5"/>
        </w:rPr>
        <w:t>dispos</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spacing w:val="5"/>
        </w:rPr>
        <w:t>de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 xml:space="preserve">capacités </w:t>
      </w:r>
      <w:r w:rsidRPr="00943AF7">
        <w:rPr>
          <w:rFonts w:ascii="Arial Narrow" w:hAnsi="Arial Narrow" w:cs="Arial"/>
        </w:rPr>
        <w:t>techniques</w:t>
      </w:r>
      <w:r w:rsidRPr="00943AF7">
        <w:rPr>
          <w:rFonts w:ascii="Arial Narrow" w:hAnsi="Arial Narrow" w:cs="Arial"/>
          <w:spacing w:val="29"/>
        </w:rPr>
        <w:t xml:space="preserve"> </w:t>
      </w:r>
      <w:r w:rsidRPr="00943AF7">
        <w:rPr>
          <w:rFonts w:ascii="Arial Narrow" w:hAnsi="Arial Narrow" w:cs="Arial"/>
        </w:rPr>
        <w:t>et</w:t>
      </w:r>
      <w:r w:rsidRPr="00943AF7">
        <w:rPr>
          <w:rFonts w:ascii="Arial Narrow" w:hAnsi="Arial Narrow" w:cs="Arial"/>
          <w:spacing w:val="29"/>
        </w:rPr>
        <w:t xml:space="preserve"> </w:t>
      </w:r>
      <w:r w:rsidRPr="00943AF7">
        <w:rPr>
          <w:rFonts w:ascii="Arial Narrow" w:hAnsi="Arial Narrow" w:cs="Arial"/>
        </w:rPr>
        <w:t>financières</w:t>
      </w:r>
      <w:r w:rsidRPr="00943AF7">
        <w:rPr>
          <w:rFonts w:ascii="Arial Narrow" w:hAnsi="Arial Narrow" w:cs="Arial"/>
          <w:spacing w:val="29"/>
        </w:rPr>
        <w:t xml:space="preserve"> </w:t>
      </w:r>
      <w:r w:rsidRPr="00943AF7">
        <w:rPr>
          <w:rFonts w:ascii="Arial Narrow" w:hAnsi="Arial Narrow" w:cs="Arial"/>
        </w:rPr>
        <w:t>requises</w:t>
      </w:r>
      <w:r w:rsidRPr="00943AF7">
        <w:rPr>
          <w:rFonts w:ascii="Arial Narrow" w:hAnsi="Arial Narrow" w:cs="Arial"/>
          <w:spacing w:val="29"/>
        </w:rPr>
        <w:t xml:space="preserve"> </w:t>
      </w:r>
      <w:r w:rsidRPr="00943AF7">
        <w:rPr>
          <w:rFonts w:ascii="Arial Narrow" w:hAnsi="Arial Narrow" w:cs="Arial"/>
        </w:rPr>
        <w:t>pour</w:t>
      </w:r>
      <w:r w:rsidRPr="00943AF7">
        <w:rPr>
          <w:rFonts w:ascii="Arial Narrow" w:hAnsi="Arial Narrow" w:cs="Arial"/>
          <w:spacing w:val="29"/>
        </w:rPr>
        <w:t xml:space="preserve"> </w:t>
      </w:r>
      <w:r w:rsidRPr="00943AF7">
        <w:rPr>
          <w:rFonts w:ascii="Arial Narrow" w:hAnsi="Arial Narrow" w:cs="Arial"/>
        </w:rPr>
        <w:t>exécuter</w:t>
      </w:r>
      <w:r w:rsidRPr="00943AF7">
        <w:rPr>
          <w:rFonts w:ascii="Arial Narrow" w:hAnsi="Arial Narrow" w:cs="Arial"/>
          <w:spacing w:val="3"/>
        </w:rPr>
        <w:t xml:space="preserve"> </w:t>
      </w:r>
      <w:r w:rsidRPr="00943AF7">
        <w:rPr>
          <w:rFonts w:ascii="Arial Narrow" w:hAnsi="Arial Narrow" w:cs="Arial"/>
        </w:rPr>
        <w:t>le</w:t>
      </w:r>
      <w:r w:rsidRPr="00943AF7">
        <w:rPr>
          <w:rFonts w:ascii="Arial Narrow" w:hAnsi="Arial Narrow" w:cs="Arial"/>
          <w:spacing w:val="3"/>
        </w:rPr>
        <w:t xml:space="preserve"> </w:t>
      </w:r>
      <w:r w:rsidRPr="00943AF7">
        <w:rPr>
          <w:rFonts w:ascii="Arial Narrow" w:hAnsi="Arial Narrow" w:cs="Arial"/>
        </w:rPr>
        <w:t>Marché</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façon</w:t>
      </w:r>
      <w:r w:rsidRPr="00943AF7">
        <w:rPr>
          <w:rFonts w:ascii="Arial Narrow" w:hAnsi="Arial Narrow" w:cs="Arial"/>
          <w:spacing w:val="3"/>
        </w:rPr>
        <w:t xml:space="preserve"> </w:t>
      </w:r>
      <w:r w:rsidRPr="00943AF7">
        <w:rPr>
          <w:rFonts w:ascii="Arial Narrow" w:hAnsi="Arial Narrow" w:cs="Arial"/>
        </w:rPr>
        <w:t>satisfaisante</w:t>
      </w:r>
      <w:r w:rsidRPr="00943AF7">
        <w:rPr>
          <w:rFonts w:ascii="Arial Narrow" w:hAnsi="Arial Narrow" w:cs="Arial"/>
          <w:spacing w:val="3"/>
        </w:rPr>
        <w:t xml:space="preserve"> </w:t>
      </w:r>
      <w:r w:rsidRPr="00943AF7">
        <w:rPr>
          <w:rFonts w:ascii="Arial Narrow" w:hAnsi="Arial Narrow" w:cs="Arial"/>
        </w:rPr>
        <w:t>et</w:t>
      </w:r>
      <w:r w:rsidRPr="00943AF7">
        <w:rPr>
          <w:rFonts w:ascii="Arial Narrow" w:hAnsi="Arial Narrow" w:cs="Arial"/>
          <w:spacing w:val="3"/>
        </w:rPr>
        <w:t xml:space="preserve"> </w:t>
      </w:r>
      <w:r w:rsidRPr="00943AF7">
        <w:rPr>
          <w:rFonts w:ascii="Arial Narrow" w:hAnsi="Arial Narrow" w:cs="Arial"/>
        </w:rPr>
        <w:t xml:space="preserve">dont </w:t>
      </w:r>
      <w:r w:rsidRPr="00943AF7">
        <w:rPr>
          <w:rFonts w:ascii="Arial Narrow" w:hAnsi="Arial Narrow" w:cs="Arial"/>
          <w:spacing w:val="1"/>
        </w:rPr>
        <w:t>l’offr</w:t>
      </w:r>
      <w:r w:rsidRPr="00943AF7">
        <w:rPr>
          <w:rFonts w:ascii="Arial Narrow" w:hAnsi="Arial Narrow" w:cs="Arial"/>
        </w:rPr>
        <w:t xml:space="preserve">e a </w:t>
      </w:r>
      <w:r w:rsidRPr="00943AF7">
        <w:rPr>
          <w:rFonts w:ascii="Arial Narrow" w:hAnsi="Arial Narrow" w:cs="Arial"/>
          <w:spacing w:val="1"/>
        </w:rPr>
        <w:t>ét</w:t>
      </w:r>
      <w:r w:rsidRPr="00943AF7">
        <w:rPr>
          <w:rFonts w:ascii="Arial Narrow" w:hAnsi="Arial Narrow" w:cs="Arial"/>
        </w:rPr>
        <w:t xml:space="preserve">é </w:t>
      </w:r>
      <w:r w:rsidRPr="00943AF7">
        <w:rPr>
          <w:rFonts w:ascii="Arial Narrow" w:hAnsi="Arial Narrow" w:cs="Arial"/>
          <w:spacing w:val="1"/>
        </w:rPr>
        <w:t>évalué</w:t>
      </w:r>
      <w:r w:rsidRPr="00943AF7">
        <w:rPr>
          <w:rFonts w:ascii="Arial Narrow" w:hAnsi="Arial Narrow" w:cs="Arial"/>
        </w:rPr>
        <w:t xml:space="preserve">e </w:t>
      </w:r>
      <w:r w:rsidRPr="00943AF7">
        <w:rPr>
          <w:rFonts w:ascii="Arial Narrow" w:hAnsi="Arial Narrow" w:cs="Arial"/>
          <w:spacing w:val="1"/>
        </w:rPr>
        <w:t>l</w:t>
      </w:r>
      <w:r w:rsidRPr="00943AF7">
        <w:rPr>
          <w:rFonts w:ascii="Arial Narrow" w:hAnsi="Arial Narrow" w:cs="Arial"/>
        </w:rPr>
        <w:t xml:space="preserve">a </w:t>
      </w:r>
      <w:r w:rsidRPr="00943AF7">
        <w:rPr>
          <w:rFonts w:ascii="Arial Narrow" w:hAnsi="Arial Narrow" w:cs="Arial"/>
          <w:spacing w:val="1"/>
        </w:rPr>
        <w:t>moins-</w:t>
      </w:r>
      <w:proofErr w:type="spellStart"/>
      <w:r w:rsidRPr="00943AF7">
        <w:rPr>
          <w:rFonts w:ascii="Arial Narrow" w:hAnsi="Arial Narrow" w:cs="Arial"/>
          <w:spacing w:val="1"/>
        </w:rPr>
        <w:t>disant</w:t>
      </w:r>
      <w:r w:rsidRPr="00943AF7">
        <w:rPr>
          <w:rFonts w:ascii="Arial Narrow" w:hAnsi="Arial Narrow" w:cs="Arial"/>
        </w:rPr>
        <w:t>e</w:t>
      </w:r>
      <w:proofErr w:type="spellEnd"/>
      <w:r w:rsidRPr="00943AF7">
        <w:rPr>
          <w:rFonts w:ascii="Arial Narrow" w:hAnsi="Arial Narrow" w:cs="Arial"/>
        </w:rPr>
        <w:t xml:space="preserve"> </w:t>
      </w:r>
      <w:r w:rsidRPr="00943AF7">
        <w:rPr>
          <w:rFonts w:ascii="Arial Narrow" w:hAnsi="Arial Narrow" w:cs="Arial"/>
          <w:spacing w:val="1"/>
        </w:rPr>
        <w:t xml:space="preserve">en </w:t>
      </w:r>
      <w:r w:rsidRPr="00943AF7">
        <w:rPr>
          <w:rFonts w:ascii="Arial Narrow" w:hAnsi="Arial Narrow" w:cs="Arial"/>
        </w:rPr>
        <w:t>incluant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cas</w:t>
      </w:r>
      <w:r w:rsidRPr="00943AF7">
        <w:rPr>
          <w:rFonts w:ascii="Arial Narrow" w:hAnsi="Arial Narrow" w:cs="Arial"/>
          <w:spacing w:val="6"/>
        </w:rPr>
        <w:t xml:space="preserve"> </w:t>
      </w:r>
      <w:r w:rsidRPr="00943AF7">
        <w:rPr>
          <w:rFonts w:ascii="Arial Narrow" w:hAnsi="Arial Narrow" w:cs="Arial"/>
        </w:rPr>
        <w:t>échéant</w:t>
      </w:r>
      <w:r w:rsidRPr="00943AF7">
        <w:rPr>
          <w:rFonts w:ascii="Arial Narrow" w:hAnsi="Arial Narrow" w:cs="Arial"/>
          <w:spacing w:val="6"/>
        </w:rPr>
        <w:t xml:space="preserve"> </w:t>
      </w:r>
      <w:r w:rsidR="005E0EF3" w:rsidRPr="00943AF7">
        <w:rPr>
          <w:rFonts w:ascii="Arial Narrow" w:hAnsi="Arial Narrow" w:cs="Arial"/>
        </w:rPr>
        <w:t>les</w:t>
      </w:r>
      <w:r w:rsidR="005E0EF3" w:rsidRPr="00943AF7">
        <w:rPr>
          <w:rFonts w:ascii="Arial Narrow" w:hAnsi="Arial Narrow" w:cs="Arial"/>
          <w:spacing w:val="6"/>
        </w:rPr>
        <w:t xml:space="preserve"> </w:t>
      </w:r>
      <w:r w:rsidR="005E0EF3" w:rsidRPr="00943AF7">
        <w:rPr>
          <w:rFonts w:ascii="Arial Narrow" w:hAnsi="Arial Narrow" w:cs="Arial"/>
        </w:rPr>
        <w:t>remises</w:t>
      </w:r>
      <w:r w:rsidR="005E0EF3" w:rsidRPr="00943AF7">
        <w:rPr>
          <w:rFonts w:ascii="Arial Narrow" w:hAnsi="Arial Narrow" w:cs="Arial"/>
          <w:spacing w:val="6"/>
        </w:rPr>
        <w:t xml:space="preserve"> </w:t>
      </w:r>
      <w:r w:rsidR="005E0EF3" w:rsidRPr="00943AF7">
        <w:rPr>
          <w:rFonts w:ascii="Arial Narrow" w:hAnsi="Arial Narrow" w:cs="Arial"/>
        </w:rPr>
        <w:t>proposées</w:t>
      </w:r>
      <w:r w:rsidRPr="00943AF7">
        <w:rPr>
          <w:rFonts w:ascii="Arial Narrow" w:hAnsi="Arial Narrow" w:cs="Arial"/>
        </w:rPr>
        <w:t>.</w:t>
      </w:r>
    </w:p>
    <w:p w14:paraId="19CAC3EA" w14:textId="14A7FBAC"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spacing w:val="1"/>
        </w:rPr>
        <w:t>34.2</w:t>
      </w:r>
      <w:r w:rsidRPr="00943AF7">
        <w:rPr>
          <w:rFonts w:ascii="Arial Narrow" w:hAnsi="Arial Narrow" w:cs="Arial"/>
        </w:rPr>
        <w:t xml:space="preserve">. </w:t>
      </w:r>
      <w:r w:rsidRPr="00943AF7">
        <w:rPr>
          <w:rFonts w:ascii="Arial Narrow" w:hAnsi="Arial Narrow" w:cs="Arial"/>
          <w:spacing w:val="1"/>
        </w:rPr>
        <w:t>Si</w:t>
      </w:r>
      <w:r w:rsidRPr="00943AF7">
        <w:rPr>
          <w:rFonts w:ascii="Arial Narrow" w:hAnsi="Arial Narrow" w:cs="Arial"/>
        </w:rPr>
        <w:t xml:space="preserve">, </w:t>
      </w:r>
      <w:r w:rsidRPr="00943AF7">
        <w:rPr>
          <w:rFonts w:ascii="Arial Narrow" w:hAnsi="Arial Narrow" w:cs="Arial"/>
          <w:spacing w:val="1"/>
        </w:rPr>
        <w:t>selo</w:t>
      </w:r>
      <w:r w:rsidRPr="00943AF7">
        <w:rPr>
          <w:rFonts w:ascii="Arial Narrow" w:hAnsi="Arial Narrow" w:cs="Arial"/>
        </w:rPr>
        <w:t xml:space="preserve">n </w:t>
      </w:r>
      <w:r w:rsidRPr="00943AF7">
        <w:rPr>
          <w:rFonts w:ascii="Arial Narrow" w:hAnsi="Arial Narrow" w:cs="Arial"/>
          <w:spacing w:val="1"/>
        </w:rPr>
        <w:t>l’Articl</w:t>
      </w:r>
      <w:r w:rsidRPr="00943AF7">
        <w:rPr>
          <w:rFonts w:ascii="Arial Narrow" w:hAnsi="Arial Narrow" w:cs="Arial"/>
        </w:rPr>
        <w:t xml:space="preserve">e </w:t>
      </w:r>
      <w:r w:rsidRPr="00943AF7">
        <w:rPr>
          <w:rFonts w:ascii="Arial Narrow" w:hAnsi="Arial Narrow" w:cs="Arial"/>
          <w:spacing w:val="1"/>
        </w:rPr>
        <w:t>13.</w:t>
      </w:r>
      <w:r w:rsidRPr="00943AF7">
        <w:rPr>
          <w:rFonts w:ascii="Arial Narrow" w:hAnsi="Arial Narrow" w:cs="Arial"/>
        </w:rPr>
        <w:t xml:space="preserve">2 </w:t>
      </w:r>
      <w:r w:rsidRPr="00943AF7">
        <w:rPr>
          <w:rFonts w:ascii="Arial Narrow" w:hAnsi="Arial Narrow" w:cs="Arial"/>
          <w:spacing w:val="1"/>
        </w:rPr>
        <w:t>d</w:t>
      </w:r>
      <w:r w:rsidRPr="00943AF7">
        <w:rPr>
          <w:rFonts w:ascii="Arial Narrow" w:hAnsi="Arial Narrow" w:cs="Arial"/>
        </w:rPr>
        <w:t xml:space="preserve">u </w:t>
      </w:r>
      <w:r w:rsidRPr="00943AF7">
        <w:rPr>
          <w:rFonts w:ascii="Arial Narrow" w:hAnsi="Arial Narrow" w:cs="Arial"/>
          <w:spacing w:val="1"/>
        </w:rPr>
        <w:t>RG</w:t>
      </w:r>
      <w:r w:rsidR="00D5004F">
        <w:rPr>
          <w:rFonts w:ascii="Arial Narrow" w:hAnsi="Arial Narrow" w:cs="Arial"/>
          <w:spacing w:val="1"/>
        </w:rPr>
        <w:t>AO</w:t>
      </w:r>
      <w:r w:rsidRPr="00943AF7">
        <w:rPr>
          <w:rFonts w:ascii="Arial Narrow" w:hAnsi="Arial Narrow" w:cs="Arial"/>
        </w:rPr>
        <w:t xml:space="preserve">, </w:t>
      </w:r>
      <w:r w:rsidRPr="00943AF7">
        <w:rPr>
          <w:rFonts w:ascii="Arial Narrow" w:hAnsi="Arial Narrow" w:cs="Arial"/>
          <w:spacing w:val="1"/>
        </w:rPr>
        <w:t>l</w:t>
      </w:r>
      <w:r w:rsidR="00D5004F">
        <w:rPr>
          <w:rFonts w:ascii="Arial Narrow" w:hAnsi="Arial Narrow" w:cs="Arial"/>
          <w:spacing w:val="1"/>
        </w:rPr>
        <w:t>’Appel d’Offres</w:t>
      </w:r>
      <w:r w:rsidRPr="00943AF7">
        <w:rPr>
          <w:rFonts w:ascii="Arial Narrow" w:hAnsi="Arial Narrow" w:cs="Arial"/>
        </w:rPr>
        <w:t xml:space="preserve"> </w:t>
      </w:r>
      <w:r w:rsidRPr="00943AF7">
        <w:rPr>
          <w:rFonts w:ascii="Arial Narrow" w:hAnsi="Arial Narrow" w:cs="Arial"/>
          <w:spacing w:val="1"/>
        </w:rPr>
        <w:t>port</w:t>
      </w:r>
      <w:r w:rsidRPr="00943AF7">
        <w:rPr>
          <w:rFonts w:ascii="Arial Narrow" w:hAnsi="Arial Narrow" w:cs="Arial"/>
        </w:rPr>
        <w:t xml:space="preserve">e </w:t>
      </w:r>
      <w:r w:rsidRPr="00943AF7">
        <w:rPr>
          <w:rFonts w:ascii="Arial Narrow" w:hAnsi="Arial Narrow" w:cs="Arial"/>
          <w:spacing w:val="1"/>
        </w:rPr>
        <w:t>su</w:t>
      </w:r>
      <w:r w:rsidRPr="00943AF7">
        <w:rPr>
          <w:rFonts w:ascii="Arial Narrow" w:hAnsi="Arial Narrow" w:cs="Arial"/>
        </w:rPr>
        <w:t xml:space="preserve">r </w:t>
      </w:r>
      <w:r w:rsidRPr="00943AF7">
        <w:rPr>
          <w:rFonts w:ascii="Arial Narrow" w:hAnsi="Arial Narrow" w:cs="Arial"/>
          <w:spacing w:val="1"/>
        </w:rPr>
        <w:t>plusieur</w:t>
      </w:r>
      <w:r w:rsidRPr="00943AF7">
        <w:rPr>
          <w:rFonts w:ascii="Arial Narrow" w:hAnsi="Arial Narrow" w:cs="Arial"/>
        </w:rPr>
        <w:t xml:space="preserve">s </w:t>
      </w:r>
      <w:r w:rsidRPr="00943AF7">
        <w:rPr>
          <w:rFonts w:ascii="Arial Narrow" w:hAnsi="Arial Narrow" w:cs="Arial"/>
          <w:spacing w:val="1"/>
        </w:rPr>
        <w:t>lots</w:t>
      </w:r>
      <w:r w:rsidRPr="00943AF7">
        <w:rPr>
          <w:rFonts w:ascii="Arial Narrow" w:hAnsi="Arial Narrow" w:cs="Arial"/>
        </w:rPr>
        <w:t xml:space="preserve">, </w:t>
      </w:r>
      <w:r w:rsidRPr="00943AF7">
        <w:rPr>
          <w:rFonts w:ascii="Arial Narrow" w:hAnsi="Arial Narrow" w:cs="Arial"/>
          <w:spacing w:val="1"/>
        </w:rPr>
        <w:t>l’offr</w:t>
      </w:r>
      <w:r w:rsidRPr="00943AF7">
        <w:rPr>
          <w:rFonts w:ascii="Arial Narrow" w:hAnsi="Arial Narrow" w:cs="Arial"/>
        </w:rPr>
        <w:t xml:space="preserve">e </w:t>
      </w:r>
      <w:r w:rsidRPr="00943AF7">
        <w:rPr>
          <w:rFonts w:ascii="Arial Narrow" w:hAnsi="Arial Narrow" w:cs="Arial"/>
          <w:spacing w:val="1"/>
        </w:rPr>
        <w:t xml:space="preserve">la </w:t>
      </w:r>
      <w:r w:rsidRPr="00943AF7">
        <w:rPr>
          <w:rFonts w:ascii="Arial Narrow" w:hAnsi="Arial Narrow" w:cs="Arial"/>
        </w:rPr>
        <w:t>moins-</w:t>
      </w:r>
      <w:proofErr w:type="spellStart"/>
      <w:r w:rsidRPr="00943AF7">
        <w:rPr>
          <w:rFonts w:ascii="Arial Narrow" w:hAnsi="Arial Narrow" w:cs="Arial"/>
        </w:rPr>
        <w:t>disante</w:t>
      </w:r>
      <w:proofErr w:type="spellEnd"/>
      <w:r w:rsidRPr="00943AF7">
        <w:rPr>
          <w:rFonts w:ascii="Arial Narrow" w:hAnsi="Arial Narrow" w:cs="Arial"/>
        </w:rPr>
        <w:t xml:space="preserve"> sera déterminée en évaluant ce marché en liaison avec les autres lots à </w:t>
      </w:r>
      <w:r w:rsidRPr="00943AF7">
        <w:rPr>
          <w:rFonts w:ascii="Arial Narrow" w:hAnsi="Arial Narrow" w:cs="Arial"/>
          <w:spacing w:val="5"/>
        </w:rPr>
        <w:t>attribue</w:t>
      </w:r>
      <w:r w:rsidRPr="00943AF7">
        <w:rPr>
          <w:rFonts w:ascii="Arial Narrow" w:hAnsi="Arial Narrow" w:cs="Arial"/>
        </w:rPr>
        <w:t xml:space="preserve">r </w:t>
      </w:r>
      <w:r w:rsidRPr="00943AF7">
        <w:rPr>
          <w:rFonts w:ascii="Arial Narrow" w:hAnsi="Arial Narrow" w:cs="Arial"/>
          <w:spacing w:val="5"/>
        </w:rPr>
        <w:t>concurremment</w:t>
      </w:r>
      <w:r w:rsidRPr="00943AF7">
        <w:rPr>
          <w:rFonts w:ascii="Arial Narrow" w:hAnsi="Arial Narrow" w:cs="Arial"/>
        </w:rPr>
        <w:t xml:space="preserve">, </w:t>
      </w:r>
      <w:r w:rsidRPr="00943AF7">
        <w:rPr>
          <w:rFonts w:ascii="Arial Narrow" w:hAnsi="Arial Narrow" w:cs="Arial"/>
          <w:spacing w:val="5"/>
        </w:rPr>
        <w:t>e</w:t>
      </w:r>
      <w:r w:rsidRPr="00943AF7">
        <w:rPr>
          <w:rFonts w:ascii="Arial Narrow" w:hAnsi="Arial Narrow" w:cs="Arial"/>
        </w:rPr>
        <w:t xml:space="preserve">n </w:t>
      </w:r>
      <w:r w:rsidRPr="00943AF7">
        <w:rPr>
          <w:rFonts w:ascii="Arial Narrow" w:hAnsi="Arial Narrow" w:cs="Arial"/>
          <w:spacing w:val="5"/>
        </w:rPr>
        <w:t>prenan</w:t>
      </w:r>
      <w:r w:rsidRPr="00943AF7">
        <w:rPr>
          <w:rFonts w:ascii="Arial Narrow" w:hAnsi="Arial Narrow" w:cs="Arial"/>
        </w:rPr>
        <w:t xml:space="preserve">t </w:t>
      </w:r>
      <w:r w:rsidRPr="00943AF7">
        <w:rPr>
          <w:rFonts w:ascii="Arial Narrow" w:hAnsi="Arial Narrow" w:cs="Arial"/>
          <w:spacing w:val="5"/>
        </w:rPr>
        <w:t xml:space="preserve">en </w:t>
      </w:r>
      <w:r w:rsidRPr="00943AF7">
        <w:rPr>
          <w:rFonts w:ascii="Arial Narrow" w:hAnsi="Arial Narrow" w:cs="Arial"/>
        </w:rPr>
        <w:t>compte</w:t>
      </w:r>
      <w:r w:rsidRPr="00943AF7">
        <w:rPr>
          <w:rFonts w:ascii="Arial Narrow" w:hAnsi="Arial Narrow" w:cs="Arial"/>
          <w:spacing w:val="18"/>
        </w:rPr>
        <w:t xml:space="preserve"> </w:t>
      </w:r>
      <w:r w:rsidRPr="00943AF7">
        <w:rPr>
          <w:rFonts w:ascii="Arial Narrow" w:hAnsi="Arial Narrow" w:cs="Arial"/>
        </w:rPr>
        <w:t>les</w:t>
      </w:r>
      <w:r w:rsidRPr="00943AF7">
        <w:rPr>
          <w:rFonts w:ascii="Arial Narrow" w:hAnsi="Arial Narrow" w:cs="Arial"/>
          <w:spacing w:val="18"/>
        </w:rPr>
        <w:t xml:space="preserve"> </w:t>
      </w:r>
      <w:r w:rsidRPr="00943AF7">
        <w:rPr>
          <w:rFonts w:ascii="Arial Narrow" w:hAnsi="Arial Narrow" w:cs="Arial"/>
        </w:rPr>
        <w:t>remises</w:t>
      </w:r>
      <w:r w:rsidRPr="00943AF7">
        <w:rPr>
          <w:rFonts w:ascii="Arial Narrow" w:hAnsi="Arial Narrow" w:cs="Arial"/>
          <w:spacing w:val="6"/>
        </w:rPr>
        <w:t xml:space="preserve"> </w:t>
      </w:r>
      <w:r w:rsidRPr="00943AF7">
        <w:rPr>
          <w:rFonts w:ascii="Arial Narrow" w:hAnsi="Arial Narrow" w:cs="Arial"/>
        </w:rPr>
        <w:t>offertes</w:t>
      </w:r>
      <w:r w:rsidRPr="00943AF7">
        <w:rPr>
          <w:rFonts w:ascii="Arial Narrow" w:hAnsi="Arial Narrow" w:cs="Arial"/>
          <w:spacing w:val="18"/>
        </w:rPr>
        <w:t xml:space="preserve"> </w:t>
      </w:r>
      <w:r w:rsidRPr="00943AF7">
        <w:rPr>
          <w:rFonts w:ascii="Arial Narrow" w:hAnsi="Arial Narrow" w:cs="Arial"/>
        </w:rPr>
        <w:t>par</w:t>
      </w:r>
      <w:r w:rsidRPr="00943AF7">
        <w:rPr>
          <w:rFonts w:ascii="Arial Narrow" w:hAnsi="Arial Narrow" w:cs="Arial"/>
          <w:spacing w:val="18"/>
        </w:rPr>
        <w:t xml:space="preserve"> </w:t>
      </w:r>
      <w:r w:rsidRPr="00943AF7">
        <w:rPr>
          <w:rFonts w:ascii="Arial Narrow" w:hAnsi="Arial Narrow" w:cs="Arial"/>
        </w:rPr>
        <w:t>les</w:t>
      </w:r>
      <w:r w:rsidRPr="00943AF7">
        <w:rPr>
          <w:rFonts w:ascii="Arial Narrow" w:hAnsi="Arial Narrow" w:cs="Arial"/>
          <w:spacing w:val="18"/>
        </w:rPr>
        <w:t xml:space="preserve"> </w:t>
      </w:r>
      <w:r w:rsidRPr="00943AF7">
        <w:rPr>
          <w:rFonts w:ascii="Arial Narrow" w:hAnsi="Arial Narrow" w:cs="Arial"/>
        </w:rPr>
        <w:t>soumissionnaires en cas d’attribution de plus d’un lot.</w:t>
      </w:r>
    </w:p>
    <w:p w14:paraId="12CAA4A1" w14:textId="77777777"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34.3 Toute attribution des marchés de Travaux se fait au Soumissionnaire remplissant les capacités techniques et financières requises résultant des critères d’évaluation et présentant l’offre évaluée la moins-</w:t>
      </w:r>
      <w:proofErr w:type="spellStart"/>
      <w:r w:rsidRPr="00943AF7">
        <w:rPr>
          <w:rFonts w:ascii="Arial Narrow" w:hAnsi="Arial Narrow" w:cs="Arial"/>
        </w:rPr>
        <w:t>disante</w:t>
      </w:r>
      <w:proofErr w:type="spellEnd"/>
      <w:r w:rsidRPr="00943AF7">
        <w:rPr>
          <w:rFonts w:ascii="Arial Narrow" w:hAnsi="Arial Narrow" w:cs="Arial"/>
        </w:rPr>
        <w:t>.</w:t>
      </w:r>
    </w:p>
    <w:p w14:paraId="031A65F2" w14:textId="2A912E9C" w:rsidR="00CE0746" w:rsidRPr="00943AF7" w:rsidRDefault="001912B0" w:rsidP="00D5004F">
      <w:pPr>
        <w:pStyle w:val="Titre3"/>
        <w:spacing w:line="276" w:lineRule="auto"/>
        <w:jc w:val="both"/>
      </w:pPr>
      <w:bookmarkStart w:id="193" w:name="_Toc486416457"/>
      <w:bookmarkStart w:id="194" w:name="_Toc487280458"/>
      <w:bookmarkStart w:id="195" w:name="_Toc487353964"/>
      <w:bookmarkStart w:id="196" w:name="_Toc125388727"/>
      <w:r>
        <w:t xml:space="preserve">Article 35 : Droit du </w:t>
      </w:r>
      <w:r w:rsidRPr="001912B0">
        <w:t>Maître d'Ouvrage</w:t>
      </w:r>
      <w:r>
        <w:t xml:space="preserve"> </w:t>
      </w:r>
      <w:r w:rsidR="00CE0746" w:rsidRPr="00943AF7">
        <w:t>de déclarer un</w:t>
      </w:r>
      <w:r w:rsidR="00D5004F">
        <w:t xml:space="preserve"> appel d’offres infructueux</w:t>
      </w:r>
      <w:r w:rsidR="00CE0746" w:rsidRPr="00943AF7">
        <w:t xml:space="preserve"> ou d’annuler une procédure</w:t>
      </w:r>
      <w:bookmarkEnd w:id="193"/>
      <w:bookmarkEnd w:id="194"/>
      <w:bookmarkEnd w:id="195"/>
      <w:bookmarkEnd w:id="196"/>
    </w:p>
    <w:p w14:paraId="26C5A3E5" w14:textId="403298CE" w:rsidR="00CE0746" w:rsidRPr="00943AF7" w:rsidRDefault="001912B0" w:rsidP="005E0EF3">
      <w:pPr>
        <w:widowControl w:val="0"/>
        <w:autoSpaceDE w:val="0"/>
        <w:spacing w:line="276" w:lineRule="auto"/>
        <w:jc w:val="both"/>
        <w:rPr>
          <w:rFonts w:ascii="Arial Narrow" w:hAnsi="Arial Narrow" w:cs="Arial"/>
        </w:rPr>
      </w:pPr>
      <w:r>
        <w:rPr>
          <w:rFonts w:ascii="Arial Narrow" w:hAnsi="Arial Narrow" w:cs="Arial"/>
        </w:rPr>
        <w:t>Le Maître d’Ouvrage</w:t>
      </w:r>
      <w:r w:rsidR="00CE0746" w:rsidRPr="00943AF7">
        <w:rPr>
          <w:rFonts w:ascii="Arial Narrow" w:hAnsi="Arial Narrow" w:cs="Arial"/>
        </w:rPr>
        <w:t xml:space="preserve"> se réserve le droit d’annuler une procédure </w:t>
      </w:r>
      <w:r w:rsidR="00D5004F">
        <w:rPr>
          <w:rFonts w:ascii="Arial Narrow" w:hAnsi="Arial Narrow" w:cs="Arial"/>
        </w:rPr>
        <w:t>d’appel d’offres</w:t>
      </w:r>
      <w:r w:rsidR="00CE0746" w:rsidRPr="00943AF7">
        <w:rPr>
          <w:rFonts w:ascii="Arial Narrow" w:hAnsi="Arial Narrow" w:cs="Arial"/>
        </w:rPr>
        <w:t xml:space="preserve"> après autorisation de Ministre Délégué à la Présidence chargé des Marchés Publics lorsque les offres ont été ouvertes ou de déclarer un</w:t>
      </w:r>
      <w:r w:rsidR="00D5004F">
        <w:rPr>
          <w:rFonts w:ascii="Arial Narrow" w:hAnsi="Arial Narrow" w:cs="Arial"/>
        </w:rPr>
        <w:t xml:space="preserve"> Appel d’Offres</w:t>
      </w:r>
      <w:r w:rsidR="00342782" w:rsidRPr="00943AF7">
        <w:rPr>
          <w:rFonts w:ascii="Arial Narrow" w:hAnsi="Arial Narrow" w:cs="Arial"/>
        </w:rPr>
        <w:t xml:space="preserve"> infructueu</w:t>
      </w:r>
      <w:r w:rsidR="00D5004F">
        <w:rPr>
          <w:rFonts w:ascii="Arial Narrow" w:hAnsi="Arial Narrow" w:cs="Arial"/>
        </w:rPr>
        <w:t>x</w:t>
      </w:r>
      <w:r w:rsidR="00CE0746" w:rsidRPr="00943AF7">
        <w:rPr>
          <w:rFonts w:ascii="Arial Narrow" w:hAnsi="Arial Narrow" w:cs="Arial"/>
        </w:rPr>
        <w:t xml:space="preserve"> après avis de la commission des marchés compétente, sans qu’il y ait lieu à réclamation.</w:t>
      </w:r>
    </w:p>
    <w:p w14:paraId="072D5DC4" w14:textId="77777777" w:rsidR="00CE0746" w:rsidRPr="00943AF7" w:rsidRDefault="00CE0746" w:rsidP="005E0EF3">
      <w:pPr>
        <w:pStyle w:val="Titre3"/>
        <w:spacing w:line="276" w:lineRule="auto"/>
      </w:pPr>
      <w:bookmarkStart w:id="197" w:name="_Toc486416458"/>
      <w:bookmarkStart w:id="198" w:name="_Toc487280459"/>
      <w:bookmarkStart w:id="199" w:name="_Toc487353965"/>
      <w:bookmarkStart w:id="200" w:name="_Toc125388728"/>
      <w:r w:rsidRPr="00943AF7">
        <w:t>Article 36 : Notification de l’attribution du marché</w:t>
      </w:r>
      <w:bookmarkEnd w:id="197"/>
      <w:bookmarkEnd w:id="198"/>
      <w:bookmarkEnd w:id="199"/>
      <w:bookmarkEnd w:id="200"/>
    </w:p>
    <w:p w14:paraId="7272DCF3" w14:textId="1E309237" w:rsidR="00CE0746" w:rsidRPr="00943AF7" w:rsidRDefault="00CE0746" w:rsidP="005E0EF3">
      <w:pPr>
        <w:widowControl w:val="0"/>
        <w:tabs>
          <w:tab w:val="left" w:pos="1140"/>
          <w:tab w:val="left" w:pos="1720"/>
          <w:tab w:val="left" w:pos="2100"/>
          <w:tab w:val="left" w:pos="2960"/>
          <w:tab w:val="left" w:pos="4220"/>
          <w:tab w:val="left" w:pos="5060"/>
        </w:tabs>
        <w:autoSpaceDE w:val="0"/>
        <w:spacing w:line="276" w:lineRule="auto"/>
        <w:jc w:val="both"/>
        <w:rPr>
          <w:rFonts w:ascii="Arial Narrow" w:hAnsi="Arial Narrow"/>
        </w:rPr>
      </w:pPr>
      <w:r w:rsidRPr="00943AF7">
        <w:rPr>
          <w:rFonts w:ascii="Arial Narrow" w:hAnsi="Arial Narrow" w:cs="Arial"/>
        </w:rPr>
        <w:t>Avant</w:t>
      </w:r>
      <w:r w:rsidRPr="00943AF7">
        <w:rPr>
          <w:rFonts w:ascii="Arial Narrow" w:hAnsi="Arial Narrow" w:cs="Arial"/>
          <w:spacing w:val="12"/>
        </w:rPr>
        <w:t xml:space="preserve"> </w:t>
      </w:r>
      <w:r w:rsidRPr="00943AF7">
        <w:rPr>
          <w:rFonts w:ascii="Arial Narrow" w:hAnsi="Arial Narrow" w:cs="Arial"/>
        </w:rPr>
        <w:t>l’expiration</w:t>
      </w:r>
      <w:r w:rsidRPr="00943AF7">
        <w:rPr>
          <w:rFonts w:ascii="Arial Narrow" w:hAnsi="Arial Narrow" w:cs="Arial"/>
          <w:spacing w:val="12"/>
        </w:rPr>
        <w:t xml:space="preserve"> </w:t>
      </w:r>
      <w:r w:rsidRPr="00943AF7">
        <w:rPr>
          <w:rFonts w:ascii="Arial Narrow" w:hAnsi="Arial Narrow" w:cs="Arial"/>
        </w:rPr>
        <w:t>du</w:t>
      </w:r>
      <w:r w:rsidRPr="00943AF7">
        <w:rPr>
          <w:rFonts w:ascii="Arial Narrow" w:hAnsi="Arial Narrow" w:cs="Arial"/>
          <w:spacing w:val="12"/>
        </w:rPr>
        <w:t xml:space="preserve"> </w:t>
      </w:r>
      <w:r w:rsidRPr="00943AF7">
        <w:rPr>
          <w:rFonts w:ascii="Arial Narrow" w:hAnsi="Arial Narrow" w:cs="Arial"/>
        </w:rPr>
        <w:t>délai</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validité</w:t>
      </w:r>
      <w:r w:rsidRPr="00943AF7">
        <w:rPr>
          <w:rFonts w:ascii="Arial Narrow" w:hAnsi="Arial Narrow" w:cs="Arial"/>
          <w:spacing w:val="12"/>
        </w:rPr>
        <w:t xml:space="preserve"> </w:t>
      </w:r>
      <w:r w:rsidRPr="00943AF7">
        <w:rPr>
          <w:rFonts w:ascii="Arial Narrow" w:hAnsi="Arial Narrow" w:cs="Arial"/>
        </w:rPr>
        <w:t>des</w:t>
      </w:r>
      <w:r w:rsidRPr="00943AF7">
        <w:rPr>
          <w:rFonts w:ascii="Arial Narrow" w:hAnsi="Arial Narrow" w:cs="Arial"/>
          <w:spacing w:val="12"/>
        </w:rPr>
        <w:t xml:space="preserve"> </w:t>
      </w:r>
      <w:r w:rsidRPr="00943AF7">
        <w:rPr>
          <w:rFonts w:ascii="Arial Narrow" w:hAnsi="Arial Narrow" w:cs="Arial"/>
        </w:rPr>
        <w:t>offres</w:t>
      </w:r>
      <w:r w:rsidRPr="00943AF7">
        <w:rPr>
          <w:rFonts w:ascii="Arial Narrow" w:hAnsi="Arial Narrow" w:cs="Arial"/>
          <w:spacing w:val="12"/>
        </w:rPr>
        <w:t xml:space="preserve"> </w:t>
      </w:r>
      <w:r w:rsidRPr="00943AF7">
        <w:rPr>
          <w:rFonts w:ascii="Arial Narrow" w:hAnsi="Arial Narrow" w:cs="Arial"/>
        </w:rPr>
        <w:t xml:space="preserve">fixé </w:t>
      </w:r>
      <w:r w:rsidRPr="00943AF7">
        <w:rPr>
          <w:rFonts w:ascii="Arial Narrow" w:hAnsi="Arial Narrow" w:cs="Arial"/>
          <w:spacing w:val="3"/>
        </w:rPr>
        <w:t>pa</w:t>
      </w:r>
      <w:r w:rsidRPr="00943AF7">
        <w:rPr>
          <w:rFonts w:ascii="Arial Narrow" w:hAnsi="Arial Narrow" w:cs="Arial"/>
        </w:rPr>
        <w:t xml:space="preserve">r </w:t>
      </w:r>
      <w:r w:rsidRPr="00943AF7">
        <w:rPr>
          <w:rFonts w:ascii="Arial Narrow" w:hAnsi="Arial Narrow" w:cs="Arial"/>
          <w:spacing w:val="3"/>
        </w:rPr>
        <w:t>l</w:t>
      </w:r>
      <w:r w:rsidRPr="00943AF7">
        <w:rPr>
          <w:rFonts w:ascii="Arial Narrow" w:hAnsi="Arial Narrow" w:cs="Arial"/>
        </w:rPr>
        <w:t xml:space="preserve">e </w:t>
      </w:r>
      <w:r w:rsidR="00850A97">
        <w:rPr>
          <w:rFonts w:ascii="Arial Narrow" w:hAnsi="Arial Narrow" w:cs="Arial"/>
          <w:spacing w:val="3"/>
        </w:rPr>
        <w:t>RPAO</w:t>
      </w:r>
      <w:r w:rsidRPr="00943AF7">
        <w:rPr>
          <w:rFonts w:ascii="Arial Narrow" w:hAnsi="Arial Narrow" w:cs="Arial"/>
        </w:rPr>
        <w:t xml:space="preserve">, </w:t>
      </w:r>
      <w:r w:rsidR="001912B0">
        <w:rPr>
          <w:rFonts w:ascii="Arial Narrow" w:hAnsi="Arial Narrow" w:cs="Arial"/>
          <w:spacing w:val="3"/>
        </w:rPr>
        <w:t>le Maître d’Ouvrage</w:t>
      </w:r>
      <w:r w:rsidRPr="00943AF7">
        <w:rPr>
          <w:rFonts w:ascii="Arial Narrow" w:hAnsi="Arial Narrow" w:cs="Arial"/>
        </w:rPr>
        <w:t xml:space="preserve"> </w:t>
      </w:r>
      <w:r w:rsidRPr="00943AF7">
        <w:rPr>
          <w:rFonts w:ascii="Arial Narrow" w:hAnsi="Arial Narrow" w:cs="Arial"/>
          <w:spacing w:val="3"/>
        </w:rPr>
        <w:t>notifier</w:t>
      </w:r>
      <w:r w:rsidRPr="00943AF7">
        <w:rPr>
          <w:rFonts w:ascii="Arial Narrow" w:hAnsi="Arial Narrow" w:cs="Arial"/>
        </w:rPr>
        <w:t xml:space="preserve">a </w:t>
      </w:r>
      <w:r w:rsidRPr="00943AF7">
        <w:rPr>
          <w:rFonts w:ascii="Arial Narrow" w:hAnsi="Arial Narrow" w:cs="Arial"/>
          <w:spacing w:val="3"/>
        </w:rPr>
        <w:t xml:space="preserve">à </w:t>
      </w:r>
      <w:r w:rsidRPr="00943AF7">
        <w:rPr>
          <w:rFonts w:ascii="Arial Narrow" w:hAnsi="Arial Narrow" w:cs="Arial"/>
        </w:rPr>
        <w:t>l’attributaire</w:t>
      </w:r>
      <w:r w:rsidRPr="00943AF7">
        <w:rPr>
          <w:rFonts w:ascii="Arial Narrow" w:hAnsi="Arial Narrow" w:cs="Arial"/>
          <w:spacing w:val="20"/>
        </w:rPr>
        <w:t xml:space="preserve"> </w:t>
      </w:r>
      <w:r w:rsidRPr="00943AF7">
        <w:rPr>
          <w:rFonts w:ascii="Arial Narrow" w:hAnsi="Arial Narrow" w:cs="Arial"/>
        </w:rPr>
        <w:t>du</w:t>
      </w:r>
      <w:r w:rsidRPr="00943AF7">
        <w:rPr>
          <w:rFonts w:ascii="Arial Narrow" w:hAnsi="Arial Narrow" w:cs="Arial"/>
          <w:spacing w:val="20"/>
        </w:rPr>
        <w:t xml:space="preserve"> </w:t>
      </w:r>
      <w:r w:rsidRPr="00943AF7">
        <w:rPr>
          <w:rFonts w:ascii="Arial Narrow" w:hAnsi="Arial Narrow" w:cs="Arial"/>
        </w:rPr>
        <w:t>Marché</w:t>
      </w:r>
      <w:r w:rsidRPr="00943AF7">
        <w:rPr>
          <w:rFonts w:ascii="Arial Narrow" w:hAnsi="Arial Narrow" w:cs="Arial"/>
          <w:spacing w:val="20"/>
        </w:rPr>
        <w:t xml:space="preserve"> </w:t>
      </w:r>
      <w:r w:rsidRPr="00943AF7">
        <w:rPr>
          <w:rFonts w:ascii="Arial Narrow" w:hAnsi="Arial Narrow" w:cs="Arial"/>
        </w:rPr>
        <w:t>par</w:t>
      </w:r>
      <w:r w:rsidRPr="00943AF7">
        <w:rPr>
          <w:rFonts w:ascii="Arial Narrow" w:hAnsi="Arial Narrow" w:cs="Arial"/>
          <w:spacing w:val="20"/>
        </w:rPr>
        <w:t xml:space="preserve"> </w:t>
      </w:r>
      <w:r w:rsidRPr="00943AF7">
        <w:rPr>
          <w:rFonts w:ascii="Arial Narrow" w:hAnsi="Arial Narrow" w:cs="Arial"/>
        </w:rPr>
        <w:t>télécopie</w:t>
      </w:r>
      <w:r w:rsidRPr="00943AF7">
        <w:rPr>
          <w:rFonts w:ascii="Arial Narrow" w:hAnsi="Arial Narrow" w:cs="Arial"/>
          <w:spacing w:val="20"/>
        </w:rPr>
        <w:t xml:space="preserve"> </w:t>
      </w:r>
      <w:r w:rsidRPr="00943AF7">
        <w:rPr>
          <w:rFonts w:ascii="Arial Narrow" w:hAnsi="Arial Narrow" w:cs="Arial"/>
        </w:rPr>
        <w:t>confirmée</w:t>
      </w:r>
      <w:r w:rsidRPr="00943AF7">
        <w:rPr>
          <w:rFonts w:ascii="Arial Narrow" w:hAnsi="Arial Narrow" w:cs="Arial"/>
          <w:spacing w:val="20"/>
        </w:rPr>
        <w:t xml:space="preserve"> </w:t>
      </w:r>
      <w:r w:rsidRPr="00943AF7">
        <w:rPr>
          <w:rFonts w:ascii="Arial Narrow" w:hAnsi="Arial Narrow" w:cs="Arial"/>
        </w:rPr>
        <w:t>par lettre</w:t>
      </w:r>
      <w:r w:rsidRPr="00943AF7">
        <w:rPr>
          <w:rFonts w:ascii="Arial Narrow" w:hAnsi="Arial Narrow" w:cs="Arial"/>
          <w:spacing w:val="27"/>
        </w:rPr>
        <w:t xml:space="preserve"> </w:t>
      </w:r>
      <w:r w:rsidRPr="00943AF7">
        <w:rPr>
          <w:rFonts w:ascii="Arial Narrow" w:hAnsi="Arial Narrow" w:cs="Arial"/>
        </w:rPr>
        <w:t>recommandée</w:t>
      </w:r>
      <w:r w:rsidRPr="00943AF7">
        <w:rPr>
          <w:rFonts w:ascii="Arial Narrow" w:hAnsi="Arial Narrow" w:cs="Arial"/>
          <w:spacing w:val="27"/>
        </w:rPr>
        <w:t xml:space="preserve"> </w:t>
      </w:r>
      <w:r w:rsidRPr="00943AF7">
        <w:rPr>
          <w:rFonts w:ascii="Arial Narrow" w:hAnsi="Arial Narrow" w:cs="Arial"/>
        </w:rPr>
        <w:t>ou</w:t>
      </w:r>
      <w:r w:rsidRPr="00943AF7">
        <w:rPr>
          <w:rFonts w:ascii="Arial Narrow" w:hAnsi="Arial Narrow" w:cs="Arial"/>
          <w:spacing w:val="27"/>
        </w:rPr>
        <w:t xml:space="preserve"> </w:t>
      </w:r>
      <w:r w:rsidRPr="00943AF7">
        <w:rPr>
          <w:rFonts w:ascii="Arial Narrow" w:hAnsi="Arial Narrow" w:cs="Arial"/>
        </w:rPr>
        <w:t>par</w:t>
      </w:r>
      <w:r w:rsidRPr="00943AF7">
        <w:rPr>
          <w:rFonts w:ascii="Arial Narrow" w:hAnsi="Arial Narrow" w:cs="Arial"/>
          <w:spacing w:val="27"/>
        </w:rPr>
        <w:t xml:space="preserve"> </w:t>
      </w:r>
      <w:r w:rsidRPr="00943AF7">
        <w:rPr>
          <w:rFonts w:ascii="Arial Narrow" w:hAnsi="Arial Narrow" w:cs="Arial"/>
        </w:rPr>
        <w:t>tout</w:t>
      </w:r>
      <w:r w:rsidRPr="00943AF7">
        <w:rPr>
          <w:rFonts w:ascii="Arial Narrow" w:hAnsi="Arial Narrow" w:cs="Arial"/>
          <w:spacing w:val="27"/>
        </w:rPr>
        <w:t xml:space="preserve"> </w:t>
      </w:r>
      <w:r w:rsidRPr="00943AF7">
        <w:rPr>
          <w:rFonts w:ascii="Arial Narrow" w:hAnsi="Arial Narrow" w:cs="Arial"/>
        </w:rPr>
        <w:t>autre</w:t>
      </w:r>
      <w:r w:rsidRPr="00943AF7">
        <w:rPr>
          <w:rFonts w:ascii="Arial Narrow" w:hAnsi="Arial Narrow" w:cs="Arial"/>
          <w:spacing w:val="27"/>
        </w:rPr>
        <w:t xml:space="preserve"> </w:t>
      </w:r>
      <w:r w:rsidRPr="00943AF7">
        <w:rPr>
          <w:rFonts w:ascii="Arial Narrow" w:hAnsi="Arial Narrow" w:cs="Arial"/>
        </w:rPr>
        <w:t>moyen</w:t>
      </w:r>
      <w:r w:rsidRPr="00943AF7">
        <w:rPr>
          <w:rFonts w:ascii="Arial Narrow" w:hAnsi="Arial Narrow" w:cs="Arial"/>
          <w:spacing w:val="27"/>
        </w:rPr>
        <w:t xml:space="preserve"> </w:t>
      </w:r>
      <w:r w:rsidRPr="00943AF7">
        <w:rPr>
          <w:rFonts w:ascii="Arial Narrow" w:hAnsi="Arial Narrow" w:cs="Arial"/>
        </w:rPr>
        <w:t>que sa</w:t>
      </w:r>
      <w:r w:rsidRPr="00943AF7">
        <w:rPr>
          <w:rFonts w:ascii="Arial Narrow" w:hAnsi="Arial Narrow" w:cs="Arial"/>
          <w:spacing w:val="-8"/>
        </w:rPr>
        <w:t xml:space="preserve"> </w:t>
      </w:r>
      <w:r w:rsidRPr="00943AF7">
        <w:rPr>
          <w:rFonts w:ascii="Arial Narrow" w:hAnsi="Arial Narrow" w:cs="Arial"/>
        </w:rPr>
        <w:t>soumission</w:t>
      </w:r>
      <w:r w:rsidRPr="00943AF7">
        <w:rPr>
          <w:rFonts w:ascii="Arial Narrow" w:hAnsi="Arial Narrow" w:cs="Arial"/>
          <w:spacing w:val="-8"/>
        </w:rPr>
        <w:t xml:space="preserve"> </w:t>
      </w:r>
      <w:r w:rsidRPr="00943AF7">
        <w:rPr>
          <w:rFonts w:ascii="Arial Narrow" w:hAnsi="Arial Narrow" w:cs="Arial"/>
        </w:rPr>
        <w:t>a</w:t>
      </w:r>
      <w:r w:rsidRPr="00943AF7">
        <w:rPr>
          <w:rFonts w:ascii="Arial Narrow" w:hAnsi="Arial Narrow" w:cs="Arial"/>
          <w:spacing w:val="-8"/>
        </w:rPr>
        <w:t xml:space="preserve"> </w:t>
      </w:r>
      <w:r w:rsidRPr="00943AF7">
        <w:rPr>
          <w:rFonts w:ascii="Arial Narrow" w:hAnsi="Arial Narrow" w:cs="Arial"/>
        </w:rPr>
        <w:t>été</w:t>
      </w:r>
      <w:r w:rsidRPr="00943AF7">
        <w:rPr>
          <w:rFonts w:ascii="Arial Narrow" w:hAnsi="Arial Narrow" w:cs="Arial"/>
          <w:spacing w:val="-8"/>
        </w:rPr>
        <w:t xml:space="preserve"> </w:t>
      </w:r>
      <w:r w:rsidRPr="00943AF7">
        <w:rPr>
          <w:rFonts w:ascii="Arial Narrow" w:hAnsi="Arial Narrow" w:cs="Arial"/>
        </w:rPr>
        <w:t>retenue.</w:t>
      </w:r>
      <w:r w:rsidRPr="00943AF7">
        <w:rPr>
          <w:rFonts w:ascii="Arial Narrow" w:hAnsi="Arial Narrow" w:cs="Arial"/>
          <w:spacing w:val="-8"/>
        </w:rPr>
        <w:t xml:space="preserve"> </w:t>
      </w:r>
      <w:r w:rsidRPr="00943AF7">
        <w:rPr>
          <w:rFonts w:ascii="Arial Narrow" w:hAnsi="Arial Narrow" w:cs="Arial"/>
        </w:rPr>
        <w:t>Cette</w:t>
      </w:r>
      <w:r w:rsidRPr="00943AF7">
        <w:rPr>
          <w:rFonts w:ascii="Arial Narrow" w:hAnsi="Arial Narrow" w:cs="Arial"/>
          <w:spacing w:val="-8"/>
        </w:rPr>
        <w:t xml:space="preserve"> </w:t>
      </w:r>
      <w:r w:rsidRPr="00943AF7">
        <w:rPr>
          <w:rFonts w:ascii="Arial Narrow" w:hAnsi="Arial Narrow" w:cs="Arial"/>
        </w:rPr>
        <w:t>lettre</w:t>
      </w:r>
      <w:r w:rsidRPr="00943AF7">
        <w:rPr>
          <w:rFonts w:ascii="Arial Narrow" w:hAnsi="Arial Narrow" w:cs="Arial"/>
          <w:spacing w:val="-8"/>
        </w:rPr>
        <w:t xml:space="preserve"> </w:t>
      </w:r>
      <w:r w:rsidRPr="00943AF7">
        <w:rPr>
          <w:rFonts w:ascii="Arial Narrow" w:hAnsi="Arial Narrow" w:cs="Arial"/>
        </w:rPr>
        <w:t>indiquera</w:t>
      </w:r>
      <w:r w:rsidRPr="00943AF7">
        <w:rPr>
          <w:rFonts w:ascii="Arial Narrow" w:hAnsi="Arial Narrow" w:cs="Arial"/>
          <w:spacing w:val="-8"/>
        </w:rPr>
        <w:t xml:space="preserve"> </w:t>
      </w:r>
      <w:r w:rsidRPr="00943AF7">
        <w:rPr>
          <w:rFonts w:ascii="Arial Narrow" w:hAnsi="Arial Narrow" w:cs="Arial"/>
        </w:rPr>
        <w:t xml:space="preserve">le </w:t>
      </w:r>
      <w:r w:rsidRPr="00943AF7">
        <w:rPr>
          <w:rFonts w:ascii="Arial Narrow" w:hAnsi="Arial Narrow" w:cs="Arial"/>
          <w:spacing w:val="5"/>
        </w:rPr>
        <w:t>montan</w:t>
      </w:r>
      <w:r w:rsidRPr="00943AF7">
        <w:rPr>
          <w:rFonts w:ascii="Arial Narrow" w:hAnsi="Arial Narrow" w:cs="Arial"/>
        </w:rPr>
        <w:t>t</w:t>
      </w:r>
      <w:r w:rsidRPr="00943AF7">
        <w:rPr>
          <w:rFonts w:ascii="Arial Narrow" w:hAnsi="Arial Narrow" w:cs="Arial"/>
          <w:b/>
          <w:i/>
        </w:rPr>
        <w:t xml:space="preserve"> </w:t>
      </w:r>
      <w:r w:rsidRPr="00943AF7">
        <w:rPr>
          <w:rFonts w:ascii="Arial Narrow" w:hAnsi="Arial Narrow" w:cs="Arial"/>
          <w:spacing w:val="5"/>
        </w:rPr>
        <w:t>qu</w:t>
      </w:r>
      <w:r w:rsidRPr="00943AF7">
        <w:rPr>
          <w:rFonts w:ascii="Arial Narrow" w:hAnsi="Arial Narrow" w:cs="Arial"/>
        </w:rPr>
        <w:t>e</w:t>
      </w:r>
      <w:r w:rsidRPr="00943AF7">
        <w:rPr>
          <w:rFonts w:ascii="Arial Narrow" w:hAnsi="Arial Narrow" w:cs="Arial"/>
          <w:b/>
          <w:i/>
        </w:rPr>
        <w:t xml:space="preserve"> </w:t>
      </w:r>
      <w:r w:rsidRPr="00943AF7">
        <w:rPr>
          <w:rFonts w:ascii="Arial Narrow" w:hAnsi="Arial Narrow" w:cs="Arial"/>
        </w:rPr>
        <w:t>le Maître d’ouvrage</w:t>
      </w:r>
      <w:r w:rsidRPr="00943AF7">
        <w:rPr>
          <w:rFonts w:ascii="Arial Narrow" w:hAnsi="Arial Narrow" w:cs="Arial"/>
          <w:b/>
        </w:rPr>
        <w:t xml:space="preserve"> </w:t>
      </w:r>
      <w:r w:rsidRPr="00943AF7">
        <w:rPr>
          <w:rFonts w:ascii="Arial Narrow" w:hAnsi="Arial Narrow" w:cs="Arial"/>
          <w:spacing w:val="5"/>
        </w:rPr>
        <w:t>paier</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 xml:space="preserve">à </w:t>
      </w:r>
      <w:r w:rsidRPr="00943AF7">
        <w:rPr>
          <w:rFonts w:ascii="Arial Narrow" w:hAnsi="Arial Narrow" w:cs="Arial"/>
        </w:rPr>
        <w:t>l’Entrepreneur</w:t>
      </w:r>
      <w:r w:rsidRPr="00943AF7">
        <w:rPr>
          <w:rFonts w:ascii="Arial Narrow" w:hAnsi="Arial Narrow" w:cs="Arial"/>
          <w:spacing w:val="17"/>
        </w:rPr>
        <w:t xml:space="preserve"> </w:t>
      </w:r>
      <w:r w:rsidRPr="00943AF7">
        <w:rPr>
          <w:rFonts w:ascii="Arial Narrow" w:hAnsi="Arial Narrow" w:cs="Arial"/>
        </w:rPr>
        <w:t>au</w:t>
      </w:r>
      <w:r w:rsidRPr="00943AF7">
        <w:rPr>
          <w:rFonts w:ascii="Arial Narrow" w:hAnsi="Arial Narrow" w:cs="Arial"/>
          <w:spacing w:val="17"/>
        </w:rPr>
        <w:t xml:space="preserve"> </w:t>
      </w:r>
      <w:r w:rsidRPr="00943AF7">
        <w:rPr>
          <w:rFonts w:ascii="Arial Narrow" w:hAnsi="Arial Narrow" w:cs="Arial"/>
        </w:rPr>
        <w:t>titre</w:t>
      </w:r>
      <w:r w:rsidRPr="00943AF7">
        <w:rPr>
          <w:rFonts w:ascii="Arial Narrow" w:hAnsi="Arial Narrow" w:cs="Arial"/>
          <w:spacing w:val="17"/>
        </w:rPr>
        <w:t xml:space="preserve"> </w:t>
      </w:r>
      <w:r w:rsidRPr="00943AF7">
        <w:rPr>
          <w:rFonts w:ascii="Arial Narrow" w:hAnsi="Arial Narrow" w:cs="Arial"/>
        </w:rPr>
        <w:t>de</w:t>
      </w:r>
      <w:r w:rsidRPr="00943AF7">
        <w:rPr>
          <w:rFonts w:ascii="Arial Narrow" w:hAnsi="Arial Narrow" w:cs="Arial"/>
          <w:spacing w:val="17"/>
        </w:rPr>
        <w:t xml:space="preserve"> </w:t>
      </w:r>
      <w:r w:rsidRPr="00943AF7">
        <w:rPr>
          <w:rFonts w:ascii="Arial Narrow" w:hAnsi="Arial Narrow" w:cs="Arial"/>
        </w:rPr>
        <w:t>l’exécution</w:t>
      </w:r>
      <w:r w:rsidRPr="00943AF7">
        <w:rPr>
          <w:rFonts w:ascii="Arial Narrow" w:hAnsi="Arial Narrow" w:cs="Arial"/>
          <w:spacing w:val="17"/>
        </w:rPr>
        <w:t xml:space="preserve"> </w:t>
      </w:r>
      <w:r w:rsidRPr="00943AF7">
        <w:rPr>
          <w:rFonts w:ascii="Arial Narrow" w:hAnsi="Arial Narrow" w:cs="Arial"/>
        </w:rPr>
        <w:t>des</w:t>
      </w:r>
      <w:r w:rsidRPr="00943AF7">
        <w:rPr>
          <w:rFonts w:ascii="Arial Narrow" w:hAnsi="Arial Narrow" w:cs="Arial"/>
          <w:spacing w:val="17"/>
        </w:rPr>
        <w:t xml:space="preserve"> </w:t>
      </w:r>
      <w:r w:rsidRPr="00943AF7">
        <w:rPr>
          <w:rFonts w:ascii="Arial Narrow" w:hAnsi="Arial Narrow" w:cs="Arial"/>
        </w:rPr>
        <w:t>travaux</w:t>
      </w:r>
      <w:r w:rsidRPr="00943AF7">
        <w:rPr>
          <w:rFonts w:ascii="Arial Narrow" w:hAnsi="Arial Narrow" w:cs="Arial"/>
          <w:spacing w:val="17"/>
        </w:rPr>
        <w:t xml:space="preserve"> </w:t>
      </w:r>
      <w:r w:rsidRPr="00943AF7">
        <w:rPr>
          <w:rFonts w:ascii="Arial Narrow" w:hAnsi="Arial Narrow" w:cs="Arial"/>
        </w:rPr>
        <w:t>et le</w:t>
      </w:r>
      <w:r w:rsidRPr="00943AF7">
        <w:rPr>
          <w:rFonts w:ascii="Arial Narrow" w:hAnsi="Arial Narrow" w:cs="Arial"/>
          <w:spacing w:val="6"/>
        </w:rPr>
        <w:t xml:space="preserve"> </w:t>
      </w:r>
      <w:r w:rsidRPr="00943AF7">
        <w:rPr>
          <w:rFonts w:ascii="Arial Narrow" w:hAnsi="Arial Narrow" w:cs="Arial"/>
        </w:rPr>
        <w:t>délai</w:t>
      </w:r>
      <w:r w:rsidRPr="00943AF7">
        <w:rPr>
          <w:rFonts w:ascii="Arial Narrow" w:hAnsi="Arial Narrow" w:cs="Arial"/>
          <w:spacing w:val="6"/>
        </w:rPr>
        <w:t xml:space="preserve"> </w:t>
      </w:r>
      <w:r w:rsidRPr="00943AF7">
        <w:rPr>
          <w:rFonts w:ascii="Arial Narrow" w:hAnsi="Arial Narrow" w:cs="Arial"/>
        </w:rPr>
        <w:t>d’exécution.</w:t>
      </w:r>
    </w:p>
    <w:p w14:paraId="3B9351AF" w14:textId="77777777" w:rsidR="00CE0746" w:rsidRPr="00943AF7" w:rsidRDefault="00CE0746" w:rsidP="005E0EF3">
      <w:pPr>
        <w:pStyle w:val="Titre3"/>
        <w:spacing w:line="276" w:lineRule="auto"/>
      </w:pPr>
      <w:bookmarkStart w:id="201" w:name="_Toc486416459"/>
      <w:bookmarkStart w:id="202" w:name="_Toc487280460"/>
      <w:bookmarkStart w:id="203" w:name="_Toc487353966"/>
      <w:bookmarkStart w:id="204" w:name="_Toc125388729"/>
      <w:r w:rsidRPr="00943AF7">
        <w:t>Article 37 : Publication des résultats d’attribution du marché et recours</w:t>
      </w:r>
      <w:bookmarkEnd w:id="201"/>
      <w:bookmarkEnd w:id="202"/>
      <w:bookmarkEnd w:id="203"/>
      <w:bookmarkEnd w:id="204"/>
    </w:p>
    <w:p w14:paraId="1DB186B6" w14:textId="0F1B5EC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37.1. </w:t>
      </w:r>
      <w:r w:rsidR="001912B0">
        <w:rPr>
          <w:rFonts w:ascii="Arial Narrow" w:hAnsi="Arial Narrow" w:cs="Arial"/>
        </w:rPr>
        <w:t>Le Maître d’Ouvrage</w:t>
      </w:r>
      <w:r w:rsidRPr="00943AF7">
        <w:rPr>
          <w:rFonts w:ascii="Arial Narrow" w:hAnsi="Arial Narrow" w:cs="Arial"/>
          <w:spacing w:val="6"/>
        </w:rPr>
        <w:t xml:space="preserve"> </w:t>
      </w:r>
      <w:r w:rsidRPr="00943AF7">
        <w:rPr>
          <w:rFonts w:ascii="Arial Narrow" w:hAnsi="Arial Narrow" w:cs="Arial"/>
        </w:rPr>
        <w:t>communique</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tout</w:t>
      </w:r>
      <w:r w:rsidRPr="00943AF7">
        <w:rPr>
          <w:rFonts w:ascii="Arial Narrow" w:hAnsi="Arial Narrow" w:cs="Arial"/>
          <w:spacing w:val="6"/>
        </w:rPr>
        <w:t xml:space="preserve"> </w:t>
      </w:r>
      <w:r w:rsidRPr="00943AF7">
        <w:rPr>
          <w:rFonts w:ascii="Arial Narrow" w:hAnsi="Arial Narrow" w:cs="Arial"/>
        </w:rPr>
        <w:t>soumissionnaire</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administration</w:t>
      </w:r>
      <w:r w:rsidRPr="00943AF7">
        <w:rPr>
          <w:rFonts w:ascii="Arial Narrow" w:hAnsi="Arial Narrow" w:cs="Arial"/>
          <w:spacing w:val="-7"/>
        </w:rPr>
        <w:t xml:space="preserve"> </w:t>
      </w:r>
      <w:r w:rsidRPr="00943AF7">
        <w:rPr>
          <w:rFonts w:ascii="Arial Narrow" w:hAnsi="Arial Narrow" w:cs="Arial"/>
        </w:rPr>
        <w:t>concernée,</w:t>
      </w:r>
      <w:r w:rsidRPr="00943AF7">
        <w:rPr>
          <w:rFonts w:ascii="Arial Narrow" w:hAnsi="Arial Narrow" w:cs="Arial"/>
          <w:spacing w:val="-7"/>
        </w:rPr>
        <w:t xml:space="preserve"> </w:t>
      </w:r>
      <w:r w:rsidRPr="00943AF7">
        <w:rPr>
          <w:rFonts w:ascii="Arial Narrow" w:hAnsi="Arial Narrow" w:cs="Arial"/>
        </w:rPr>
        <w:t>sur requête</w:t>
      </w:r>
      <w:r w:rsidRPr="00943AF7">
        <w:rPr>
          <w:rFonts w:ascii="Arial Narrow" w:hAnsi="Arial Narrow" w:cs="Arial"/>
          <w:spacing w:val="5"/>
        </w:rPr>
        <w:t xml:space="preserve"> </w:t>
      </w:r>
      <w:r w:rsidRPr="00943AF7">
        <w:rPr>
          <w:rFonts w:ascii="Arial Narrow" w:hAnsi="Arial Narrow" w:cs="Arial"/>
        </w:rPr>
        <w:t>à</w:t>
      </w:r>
      <w:r w:rsidRPr="00943AF7">
        <w:rPr>
          <w:rFonts w:ascii="Arial Narrow" w:hAnsi="Arial Narrow" w:cs="Arial"/>
          <w:spacing w:val="5"/>
        </w:rPr>
        <w:t xml:space="preserve"> </w:t>
      </w:r>
      <w:r w:rsidRPr="00943AF7">
        <w:rPr>
          <w:rFonts w:ascii="Arial Narrow" w:hAnsi="Arial Narrow" w:cs="Arial"/>
        </w:rPr>
        <w:t>lui</w:t>
      </w:r>
      <w:r w:rsidRPr="00943AF7">
        <w:rPr>
          <w:rFonts w:ascii="Arial Narrow" w:hAnsi="Arial Narrow" w:cs="Arial"/>
          <w:spacing w:val="5"/>
        </w:rPr>
        <w:t xml:space="preserve"> </w:t>
      </w:r>
      <w:r w:rsidRPr="00943AF7">
        <w:rPr>
          <w:rFonts w:ascii="Arial Narrow" w:hAnsi="Arial Narrow" w:cs="Arial"/>
        </w:rPr>
        <w:t>adressée</w:t>
      </w:r>
      <w:r w:rsidRPr="00943AF7">
        <w:rPr>
          <w:rFonts w:ascii="Arial Narrow" w:hAnsi="Arial Narrow" w:cs="Arial"/>
          <w:spacing w:val="5"/>
        </w:rPr>
        <w:t xml:space="preserve"> </w:t>
      </w:r>
      <w:r w:rsidRPr="00943AF7">
        <w:rPr>
          <w:rFonts w:ascii="Arial Narrow" w:hAnsi="Arial Narrow" w:cs="Arial"/>
        </w:rPr>
        <w:t>dans</w:t>
      </w:r>
      <w:r w:rsidRPr="00943AF7">
        <w:rPr>
          <w:rFonts w:ascii="Arial Narrow" w:hAnsi="Arial Narrow" w:cs="Arial"/>
          <w:spacing w:val="5"/>
        </w:rPr>
        <w:t xml:space="preserve"> </w:t>
      </w:r>
      <w:r w:rsidRPr="00943AF7">
        <w:rPr>
          <w:rFonts w:ascii="Arial Narrow" w:hAnsi="Arial Narrow" w:cs="Arial"/>
        </w:rPr>
        <w:t>un</w:t>
      </w:r>
      <w:r w:rsidRPr="00943AF7">
        <w:rPr>
          <w:rFonts w:ascii="Arial Narrow" w:hAnsi="Arial Narrow" w:cs="Arial"/>
          <w:spacing w:val="5"/>
        </w:rPr>
        <w:t xml:space="preserve"> </w:t>
      </w:r>
      <w:r w:rsidRPr="00943AF7">
        <w:rPr>
          <w:rFonts w:ascii="Arial Narrow" w:hAnsi="Arial Narrow" w:cs="Arial"/>
        </w:rPr>
        <w:t>délai</w:t>
      </w:r>
      <w:r w:rsidRPr="00943AF7">
        <w:rPr>
          <w:rFonts w:ascii="Arial Narrow" w:hAnsi="Arial Narrow" w:cs="Arial"/>
          <w:spacing w:val="5"/>
        </w:rPr>
        <w:t xml:space="preserve"> </w:t>
      </w:r>
      <w:r w:rsidRPr="00943AF7">
        <w:rPr>
          <w:rFonts w:ascii="Arial Narrow" w:hAnsi="Arial Narrow" w:cs="Arial"/>
        </w:rPr>
        <w:t>maximal de cinq (5) jours après la publication des résultats</w:t>
      </w:r>
      <w:r w:rsidRPr="00943AF7">
        <w:rPr>
          <w:rFonts w:ascii="Arial Narrow" w:hAnsi="Arial Narrow" w:cs="Arial"/>
          <w:spacing w:val="12"/>
        </w:rPr>
        <w:t xml:space="preserve"> </w:t>
      </w:r>
      <w:r w:rsidRPr="00943AF7">
        <w:rPr>
          <w:rFonts w:ascii="Arial Narrow" w:hAnsi="Arial Narrow" w:cs="Arial"/>
        </w:rPr>
        <w:t>d’attribution,</w:t>
      </w:r>
      <w:r w:rsidRPr="00943AF7">
        <w:rPr>
          <w:rFonts w:ascii="Arial Narrow" w:hAnsi="Arial Narrow" w:cs="Arial"/>
          <w:spacing w:val="12"/>
        </w:rPr>
        <w:t xml:space="preserve"> </w:t>
      </w:r>
      <w:r w:rsidRPr="00943AF7">
        <w:rPr>
          <w:rFonts w:ascii="Arial Narrow" w:hAnsi="Arial Narrow" w:cs="Arial"/>
        </w:rPr>
        <w:t>le</w:t>
      </w:r>
      <w:r w:rsidRPr="00943AF7">
        <w:rPr>
          <w:rFonts w:ascii="Arial Narrow" w:hAnsi="Arial Narrow" w:cs="Arial"/>
          <w:spacing w:val="12"/>
        </w:rPr>
        <w:t xml:space="preserve"> </w:t>
      </w:r>
      <w:r w:rsidRPr="00943AF7">
        <w:rPr>
          <w:rFonts w:ascii="Arial Narrow" w:hAnsi="Arial Narrow" w:cs="Arial"/>
        </w:rPr>
        <w:t>rapport</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l’observateur indépendant ainsi que le procès-verbal de</w:t>
      </w:r>
      <w:r w:rsidRPr="00943AF7">
        <w:rPr>
          <w:rFonts w:ascii="Arial Narrow" w:hAnsi="Arial Narrow" w:cs="Arial"/>
          <w:spacing w:val="20"/>
        </w:rPr>
        <w:t xml:space="preserve"> </w:t>
      </w:r>
      <w:r w:rsidRPr="00943AF7">
        <w:rPr>
          <w:rFonts w:ascii="Arial Narrow" w:hAnsi="Arial Narrow" w:cs="Arial"/>
        </w:rPr>
        <w:t>la</w:t>
      </w:r>
      <w:r w:rsidRPr="00943AF7">
        <w:rPr>
          <w:rFonts w:ascii="Arial Narrow" w:hAnsi="Arial Narrow" w:cs="Arial"/>
          <w:spacing w:val="20"/>
        </w:rPr>
        <w:t xml:space="preserve"> </w:t>
      </w:r>
      <w:r w:rsidRPr="00943AF7">
        <w:rPr>
          <w:rFonts w:ascii="Arial Narrow" w:hAnsi="Arial Narrow" w:cs="Arial"/>
        </w:rPr>
        <w:t>séance</w:t>
      </w:r>
      <w:r w:rsidRPr="00943AF7">
        <w:rPr>
          <w:rFonts w:ascii="Arial Narrow" w:hAnsi="Arial Narrow" w:cs="Arial"/>
          <w:spacing w:val="20"/>
        </w:rPr>
        <w:t xml:space="preserve"> </w:t>
      </w:r>
      <w:r w:rsidRPr="00943AF7">
        <w:rPr>
          <w:rFonts w:ascii="Arial Narrow" w:hAnsi="Arial Narrow" w:cs="Arial"/>
        </w:rPr>
        <w:t>d’attribution</w:t>
      </w:r>
      <w:r w:rsidRPr="00943AF7">
        <w:rPr>
          <w:rFonts w:ascii="Arial Narrow" w:hAnsi="Arial Narrow" w:cs="Arial"/>
          <w:spacing w:val="20"/>
        </w:rPr>
        <w:t xml:space="preserve"> </w:t>
      </w:r>
      <w:r w:rsidRPr="00943AF7">
        <w:rPr>
          <w:rFonts w:ascii="Arial Narrow" w:hAnsi="Arial Narrow" w:cs="Arial"/>
        </w:rPr>
        <w:t>du</w:t>
      </w:r>
      <w:r w:rsidRPr="00943AF7">
        <w:rPr>
          <w:rFonts w:ascii="Arial Narrow" w:hAnsi="Arial Narrow" w:cs="Arial"/>
          <w:spacing w:val="20"/>
        </w:rPr>
        <w:t xml:space="preserve"> </w:t>
      </w:r>
      <w:r w:rsidRPr="00943AF7">
        <w:rPr>
          <w:rFonts w:ascii="Arial Narrow" w:hAnsi="Arial Narrow" w:cs="Arial"/>
        </w:rPr>
        <w:t>marché</w:t>
      </w:r>
      <w:r w:rsidRPr="00943AF7">
        <w:rPr>
          <w:rFonts w:ascii="Arial Narrow" w:hAnsi="Arial Narrow" w:cs="Arial"/>
          <w:spacing w:val="20"/>
        </w:rPr>
        <w:t xml:space="preserve"> </w:t>
      </w:r>
      <w:r w:rsidRPr="00943AF7">
        <w:rPr>
          <w:rFonts w:ascii="Arial Narrow" w:hAnsi="Arial Narrow" w:cs="Arial"/>
        </w:rPr>
        <w:t>y</w:t>
      </w:r>
      <w:r w:rsidRPr="00943AF7">
        <w:rPr>
          <w:rFonts w:ascii="Arial Narrow" w:hAnsi="Arial Narrow" w:cs="Arial"/>
          <w:spacing w:val="20"/>
        </w:rPr>
        <w:t xml:space="preserve"> </w:t>
      </w:r>
      <w:r w:rsidRPr="00943AF7">
        <w:rPr>
          <w:rFonts w:ascii="Arial Narrow" w:hAnsi="Arial Narrow" w:cs="Arial"/>
        </w:rPr>
        <w:t>relatif auquel est annexé le rapport d’analyse des offres.</w:t>
      </w:r>
    </w:p>
    <w:p w14:paraId="3E89A951" w14:textId="63D44F64"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37.2. </w:t>
      </w:r>
      <w:r w:rsidR="001912B0">
        <w:rPr>
          <w:rFonts w:ascii="Arial Narrow" w:hAnsi="Arial Narrow" w:cs="Arial"/>
        </w:rPr>
        <w:t>Le Maître d’Ouvrage</w:t>
      </w:r>
      <w:r w:rsidRPr="00943AF7">
        <w:rPr>
          <w:rFonts w:ascii="Arial Narrow" w:hAnsi="Arial Narrow" w:cs="Arial"/>
        </w:rPr>
        <w:t xml:space="preserve"> est tenue de communiquer les motifs de rejet des offres des soumissionnaires concernés qui en font la demande.</w:t>
      </w:r>
    </w:p>
    <w:p w14:paraId="423160EB"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37.3. Après</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publication</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résultat</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l’attribution, les</w:t>
      </w:r>
      <w:r w:rsidRPr="00943AF7">
        <w:rPr>
          <w:rFonts w:ascii="Arial Narrow" w:hAnsi="Arial Narrow" w:cs="Arial"/>
          <w:spacing w:val="14"/>
        </w:rPr>
        <w:t xml:space="preserve"> </w:t>
      </w:r>
      <w:r w:rsidRPr="00943AF7">
        <w:rPr>
          <w:rFonts w:ascii="Arial Narrow" w:hAnsi="Arial Narrow" w:cs="Arial"/>
        </w:rPr>
        <w:t>offres</w:t>
      </w:r>
      <w:r w:rsidRPr="00943AF7">
        <w:rPr>
          <w:rFonts w:ascii="Arial Narrow" w:hAnsi="Arial Narrow" w:cs="Arial"/>
          <w:spacing w:val="14"/>
        </w:rPr>
        <w:t xml:space="preserve"> </w:t>
      </w:r>
      <w:r w:rsidRPr="00943AF7">
        <w:rPr>
          <w:rFonts w:ascii="Arial Narrow" w:hAnsi="Arial Narrow" w:cs="Arial"/>
        </w:rPr>
        <w:t>non</w:t>
      </w:r>
      <w:r w:rsidRPr="00943AF7">
        <w:rPr>
          <w:rFonts w:ascii="Arial Narrow" w:hAnsi="Arial Narrow" w:cs="Arial"/>
          <w:spacing w:val="14"/>
        </w:rPr>
        <w:t xml:space="preserve"> </w:t>
      </w:r>
      <w:r w:rsidRPr="00943AF7">
        <w:rPr>
          <w:rFonts w:ascii="Arial Narrow" w:hAnsi="Arial Narrow" w:cs="Arial"/>
        </w:rPr>
        <w:t>retirées</w:t>
      </w:r>
      <w:r w:rsidRPr="00943AF7">
        <w:rPr>
          <w:rFonts w:ascii="Arial Narrow" w:hAnsi="Arial Narrow" w:cs="Arial"/>
          <w:spacing w:val="14"/>
        </w:rPr>
        <w:t xml:space="preserve"> </w:t>
      </w:r>
      <w:r w:rsidRPr="00943AF7">
        <w:rPr>
          <w:rFonts w:ascii="Arial Narrow" w:hAnsi="Arial Narrow" w:cs="Arial"/>
        </w:rPr>
        <w:t>dans</w:t>
      </w:r>
      <w:r w:rsidRPr="00943AF7">
        <w:rPr>
          <w:rFonts w:ascii="Arial Narrow" w:hAnsi="Arial Narrow" w:cs="Arial"/>
          <w:spacing w:val="14"/>
        </w:rPr>
        <w:t xml:space="preserve"> </w:t>
      </w:r>
      <w:r w:rsidRPr="00943AF7">
        <w:rPr>
          <w:rFonts w:ascii="Arial Narrow" w:hAnsi="Arial Narrow" w:cs="Arial"/>
        </w:rPr>
        <w:t>un</w:t>
      </w:r>
      <w:r w:rsidRPr="00943AF7">
        <w:rPr>
          <w:rFonts w:ascii="Arial Narrow" w:hAnsi="Arial Narrow" w:cs="Arial"/>
          <w:spacing w:val="14"/>
        </w:rPr>
        <w:t xml:space="preserve"> </w:t>
      </w:r>
      <w:r w:rsidRPr="00943AF7">
        <w:rPr>
          <w:rFonts w:ascii="Arial Narrow" w:hAnsi="Arial Narrow" w:cs="Arial"/>
        </w:rPr>
        <w:t>délai</w:t>
      </w:r>
      <w:r w:rsidRPr="00943AF7">
        <w:rPr>
          <w:rFonts w:ascii="Arial Narrow" w:hAnsi="Arial Narrow" w:cs="Arial"/>
          <w:spacing w:val="14"/>
        </w:rPr>
        <w:t xml:space="preserve"> </w:t>
      </w:r>
      <w:r w:rsidRPr="00943AF7">
        <w:rPr>
          <w:rFonts w:ascii="Arial Narrow" w:hAnsi="Arial Narrow" w:cs="Arial"/>
        </w:rPr>
        <w:t>maximal de quinze (15) jours seront détruites, sans qu’il</w:t>
      </w:r>
      <w:r w:rsidRPr="00943AF7">
        <w:rPr>
          <w:rFonts w:ascii="Arial Narrow" w:hAnsi="Arial Narrow" w:cs="Arial"/>
          <w:spacing w:val="21"/>
        </w:rPr>
        <w:t xml:space="preserve"> </w:t>
      </w:r>
      <w:r w:rsidRPr="00943AF7">
        <w:rPr>
          <w:rFonts w:ascii="Arial Narrow" w:hAnsi="Arial Narrow" w:cs="Arial"/>
        </w:rPr>
        <w:t>y</w:t>
      </w:r>
      <w:r w:rsidRPr="00943AF7">
        <w:rPr>
          <w:rFonts w:ascii="Arial Narrow" w:hAnsi="Arial Narrow" w:cs="Arial"/>
          <w:spacing w:val="21"/>
        </w:rPr>
        <w:t xml:space="preserve"> </w:t>
      </w:r>
      <w:r w:rsidRPr="00943AF7">
        <w:rPr>
          <w:rFonts w:ascii="Arial Narrow" w:hAnsi="Arial Narrow" w:cs="Arial"/>
        </w:rPr>
        <w:t>ait</w:t>
      </w:r>
      <w:r w:rsidRPr="00943AF7">
        <w:rPr>
          <w:rFonts w:ascii="Arial Narrow" w:hAnsi="Arial Narrow" w:cs="Arial"/>
          <w:spacing w:val="21"/>
        </w:rPr>
        <w:t xml:space="preserve"> </w:t>
      </w:r>
      <w:r w:rsidRPr="00943AF7">
        <w:rPr>
          <w:rFonts w:ascii="Arial Narrow" w:hAnsi="Arial Narrow" w:cs="Arial"/>
        </w:rPr>
        <w:t>lieu</w:t>
      </w:r>
      <w:r w:rsidRPr="00943AF7">
        <w:rPr>
          <w:rFonts w:ascii="Arial Narrow" w:hAnsi="Arial Narrow" w:cs="Arial"/>
          <w:spacing w:val="21"/>
        </w:rPr>
        <w:t xml:space="preserve"> </w:t>
      </w:r>
      <w:r w:rsidRPr="00943AF7">
        <w:rPr>
          <w:rFonts w:ascii="Arial Narrow" w:hAnsi="Arial Narrow" w:cs="Arial"/>
        </w:rPr>
        <w:t>à</w:t>
      </w:r>
      <w:r w:rsidRPr="00943AF7">
        <w:rPr>
          <w:rFonts w:ascii="Arial Narrow" w:hAnsi="Arial Narrow" w:cs="Arial"/>
          <w:spacing w:val="21"/>
        </w:rPr>
        <w:t xml:space="preserve"> </w:t>
      </w:r>
      <w:r w:rsidRPr="00943AF7">
        <w:rPr>
          <w:rFonts w:ascii="Arial Narrow" w:hAnsi="Arial Narrow" w:cs="Arial"/>
        </w:rPr>
        <w:t>réclamation,</w:t>
      </w:r>
      <w:r w:rsidRPr="00943AF7">
        <w:rPr>
          <w:rFonts w:ascii="Arial Narrow" w:hAnsi="Arial Narrow" w:cs="Arial"/>
          <w:spacing w:val="21"/>
        </w:rPr>
        <w:t xml:space="preserve"> </w:t>
      </w:r>
      <w:r w:rsidRPr="00943AF7">
        <w:rPr>
          <w:rFonts w:ascii="Arial Narrow" w:hAnsi="Arial Narrow" w:cs="Arial"/>
        </w:rPr>
        <w:t>à</w:t>
      </w:r>
      <w:r w:rsidRPr="00943AF7">
        <w:rPr>
          <w:rFonts w:ascii="Arial Narrow" w:hAnsi="Arial Narrow" w:cs="Arial"/>
          <w:spacing w:val="21"/>
        </w:rPr>
        <w:t xml:space="preserve"> </w:t>
      </w:r>
      <w:r w:rsidRPr="00943AF7">
        <w:rPr>
          <w:rFonts w:ascii="Arial Narrow" w:hAnsi="Arial Narrow" w:cs="Arial"/>
        </w:rPr>
        <w:t>l’exception</w:t>
      </w:r>
      <w:r w:rsidRPr="00943AF7">
        <w:rPr>
          <w:rFonts w:ascii="Arial Narrow" w:hAnsi="Arial Narrow" w:cs="Arial"/>
          <w:spacing w:val="21"/>
        </w:rPr>
        <w:t xml:space="preserve"> </w:t>
      </w:r>
      <w:r w:rsidRPr="00943AF7">
        <w:rPr>
          <w:rFonts w:ascii="Arial Narrow" w:hAnsi="Arial Narrow" w:cs="Arial"/>
        </w:rPr>
        <w:t>de l’exemplaire</w:t>
      </w:r>
      <w:r w:rsidRPr="00943AF7">
        <w:rPr>
          <w:rFonts w:ascii="Arial Narrow" w:hAnsi="Arial Narrow" w:cs="Arial"/>
          <w:spacing w:val="21"/>
        </w:rPr>
        <w:t xml:space="preserve"> </w:t>
      </w:r>
      <w:r w:rsidRPr="00943AF7">
        <w:rPr>
          <w:rFonts w:ascii="Arial Narrow" w:hAnsi="Arial Narrow" w:cs="Arial"/>
        </w:rPr>
        <w:t>destiné</w:t>
      </w:r>
      <w:r w:rsidRPr="00943AF7">
        <w:rPr>
          <w:rFonts w:ascii="Arial Narrow" w:hAnsi="Arial Narrow" w:cs="Arial"/>
          <w:spacing w:val="21"/>
        </w:rPr>
        <w:t xml:space="preserve"> </w:t>
      </w:r>
      <w:r w:rsidRPr="00943AF7">
        <w:rPr>
          <w:rFonts w:ascii="Arial Narrow" w:hAnsi="Arial Narrow" w:cs="Arial"/>
        </w:rPr>
        <w:t>à</w:t>
      </w:r>
      <w:r w:rsidRPr="00943AF7">
        <w:rPr>
          <w:rFonts w:ascii="Arial Narrow" w:hAnsi="Arial Narrow" w:cs="Arial"/>
          <w:spacing w:val="21"/>
        </w:rPr>
        <w:t xml:space="preserve"> </w:t>
      </w:r>
      <w:r w:rsidRPr="00943AF7">
        <w:rPr>
          <w:rFonts w:ascii="Arial Narrow" w:hAnsi="Arial Narrow" w:cs="Arial"/>
        </w:rPr>
        <w:t>l’organisme</w:t>
      </w:r>
      <w:r w:rsidRPr="00943AF7">
        <w:rPr>
          <w:rFonts w:ascii="Arial Narrow" w:hAnsi="Arial Narrow" w:cs="Arial"/>
          <w:spacing w:val="21"/>
        </w:rPr>
        <w:t xml:space="preserve"> </w:t>
      </w:r>
      <w:r w:rsidRPr="00943AF7">
        <w:rPr>
          <w:rFonts w:ascii="Arial Narrow" w:hAnsi="Arial Narrow" w:cs="Arial"/>
        </w:rPr>
        <w:t>chargé</w:t>
      </w:r>
      <w:r w:rsidRPr="00943AF7">
        <w:rPr>
          <w:rFonts w:ascii="Arial Narrow" w:hAnsi="Arial Narrow" w:cs="Arial"/>
          <w:spacing w:val="21"/>
        </w:rPr>
        <w:t xml:space="preserve"> </w:t>
      </w:r>
      <w:r w:rsidRPr="00943AF7">
        <w:rPr>
          <w:rFonts w:ascii="Arial Narrow" w:hAnsi="Arial Narrow" w:cs="Arial"/>
        </w:rPr>
        <w:t>de la</w:t>
      </w:r>
      <w:r w:rsidRPr="00943AF7">
        <w:rPr>
          <w:rFonts w:ascii="Arial Narrow" w:hAnsi="Arial Narrow" w:cs="Arial"/>
          <w:spacing w:val="6"/>
        </w:rPr>
        <w:t xml:space="preserve"> </w:t>
      </w:r>
      <w:r w:rsidRPr="00943AF7">
        <w:rPr>
          <w:rFonts w:ascii="Arial Narrow" w:hAnsi="Arial Narrow" w:cs="Arial"/>
        </w:rPr>
        <w:t>régulation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marchés</w:t>
      </w:r>
      <w:r w:rsidRPr="00943AF7">
        <w:rPr>
          <w:rFonts w:ascii="Arial Narrow" w:hAnsi="Arial Narrow" w:cs="Arial"/>
          <w:spacing w:val="6"/>
        </w:rPr>
        <w:t xml:space="preserve"> </w:t>
      </w:r>
      <w:r w:rsidRPr="00943AF7">
        <w:rPr>
          <w:rFonts w:ascii="Arial Narrow" w:hAnsi="Arial Narrow" w:cs="Arial"/>
        </w:rPr>
        <w:t>publics.</w:t>
      </w:r>
    </w:p>
    <w:p w14:paraId="7B5FDEB3" w14:textId="3DA7734B"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37.4. En</w:t>
      </w:r>
      <w:r w:rsidRPr="00943AF7">
        <w:rPr>
          <w:rFonts w:ascii="Arial Narrow" w:hAnsi="Arial Narrow" w:cs="Arial"/>
          <w:spacing w:val="12"/>
        </w:rPr>
        <w:t xml:space="preserve"> </w:t>
      </w:r>
      <w:r w:rsidRPr="00943AF7">
        <w:rPr>
          <w:rFonts w:ascii="Arial Narrow" w:hAnsi="Arial Narrow" w:cs="Arial"/>
        </w:rPr>
        <w:t>cas</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recours,</w:t>
      </w:r>
      <w:r w:rsidRPr="00943AF7">
        <w:rPr>
          <w:rFonts w:ascii="Arial Narrow" w:hAnsi="Arial Narrow" w:cs="Arial"/>
          <w:spacing w:val="12"/>
        </w:rPr>
        <w:t xml:space="preserve"> </w:t>
      </w:r>
      <w:r w:rsidR="00F307D8" w:rsidRPr="00943AF7">
        <w:rPr>
          <w:rFonts w:ascii="Arial Narrow" w:hAnsi="Arial Narrow" w:cs="Arial"/>
        </w:rPr>
        <w:t>il doit être dressé  au Comité de l’examen des recours avec copie au Maître d’Ouvrage ou au Maître d’Ouvrage Délégué, au président de la Commission de passation des marchés, à l’organisme chargé de la régulation des marchés publics et à l’Autorité chargé des marchés publics</w:t>
      </w:r>
      <w:r w:rsidRPr="00943AF7">
        <w:rPr>
          <w:rFonts w:ascii="Arial Narrow" w:hAnsi="Arial Narrow" w:cs="Arial"/>
        </w:rPr>
        <w:t>.</w:t>
      </w:r>
    </w:p>
    <w:p w14:paraId="27EF763C"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Il</w:t>
      </w:r>
      <w:r w:rsidRPr="00943AF7">
        <w:rPr>
          <w:rFonts w:ascii="Arial Narrow" w:hAnsi="Arial Narrow" w:cs="Arial"/>
          <w:spacing w:val="-2"/>
        </w:rPr>
        <w:t xml:space="preserve"> </w:t>
      </w:r>
      <w:r w:rsidRPr="00943AF7">
        <w:rPr>
          <w:rFonts w:ascii="Arial Narrow" w:hAnsi="Arial Narrow" w:cs="Arial"/>
        </w:rPr>
        <w:t>doit</w:t>
      </w:r>
      <w:r w:rsidRPr="00943AF7">
        <w:rPr>
          <w:rFonts w:ascii="Arial Narrow" w:hAnsi="Arial Narrow" w:cs="Arial"/>
          <w:spacing w:val="-2"/>
        </w:rPr>
        <w:t xml:space="preserve"> </w:t>
      </w:r>
      <w:r w:rsidRPr="00943AF7">
        <w:rPr>
          <w:rFonts w:ascii="Arial Narrow" w:hAnsi="Arial Narrow" w:cs="Arial"/>
        </w:rPr>
        <w:t>intervenir</w:t>
      </w:r>
      <w:r w:rsidRPr="00943AF7">
        <w:rPr>
          <w:rFonts w:ascii="Arial Narrow" w:hAnsi="Arial Narrow" w:cs="Arial"/>
          <w:spacing w:val="-2"/>
        </w:rPr>
        <w:t xml:space="preserve"> </w:t>
      </w:r>
      <w:r w:rsidRPr="00943AF7">
        <w:rPr>
          <w:rFonts w:ascii="Arial Narrow" w:hAnsi="Arial Narrow" w:cs="Arial"/>
        </w:rPr>
        <w:t>dans</w:t>
      </w:r>
      <w:r w:rsidRPr="00943AF7">
        <w:rPr>
          <w:rFonts w:ascii="Arial Narrow" w:hAnsi="Arial Narrow" w:cs="Arial"/>
          <w:spacing w:val="-2"/>
        </w:rPr>
        <w:t xml:space="preserve"> </w:t>
      </w:r>
      <w:r w:rsidRPr="00943AF7">
        <w:rPr>
          <w:rFonts w:ascii="Arial Narrow" w:hAnsi="Arial Narrow" w:cs="Arial"/>
        </w:rPr>
        <w:t>un</w:t>
      </w:r>
      <w:r w:rsidRPr="00943AF7">
        <w:rPr>
          <w:rFonts w:ascii="Arial Narrow" w:hAnsi="Arial Narrow" w:cs="Arial"/>
          <w:spacing w:val="-2"/>
        </w:rPr>
        <w:t xml:space="preserve"> </w:t>
      </w:r>
      <w:r w:rsidRPr="00943AF7">
        <w:rPr>
          <w:rFonts w:ascii="Arial Narrow" w:hAnsi="Arial Narrow" w:cs="Arial"/>
        </w:rPr>
        <w:t>délai</w:t>
      </w:r>
      <w:r w:rsidRPr="00943AF7">
        <w:rPr>
          <w:rFonts w:ascii="Arial Narrow" w:hAnsi="Arial Narrow" w:cs="Arial"/>
          <w:spacing w:val="-2"/>
        </w:rPr>
        <w:t xml:space="preserve"> </w:t>
      </w:r>
      <w:r w:rsidRPr="00943AF7">
        <w:rPr>
          <w:rFonts w:ascii="Arial Narrow" w:hAnsi="Arial Narrow" w:cs="Arial"/>
        </w:rPr>
        <w:t>maximum</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cinq</w:t>
      </w:r>
      <w:r w:rsidRPr="00943AF7">
        <w:rPr>
          <w:rFonts w:ascii="Arial Narrow" w:hAnsi="Arial Narrow" w:cs="Arial"/>
          <w:spacing w:val="-2"/>
        </w:rPr>
        <w:t xml:space="preserve"> </w:t>
      </w:r>
      <w:r w:rsidRPr="00943AF7">
        <w:rPr>
          <w:rFonts w:ascii="Arial Narrow" w:hAnsi="Arial Narrow" w:cs="Arial"/>
        </w:rPr>
        <w:t>(05) jours</w:t>
      </w:r>
      <w:r w:rsidRPr="00943AF7">
        <w:rPr>
          <w:rFonts w:ascii="Arial Narrow" w:hAnsi="Arial Narrow" w:cs="Arial"/>
          <w:spacing w:val="6"/>
        </w:rPr>
        <w:t xml:space="preserve"> </w:t>
      </w:r>
      <w:r w:rsidRPr="00943AF7">
        <w:rPr>
          <w:rFonts w:ascii="Arial Narrow" w:hAnsi="Arial Narrow" w:cs="Arial"/>
        </w:rPr>
        <w:t>ouvrables</w:t>
      </w:r>
      <w:r w:rsidRPr="00943AF7">
        <w:rPr>
          <w:rFonts w:ascii="Arial Narrow" w:hAnsi="Arial Narrow" w:cs="Arial"/>
          <w:spacing w:val="6"/>
        </w:rPr>
        <w:t xml:space="preserve"> </w:t>
      </w:r>
      <w:r w:rsidRPr="00943AF7">
        <w:rPr>
          <w:rFonts w:ascii="Arial Narrow" w:hAnsi="Arial Narrow" w:cs="Arial"/>
        </w:rPr>
        <w:t>après</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publication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résultats.</w:t>
      </w:r>
    </w:p>
    <w:p w14:paraId="2897A35B" w14:textId="77777777" w:rsidR="00CE0746" w:rsidRPr="00943AF7" w:rsidRDefault="00CE0746" w:rsidP="005E0EF3">
      <w:pPr>
        <w:pStyle w:val="Titre3"/>
        <w:spacing w:line="276" w:lineRule="auto"/>
      </w:pPr>
      <w:bookmarkStart w:id="205" w:name="_Toc486416460"/>
      <w:bookmarkStart w:id="206" w:name="_Toc487280461"/>
      <w:bookmarkStart w:id="207" w:name="_Toc487353967"/>
      <w:bookmarkStart w:id="208" w:name="_Toc125388730"/>
      <w:r w:rsidRPr="00943AF7">
        <w:t>Article 38 : Signature du marché</w:t>
      </w:r>
      <w:bookmarkEnd w:id="205"/>
      <w:bookmarkEnd w:id="206"/>
      <w:bookmarkEnd w:id="207"/>
      <w:bookmarkEnd w:id="208"/>
    </w:p>
    <w:p w14:paraId="5C629F71"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38.1. Après publication des résultats, le projet de marché</w:t>
      </w:r>
      <w:r w:rsidRPr="00943AF7">
        <w:rPr>
          <w:rFonts w:ascii="Arial Narrow" w:hAnsi="Arial Narrow" w:cs="Arial"/>
          <w:spacing w:val="6"/>
        </w:rPr>
        <w:t xml:space="preserve"> </w:t>
      </w:r>
      <w:r w:rsidRPr="00943AF7">
        <w:rPr>
          <w:rFonts w:ascii="Arial Narrow" w:hAnsi="Arial Narrow" w:cs="Arial"/>
        </w:rPr>
        <w:t>souscrit</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l’attributaire</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soumis</w:t>
      </w:r>
      <w:r w:rsidRPr="00943AF7">
        <w:rPr>
          <w:rFonts w:ascii="Arial Narrow" w:hAnsi="Arial Narrow" w:cs="Arial"/>
          <w:spacing w:val="6"/>
        </w:rPr>
        <w:t xml:space="preserve"> </w:t>
      </w:r>
      <w:r w:rsidRPr="00943AF7">
        <w:rPr>
          <w:rFonts w:ascii="Arial Narrow" w:hAnsi="Arial Narrow" w:cs="Arial"/>
        </w:rPr>
        <w:t>à la</w:t>
      </w:r>
      <w:r w:rsidRPr="00943AF7">
        <w:rPr>
          <w:rFonts w:ascii="Arial Narrow" w:hAnsi="Arial Narrow" w:cs="Arial"/>
          <w:spacing w:val="20"/>
        </w:rPr>
        <w:t xml:space="preserve"> </w:t>
      </w:r>
      <w:r w:rsidRPr="00943AF7">
        <w:rPr>
          <w:rFonts w:ascii="Arial Narrow" w:hAnsi="Arial Narrow" w:cs="Arial"/>
        </w:rPr>
        <w:t>Commission</w:t>
      </w:r>
      <w:r w:rsidRPr="00943AF7">
        <w:rPr>
          <w:rFonts w:ascii="Arial Narrow" w:hAnsi="Arial Narrow" w:cs="Arial"/>
          <w:spacing w:val="20"/>
        </w:rPr>
        <w:t xml:space="preserve"> </w:t>
      </w:r>
      <w:r w:rsidRPr="00943AF7">
        <w:rPr>
          <w:rFonts w:ascii="Arial Narrow" w:hAnsi="Arial Narrow" w:cs="Arial"/>
        </w:rPr>
        <w:t>de</w:t>
      </w:r>
      <w:r w:rsidRPr="00943AF7">
        <w:rPr>
          <w:rFonts w:ascii="Arial Narrow" w:hAnsi="Arial Narrow" w:cs="Arial"/>
          <w:spacing w:val="20"/>
        </w:rPr>
        <w:t xml:space="preserve"> </w:t>
      </w:r>
      <w:r w:rsidRPr="00943AF7">
        <w:rPr>
          <w:rFonts w:ascii="Arial Narrow" w:hAnsi="Arial Narrow" w:cs="Arial"/>
        </w:rPr>
        <w:t>Passation</w:t>
      </w:r>
      <w:r w:rsidRPr="00943AF7">
        <w:rPr>
          <w:rFonts w:ascii="Arial Narrow" w:hAnsi="Arial Narrow" w:cs="Arial"/>
          <w:spacing w:val="20"/>
        </w:rPr>
        <w:t xml:space="preserve"> </w:t>
      </w:r>
      <w:r w:rsidRPr="00943AF7">
        <w:rPr>
          <w:rFonts w:ascii="Arial Narrow" w:hAnsi="Arial Narrow" w:cs="Arial"/>
        </w:rPr>
        <w:t>des</w:t>
      </w:r>
      <w:r w:rsidRPr="00943AF7">
        <w:rPr>
          <w:rFonts w:ascii="Arial Narrow" w:hAnsi="Arial Narrow" w:cs="Arial"/>
          <w:spacing w:val="20"/>
        </w:rPr>
        <w:t xml:space="preserve"> </w:t>
      </w:r>
      <w:r w:rsidRPr="00943AF7">
        <w:rPr>
          <w:rFonts w:ascii="Arial Narrow" w:hAnsi="Arial Narrow" w:cs="Arial"/>
        </w:rPr>
        <w:t>Marchés compétente</w:t>
      </w:r>
      <w:r w:rsidRPr="00943AF7">
        <w:rPr>
          <w:rFonts w:ascii="Arial Narrow" w:hAnsi="Arial Narrow" w:cs="Arial"/>
          <w:spacing w:val="20"/>
        </w:rPr>
        <w:t xml:space="preserve"> pour examen et avis, </w:t>
      </w:r>
      <w:r w:rsidRPr="00943AF7">
        <w:rPr>
          <w:rFonts w:ascii="Arial Narrow" w:hAnsi="Arial Narrow" w:cs="Arial"/>
        </w:rPr>
        <w:t>et le</w:t>
      </w:r>
      <w:r w:rsidRPr="00943AF7">
        <w:rPr>
          <w:rFonts w:ascii="Arial Narrow" w:hAnsi="Arial Narrow" w:cs="Arial"/>
          <w:spacing w:val="28"/>
        </w:rPr>
        <w:t xml:space="preserve"> </w:t>
      </w:r>
      <w:r w:rsidRPr="00943AF7">
        <w:rPr>
          <w:rFonts w:ascii="Arial Narrow" w:hAnsi="Arial Narrow" w:cs="Arial"/>
        </w:rPr>
        <w:t>cas</w:t>
      </w:r>
      <w:r w:rsidRPr="00943AF7">
        <w:rPr>
          <w:rFonts w:ascii="Arial Narrow" w:hAnsi="Arial Narrow" w:cs="Arial"/>
          <w:spacing w:val="28"/>
        </w:rPr>
        <w:t xml:space="preserve"> </w:t>
      </w:r>
      <w:r w:rsidRPr="00943AF7">
        <w:rPr>
          <w:rFonts w:ascii="Arial Narrow" w:hAnsi="Arial Narrow" w:cs="Arial"/>
        </w:rPr>
        <w:t>échéant,</w:t>
      </w:r>
      <w:r w:rsidRPr="00943AF7">
        <w:rPr>
          <w:rFonts w:ascii="Arial Narrow" w:hAnsi="Arial Narrow" w:cs="Arial"/>
          <w:spacing w:val="28"/>
        </w:rPr>
        <w:t xml:space="preserve"> </w:t>
      </w:r>
      <w:r w:rsidRPr="00943AF7">
        <w:rPr>
          <w:rFonts w:ascii="Arial Narrow" w:hAnsi="Arial Narrow" w:cs="Arial"/>
        </w:rPr>
        <w:t>au visa préalable du Ministre en charge des Marchés publics.</w:t>
      </w:r>
    </w:p>
    <w:p w14:paraId="4E8B9388" w14:textId="29FB65A3"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 xml:space="preserve">38.2. </w:t>
      </w:r>
      <w:r w:rsidR="001912B0">
        <w:rPr>
          <w:rFonts w:ascii="Arial Narrow" w:hAnsi="Arial Narrow" w:cs="Arial"/>
        </w:rPr>
        <w:t>Le Maître d’Ouvrage</w:t>
      </w:r>
      <w:r w:rsidRPr="00943AF7">
        <w:rPr>
          <w:rFonts w:ascii="Arial Narrow" w:hAnsi="Arial Narrow" w:cs="Arial"/>
          <w:spacing w:val="26"/>
        </w:rPr>
        <w:t xml:space="preserve"> </w:t>
      </w:r>
      <w:r w:rsidRPr="00943AF7">
        <w:rPr>
          <w:rFonts w:ascii="Arial Narrow" w:hAnsi="Arial Narrow" w:cs="Arial"/>
        </w:rPr>
        <w:t>dispose</w:t>
      </w:r>
      <w:r w:rsidRPr="00943AF7">
        <w:rPr>
          <w:rFonts w:ascii="Arial Narrow" w:hAnsi="Arial Narrow" w:cs="Arial"/>
          <w:spacing w:val="6"/>
        </w:rPr>
        <w:t xml:space="preserve"> </w:t>
      </w:r>
      <w:r w:rsidRPr="00943AF7">
        <w:rPr>
          <w:rFonts w:ascii="Arial Narrow" w:hAnsi="Arial Narrow" w:cs="Arial"/>
        </w:rPr>
        <w:t>d’un</w:t>
      </w:r>
      <w:r w:rsidRPr="00943AF7">
        <w:rPr>
          <w:rFonts w:ascii="Arial Narrow" w:hAnsi="Arial Narrow" w:cs="Arial"/>
          <w:spacing w:val="6"/>
        </w:rPr>
        <w:t xml:space="preserve"> </w:t>
      </w:r>
      <w:r w:rsidRPr="00943AF7">
        <w:rPr>
          <w:rFonts w:ascii="Arial Narrow" w:hAnsi="Arial Narrow" w:cs="Arial"/>
        </w:rPr>
        <w:t>délai</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sept</w:t>
      </w:r>
      <w:r w:rsidRPr="00943AF7">
        <w:rPr>
          <w:rFonts w:ascii="Arial Narrow" w:hAnsi="Arial Narrow" w:cs="Arial"/>
          <w:spacing w:val="6"/>
        </w:rPr>
        <w:t xml:space="preserve"> </w:t>
      </w:r>
      <w:r w:rsidRPr="00943AF7">
        <w:rPr>
          <w:rFonts w:ascii="Arial Narrow" w:hAnsi="Arial Narrow" w:cs="Arial"/>
        </w:rPr>
        <w:t>(07)</w:t>
      </w:r>
      <w:r w:rsidRPr="00943AF7">
        <w:rPr>
          <w:rFonts w:ascii="Arial Narrow" w:hAnsi="Arial Narrow" w:cs="Arial"/>
          <w:spacing w:val="6"/>
        </w:rPr>
        <w:t xml:space="preserve"> </w:t>
      </w:r>
      <w:r w:rsidRPr="00943AF7">
        <w:rPr>
          <w:rFonts w:ascii="Arial Narrow" w:hAnsi="Arial Narrow" w:cs="Arial"/>
        </w:rPr>
        <w:t>jours pour</w:t>
      </w:r>
      <w:r w:rsidRPr="00943AF7">
        <w:rPr>
          <w:rFonts w:ascii="Arial Narrow" w:hAnsi="Arial Narrow" w:cs="Arial"/>
          <w:spacing w:val="18"/>
        </w:rPr>
        <w:t xml:space="preserve"> </w:t>
      </w:r>
      <w:r w:rsidRPr="00943AF7">
        <w:rPr>
          <w:rFonts w:ascii="Arial Narrow" w:hAnsi="Arial Narrow" w:cs="Arial"/>
        </w:rPr>
        <w:t>la</w:t>
      </w:r>
      <w:r w:rsidRPr="00943AF7">
        <w:rPr>
          <w:rFonts w:ascii="Arial Narrow" w:hAnsi="Arial Narrow" w:cs="Arial"/>
          <w:spacing w:val="18"/>
        </w:rPr>
        <w:t xml:space="preserve"> </w:t>
      </w:r>
      <w:r w:rsidRPr="00943AF7">
        <w:rPr>
          <w:rFonts w:ascii="Arial Narrow" w:hAnsi="Arial Narrow" w:cs="Arial"/>
        </w:rPr>
        <w:t>signature</w:t>
      </w:r>
      <w:r w:rsidRPr="00943AF7">
        <w:rPr>
          <w:rFonts w:ascii="Arial Narrow" w:hAnsi="Arial Narrow" w:cs="Arial"/>
          <w:spacing w:val="18"/>
        </w:rPr>
        <w:t xml:space="preserve"> </w:t>
      </w:r>
      <w:r w:rsidRPr="00943AF7">
        <w:rPr>
          <w:rFonts w:ascii="Arial Narrow" w:hAnsi="Arial Narrow" w:cs="Arial"/>
        </w:rPr>
        <w:t>du</w:t>
      </w:r>
      <w:r w:rsidRPr="00943AF7">
        <w:rPr>
          <w:rFonts w:ascii="Arial Narrow" w:hAnsi="Arial Narrow" w:cs="Arial"/>
          <w:spacing w:val="18"/>
        </w:rPr>
        <w:t xml:space="preserve"> </w:t>
      </w:r>
      <w:r w:rsidRPr="00943AF7">
        <w:rPr>
          <w:rFonts w:ascii="Arial Narrow" w:hAnsi="Arial Narrow" w:cs="Arial"/>
        </w:rPr>
        <w:t>marché</w:t>
      </w:r>
      <w:r w:rsidRPr="00943AF7">
        <w:rPr>
          <w:rFonts w:ascii="Arial Narrow" w:hAnsi="Arial Narrow" w:cs="Arial"/>
          <w:spacing w:val="18"/>
        </w:rPr>
        <w:t xml:space="preserve"> </w:t>
      </w:r>
      <w:r w:rsidRPr="00943AF7">
        <w:rPr>
          <w:rFonts w:ascii="Arial Narrow" w:hAnsi="Arial Narrow" w:cs="Arial"/>
        </w:rPr>
        <w:t>à</w:t>
      </w:r>
      <w:r w:rsidRPr="00943AF7">
        <w:rPr>
          <w:rFonts w:ascii="Arial Narrow" w:hAnsi="Arial Narrow" w:cs="Arial"/>
          <w:spacing w:val="18"/>
        </w:rPr>
        <w:t xml:space="preserve"> </w:t>
      </w:r>
      <w:r w:rsidRPr="00943AF7">
        <w:rPr>
          <w:rFonts w:ascii="Arial Narrow" w:hAnsi="Arial Narrow" w:cs="Arial"/>
        </w:rPr>
        <w:t>compter</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la date</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réception</w:t>
      </w:r>
      <w:r w:rsidRPr="00943AF7">
        <w:rPr>
          <w:rFonts w:ascii="Arial Narrow" w:hAnsi="Arial Narrow" w:cs="Arial"/>
          <w:spacing w:val="1"/>
        </w:rPr>
        <w:t xml:space="preserve"> </w:t>
      </w:r>
      <w:r w:rsidRPr="00943AF7">
        <w:rPr>
          <w:rFonts w:ascii="Arial Narrow" w:hAnsi="Arial Narrow" w:cs="Arial"/>
        </w:rPr>
        <w:t>du</w:t>
      </w:r>
      <w:r w:rsidRPr="00943AF7">
        <w:rPr>
          <w:rFonts w:ascii="Arial Narrow" w:hAnsi="Arial Narrow" w:cs="Arial"/>
          <w:spacing w:val="1"/>
        </w:rPr>
        <w:t xml:space="preserve"> </w:t>
      </w:r>
      <w:r w:rsidRPr="00943AF7">
        <w:rPr>
          <w:rFonts w:ascii="Arial Narrow" w:hAnsi="Arial Narrow" w:cs="Arial"/>
        </w:rPr>
        <w:t>projet</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marché</w:t>
      </w:r>
      <w:r w:rsidRPr="00943AF7">
        <w:rPr>
          <w:rFonts w:ascii="Arial Narrow" w:hAnsi="Arial Narrow" w:cs="Arial"/>
          <w:spacing w:val="1"/>
        </w:rPr>
        <w:t xml:space="preserve"> </w:t>
      </w:r>
      <w:r w:rsidRPr="00943AF7">
        <w:rPr>
          <w:rFonts w:ascii="Arial Narrow" w:hAnsi="Arial Narrow" w:cs="Arial"/>
        </w:rPr>
        <w:t>examiné par la commission des marchés compétente et</w:t>
      </w:r>
      <w:r w:rsidRPr="00943AF7">
        <w:rPr>
          <w:rFonts w:ascii="Arial Narrow" w:hAnsi="Arial Narrow" w:cs="Arial"/>
          <w:spacing w:val="6"/>
        </w:rPr>
        <w:t xml:space="preserve"> </w:t>
      </w:r>
      <w:r w:rsidRPr="00943AF7">
        <w:rPr>
          <w:rFonts w:ascii="Arial Narrow" w:hAnsi="Arial Narrow" w:cs="Arial"/>
        </w:rPr>
        <w:t>souscrit</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l’attributaire et le cas échéant après le visa du Ministre en charge des Marchés publics.</w:t>
      </w:r>
    </w:p>
    <w:p w14:paraId="5BA7AE4F"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lastRenderedPageBreak/>
        <w:t>38.3. Le</w:t>
      </w:r>
      <w:r w:rsidRPr="00943AF7">
        <w:rPr>
          <w:rFonts w:ascii="Arial Narrow" w:hAnsi="Arial Narrow" w:cs="Arial"/>
          <w:spacing w:val="1"/>
        </w:rPr>
        <w:t xml:space="preserve"> </w:t>
      </w:r>
      <w:r w:rsidRPr="00943AF7">
        <w:rPr>
          <w:rFonts w:ascii="Arial Narrow" w:hAnsi="Arial Narrow" w:cs="Arial"/>
        </w:rPr>
        <w:t>marché</w:t>
      </w:r>
      <w:r w:rsidRPr="00943AF7">
        <w:rPr>
          <w:rFonts w:ascii="Arial Narrow" w:hAnsi="Arial Narrow" w:cs="Arial"/>
          <w:spacing w:val="1"/>
        </w:rPr>
        <w:t xml:space="preserve"> </w:t>
      </w:r>
      <w:r w:rsidRPr="00943AF7">
        <w:rPr>
          <w:rFonts w:ascii="Arial Narrow" w:hAnsi="Arial Narrow" w:cs="Arial"/>
        </w:rPr>
        <w:t>doit</w:t>
      </w:r>
      <w:r w:rsidRPr="00943AF7">
        <w:rPr>
          <w:rFonts w:ascii="Arial Narrow" w:hAnsi="Arial Narrow" w:cs="Arial"/>
          <w:spacing w:val="1"/>
        </w:rPr>
        <w:t xml:space="preserve"> </w:t>
      </w:r>
      <w:r w:rsidRPr="00943AF7">
        <w:rPr>
          <w:rFonts w:ascii="Arial Narrow" w:hAnsi="Arial Narrow" w:cs="Arial"/>
        </w:rPr>
        <w:t>être</w:t>
      </w:r>
      <w:r w:rsidRPr="00943AF7">
        <w:rPr>
          <w:rFonts w:ascii="Arial Narrow" w:hAnsi="Arial Narrow" w:cs="Arial"/>
          <w:spacing w:val="1"/>
        </w:rPr>
        <w:t xml:space="preserve"> </w:t>
      </w:r>
      <w:r w:rsidRPr="00943AF7">
        <w:rPr>
          <w:rFonts w:ascii="Arial Narrow" w:hAnsi="Arial Narrow" w:cs="Arial"/>
        </w:rPr>
        <w:t>notifié</w:t>
      </w:r>
      <w:r w:rsidRPr="00943AF7">
        <w:rPr>
          <w:rFonts w:ascii="Arial Narrow" w:hAnsi="Arial Narrow" w:cs="Arial"/>
          <w:spacing w:val="1"/>
        </w:rPr>
        <w:t xml:space="preserve"> </w:t>
      </w:r>
      <w:r w:rsidRPr="00943AF7">
        <w:rPr>
          <w:rFonts w:ascii="Arial Narrow" w:hAnsi="Arial Narrow" w:cs="Arial"/>
        </w:rPr>
        <w:t>à</w:t>
      </w:r>
      <w:r w:rsidRPr="00943AF7">
        <w:rPr>
          <w:rFonts w:ascii="Arial Narrow" w:hAnsi="Arial Narrow" w:cs="Arial"/>
          <w:spacing w:val="1"/>
        </w:rPr>
        <w:t xml:space="preserve"> </w:t>
      </w:r>
      <w:r w:rsidRPr="00943AF7">
        <w:rPr>
          <w:rFonts w:ascii="Arial Narrow" w:hAnsi="Arial Narrow" w:cs="Arial"/>
        </w:rPr>
        <w:t>son</w:t>
      </w:r>
      <w:r w:rsidRPr="00943AF7">
        <w:rPr>
          <w:rFonts w:ascii="Arial Narrow" w:hAnsi="Arial Narrow" w:cs="Arial"/>
          <w:spacing w:val="1"/>
        </w:rPr>
        <w:t xml:space="preserve"> </w:t>
      </w:r>
      <w:r w:rsidRPr="00943AF7">
        <w:rPr>
          <w:rFonts w:ascii="Arial Narrow" w:hAnsi="Arial Narrow" w:cs="Arial"/>
        </w:rPr>
        <w:t>titulaire</w:t>
      </w:r>
      <w:r w:rsidRPr="00943AF7">
        <w:rPr>
          <w:rFonts w:ascii="Arial Narrow" w:hAnsi="Arial Narrow" w:cs="Arial"/>
          <w:spacing w:val="1"/>
        </w:rPr>
        <w:t xml:space="preserve"> </w:t>
      </w:r>
      <w:r w:rsidRPr="00943AF7">
        <w:rPr>
          <w:rFonts w:ascii="Arial Narrow" w:hAnsi="Arial Narrow" w:cs="Arial"/>
        </w:rPr>
        <w:t>dans les cinq (5) jours qui suivent la date de sa signature.</w:t>
      </w:r>
    </w:p>
    <w:p w14:paraId="4AD6E7BD" w14:textId="77777777" w:rsidR="00CE0746" w:rsidRPr="00943AF7" w:rsidRDefault="00CE0746" w:rsidP="005E0EF3">
      <w:pPr>
        <w:pStyle w:val="Titre3"/>
        <w:spacing w:line="276" w:lineRule="auto"/>
      </w:pPr>
      <w:bookmarkStart w:id="209" w:name="_Toc486416461"/>
      <w:bookmarkStart w:id="210" w:name="_Toc487280462"/>
      <w:bookmarkStart w:id="211" w:name="_Toc487353968"/>
      <w:bookmarkStart w:id="212" w:name="_Toc125388731"/>
      <w:r w:rsidRPr="00943AF7">
        <w:t>Article 39 : Cautionnement définitif</w:t>
      </w:r>
      <w:bookmarkEnd w:id="209"/>
      <w:bookmarkEnd w:id="210"/>
      <w:bookmarkEnd w:id="211"/>
      <w:bookmarkEnd w:id="212"/>
    </w:p>
    <w:p w14:paraId="31850BBD" w14:textId="667C77C8" w:rsidR="00CE0746" w:rsidRPr="00943AF7" w:rsidRDefault="00CE0746" w:rsidP="005E0EF3">
      <w:pPr>
        <w:widowControl w:val="0"/>
        <w:autoSpaceDE w:val="0"/>
        <w:spacing w:line="276" w:lineRule="auto"/>
        <w:jc w:val="both"/>
        <w:rPr>
          <w:rFonts w:ascii="Arial Narrow" w:hAnsi="Arial Narrow" w:cs="Arial"/>
        </w:rPr>
      </w:pPr>
      <w:r w:rsidRPr="00943AF7">
        <w:rPr>
          <w:rFonts w:ascii="Arial Narrow" w:hAnsi="Arial Narrow" w:cs="Arial"/>
        </w:rPr>
        <w:t xml:space="preserve">39.1. Dans les vingt (20) jours suivant la notification du marché par </w:t>
      </w:r>
      <w:r w:rsidR="001912B0">
        <w:rPr>
          <w:rFonts w:ascii="Arial Narrow" w:hAnsi="Arial Narrow" w:cs="Arial"/>
        </w:rPr>
        <w:t>le Maître d’Ouvrage</w:t>
      </w:r>
      <w:r w:rsidRPr="00943AF7">
        <w:rPr>
          <w:rFonts w:ascii="Arial Narrow" w:hAnsi="Arial Narrow" w:cs="Arial"/>
        </w:rPr>
        <w:t>, l’entre- preneur fournira au Maître d’Ouvrage un cautionnement garantissant l’exécution intégrale des travaux.</w:t>
      </w:r>
    </w:p>
    <w:p w14:paraId="58200F7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39.2. Le</w:t>
      </w:r>
      <w:r w:rsidRPr="00943AF7">
        <w:rPr>
          <w:rFonts w:ascii="Arial Narrow" w:hAnsi="Arial Narrow" w:cs="Arial"/>
          <w:spacing w:val="21"/>
        </w:rPr>
        <w:t xml:space="preserve"> </w:t>
      </w:r>
      <w:r w:rsidRPr="00943AF7">
        <w:rPr>
          <w:rFonts w:ascii="Arial Narrow" w:hAnsi="Arial Narrow" w:cs="Arial"/>
        </w:rPr>
        <w:t>cautionnement</w:t>
      </w:r>
      <w:r w:rsidRPr="00943AF7">
        <w:rPr>
          <w:rFonts w:ascii="Arial Narrow" w:hAnsi="Arial Narrow" w:cs="Arial"/>
          <w:spacing w:val="21"/>
        </w:rPr>
        <w:t xml:space="preserve"> </w:t>
      </w:r>
      <w:r w:rsidRPr="00943AF7">
        <w:rPr>
          <w:rFonts w:ascii="Arial Narrow" w:hAnsi="Arial Narrow" w:cs="Arial"/>
        </w:rPr>
        <w:t>dont</w:t>
      </w:r>
      <w:r w:rsidRPr="00943AF7">
        <w:rPr>
          <w:rFonts w:ascii="Arial Narrow" w:hAnsi="Arial Narrow" w:cs="Arial"/>
          <w:spacing w:val="21"/>
        </w:rPr>
        <w:t xml:space="preserve"> </w:t>
      </w:r>
      <w:r w:rsidRPr="00943AF7">
        <w:rPr>
          <w:rFonts w:ascii="Arial Narrow" w:hAnsi="Arial Narrow" w:cs="Arial"/>
        </w:rPr>
        <w:t>le</w:t>
      </w:r>
      <w:r w:rsidRPr="00943AF7">
        <w:rPr>
          <w:rFonts w:ascii="Arial Narrow" w:hAnsi="Arial Narrow" w:cs="Arial"/>
          <w:spacing w:val="21"/>
        </w:rPr>
        <w:t xml:space="preserve"> </w:t>
      </w:r>
      <w:r w:rsidRPr="00943AF7">
        <w:rPr>
          <w:rFonts w:ascii="Arial Narrow" w:hAnsi="Arial Narrow" w:cs="Arial"/>
        </w:rPr>
        <w:t>taux</w:t>
      </w:r>
      <w:r w:rsidRPr="00943AF7">
        <w:rPr>
          <w:rFonts w:ascii="Arial Narrow" w:hAnsi="Arial Narrow" w:cs="Arial"/>
          <w:spacing w:val="21"/>
        </w:rPr>
        <w:t xml:space="preserve"> </w:t>
      </w:r>
      <w:r w:rsidRPr="00943AF7">
        <w:rPr>
          <w:rFonts w:ascii="Arial Narrow" w:hAnsi="Arial Narrow" w:cs="Arial"/>
        </w:rPr>
        <w:t>varie entre</w:t>
      </w:r>
      <w:r w:rsidRPr="00943AF7">
        <w:rPr>
          <w:rFonts w:ascii="Arial Narrow" w:hAnsi="Arial Narrow" w:cs="Arial"/>
          <w:spacing w:val="21"/>
        </w:rPr>
        <w:t xml:space="preserve"> </w:t>
      </w:r>
      <w:r w:rsidRPr="00943AF7">
        <w:rPr>
          <w:rFonts w:ascii="Arial Narrow" w:hAnsi="Arial Narrow" w:cs="Arial"/>
        </w:rPr>
        <w:t xml:space="preserve">2 et 5% du montant </w:t>
      </w:r>
      <w:r w:rsidRPr="00943AF7">
        <w:rPr>
          <w:rFonts w:ascii="Arial Narrow" w:hAnsi="Arial Narrow" w:cs="Arial"/>
          <w:spacing w:val="-30"/>
        </w:rPr>
        <w:t xml:space="preserve">TTC </w:t>
      </w:r>
      <w:r w:rsidRPr="00943AF7">
        <w:rPr>
          <w:rFonts w:ascii="Arial Narrow" w:hAnsi="Arial Narrow" w:cs="Arial"/>
        </w:rPr>
        <w:t>du marché, peut être remplacé par la garantie d’une caution d’un établissement bancaire agréé conformément aux textes en vigueur, et émise au profit du Maître d’ouvrage ou</w:t>
      </w:r>
      <w:r w:rsidRPr="00943AF7">
        <w:rPr>
          <w:rFonts w:ascii="Arial Narrow" w:hAnsi="Arial Narrow" w:cs="Arial"/>
          <w:spacing w:val="12"/>
        </w:rPr>
        <w:t xml:space="preserve"> </w:t>
      </w:r>
      <w:r w:rsidRPr="00943AF7">
        <w:rPr>
          <w:rFonts w:ascii="Arial Narrow" w:hAnsi="Arial Narrow" w:cs="Arial"/>
        </w:rPr>
        <w:t>par</w:t>
      </w:r>
      <w:r w:rsidRPr="00943AF7">
        <w:rPr>
          <w:rFonts w:ascii="Arial Narrow" w:hAnsi="Arial Narrow" w:cs="Arial"/>
          <w:spacing w:val="12"/>
        </w:rPr>
        <w:t xml:space="preserve"> </w:t>
      </w:r>
      <w:r w:rsidRPr="00943AF7">
        <w:rPr>
          <w:rFonts w:ascii="Arial Narrow" w:hAnsi="Arial Narrow" w:cs="Arial"/>
        </w:rPr>
        <w:t>une</w:t>
      </w:r>
      <w:r w:rsidRPr="00943AF7">
        <w:rPr>
          <w:rFonts w:ascii="Arial Narrow" w:hAnsi="Arial Narrow" w:cs="Arial"/>
          <w:spacing w:val="12"/>
        </w:rPr>
        <w:t xml:space="preserve"> </w:t>
      </w:r>
      <w:r w:rsidRPr="00943AF7">
        <w:rPr>
          <w:rFonts w:ascii="Arial Narrow" w:hAnsi="Arial Narrow" w:cs="Arial"/>
        </w:rPr>
        <w:t>caution</w:t>
      </w:r>
      <w:r w:rsidRPr="00943AF7">
        <w:rPr>
          <w:rFonts w:ascii="Arial Narrow" w:hAnsi="Arial Narrow" w:cs="Arial"/>
          <w:spacing w:val="12"/>
        </w:rPr>
        <w:t xml:space="preserve"> </w:t>
      </w:r>
      <w:r w:rsidRPr="00943AF7">
        <w:rPr>
          <w:rFonts w:ascii="Arial Narrow" w:hAnsi="Arial Narrow" w:cs="Arial"/>
        </w:rPr>
        <w:t>personnelle</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solidaire.</w:t>
      </w:r>
    </w:p>
    <w:p w14:paraId="60FE8F8A" w14:textId="77777777" w:rsidR="00CE0746" w:rsidRPr="00943AF7" w:rsidRDefault="00CE0746" w:rsidP="005E0EF3">
      <w:pPr>
        <w:widowControl w:val="0"/>
        <w:autoSpaceDE w:val="0"/>
        <w:spacing w:line="276" w:lineRule="auto"/>
        <w:jc w:val="both"/>
        <w:rPr>
          <w:rFonts w:ascii="Arial Narrow" w:hAnsi="Arial Narrow"/>
        </w:rPr>
      </w:pPr>
      <w:r w:rsidRPr="00943AF7">
        <w:rPr>
          <w:rFonts w:ascii="Arial Narrow" w:hAnsi="Arial Narrow" w:cs="Arial"/>
        </w:rPr>
        <w:t>39.3. Les petites et moyennes entreprises (PME) à capitaux et dirigeants nationaux peuvent produire</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place</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cautionnement,</w:t>
      </w:r>
      <w:r w:rsidRPr="00943AF7">
        <w:rPr>
          <w:rFonts w:ascii="Arial Narrow" w:hAnsi="Arial Narrow" w:cs="Arial"/>
          <w:spacing w:val="-8"/>
        </w:rPr>
        <w:t xml:space="preserve"> </w:t>
      </w:r>
      <w:r w:rsidRPr="00943AF7">
        <w:rPr>
          <w:rFonts w:ascii="Arial Narrow" w:hAnsi="Arial Narrow" w:cs="Arial"/>
        </w:rPr>
        <w:t>soit</w:t>
      </w:r>
      <w:r w:rsidRPr="00943AF7">
        <w:rPr>
          <w:rFonts w:ascii="Arial Narrow" w:hAnsi="Arial Narrow" w:cs="Arial"/>
          <w:spacing w:val="-8"/>
        </w:rPr>
        <w:t xml:space="preserve"> </w:t>
      </w:r>
      <w:r w:rsidRPr="00943AF7">
        <w:rPr>
          <w:rFonts w:ascii="Arial Narrow" w:hAnsi="Arial Narrow" w:cs="Arial"/>
        </w:rPr>
        <w:t xml:space="preserve">une </w:t>
      </w:r>
      <w:r w:rsidRPr="00943AF7">
        <w:rPr>
          <w:rFonts w:ascii="Arial Narrow" w:hAnsi="Arial Narrow" w:cs="Arial"/>
          <w:spacing w:val="2"/>
        </w:rPr>
        <w:t>hypothèqu</w:t>
      </w:r>
      <w:r w:rsidRPr="00943AF7">
        <w:rPr>
          <w:rFonts w:ascii="Arial Narrow" w:hAnsi="Arial Narrow" w:cs="Arial"/>
        </w:rPr>
        <w:t xml:space="preserve">e </w:t>
      </w:r>
      <w:r w:rsidRPr="00943AF7">
        <w:rPr>
          <w:rFonts w:ascii="Arial Narrow" w:hAnsi="Arial Narrow" w:cs="Arial"/>
          <w:spacing w:val="2"/>
        </w:rPr>
        <w:t>légale</w:t>
      </w:r>
      <w:r w:rsidRPr="00943AF7">
        <w:rPr>
          <w:rFonts w:ascii="Arial Narrow" w:hAnsi="Arial Narrow" w:cs="Arial"/>
        </w:rPr>
        <w:t xml:space="preserve">, </w:t>
      </w:r>
      <w:r w:rsidRPr="00943AF7">
        <w:rPr>
          <w:rFonts w:ascii="Arial Narrow" w:hAnsi="Arial Narrow" w:cs="Arial"/>
          <w:spacing w:val="2"/>
        </w:rPr>
        <w:t>soi</w:t>
      </w:r>
      <w:r w:rsidRPr="00943AF7">
        <w:rPr>
          <w:rFonts w:ascii="Arial Narrow" w:hAnsi="Arial Narrow" w:cs="Arial"/>
        </w:rPr>
        <w:t xml:space="preserve">t </w:t>
      </w:r>
      <w:r w:rsidRPr="00943AF7">
        <w:rPr>
          <w:rFonts w:ascii="Arial Narrow" w:hAnsi="Arial Narrow" w:cs="Arial"/>
          <w:spacing w:val="2"/>
        </w:rPr>
        <w:t>un</w:t>
      </w:r>
      <w:r w:rsidRPr="00943AF7">
        <w:rPr>
          <w:rFonts w:ascii="Arial Narrow" w:hAnsi="Arial Narrow" w:cs="Arial"/>
        </w:rPr>
        <w:t xml:space="preserve">e </w:t>
      </w:r>
      <w:r w:rsidRPr="00943AF7">
        <w:rPr>
          <w:rFonts w:ascii="Arial Narrow" w:hAnsi="Arial Narrow" w:cs="Arial"/>
          <w:spacing w:val="2"/>
        </w:rPr>
        <w:t>cautio</w:t>
      </w:r>
      <w:r w:rsidRPr="00943AF7">
        <w:rPr>
          <w:rFonts w:ascii="Arial Narrow" w:hAnsi="Arial Narrow" w:cs="Arial"/>
        </w:rPr>
        <w:t xml:space="preserve">n </w:t>
      </w:r>
      <w:r w:rsidRPr="00943AF7">
        <w:rPr>
          <w:rFonts w:ascii="Arial Narrow" w:hAnsi="Arial Narrow" w:cs="Arial"/>
          <w:spacing w:val="2"/>
        </w:rPr>
        <w:t xml:space="preserve">d’un </w:t>
      </w:r>
      <w:r w:rsidRPr="00943AF7">
        <w:rPr>
          <w:rFonts w:ascii="Arial Narrow" w:hAnsi="Arial Narrow" w:cs="Arial"/>
        </w:rPr>
        <w:t xml:space="preserve">établissement bancaire ou d’un organisme </w:t>
      </w:r>
      <w:r w:rsidRPr="00943AF7">
        <w:rPr>
          <w:rFonts w:ascii="Arial Narrow" w:hAnsi="Arial Narrow" w:cs="Arial"/>
          <w:spacing w:val="5"/>
        </w:rPr>
        <w:t>financie</w:t>
      </w:r>
      <w:r w:rsidRPr="00943AF7">
        <w:rPr>
          <w:rFonts w:ascii="Arial Narrow" w:hAnsi="Arial Narrow" w:cs="Arial"/>
        </w:rPr>
        <w:t xml:space="preserve">r </w:t>
      </w:r>
      <w:r w:rsidRPr="00943AF7">
        <w:rPr>
          <w:rFonts w:ascii="Arial Narrow" w:hAnsi="Arial Narrow" w:cs="Arial"/>
          <w:spacing w:val="5"/>
        </w:rPr>
        <w:t>agré</w:t>
      </w:r>
      <w:r w:rsidRPr="00943AF7">
        <w:rPr>
          <w:rFonts w:ascii="Arial Narrow" w:hAnsi="Arial Narrow" w:cs="Arial"/>
        </w:rPr>
        <w:t xml:space="preserve">é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premie</w:t>
      </w:r>
      <w:r w:rsidRPr="00943AF7">
        <w:rPr>
          <w:rFonts w:ascii="Arial Narrow" w:hAnsi="Arial Narrow" w:cs="Arial"/>
        </w:rPr>
        <w:t xml:space="preserve">r </w:t>
      </w:r>
      <w:r w:rsidRPr="00943AF7">
        <w:rPr>
          <w:rFonts w:ascii="Arial Narrow" w:hAnsi="Arial Narrow" w:cs="Arial"/>
          <w:spacing w:val="5"/>
        </w:rPr>
        <w:t>ran</w:t>
      </w:r>
      <w:r w:rsidRPr="00943AF7">
        <w:rPr>
          <w:rFonts w:ascii="Arial Narrow" w:hAnsi="Arial Narrow" w:cs="Arial"/>
        </w:rPr>
        <w:t xml:space="preserve">g </w:t>
      </w:r>
      <w:r w:rsidRPr="00943AF7">
        <w:rPr>
          <w:rFonts w:ascii="Arial Narrow" w:hAnsi="Arial Narrow" w:cs="Arial"/>
          <w:spacing w:val="5"/>
        </w:rPr>
        <w:t>confor</w:t>
      </w:r>
      <w:r w:rsidRPr="00943AF7">
        <w:rPr>
          <w:rFonts w:ascii="Arial Narrow" w:hAnsi="Arial Narrow" w:cs="Arial"/>
        </w:rPr>
        <w:t>mément</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textes</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vigueur.</w:t>
      </w:r>
    </w:p>
    <w:p w14:paraId="25008200" w14:textId="20D58145" w:rsidR="004E2929" w:rsidRPr="00943AF7" w:rsidRDefault="00CE0746" w:rsidP="005E0EF3">
      <w:pPr>
        <w:widowControl w:val="0"/>
        <w:autoSpaceDE w:val="0"/>
        <w:autoSpaceDN w:val="0"/>
        <w:adjustRightInd w:val="0"/>
        <w:spacing w:line="276" w:lineRule="auto"/>
        <w:ind w:right="-20"/>
        <w:jc w:val="both"/>
        <w:rPr>
          <w:rFonts w:ascii="Arial Narrow" w:hAnsi="Arial Narrow" w:cs="Arial"/>
        </w:rPr>
        <w:sectPr w:rsidR="004E2929" w:rsidRPr="00943AF7" w:rsidSect="009E410F">
          <w:pgSz w:w="11907" w:h="16840" w:code="9"/>
          <w:pgMar w:top="709" w:right="1418" w:bottom="1418" w:left="1418" w:header="720" w:footer="720" w:gutter="0"/>
          <w:cols w:space="720"/>
          <w:noEndnote/>
          <w:titlePg/>
          <w:docGrid w:linePitch="326"/>
        </w:sectPr>
      </w:pPr>
      <w:r w:rsidRPr="00943AF7">
        <w:rPr>
          <w:rFonts w:ascii="Arial Narrow" w:hAnsi="Arial Narrow" w:cs="Arial"/>
          <w:spacing w:val="1"/>
          <w:w w:val="97"/>
        </w:rPr>
        <w:t>39.4</w:t>
      </w:r>
      <w:r w:rsidRPr="00943AF7">
        <w:rPr>
          <w:rFonts w:ascii="Arial Narrow" w:hAnsi="Arial Narrow" w:cs="Arial"/>
          <w:w w:val="97"/>
        </w:rPr>
        <w:t>.</w:t>
      </w:r>
      <w:r w:rsidRPr="00943AF7">
        <w:rPr>
          <w:rFonts w:ascii="Arial Narrow" w:hAnsi="Arial Narrow" w:cs="Arial"/>
        </w:rPr>
        <w:t xml:space="preserve"> L’absence de production du cautionnement définitif dans les délais prescrits est susceptible de donner lieu à la résiliation du marché dans les conditions prévues dans le CCAG.</w:t>
      </w:r>
    </w:p>
    <w:p w14:paraId="55A1CF9F" w14:textId="77777777" w:rsidR="006F0C69" w:rsidRDefault="006F0C69" w:rsidP="00D62F71">
      <w:pPr>
        <w:rPr>
          <w:rFonts w:ascii="Arial Narrow" w:hAnsi="Arial Narrow" w:cs="Tahoma"/>
          <w:bCs/>
          <w:i/>
          <w:sz w:val="32"/>
          <w:u w:val="single"/>
        </w:rPr>
      </w:pPr>
      <w:bookmarkStart w:id="213" w:name="_Toc480177696"/>
      <w:bookmarkStart w:id="214" w:name="_Toc481762584"/>
      <w:bookmarkStart w:id="215" w:name="_Toc481762739"/>
      <w:bookmarkStart w:id="216" w:name="_Toc486348657"/>
      <w:bookmarkStart w:id="217" w:name="_Toc486348686"/>
      <w:bookmarkStart w:id="218" w:name="_Toc487353969"/>
      <w:bookmarkStart w:id="219" w:name="_Toc125388732"/>
    </w:p>
    <w:p w14:paraId="3BA6DECE" w14:textId="77777777" w:rsidR="006F0C69" w:rsidRDefault="006F0C69" w:rsidP="00D62F71">
      <w:pPr>
        <w:rPr>
          <w:rFonts w:ascii="Arial Narrow" w:hAnsi="Arial Narrow" w:cs="Tahoma"/>
          <w:bCs/>
          <w:i/>
          <w:sz w:val="32"/>
          <w:u w:val="single"/>
        </w:rPr>
      </w:pPr>
    </w:p>
    <w:p w14:paraId="0BBE48B9" w14:textId="77777777" w:rsidR="006F0C69" w:rsidRDefault="006F0C69" w:rsidP="00D62F71">
      <w:pPr>
        <w:rPr>
          <w:rFonts w:ascii="Arial Narrow" w:hAnsi="Arial Narrow" w:cs="Tahoma"/>
          <w:bCs/>
          <w:i/>
          <w:sz w:val="32"/>
          <w:u w:val="single"/>
        </w:rPr>
      </w:pPr>
    </w:p>
    <w:p w14:paraId="1DF8AA6A" w14:textId="77777777" w:rsidR="006F0C69" w:rsidRDefault="006F0C69" w:rsidP="00D62F71">
      <w:pPr>
        <w:rPr>
          <w:rFonts w:ascii="Arial Narrow" w:hAnsi="Arial Narrow" w:cs="Tahoma"/>
          <w:bCs/>
          <w:i/>
          <w:sz w:val="32"/>
          <w:u w:val="single"/>
        </w:rPr>
      </w:pPr>
    </w:p>
    <w:p w14:paraId="67AE69BD" w14:textId="77777777" w:rsidR="006F0C69" w:rsidRDefault="006F0C69" w:rsidP="00D62F71">
      <w:pPr>
        <w:rPr>
          <w:rFonts w:ascii="Arial Narrow" w:hAnsi="Arial Narrow" w:cs="Tahoma"/>
          <w:bCs/>
          <w:i/>
          <w:sz w:val="32"/>
          <w:u w:val="single"/>
        </w:rPr>
      </w:pPr>
    </w:p>
    <w:p w14:paraId="291B7192" w14:textId="77777777" w:rsidR="006F0C69" w:rsidRDefault="006F0C69" w:rsidP="00D62F71">
      <w:pPr>
        <w:rPr>
          <w:rFonts w:ascii="Arial Narrow" w:hAnsi="Arial Narrow" w:cs="Tahoma"/>
          <w:bCs/>
          <w:i/>
          <w:sz w:val="32"/>
          <w:u w:val="single"/>
        </w:rPr>
      </w:pPr>
    </w:p>
    <w:p w14:paraId="1CE0B5D3" w14:textId="77777777" w:rsidR="006F0C69" w:rsidRDefault="006F0C69" w:rsidP="00D62F71">
      <w:pPr>
        <w:rPr>
          <w:rFonts w:ascii="Arial Narrow" w:hAnsi="Arial Narrow" w:cs="Tahoma"/>
          <w:bCs/>
          <w:i/>
          <w:sz w:val="32"/>
          <w:u w:val="single"/>
        </w:rPr>
      </w:pPr>
    </w:p>
    <w:p w14:paraId="1F87ED7A" w14:textId="76342609" w:rsidR="00661F1D" w:rsidRPr="00943AF7" w:rsidRDefault="001C687F" w:rsidP="00B75A97">
      <w:pPr>
        <w:pStyle w:val="Titre1"/>
        <w:ind w:left="-567" w:right="-427"/>
        <w:jc w:val="center"/>
        <w:rPr>
          <w:rFonts w:ascii="Arial Narrow" w:hAnsi="Arial Narrow" w:cs="Tahoma"/>
          <w:bCs/>
          <w:i/>
          <w:sz w:val="32"/>
          <w:szCs w:val="32"/>
        </w:rPr>
        <w:sectPr w:rsidR="00661F1D" w:rsidRPr="00943AF7" w:rsidSect="004E2929">
          <w:pgSz w:w="11907" w:h="16840" w:code="9"/>
          <w:pgMar w:top="5670" w:right="1418" w:bottom="1418" w:left="1418" w:header="720" w:footer="720" w:gutter="0"/>
          <w:cols w:space="720"/>
          <w:noEndnote/>
          <w:titlePg/>
          <w:docGrid w:linePitch="326"/>
        </w:sectPr>
      </w:pPr>
      <w:r w:rsidRPr="00943AF7">
        <w:rPr>
          <w:rFonts w:ascii="Arial Narrow" w:hAnsi="Arial Narrow" w:cs="Tahoma"/>
          <w:bCs/>
          <w:i/>
          <w:sz w:val="32"/>
          <w:szCs w:val="24"/>
          <w:u w:val="single"/>
        </w:rPr>
        <w:t>PIÈCE</w:t>
      </w:r>
      <w:r w:rsidR="005D5009" w:rsidRPr="00943AF7">
        <w:rPr>
          <w:rFonts w:ascii="Arial Narrow" w:hAnsi="Arial Narrow" w:cs="Tahoma"/>
          <w:bCs/>
          <w:i/>
          <w:sz w:val="32"/>
          <w:szCs w:val="32"/>
          <w:u w:val="single"/>
        </w:rPr>
        <w:t xml:space="preserve"> N° </w:t>
      </w:r>
      <w:r w:rsidR="001309EC" w:rsidRPr="00943AF7">
        <w:rPr>
          <w:rFonts w:ascii="Arial Narrow" w:hAnsi="Arial Narrow" w:cs="Tahoma"/>
          <w:bCs/>
          <w:i/>
          <w:sz w:val="32"/>
          <w:szCs w:val="32"/>
          <w:u w:val="single"/>
        </w:rPr>
        <w:t>0</w:t>
      </w:r>
      <w:r w:rsidR="005E72E1">
        <w:rPr>
          <w:rFonts w:ascii="Arial Narrow" w:hAnsi="Arial Narrow" w:cs="Tahoma"/>
          <w:bCs/>
          <w:i/>
          <w:sz w:val="32"/>
          <w:szCs w:val="32"/>
          <w:u w:val="single"/>
        </w:rPr>
        <w:t>3</w:t>
      </w:r>
      <w:r w:rsidR="005D5009" w:rsidRPr="00943AF7">
        <w:rPr>
          <w:rFonts w:ascii="Arial Narrow" w:hAnsi="Arial Narrow" w:cs="Tahoma"/>
          <w:bCs/>
          <w:i/>
          <w:sz w:val="32"/>
          <w:szCs w:val="32"/>
          <w:u w:val="single"/>
        </w:rPr>
        <w:t xml:space="preserve"> </w:t>
      </w:r>
      <w:r w:rsidR="005D5009" w:rsidRPr="00943AF7">
        <w:rPr>
          <w:rFonts w:ascii="Arial Narrow" w:hAnsi="Arial Narrow" w:cs="Tahoma"/>
          <w:bCs/>
          <w:i/>
          <w:sz w:val="32"/>
          <w:szCs w:val="32"/>
        </w:rPr>
        <w:t xml:space="preserve">: </w:t>
      </w:r>
      <w:bookmarkEnd w:id="213"/>
      <w:r w:rsidR="009B6794" w:rsidRPr="00943AF7">
        <w:rPr>
          <w:rFonts w:ascii="Arial Narrow" w:hAnsi="Arial Narrow" w:cs="Tahoma"/>
          <w:bCs/>
          <w:i/>
          <w:sz w:val="32"/>
          <w:szCs w:val="32"/>
        </w:rPr>
        <w:t>RÈ</w:t>
      </w:r>
      <w:r w:rsidR="005D5009" w:rsidRPr="00943AF7">
        <w:rPr>
          <w:rFonts w:ascii="Arial Narrow" w:hAnsi="Arial Narrow" w:cs="Tahoma"/>
          <w:bCs/>
          <w:i/>
          <w:sz w:val="32"/>
          <w:szCs w:val="32"/>
        </w:rPr>
        <w:t xml:space="preserve">GLEMENT PARTICULIER </w:t>
      </w:r>
      <w:r w:rsidR="00D5004F">
        <w:rPr>
          <w:rFonts w:ascii="Arial Narrow" w:hAnsi="Arial Narrow" w:cs="Tahoma"/>
          <w:bCs/>
          <w:i/>
          <w:sz w:val="32"/>
          <w:szCs w:val="32"/>
        </w:rPr>
        <w:t>DE L’APPEL D’OFFRES</w:t>
      </w:r>
      <w:r w:rsidR="005D5009" w:rsidRPr="00943AF7">
        <w:rPr>
          <w:rFonts w:ascii="Arial Narrow" w:hAnsi="Arial Narrow" w:cs="Tahoma"/>
          <w:bCs/>
          <w:i/>
          <w:sz w:val="32"/>
          <w:szCs w:val="32"/>
        </w:rPr>
        <w:t xml:space="preserve"> (RP</w:t>
      </w:r>
      <w:r w:rsidR="00D5004F">
        <w:rPr>
          <w:rFonts w:ascii="Arial Narrow" w:hAnsi="Arial Narrow" w:cs="Tahoma"/>
          <w:bCs/>
          <w:i/>
          <w:sz w:val="32"/>
          <w:szCs w:val="32"/>
        </w:rPr>
        <w:t>AO</w:t>
      </w:r>
      <w:r w:rsidR="005D5009" w:rsidRPr="00943AF7">
        <w:rPr>
          <w:rFonts w:ascii="Arial Narrow" w:hAnsi="Arial Narrow" w:cs="Tahoma"/>
          <w:bCs/>
          <w:i/>
          <w:sz w:val="32"/>
          <w:szCs w:val="32"/>
        </w:rPr>
        <w:t>)</w:t>
      </w:r>
      <w:bookmarkEnd w:id="214"/>
      <w:bookmarkEnd w:id="215"/>
      <w:bookmarkEnd w:id="216"/>
      <w:bookmarkEnd w:id="217"/>
      <w:bookmarkEnd w:id="218"/>
      <w:bookmarkEnd w:id="219"/>
    </w:p>
    <w:p w14:paraId="3CAE32FE" w14:textId="36BB929C" w:rsidR="008C38A6" w:rsidRPr="007A467B" w:rsidRDefault="007A467B" w:rsidP="008C38A6">
      <w:pPr>
        <w:widowControl w:val="0"/>
        <w:tabs>
          <w:tab w:val="left" w:pos="10460"/>
        </w:tabs>
        <w:autoSpaceDE w:val="0"/>
        <w:jc w:val="center"/>
        <w:rPr>
          <w:rFonts w:ascii="Arial Narrow" w:hAnsi="Arial Narrow"/>
          <w:sz w:val="36"/>
        </w:rPr>
      </w:pPr>
      <w:r w:rsidRPr="007A467B">
        <w:rPr>
          <w:rFonts w:ascii="Arial Narrow" w:hAnsi="Arial Narrow" w:cs="Arial"/>
          <w:b/>
          <w:bCs/>
          <w:sz w:val="36"/>
        </w:rPr>
        <w:lastRenderedPageBreak/>
        <w:t>REGLEMENT</w:t>
      </w:r>
      <w:r w:rsidRPr="007A467B">
        <w:rPr>
          <w:rFonts w:ascii="Arial Narrow" w:hAnsi="Arial Narrow" w:cs="Arial"/>
          <w:b/>
          <w:bCs/>
          <w:spacing w:val="10"/>
          <w:sz w:val="36"/>
        </w:rPr>
        <w:t xml:space="preserve"> </w:t>
      </w:r>
      <w:r w:rsidRPr="007A467B">
        <w:rPr>
          <w:rFonts w:ascii="Arial Narrow" w:hAnsi="Arial Narrow" w:cs="Arial"/>
          <w:b/>
          <w:bCs/>
          <w:sz w:val="36"/>
        </w:rPr>
        <w:t>PARTICULIER</w:t>
      </w:r>
      <w:r w:rsidRPr="007A467B">
        <w:rPr>
          <w:rFonts w:ascii="Arial Narrow" w:hAnsi="Arial Narrow" w:cs="Arial"/>
          <w:b/>
          <w:bCs/>
          <w:spacing w:val="10"/>
          <w:sz w:val="36"/>
        </w:rPr>
        <w:t xml:space="preserve"> </w:t>
      </w:r>
      <w:r w:rsidRPr="007A467B">
        <w:rPr>
          <w:rFonts w:ascii="Arial Narrow" w:hAnsi="Arial Narrow" w:cs="Arial"/>
          <w:b/>
          <w:bCs/>
          <w:sz w:val="36"/>
        </w:rPr>
        <w:t>DU DOSSIER D’APPEL D’OFFRES</w:t>
      </w:r>
    </w:p>
    <w:p w14:paraId="01E713AB" w14:textId="77777777" w:rsidR="008C38A6" w:rsidRPr="00943AF7" w:rsidRDefault="008C38A6" w:rsidP="008C38A6">
      <w:pPr>
        <w:widowControl w:val="0"/>
        <w:autoSpaceDE w:val="0"/>
        <w:jc w:val="both"/>
        <w:rPr>
          <w:rFonts w:ascii="Arial Narrow" w:hAnsi="Arial Narrow" w:cs="Arial"/>
        </w:rPr>
      </w:pPr>
    </w:p>
    <w:tbl>
      <w:tblPr>
        <w:tblW w:w="10774" w:type="dxa"/>
        <w:tblInd w:w="-846" w:type="dxa"/>
        <w:tblLayout w:type="fixed"/>
        <w:tblCellMar>
          <w:left w:w="10" w:type="dxa"/>
          <w:right w:w="10" w:type="dxa"/>
        </w:tblCellMar>
        <w:tblLook w:val="0000" w:firstRow="0" w:lastRow="0" w:firstColumn="0" w:lastColumn="0" w:noHBand="0" w:noVBand="0"/>
      </w:tblPr>
      <w:tblGrid>
        <w:gridCol w:w="1277"/>
        <w:gridCol w:w="9497"/>
      </w:tblGrid>
      <w:tr w:rsidR="00082A9E" w:rsidRPr="00943AF7" w14:paraId="43847DF4" w14:textId="77777777" w:rsidTr="00436DB5">
        <w:trPr>
          <w:trHeight w:hRule="exact" w:val="749"/>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8EA2EFC" w14:textId="0977A5F0" w:rsidR="008C38A6" w:rsidRPr="00943AF7" w:rsidRDefault="008C38A6" w:rsidP="001338BB">
            <w:pPr>
              <w:widowControl w:val="0"/>
              <w:autoSpaceDE w:val="0"/>
              <w:jc w:val="center"/>
              <w:rPr>
                <w:rFonts w:ascii="Arial Narrow" w:hAnsi="Arial Narrow" w:cs="Arial"/>
              </w:rPr>
            </w:pPr>
            <w:r w:rsidRPr="00943AF7">
              <w:rPr>
                <w:rFonts w:ascii="Arial Narrow" w:hAnsi="Arial Narrow" w:cs="Arial"/>
              </w:rPr>
              <w:t>Références du RG</w:t>
            </w:r>
            <w:r w:rsidR="001338BB">
              <w:rPr>
                <w:rFonts w:ascii="Arial Narrow" w:hAnsi="Arial Narrow" w:cs="Arial"/>
              </w:rPr>
              <w:t>AO</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B19454D" w14:textId="77777777" w:rsidR="008C38A6" w:rsidRPr="00943AF7" w:rsidRDefault="008C38A6" w:rsidP="008C38A6">
            <w:pPr>
              <w:widowControl w:val="0"/>
              <w:autoSpaceDE w:val="0"/>
              <w:jc w:val="center"/>
              <w:rPr>
                <w:rFonts w:ascii="Arial Narrow" w:hAnsi="Arial Narrow"/>
              </w:rPr>
            </w:pPr>
            <w:r w:rsidRPr="00943AF7">
              <w:rPr>
                <w:rFonts w:ascii="Arial Narrow" w:hAnsi="Arial Narrow" w:cs="Arial"/>
                <w:b/>
                <w:bCs/>
              </w:rPr>
              <w:t>Généralités</w:t>
            </w:r>
          </w:p>
        </w:tc>
      </w:tr>
      <w:tr w:rsidR="00082A9E" w:rsidRPr="00943AF7" w14:paraId="19208C1D" w14:textId="77777777" w:rsidTr="00CA2B73">
        <w:trPr>
          <w:trHeight w:hRule="exact" w:val="5953"/>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CE0D188" w14:textId="77777777" w:rsidR="008C38A6" w:rsidRPr="00943AF7" w:rsidRDefault="008C38A6" w:rsidP="008C38A6">
            <w:pPr>
              <w:widowControl w:val="0"/>
              <w:autoSpaceDE w:val="0"/>
              <w:jc w:val="center"/>
              <w:rPr>
                <w:rFonts w:ascii="Arial Narrow" w:hAnsi="Arial Narrow" w:cs="Arial"/>
              </w:rPr>
            </w:pPr>
            <w:r w:rsidRPr="00943AF7">
              <w:rPr>
                <w:rFonts w:ascii="Arial Narrow" w:hAnsi="Arial Narrow" w:cs="Arial"/>
              </w:rPr>
              <w:t>1.1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7D32AB7" w14:textId="77777777" w:rsidR="008C38A6" w:rsidRPr="00943AF7" w:rsidRDefault="008C38A6" w:rsidP="008C38A6">
            <w:pPr>
              <w:widowControl w:val="0"/>
              <w:autoSpaceDE w:val="0"/>
              <w:spacing w:before="40"/>
              <w:ind w:left="142" w:right="142"/>
              <w:rPr>
                <w:rFonts w:ascii="Arial Narrow" w:hAnsi="Arial Narrow"/>
                <w:sz w:val="22"/>
                <w:szCs w:val="22"/>
              </w:rPr>
            </w:pPr>
            <w:r w:rsidRPr="00943AF7">
              <w:rPr>
                <w:rFonts w:ascii="Arial Narrow" w:hAnsi="Arial Narrow" w:cs="Arial"/>
                <w:b/>
                <w:sz w:val="22"/>
                <w:szCs w:val="22"/>
                <w:u w:val="single"/>
              </w:rPr>
              <w:t>Définition</w:t>
            </w:r>
            <w:r w:rsidRPr="00943AF7">
              <w:rPr>
                <w:rFonts w:ascii="Arial Narrow" w:hAnsi="Arial Narrow" w:cs="Arial"/>
                <w:b/>
                <w:spacing w:val="6"/>
                <w:sz w:val="22"/>
                <w:szCs w:val="22"/>
                <w:u w:val="single"/>
              </w:rPr>
              <w:t xml:space="preserve"> </w:t>
            </w:r>
            <w:r w:rsidRPr="00943AF7">
              <w:rPr>
                <w:rFonts w:ascii="Arial Narrow" w:hAnsi="Arial Narrow" w:cs="Arial"/>
                <w:b/>
                <w:sz w:val="22"/>
                <w:szCs w:val="22"/>
                <w:u w:val="single"/>
              </w:rPr>
              <w:t>des</w:t>
            </w:r>
            <w:r w:rsidRPr="00943AF7">
              <w:rPr>
                <w:rFonts w:ascii="Arial Narrow" w:hAnsi="Arial Narrow" w:cs="Arial"/>
                <w:b/>
                <w:spacing w:val="6"/>
                <w:sz w:val="22"/>
                <w:szCs w:val="22"/>
                <w:u w:val="single"/>
              </w:rPr>
              <w:t xml:space="preserve"> </w:t>
            </w:r>
            <w:r w:rsidRPr="00943AF7">
              <w:rPr>
                <w:rFonts w:ascii="Arial Narrow" w:hAnsi="Arial Narrow" w:cs="Arial"/>
                <w:b/>
                <w:sz w:val="22"/>
                <w:szCs w:val="22"/>
                <w:u w:val="single"/>
              </w:rPr>
              <w:t>Travaux</w:t>
            </w:r>
            <w:r w:rsidRPr="00943AF7">
              <w:rPr>
                <w:rFonts w:ascii="Arial Narrow" w:hAnsi="Arial Narrow" w:cs="Arial"/>
                <w:spacing w:val="6"/>
                <w:sz w:val="22"/>
                <w:szCs w:val="22"/>
              </w:rPr>
              <w:t xml:space="preserve"> </w:t>
            </w:r>
            <w:r w:rsidRPr="00943AF7">
              <w:rPr>
                <w:rFonts w:ascii="Arial Narrow" w:hAnsi="Arial Narrow" w:cs="Arial"/>
                <w:sz w:val="22"/>
                <w:szCs w:val="22"/>
              </w:rPr>
              <w:t>:</w:t>
            </w:r>
          </w:p>
          <w:p w14:paraId="624BAE94" w14:textId="15B9B486" w:rsidR="00436DB5" w:rsidRPr="00943AF7" w:rsidRDefault="008C38A6" w:rsidP="00436DB5">
            <w:pPr>
              <w:widowControl w:val="0"/>
              <w:autoSpaceDE w:val="0"/>
              <w:spacing w:before="40" w:line="276" w:lineRule="auto"/>
              <w:ind w:left="142" w:right="142"/>
              <w:jc w:val="both"/>
              <w:rPr>
                <w:rFonts w:ascii="Arial Narrow" w:hAnsi="Arial Narrow" w:cs="Arial"/>
                <w:iCs/>
                <w:sz w:val="22"/>
                <w:szCs w:val="22"/>
              </w:rPr>
            </w:pPr>
            <w:r w:rsidRPr="00943AF7">
              <w:rPr>
                <w:rFonts w:ascii="Arial Narrow" w:hAnsi="Arial Narrow" w:cs="Arial"/>
                <w:iCs/>
                <w:sz w:val="22"/>
                <w:szCs w:val="22"/>
              </w:rPr>
              <w:t xml:space="preserve">Le présent </w:t>
            </w:r>
            <w:r w:rsidR="00CE5643" w:rsidRPr="00943AF7">
              <w:rPr>
                <w:rFonts w:ascii="Arial Narrow" w:hAnsi="Arial Narrow" w:cs="Arial"/>
                <w:iCs/>
                <w:sz w:val="22"/>
                <w:szCs w:val="22"/>
              </w:rPr>
              <w:t xml:space="preserve">dossier </w:t>
            </w:r>
            <w:r w:rsidR="001338BB">
              <w:rPr>
                <w:rFonts w:ascii="Arial Narrow" w:hAnsi="Arial Narrow" w:cs="Arial"/>
                <w:iCs/>
                <w:sz w:val="22"/>
                <w:szCs w:val="22"/>
              </w:rPr>
              <w:t>d’appel d’offres</w:t>
            </w:r>
            <w:r w:rsidR="00027D50" w:rsidRPr="00943AF7">
              <w:rPr>
                <w:rFonts w:ascii="Arial Narrow" w:hAnsi="Arial Narrow" w:cs="Arial"/>
                <w:iCs/>
                <w:sz w:val="22"/>
                <w:szCs w:val="22"/>
              </w:rPr>
              <w:t xml:space="preserve"> </w:t>
            </w:r>
            <w:r w:rsidRPr="00943AF7">
              <w:rPr>
                <w:rFonts w:ascii="Arial Narrow" w:hAnsi="Arial Narrow" w:cs="Arial"/>
                <w:iCs/>
                <w:sz w:val="22"/>
                <w:szCs w:val="22"/>
              </w:rPr>
              <w:t xml:space="preserve">a pour objet, </w:t>
            </w:r>
            <w:r w:rsidR="00436DB5" w:rsidRPr="00943AF7">
              <w:rPr>
                <w:rFonts w:ascii="Arial Narrow" w:hAnsi="Arial Narrow" w:cs="Arial"/>
                <w:iCs/>
                <w:sz w:val="22"/>
                <w:szCs w:val="22"/>
              </w:rPr>
              <w:t>les travaux de construction</w:t>
            </w:r>
            <w:r w:rsidR="00BB6D97" w:rsidRPr="00943AF7">
              <w:rPr>
                <w:rFonts w:ascii="Arial Narrow" w:hAnsi="Arial Narrow" w:cs="Arial"/>
                <w:iCs/>
                <w:sz w:val="22"/>
                <w:szCs w:val="22"/>
              </w:rPr>
              <w:t xml:space="preserve"> </w:t>
            </w:r>
            <w:r w:rsidR="007A467B">
              <w:rPr>
                <w:rFonts w:ascii="Arial Narrow" w:hAnsi="Arial Narrow" w:cs="Arial"/>
                <w:iCs/>
                <w:sz w:val="22"/>
                <w:szCs w:val="22"/>
              </w:rPr>
              <w:t xml:space="preserve">du Marché </w:t>
            </w:r>
            <w:r w:rsidR="001B25A3">
              <w:rPr>
                <w:rFonts w:ascii="Arial Narrow" w:hAnsi="Arial Narrow" w:cs="Arial"/>
                <w:iCs/>
                <w:sz w:val="22"/>
                <w:szCs w:val="22"/>
              </w:rPr>
              <w:t>Moderne d’</w:t>
            </w:r>
            <w:proofErr w:type="spellStart"/>
            <w:r w:rsidR="001B25A3">
              <w:rPr>
                <w:rFonts w:ascii="Arial Narrow" w:hAnsi="Arial Narrow" w:cs="Arial"/>
                <w:iCs/>
                <w:sz w:val="22"/>
                <w:szCs w:val="22"/>
              </w:rPr>
              <w:t>Oyenga</w:t>
            </w:r>
            <w:proofErr w:type="spellEnd"/>
            <w:r w:rsidR="001B25A3">
              <w:rPr>
                <w:rFonts w:ascii="Arial Narrow" w:hAnsi="Arial Narrow" w:cs="Arial"/>
                <w:iCs/>
                <w:sz w:val="22"/>
                <w:szCs w:val="22"/>
              </w:rPr>
              <w:t xml:space="preserve"> (Phase I)</w:t>
            </w:r>
            <w:r w:rsidR="007A467B">
              <w:rPr>
                <w:rFonts w:ascii="Arial Narrow" w:hAnsi="Arial Narrow" w:cs="Arial"/>
                <w:iCs/>
                <w:sz w:val="22"/>
                <w:szCs w:val="22"/>
              </w:rPr>
              <w:t>, dans le Département de la Mvila, Région du Sud</w:t>
            </w:r>
            <w:r w:rsidR="00D62F71">
              <w:rPr>
                <w:rFonts w:ascii="Arial Narrow" w:hAnsi="Arial Narrow" w:cs="Arial"/>
                <w:iCs/>
                <w:sz w:val="22"/>
                <w:szCs w:val="22"/>
              </w:rPr>
              <w:t>.</w:t>
            </w:r>
          </w:p>
          <w:p w14:paraId="2E7C384B" w14:textId="77777777" w:rsidR="00ED5AE0" w:rsidRPr="00ED5AE0" w:rsidRDefault="00ED5AE0" w:rsidP="00ED5AE0">
            <w:pPr>
              <w:widowControl w:val="0"/>
              <w:autoSpaceDE w:val="0"/>
              <w:spacing w:before="40" w:line="276" w:lineRule="auto"/>
              <w:ind w:left="142" w:right="142"/>
              <w:rPr>
                <w:rFonts w:ascii="Arial Narrow" w:hAnsi="Arial Narrow" w:cs="Arial"/>
                <w:iCs/>
                <w:sz w:val="22"/>
                <w:szCs w:val="22"/>
              </w:rPr>
            </w:pPr>
            <w:r w:rsidRPr="00ED5AE0">
              <w:rPr>
                <w:rFonts w:ascii="Arial Narrow" w:hAnsi="Arial Narrow" w:cs="Arial"/>
                <w:iCs/>
                <w:sz w:val="22"/>
                <w:szCs w:val="22"/>
              </w:rPr>
              <w:t>Les travaux objet du présent appel d’offres seront divisés en deux grands groupes :</w:t>
            </w:r>
          </w:p>
          <w:p w14:paraId="6E886A23" w14:textId="77777777" w:rsidR="00ED5AE0" w:rsidRPr="00ED5AE0" w:rsidRDefault="00ED5AE0" w:rsidP="00F66B2A">
            <w:pPr>
              <w:widowControl w:val="0"/>
              <w:numPr>
                <w:ilvl w:val="1"/>
                <w:numId w:val="126"/>
              </w:numPr>
              <w:autoSpaceDE w:val="0"/>
              <w:spacing w:before="40" w:line="276" w:lineRule="auto"/>
              <w:ind w:left="708" w:right="142"/>
              <w:rPr>
                <w:rFonts w:ascii="Arial Narrow" w:hAnsi="Arial Narrow" w:cs="Arial"/>
                <w:iCs/>
                <w:sz w:val="22"/>
                <w:szCs w:val="22"/>
              </w:rPr>
            </w:pPr>
            <w:r w:rsidRPr="00ED5AE0">
              <w:rPr>
                <w:rFonts w:ascii="Arial Narrow" w:hAnsi="Arial Narrow" w:cs="Arial"/>
                <w:b/>
                <w:bCs/>
                <w:iCs/>
                <w:sz w:val="22"/>
                <w:szCs w:val="22"/>
              </w:rPr>
              <w:t>Groupe 1 :</w:t>
            </w:r>
            <w:r w:rsidRPr="00ED5AE0">
              <w:rPr>
                <w:rFonts w:ascii="Arial Narrow" w:hAnsi="Arial Narrow" w:cs="Arial"/>
                <w:bCs/>
                <w:iCs/>
                <w:sz w:val="22"/>
                <w:szCs w:val="22"/>
              </w:rPr>
              <w:t xml:space="preserve"> </w:t>
            </w:r>
            <w:r w:rsidRPr="00ED5AE0">
              <w:rPr>
                <w:rFonts w:ascii="Arial Narrow" w:hAnsi="Arial Narrow" w:cs="Arial"/>
                <w:b/>
                <w:bCs/>
                <w:iCs/>
                <w:sz w:val="22"/>
                <w:szCs w:val="22"/>
              </w:rPr>
              <w:t>Les travaux préliminaires et installation de chantier</w:t>
            </w:r>
            <w:r w:rsidRPr="00ED5AE0">
              <w:rPr>
                <w:rFonts w:ascii="Arial Narrow" w:hAnsi="Arial Narrow" w:cs="Arial"/>
                <w:iCs/>
                <w:sz w:val="22"/>
                <w:szCs w:val="22"/>
              </w:rPr>
              <w:t> ;</w:t>
            </w:r>
          </w:p>
          <w:p w14:paraId="025CB934" w14:textId="56454763" w:rsidR="00ED5AE0" w:rsidRPr="00ED5AE0" w:rsidRDefault="00ED5AE0" w:rsidP="00F66B2A">
            <w:pPr>
              <w:widowControl w:val="0"/>
              <w:numPr>
                <w:ilvl w:val="1"/>
                <w:numId w:val="126"/>
              </w:numPr>
              <w:autoSpaceDE w:val="0"/>
              <w:spacing w:before="40" w:line="276" w:lineRule="auto"/>
              <w:ind w:left="708" w:right="142"/>
              <w:jc w:val="both"/>
              <w:rPr>
                <w:rFonts w:ascii="Arial Narrow" w:hAnsi="Arial Narrow" w:cs="Arial"/>
                <w:iCs/>
                <w:sz w:val="22"/>
                <w:szCs w:val="22"/>
              </w:rPr>
            </w:pPr>
            <w:r w:rsidRPr="00ED5AE0">
              <w:rPr>
                <w:rFonts w:ascii="Arial Narrow" w:hAnsi="Arial Narrow" w:cs="Arial"/>
                <w:b/>
                <w:iCs/>
                <w:sz w:val="22"/>
                <w:szCs w:val="22"/>
              </w:rPr>
              <w:t>Groupe 2 :</w:t>
            </w:r>
            <w:r w:rsidRPr="00ED5AE0">
              <w:rPr>
                <w:rFonts w:ascii="Arial Narrow" w:hAnsi="Arial Narrow" w:cs="Arial"/>
                <w:iCs/>
                <w:sz w:val="22"/>
                <w:szCs w:val="22"/>
              </w:rPr>
              <w:t xml:space="preserve"> </w:t>
            </w:r>
            <w:r w:rsidRPr="00ED5AE0">
              <w:rPr>
                <w:rFonts w:ascii="Arial Narrow" w:hAnsi="Arial Narrow" w:cs="Arial"/>
                <w:b/>
                <w:iCs/>
                <w:sz w:val="22"/>
                <w:szCs w:val="22"/>
              </w:rPr>
              <w:t>Les travaux par différentes sections</w:t>
            </w:r>
            <w:r w:rsidRPr="00ED5AE0">
              <w:rPr>
                <w:rFonts w:ascii="Arial Narrow" w:hAnsi="Arial Narrow" w:cs="Arial"/>
                <w:iCs/>
                <w:sz w:val="22"/>
                <w:szCs w:val="22"/>
              </w:rPr>
              <w:t xml:space="preserve"> </w:t>
            </w:r>
            <w:r w:rsidR="001B25A3" w:rsidRPr="001B25A3">
              <w:rPr>
                <w:rFonts w:ascii="Arial Narrow" w:hAnsi="Arial Narrow" w:cs="Arial"/>
                <w:iCs/>
                <w:sz w:val="22"/>
                <w:szCs w:val="22"/>
              </w:rPr>
              <w:t xml:space="preserve">parmi lesquelles le bâtiment </w:t>
            </w:r>
            <w:r w:rsidR="00287877">
              <w:rPr>
                <w:rFonts w:ascii="Arial Narrow" w:hAnsi="Arial Narrow" w:cs="Arial"/>
                <w:iCs/>
                <w:sz w:val="22"/>
                <w:szCs w:val="22"/>
              </w:rPr>
              <w:t xml:space="preserve">de </w:t>
            </w:r>
            <w:r w:rsidR="001B25A3" w:rsidRPr="001B25A3">
              <w:rPr>
                <w:rFonts w:ascii="Arial Narrow" w:hAnsi="Arial Narrow" w:cs="Arial"/>
                <w:iCs/>
                <w:sz w:val="22"/>
                <w:szCs w:val="22"/>
              </w:rPr>
              <w:t>la banque, le bâtiment principal de boutiques, les bâtiments boutiques de 11,25 m</w:t>
            </w:r>
            <w:r w:rsidR="001B25A3" w:rsidRPr="001B25A3">
              <w:rPr>
                <w:rFonts w:ascii="Arial Narrow" w:hAnsi="Arial Narrow" w:cs="Arial"/>
                <w:iCs/>
                <w:sz w:val="22"/>
                <w:szCs w:val="22"/>
                <w:vertAlign w:val="superscript"/>
              </w:rPr>
              <w:t>2</w:t>
            </w:r>
            <w:r w:rsidR="001B25A3" w:rsidRPr="001B25A3">
              <w:rPr>
                <w:rFonts w:ascii="Arial Narrow" w:hAnsi="Arial Narrow" w:cs="Arial"/>
                <w:iCs/>
                <w:sz w:val="22"/>
                <w:szCs w:val="22"/>
              </w:rPr>
              <w:t xml:space="preserve">, un poste de police, un bloc toilettes </w:t>
            </w:r>
            <w:proofErr w:type="spellStart"/>
            <w:r w:rsidR="001B25A3" w:rsidRPr="001B25A3">
              <w:rPr>
                <w:rFonts w:ascii="Arial Narrow" w:hAnsi="Arial Narrow" w:cs="Arial"/>
                <w:iCs/>
                <w:sz w:val="22"/>
                <w:szCs w:val="22"/>
              </w:rPr>
              <w:t>genré</w:t>
            </w:r>
            <w:proofErr w:type="spellEnd"/>
            <w:r w:rsidR="001B25A3" w:rsidRPr="001B25A3">
              <w:rPr>
                <w:rFonts w:ascii="Arial Narrow" w:hAnsi="Arial Narrow" w:cs="Arial"/>
                <w:iCs/>
                <w:sz w:val="22"/>
                <w:szCs w:val="22"/>
              </w:rPr>
              <w:t>, un espace pour un supermarché, un espace pour une banque. Dans chaque section, seront exécutés les travaux suivants :</w:t>
            </w:r>
          </w:p>
          <w:p w14:paraId="3A39B65D" w14:textId="77777777" w:rsidR="00ED5AE0" w:rsidRPr="00ED5AE0" w:rsidRDefault="00ED5AE0" w:rsidP="00F66B2A">
            <w:pPr>
              <w:widowControl w:val="0"/>
              <w:numPr>
                <w:ilvl w:val="0"/>
                <w:numId w:val="127"/>
              </w:numPr>
              <w:autoSpaceDE w:val="0"/>
              <w:spacing w:before="40" w:line="276" w:lineRule="auto"/>
              <w:ind w:left="1559" w:right="142"/>
              <w:rPr>
                <w:rFonts w:ascii="Arial Narrow" w:hAnsi="Arial Narrow" w:cs="Arial"/>
                <w:bCs/>
                <w:iCs/>
                <w:sz w:val="22"/>
                <w:szCs w:val="22"/>
                <w:lang w:val="fr-MC"/>
              </w:rPr>
            </w:pPr>
            <w:r w:rsidRPr="00ED5AE0">
              <w:rPr>
                <w:rFonts w:ascii="Arial Narrow" w:hAnsi="Arial Narrow" w:cs="Arial"/>
                <w:bCs/>
                <w:iCs/>
                <w:sz w:val="22"/>
                <w:szCs w:val="22"/>
                <w:lang w:val="fr-MC"/>
              </w:rPr>
              <w:t>Terrassements et remblais</w:t>
            </w:r>
          </w:p>
          <w:p w14:paraId="5315E9A6" w14:textId="77777777" w:rsidR="00ED5AE0" w:rsidRPr="00ED5AE0" w:rsidRDefault="00ED5AE0" w:rsidP="00F66B2A">
            <w:pPr>
              <w:widowControl w:val="0"/>
              <w:numPr>
                <w:ilvl w:val="0"/>
                <w:numId w:val="127"/>
              </w:numPr>
              <w:autoSpaceDE w:val="0"/>
              <w:spacing w:before="40" w:line="276" w:lineRule="auto"/>
              <w:ind w:left="1559" w:right="142"/>
              <w:rPr>
                <w:rFonts w:ascii="Arial Narrow" w:hAnsi="Arial Narrow" w:cs="Arial"/>
                <w:bCs/>
                <w:iCs/>
                <w:sz w:val="22"/>
                <w:szCs w:val="22"/>
                <w:lang w:val="fr-MC"/>
              </w:rPr>
            </w:pPr>
            <w:r w:rsidRPr="00ED5AE0">
              <w:rPr>
                <w:rFonts w:ascii="Arial Narrow" w:hAnsi="Arial Narrow" w:cs="Arial"/>
                <w:bCs/>
                <w:iCs/>
                <w:sz w:val="22"/>
                <w:szCs w:val="22"/>
                <w:lang w:val="fr-MC"/>
              </w:rPr>
              <w:t>Gros œuvre</w:t>
            </w:r>
          </w:p>
          <w:p w14:paraId="0AB16A50" w14:textId="77777777" w:rsidR="00ED5AE0" w:rsidRPr="00ED5AE0" w:rsidRDefault="00ED5AE0" w:rsidP="00F66B2A">
            <w:pPr>
              <w:widowControl w:val="0"/>
              <w:numPr>
                <w:ilvl w:val="0"/>
                <w:numId w:val="127"/>
              </w:numPr>
              <w:autoSpaceDE w:val="0"/>
              <w:spacing w:before="40" w:line="276" w:lineRule="auto"/>
              <w:ind w:left="1559" w:right="142"/>
              <w:rPr>
                <w:rFonts w:ascii="Arial Narrow" w:hAnsi="Arial Narrow" w:cs="Arial"/>
                <w:bCs/>
                <w:iCs/>
                <w:sz w:val="22"/>
                <w:szCs w:val="22"/>
                <w:lang w:val="fr-MC"/>
              </w:rPr>
            </w:pPr>
            <w:r w:rsidRPr="00ED5AE0">
              <w:rPr>
                <w:rFonts w:ascii="Arial Narrow" w:hAnsi="Arial Narrow" w:cs="Arial"/>
                <w:bCs/>
                <w:iCs/>
                <w:sz w:val="22"/>
                <w:szCs w:val="22"/>
                <w:lang w:val="fr-MC"/>
              </w:rPr>
              <w:t>Second-œuvre</w:t>
            </w:r>
          </w:p>
          <w:p w14:paraId="04CCDD42" w14:textId="77777777" w:rsidR="00ED5AE0" w:rsidRDefault="00ED5AE0" w:rsidP="00F66B2A">
            <w:pPr>
              <w:widowControl w:val="0"/>
              <w:numPr>
                <w:ilvl w:val="0"/>
                <w:numId w:val="127"/>
              </w:numPr>
              <w:autoSpaceDE w:val="0"/>
              <w:spacing w:before="40" w:line="276" w:lineRule="auto"/>
              <w:ind w:left="1559" w:right="142"/>
              <w:rPr>
                <w:rFonts w:ascii="Arial Narrow" w:hAnsi="Arial Narrow" w:cs="Arial"/>
                <w:bCs/>
                <w:iCs/>
                <w:sz w:val="22"/>
                <w:szCs w:val="22"/>
                <w:lang w:val="fr-MC"/>
              </w:rPr>
            </w:pPr>
            <w:r w:rsidRPr="00ED5AE0">
              <w:rPr>
                <w:rFonts w:ascii="Arial Narrow" w:hAnsi="Arial Narrow" w:cs="Arial"/>
                <w:bCs/>
                <w:iCs/>
                <w:sz w:val="22"/>
                <w:szCs w:val="22"/>
                <w:lang w:val="fr-MC"/>
              </w:rPr>
              <w:t>Lots techniques</w:t>
            </w:r>
          </w:p>
          <w:p w14:paraId="5F3B1788" w14:textId="7902A4A1" w:rsidR="00CA2B73" w:rsidRDefault="00CA2B73" w:rsidP="00F66B2A">
            <w:pPr>
              <w:widowControl w:val="0"/>
              <w:numPr>
                <w:ilvl w:val="0"/>
                <w:numId w:val="127"/>
              </w:numPr>
              <w:autoSpaceDE w:val="0"/>
              <w:spacing w:before="40" w:line="276" w:lineRule="auto"/>
              <w:ind w:left="1559" w:right="142"/>
              <w:rPr>
                <w:rFonts w:ascii="Arial Narrow" w:hAnsi="Arial Narrow" w:cs="Arial"/>
                <w:bCs/>
                <w:iCs/>
                <w:sz w:val="22"/>
                <w:szCs w:val="22"/>
                <w:lang w:val="fr-MC"/>
              </w:rPr>
            </w:pPr>
            <w:r>
              <w:rPr>
                <w:rFonts w:ascii="Arial Narrow" w:hAnsi="Arial Narrow" w:cs="Arial"/>
                <w:bCs/>
                <w:iCs/>
                <w:sz w:val="22"/>
                <w:szCs w:val="22"/>
                <w:lang w:val="fr-MC"/>
              </w:rPr>
              <w:t>Prestations environnementales</w:t>
            </w:r>
          </w:p>
          <w:p w14:paraId="26ACDB60" w14:textId="4E81ABB7" w:rsidR="008C38A6" w:rsidRPr="00943AF7" w:rsidRDefault="008C38A6" w:rsidP="00ED5AE0">
            <w:pPr>
              <w:widowControl w:val="0"/>
              <w:autoSpaceDE w:val="0"/>
              <w:spacing w:line="360" w:lineRule="auto"/>
              <w:ind w:left="142" w:right="142"/>
              <w:rPr>
                <w:rFonts w:ascii="Arial Narrow" w:hAnsi="Arial Narrow"/>
                <w:bCs/>
                <w:sz w:val="22"/>
                <w:szCs w:val="22"/>
              </w:rPr>
            </w:pPr>
            <w:r w:rsidRPr="00943AF7">
              <w:rPr>
                <w:rFonts w:ascii="Arial Narrow" w:hAnsi="Arial Narrow" w:cs="Arial"/>
                <w:b/>
                <w:sz w:val="22"/>
                <w:szCs w:val="22"/>
                <w:u w:val="single"/>
              </w:rPr>
              <w:t>Maître d’Ouvrage</w:t>
            </w:r>
            <w:r w:rsidRPr="00943AF7">
              <w:rPr>
                <w:rFonts w:ascii="Arial Narrow" w:hAnsi="Arial Narrow" w:cs="Arial"/>
                <w:b/>
                <w:sz w:val="22"/>
                <w:szCs w:val="22"/>
              </w:rPr>
              <w:t> </w:t>
            </w:r>
            <w:r w:rsidR="0060765F" w:rsidRPr="00943AF7">
              <w:rPr>
                <w:rFonts w:ascii="Arial Narrow" w:hAnsi="Arial Narrow" w:cs="Arial"/>
                <w:sz w:val="22"/>
                <w:szCs w:val="22"/>
              </w:rPr>
              <w:t>: Le Maire de la Commune d’</w:t>
            </w:r>
            <w:r w:rsidR="009E4F8F" w:rsidRPr="00943AF7">
              <w:rPr>
                <w:rFonts w:ascii="Arial Narrow" w:hAnsi="Arial Narrow" w:cs="Arial"/>
                <w:sz w:val="22"/>
                <w:szCs w:val="22"/>
              </w:rPr>
              <w:t>E</w:t>
            </w:r>
            <w:r w:rsidR="00ED5AE0" w:rsidRPr="00943AF7">
              <w:rPr>
                <w:rFonts w:ascii="Arial Narrow" w:hAnsi="Arial Narrow" w:cs="Arial"/>
                <w:sz w:val="22"/>
                <w:szCs w:val="22"/>
              </w:rPr>
              <w:t>bolowa</w:t>
            </w:r>
            <w:r w:rsidR="009E4F8F" w:rsidRPr="00943AF7">
              <w:rPr>
                <w:rFonts w:ascii="Arial Narrow" w:hAnsi="Arial Narrow" w:cs="Arial"/>
                <w:sz w:val="22"/>
                <w:szCs w:val="22"/>
              </w:rPr>
              <w:t xml:space="preserve"> II</w:t>
            </w:r>
            <w:r w:rsidRPr="00943AF7">
              <w:rPr>
                <w:rFonts w:ascii="Arial Narrow" w:hAnsi="Arial Narrow" w:cs="Arial"/>
                <w:sz w:val="22"/>
                <w:szCs w:val="22"/>
              </w:rPr>
              <w:t xml:space="preserve"> </w:t>
            </w:r>
          </w:p>
          <w:p w14:paraId="08D61CEE" w14:textId="7B1B0E9A" w:rsidR="008C38A6" w:rsidRPr="00943AF7" w:rsidRDefault="008C38A6" w:rsidP="001338BB">
            <w:pPr>
              <w:widowControl w:val="0"/>
              <w:autoSpaceDE w:val="0"/>
              <w:spacing w:line="360" w:lineRule="auto"/>
              <w:ind w:left="142" w:right="142"/>
              <w:rPr>
                <w:rFonts w:ascii="Arial Narrow" w:hAnsi="Arial Narrow" w:cs="Arial"/>
                <w:sz w:val="22"/>
                <w:szCs w:val="22"/>
              </w:rPr>
            </w:pPr>
            <w:r w:rsidRPr="00943AF7">
              <w:rPr>
                <w:rFonts w:ascii="Arial Narrow" w:hAnsi="Arial Narrow" w:cs="Arial"/>
                <w:b/>
                <w:sz w:val="22"/>
                <w:szCs w:val="22"/>
                <w:u w:val="single"/>
              </w:rPr>
              <w:t xml:space="preserve">Références </w:t>
            </w:r>
            <w:r w:rsidR="001338BB">
              <w:rPr>
                <w:rFonts w:ascii="Arial Narrow" w:hAnsi="Arial Narrow" w:cs="Arial"/>
                <w:b/>
                <w:sz w:val="22"/>
                <w:szCs w:val="22"/>
                <w:u w:val="single"/>
              </w:rPr>
              <w:t xml:space="preserve">de l’appel d’offres </w:t>
            </w:r>
            <w:r w:rsidRPr="00943AF7">
              <w:rPr>
                <w:rFonts w:ascii="Arial Narrow" w:hAnsi="Arial Narrow" w:cs="Arial"/>
                <w:sz w:val="22"/>
                <w:szCs w:val="22"/>
              </w:rPr>
              <w:t xml:space="preserve">: Avis </w:t>
            </w:r>
            <w:r w:rsidR="005F348D" w:rsidRPr="00943AF7">
              <w:rPr>
                <w:rFonts w:ascii="Arial Narrow" w:hAnsi="Arial Narrow" w:cs="Arial"/>
                <w:sz w:val="22"/>
                <w:szCs w:val="22"/>
              </w:rPr>
              <w:t>d</w:t>
            </w:r>
            <w:r w:rsidR="001338BB">
              <w:rPr>
                <w:rFonts w:ascii="Arial Narrow" w:hAnsi="Arial Narrow" w:cs="Arial"/>
                <w:sz w:val="22"/>
                <w:szCs w:val="22"/>
              </w:rPr>
              <w:t>’appel d’offres</w:t>
            </w:r>
            <w:r w:rsidR="005F348D" w:rsidRPr="00943AF7">
              <w:rPr>
                <w:rFonts w:ascii="Arial Narrow" w:hAnsi="Arial Narrow" w:cs="Arial"/>
                <w:sz w:val="22"/>
                <w:szCs w:val="22"/>
              </w:rPr>
              <w:t xml:space="preserve"> </w:t>
            </w:r>
            <w:r w:rsidR="00ED5AE0">
              <w:rPr>
                <w:rFonts w:ascii="Arial Narrow" w:hAnsi="Arial Narrow" w:cs="Arial"/>
                <w:sz w:val="22"/>
                <w:szCs w:val="22"/>
              </w:rPr>
              <w:t xml:space="preserve">national ouvert en procédure d’urgence </w:t>
            </w:r>
            <w:r w:rsidR="0060765F" w:rsidRPr="00943AF7">
              <w:rPr>
                <w:rFonts w:ascii="Arial Narrow" w:hAnsi="Arial Narrow" w:cs="Arial"/>
                <w:sz w:val="22"/>
                <w:szCs w:val="22"/>
              </w:rPr>
              <w:t>N°__</w:t>
            </w:r>
            <w:r w:rsidR="001338BB">
              <w:rPr>
                <w:rFonts w:ascii="Arial Narrow" w:hAnsi="Arial Narrow" w:cs="Arial"/>
                <w:sz w:val="22"/>
                <w:szCs w:val="22"/>
              </w:rPr>
              <w:t>___</w:t>
            </w:r>
            <w:r w:rsidR="0060765F" w:rsidRPr="00943AF7">
              <w:rPr>
                <w:rFonts w:ascii="Arial Narrow" w:hAnsi="Arial Narrow" w:cs="Arial"/>
                <w:sz w:val="22"/>
                <w:szCs w:val="22"/>
              </w:rPr>
              <w:t>__/</w:t>
            </w:r>
            <w:r w:rsidR="001338BB" w:rsidRPr="001338BB">
              <w:rPr>
                <w:rFonts w:ascii="Arial Narrow" w:hAnsi="Arial Narrow" w:cs="Arial"/>
                <w:sz w:val="22"/>
                <w:szCs w:val="22"/>
              </w:rPr>
              <w:t>AONO/PU/C.EBWAII/CIPM/SG/SIGAMP/2024</w:t>
            </w:r>
            <w:r w:rsidR="00ED5AE0">
              <w:rPr>
                <w:rFonts w:ascii="Arial Narrow" w:hAnsi="Arial Narrow" w:cs="Arial"/>
                <w:sz w:val="22"/>
                <w:szCs w:val="22"/>
              </w:rPr>
              <w:t xml:space="preserve"> du</w:t>
            </w:r>
            <w:r w:rsidR="0060765F" w:rsidRPr="001338BB">
              <w:rPr>
                <w:rFonts w:ascii="Arial Narrow" w:hAnsi="Arial Narrow" w:cs="Arial"/>
                <w:sz w:val="22"/>
                <w:szCs w:val="22"/>
              </w:rPr>
              <w:t xml:space="preserve"> ___</w:t>
            </w:r>
            <w:r w:rsidR="00D62F71" w:rsidRPr="001338BB">
              <w:rPr>
                <w:rFonts w:ascii="Arial Narrow" w:hAnsi="Arial Narrow" w:cs="Arial"/>
                <w:sz w:val="22"/>
                <w:szCs w:val="22"/>
              </w:rPr>
              <w:t>______________</w:t>
            </w:r>
            <w:r w:rsidR="0060765F" w:rsidRPr="001338BB">
              <w:rPr>
                <w:rFonts w:ascii="Arial Narrow" w:hAnsi="Arial Narrow" w:cs="Arial"/>
                <w:sz w:val="22"/>
                <w:szCs w:val="22"/>
              </w:rPr>
              <w:t>____</w:t>
            </w:r>
            <w:r w:rsidR="00D62F71" w:rsidRPr="001338BB">
              <w:rPr>
                <w:rFonts w:ascii="Arial Narrow" w:hAnsi="Arial Narrow" w:cs="Arial"/>
                <w:iCs/>
                <w:sz w:val="22"/>
                <w:szCs w:val="22"/>
              </w:rPr>
              <w:t xml:space="preserve"> </w:t>
            </w:r>
            <w:r w:rsidR="00ED5AE0">
              <w:rPr>
                <w:rFonts w:ascii="Arial Narrow" w:hAnsi="Arial Narrow" w:cs="Arial"/>
                <w:iCs/>
                <w:sz w:val="22"/>
                <w:szCs w:val="22"/>
              </w:rPr>
              <w:t xml:space="preserve">pour </w:t>
            </w:r>
            <w:r w:rsidR="00ED5AE0" w:rsidRPr="00ED5AE0">
              <w:rPr>
                <w:rFonts w:ascii="Arial Narrow" w:hAnsi="Arial Narrow" w:cs="Arial"/>
                <w:iCs/>
                <w:sz w:val="22"/>
                <w:szCs w:val="22"/>
              </w:rPr>
              <w:t xml:space="preserve">les travaux de construction du Marché </w:t>
            </w:r>
            <w:r w:rsidR="00F12F33" w:rsidRPr="00F12F33">
              <w:rPr>
                <w:rFonts w:ascii="Arial Narrow" w:hAnsi="Arial Narrow" w:cs="Arial"/>
                <w:iCs/>
                <w:sz w:val="22"/>
                <w:szCs w:val="22"/>
              </w:rPr>
              <w:t>Moderne d’</w:t>
            </w:r>
            <w:proofErr w:type="spellStart"/>
            <w:r w:rsidR="00F12F33" w:rsidRPr="00F12F33">
              <w:rPr>
                <w:rFonts w:ascii="Arial Narrow" w:hAnsi="Arial Narrow" w:cs="Arial"/>
                <w:iCs/>
                <w:sz w:val="22"/>
                <w:szCs w:val="22"/>
              </w:rPr>
              <w:t>Oyenga</w:t>
            </w:r>
            <w:proofErr w:type="spellEnd"/>
            <w:r w:rsidR="00F12F33" w:rsidRPr="00F12F33">
              <w:rPr>
                <w:rFonts w:ascii="Arial Narrow" w:hAnsi="Arial Narrow" w:cs="Arial"/>
                <w:iCs/>
                <w:sz w:val="22"/>
                <w:szCs w:val="22"/>
              </w:rPr>
              <w:t xml:space="preserve"> </w:t>
            </w:r>
            <w:r w:rsidR="00B366DA">
              <w:rPr>
                <w:rFonts w:ascii="Arial Narrow" w:hAnsi="Arial Narrow" w:cs="Arial"/>
                <w:iCs/>
                <w:sz w:val="22"/>
                <w:szCs w:val="22"/>
              </w:rPr>
              <w:t>(PHASE I)</w:t>
            </w:r>
            <w:r w:rsidR="00ED5AE0" w:rsidRPr="00ED5AE0">
              <w:rPr>
                <w:rFonts w:ascii="Arial Narrow" w:hAnsi="Arial Narrow" w:cs="Arial"/>
                <w:iCs/>
                <w:sz w:val="22"/>
                <w:szCs w:val="22"/>
              </w:rPr>
              <w:t>, dans le Département de la Mvila, Région du Sud</w:t>
            </w:r>
          </w:p>
        </w:tc>
      </w:tr>
      <w:tr w:rsidR="00082A9E" w:rsidRPr="00943AF7" w14:paraId="6A7D7C7A" w14:textId="77777777" w:rsidTr="0060765F">
        <w:trPr>
          <w:trHeight w:hRule="exact" w:val="1133"/>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E410924" w14:textId="77777777" w:rsidR="008C38A6" w:rsidRPr="00943AF7" w:rsidRDefault="008C38A6" w:rsidP="008C38A6">
            <w:pPr>
              <w:widowControl w:val="0"/>
              <w:autoSpaceDE w:val="0"/>
              <w:jc w:val="center"/>
              <w:rPr>
                <w:rFonts w:ascii="Arial Narrow" w:hAnsi="Arial Narrow" w:cs="Arial"/>
              </w:rPr>
            </w:pPr>
            <w:r w:rsidRPr="00943AF7">
              <w:rPr>
                <w:rFonts w:ascii="Arial Narrow" w:hAnsi="Arial Narrow" w:cs="Arial"/>
              </w:rPr>
              <w:t>1.2.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008832C" w14:textId="77777777" w:rsidR="008C38A6" w:rsidRPr="00943AF7" w:rsidRDefault="008C38A6" w:rsidP="008C38A6">
            <w:pPr>
              <w:widowControl w:val="0"/>
              <w:autoSpaceDE w:val="0"/>
              <w:spacing w:before="40"/>
              <w:ind w:left="142" w:right="142"/>
              <w:rPr>
                <w:rFonts w:ascii="Arial Narrow" w:hAnsi="Arial Narrow"/>
              </w:rPr>
            </w:pPr>
            <w:r w:rsidRPr="00943AF7">
              <w:rPr>
                <w:rFonts w:ascii="Arial Narrow" w:hAnsi="Arial Narrow" w:cs="Arial"/>
                <w:b/>
                <w:u w:val="single"/>
              </w:rPr>
              <w:t>Délai d’exécution</w:t>
            </w:r>
            <w:r w:rsidRPr="00943AF7">
              <w:rPr>
                <w:rFonts w:ascii="Arial Narrow" w:hAnsi="Arial Narrow" w:cs="Arial"/>
                <w:spacing w:val="6"/>
              </w:rPr>
              <w:t xml:space="preserve"> </w:t>
            </w:r>
            <w:r w:rsidRPr="00943AF7">
              <w:rPr>
                <w:rFonts w:ascii="Arial Narrow" w:hAnsi="Arial Narrow" w:cs="Arial"/>
              </w:rPr>
              <w:t>:</w:t>
            </w:r>
          </w:p>
          <w:p w14:paraId="319CE156" w14:textId="2950054C" w:rsidR="008C38A6" w:rsidRPr="00943AF7" w:rsidRDefault="00436DB5" w:rsidP="00AA3D5E">
            <w:pPr>
              <w:ind w:firstLine="284"/>
              <w:jc w:val="both"/>
              <w:rPr>
                <w:rFonts w:ascii="Arial Narrow" w:eastAsia="Arial Unicode MS" w:hAnsi="Arial Narrow" w:cs="Arial"/>
                <w:spacing w:val="4"/>
              </w:rPr>
            </w:pPr>
            <w:r w:rsidRPr="00943AF7">
              <w:rPr>
                <w:rFonts w:ascii="Arial Narrow" w:eastAsia="Arial Unicode MS" w:hAnsi="Arial Narrow" w:cs="Arial"/>
                <w:spacing w:val="4"/>
              </w:rPr>
              <w:t xml:space="preserve">Le délai maximum prévu par le Maître d’Ouvrage pour la </w:t>
            </w:r>
            <w:r w:rsidR="00342782" w:rsidRPr="00943AF7">
              <w:rPr>
                <w:rFonts w:ascii="Arial Narrow" w:eastAsia="Arial Unicode MS" w:hAnsi="Arial Narrow" w:cs="Arial"/>
                <w:spacing w:val="4"/>
              </w:rPr>
              <w:t>réa</w:t>
            </w:r>
            <w:r w:rsidR="001338BB">
              <w:rPr>
                <w:rFonts w:ascii="Arial Narrow" w:eastAsia="Arial Unicode MS" w:hAnsi="Arial Narrow" w:cs="Arial"/>
                <w:spacing w:val="4"/>
              </w:rPr>
              <w:t>lisation des travaux objet du présent appel d’offres</w:t>
            </w:r>
            <w:r w:rsidR="00342782" w:rsidRPr="00943AF7">
              <w:rPr>
                <w:rFonts w:ascii="Arial Narrow" w:eastAsia="Arial Unicode MS" w:hAnsi="Arial Narrow" w:cs="Arial"/>
                <w:spacing w:val="4"/>
              </w:rPr>
              <w:t xml:space="preserve"> </w:t>
            </w:r>
            <w:r w:rsidRPr="00943AF7">
              <w:rPr>
                <w:rFonts w:ascii="Arial Narrow" w:eastAsia="Arial Unicode MS" w:hAnsi="Arial Narrow" w:cs="Arial"/>
                <w:spacing w:val="4"/>
              </w:rPr>
              <w:t>est de</w:t>
            </w:r>
            <w:r w:rsidR="00BB6D97" w:rsidRPr="00943AF7">
              <w:rPr>
                <w:rFonts w:ascii="Arial Narrow" w:eastAsia="Arial Unicode MS" w:hAnsi="Arial Narrow" w:cs="Arial"/>
                <w:spacing w:val="4"/>
              </w:rPr>
              <w:t xml:space="preserve"> </w:t>
            </w:r>
            <w:r w:rsidR="00AA3D5E">
              <w:rPr>
                <w:rFonts w:ascii="Arial Narrow" w:eastAsia="Arial Unicode MS" w:hAnsi="Arial Narrow" w:cs="Arial"/>
                <w:spacing w:val="4"/>
              </w:rPr>
              <w:t>Quatre</w:t>
            </w:r>
            <w:r w:rsidR="00BB6D97" w:rsidRPr="00943AF7">
              <w:rPr>
                <w:rFonts w:ascii="Arial Narrow" w:eastAsia="Arial Unicode MS" w:hAnsi="Arial Narrow" w:cs="Arial"/>
                <w:spacing w:val="4"/>
              </w:rPr>
              <w:t xml:space="preserve"> </w:t>
            </w:r>
            <w:r w:rsidR="00DB2BD6">
              <w:rPr>
                <w:rFonts w:ascii="Arial Narrow" w:eastAsia="Arial Unicode MS" w:hAnsi="Arial Narrow" w:cs="Arial"/>
                <w:spacing w:val="4"/>
              </w:rPr>
              <w:t>(</w:t>
            </w:r>
            <w:r w:rsidR="00AA3D5E">
              <w:rPr>
                <w:rFonts w:ascii="Arial Narrow" w:eastAsia="Arial Unicode MS" w:hAnsi="Arial Narrow" w:cs="Arial"/>
                <w:spacing w:val="4"/>
              </w:rPr>
              <w:t>04</w:t>
            </w:r>
            <w:r w:rsidR="00DB2BD6">
              <w:rPr>
                <w:rFonts w:ascii="Arial Narrow" w:eastAsia="Arial Unicode MS" w:hAnsi="Arial Narrow" w:cs="Arial"/>
                <w:spacing w:val="4"/>
              </w:rPr>
              <w:t>)</w:t>
            </w:r>
            <w:r w:rsidR="00BB6D97" w:rsidRPr="00943AF7">
              <w:rPr>
                <w:rFonts w:ascii="Arial Narrow" w:eastAsia="Arial Unicode MS" w:hAnsi="Arial Narrow" w:cs="Arial"/>
                <w:spacing w:val="4"/>
              </w:rPr>
              <w:t xml:space="preserve"> mois.</w:t>
            </w:r>
          </w:p>
        </w:tc>
      </w:tr>
      <w:tr w:rsidR="00082A9E" w:rsidRPr="00943AF7" w14:paraId="63822D57" w14:textId="77777777" w:rsidTr="00436DB5">
        <w:trPr>
          <w:trHeight w:hRule="exact" w:val="1122"/>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CF324DD" w14:textId="77777777" w:rsidR="008C38A6" w:rsidRPr="00943AF7" w:rsidRDefault="008C38A6" w:rsidP="008C38A6">
            <w:pPr>
              <w:widowControl w:val="0"/>
              <w:autoSpaceDE w:val="0"/>
              <w:jc w:val="center"/>
              <w:rPr>
                <w:rFonts w:ascii="Arial Narrow" w:hAnsi="Arial Narrow" w:cs="Arial"/>
              </w:rPr>
            </w:pPr>
            <w:r w:rsidRPr="00943AF7">
              <w:rPr>
                <w:rFonts w:ascii="Arial Narrow" w:hAnsi="Arial Narrow" w:cs="Arial"/>
              </w:rPr>
              <w:t>2.1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6DA0C92" w14:textId="77777777" w:rsidR="008C38A6" w:rsidRPr="00943AF7" w:rsidRDefault="008C38A6" w:rsidP="008C38A6">
            <w:pPr>
              <w:widowControl w:val="0"/>
              <w:autoSpaceDE w:val="0"/>
              <w:spacing w:before="40"/>
              <w:ind w:left="142" w:right="142"/>
              <w:rPr>
                <w:rFonts w:ascii="Arial Narrow" w:hAnsi="Arial Narrow"/>
              </w:rPr>
            </w:pPr>
            <w:r w:rsidRPr="00943AF7">
              <w:rPr>
                <w:rFonts w:ascii="Arial Narrow" w:hAnsi="Arial Narrow" w:cs="Arial"/>
                <w:b/>
                <w:u w:val="single"/>
              </w:rPr>
              <w:t>Source(s) de financement</w:t>
            </w:r>
            <w:r w:rsidRPr="00943AF7">
              <w:rPr>
                <w:rFonts w:ascii="Arial Narrow" w:hAnsi="Arial Narrow" w:cs="Arial"/>
                <w:spacing w:val="6"/>
              </w:rPr>
              <w:t xml:space="preserve"> </w:t>
            </w:r>
            <w:r w:rsidRPr="00943AF7">
              <w:rPr>
                <w:rFonts w:ascii="Arial Narrow" w:hAnsi="Arial Narrow" w:cs="Arial"/>
              </w:rPr>
              <w:t>:</w:t>
            </w:r>
          </w:p>
          <w:p w14:paraId="26213886" w14:textId="35C10F53" w:rsidR="008C38A6" w:rsidRPr="00943AF7" w:rsidRDefault="008C38A6" w:rsidP="001338BB">
            <w:pPr>
              <w:widowControl w:val="0"/>
              <w:autoSpaceDE w:val="0"/>
              <w:spacing w:before="40" w:line="276" w:lineRule="auto"/>
              <w:ind w:left="142" w:right="142"/>
              <w:jc w:val="both"/>
              <w:rPr>
                <w:rFonts w:ascii="Arial Narrow" w:hAnsi="Arial Narrow"/>
              </w:rPr>
            </w:pPr>
            <w:r w:rsidRPr="00943AF7">
              <w:rPr>
                <w:rFonts w:ascii="Arial Narrow" w:hAnsi="Arial Narrow" w:cs="Arial"/>
              </w:rPr>
              <w:t xml:space="preserve">Les </w:t>
            </w:r>
            <w:r w:rsidRPr="00943AF7">
              <w:rPr>
                <w:rFonts w:ascii="Arial Narrow" w:hAnsi="Arial Narrow" w:cs="Arial"/>
                <w:iCs/>
              </w:rPr>
              <w:t>travaux</w:t>
            </w:r>
            <w:r w:rsidR="000B2DD4">
              <w:rPr>
                <w:rFonts w:ascii="Arial Narrow" w:hAnsi="Arial Narrow" w:cs="Arial"/>
              </w:rPr>
              <w:t xml:space="preserve"> objet du présent M</w:t>
            </w:r>
            <w:r w:rsidRPr="00943AF7">
              <w:rPr>
                <w:rFonts w:ascii="Arial Narrow" w:hAnsi="Arial Narrow" w:cs="Arial"/>
              </w:rPr>
              <w:t>arché sont financés par le budget du Fonds Spécial d’Équipement et d’Intervention Inter</w:t>
            </w:r>
            <w:r w:rsidR="00D8656F" w:rsidRPr="00943AF7">
              <w:rPr>
                <w:rFonts w:ascii="Arial Narrow" w:hAnsi="Arial Narrow" w:cs="Arial"/>
              </w:rPr>
              <w:t>communale (FEICOM)</w:t>
            </w:r>
            <w:r w:rsidR="000B2DD4">
              <w:rPr>
                <w:rFonts w:ascii="Arial Narrow" w:hAnsi="Arial Narrow" w:cs="Arial"/>
              </w:rPr>
              <w:t>,</w:t>
            </w:r>
            <w:r w:rsidR="00D8656F" w:rsidRPr="00943AF7">
              <w:rPr>
                <w:rFonts w:ascii="Arial Narrow" w:hAnsi="Arial Narrow" w:cs="Arial"/>
              </w:rPr>
              <w:t xml:space="preserve"> exercice </w:t>
            </w:r>
            <w:r w:rsidR="001338BB">
              <w:rPr>
                <w:rFonts w:ascii="Arial Narrow" w:hAnsi="Arial Narrow" w:cs="Arial"/>
              </w:rPr>
              <w:t>2024</w:t>
            </w:r>
            <w:r w:rsidRPr="00943AF7">
              <w:rPr>
                <w:rFonts w:ascii="Arial Narrow" w:hAnsi="Arial Narrow" w:cs="Arial"/>
              </w:rPr>
              <w:t>.</w:t>
            </w:r>
          </w:p>
        </w:tc>
      </w:tr>
      <w:tr w:rsidR="00082A9E" w:rsidRPr="00943AF7" w14:paraId="16464012" w14:textId="77777777" w:rsidTr="000B2DD4">
        <w:trPr>
          <w:trHeight w:hRule="exact" w:val="724"/>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4125972" w14:textId="77777777" w:rsidR="008C38A6" w:rsidRPr="00943AF7" w:rsidRDefault="008C38A6" w:rsidP="008C38A6">
            <w:pPr>
              <w:widowControl w:val="0"/>
              <w:autoSpaceDE w:val="0"/>
              <w:jc w:val="center"/>
              <w:rPr>
                <w:rFonts w:ascii="Arial Narrow" w:hAnsi="Arial Narrow" w:cs="Arial"/>
              </w:rPr>
            </w:pPr>
            <w:r w:rsidRPr="00943AF7">
              <w:rPr>
                <w:rFonts w:ascii="Arial Narrow" w:hAnsi="Arial Narrow" w:cs="Arial"/>
              </w:rPr>
              <w:t>4.1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1609ED8" w14:textId="77777777" w:rsidR="00CA06ED" w:rsidRPr="00943AF7" w:rsidRDefault="008C38A6" w:rsidP="00CA06ED">
            <w:pPr>
              <w:widowControl w:val="0"/>
              <w:autoSpaceDE w:val="0"/>
              <w:spacing w:before="40"/>
              <w:ind w:left="142" w:right="142"/>
              <w:rPr>
                <w:rFonts w:ascii="Arial Narrow" w:hAnsi="Arial Narrow" w:cs="Arial"/>
              </w:rPr>
            </w:pPr>
            <w:r w:rsidRPr="00943AF7">
              <w:rPr>
                <w:rFonts w:ascii="Arial Narrow" w:hAnsi="Arial Narrow" w:cs="Arial"/>
                <w:b/>
                <w:u w:val="single"/>
              </w:rPr>
              <w:t>Liste des candidats pré-qualifiés, le cas échéant </w:t>
            </w:r>
            <w:r w:rsidRPr="00943AF7">
              <w:rPr>
                <w:rFonts w:ascii="Arial Narrow" w:hAnsi="Arial Narrow" w:cs="Arial"/>
              </w:rPr>
              <w:t xml:space="preserve">: </w:t>
            </w:r>
          </w:p>
          <w:p w14:paraId="1EFE210A" w14:textId="207E9DDB" w:rsidR="008C38A6" w:rsidRPr="00943AF7" w:rsidRDefault="00CA06ED" w:rsidP="000B2DD4">
            <w:pPr>
              <w:widowControl w:val="0"/>
              <w:autoSpaceDE w:val="0"/>
              <w:spacing w:before="40"/>
              <w:ind w:left="142" w:right="142"/>
              <w:rPr>
                <w:rFonts w:ascii="Arial Narrow" w:hAnsi="Arial Narrow" w:cs="Arial"/>
                <w:b/>
                <w:u w:val="single"/>
              </w:rPr>
            </w:pPr>
            <w:r w:rsidRPr="00943AF7">
              <w:rPr>
                <w:rFonts w:ascii="Arial Narrow" w:hAnsi="Arial Narrow" w:cs="Arial"/>
                <w:lang w:val="en-US"/>
              </w:rPr>
              <w:t xml:space="preserve">- </w:t>
            </w:r>
            <w:r w:rsidR="000B2DD4">
              <w:rPr>
                <w:rFonts w:ascii="Arial Narrow" w:hAnsi="Arial Narrow" w:cs="Arial"/>
                <w:lang w:val="en-US"/>
              </w:rPr>
              <w:t>NEANT</w:t>
            </w:r>
          </w:p>
        </w:tc>
      </w:tr>
      <w:tr w:rsidR="00082A9E" w:rsidRPr="00943AF7" w14:paraId="13C8BA00" w14:textId="77777777" w:rsidTr="0007462A">
        <w:trPr>
          <w:trHeight w:hRule="exact" w:val="1419"/>
        </w:trPr>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014B84D" w14:textId="77777777" w:rsidR="008C38A6" w:rsidRPr="00943AF7" w:rsidRDefault="008C38A6" w:rsidP="008C38A6">
            <w:pPr>
              <w:widowControl w:val="0"/>
              <w:autoSpaceDE w:val="0"/>
              <w:jc w:val="center"/>
              <w:rPr>
                <w:rFonts w:ascii="Arial Narrow" w:hAnsi="Arial Narrow" w:cs="Arial"/>
              </w:rPr>
            </w:pPr>
            <w:r w:rsidRPr="00943AF7">
              <w:rPr>
                <w:rFonts w:ascii="Arial Narrow" w:hAnsi="Arial Narrow" w:cs="Arial"/>
              </w:rPr>
              <w:t>5.1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5EF1992" w14:textId="77777777" w:rsidR="008C38A6" w:rsidRPr="00943AF7" w:rsidRDefault="008C38A6" w:rsidP="008C38A6">
            <w:pPr>
              <w:widowControl w:val="0"/>
              <w:autoSpaceDE w:val="0"/>
              <w:spacing w:before="40"/>
              <w:ind w:left="142" w:right="142"/>
              <w:rPr>
                <w:rFonts w:ascii="Arial Narrow" w:hAnsi="Arial Narrow" w:cs="Arial"/>
                <w:b/>
                <w:u w:val="single"/>
              </w:rPr>
            </w:pPr>
            <w:r w:rsidRPr="00943AF7">
              <w:rPr>
                <w:rFonts w:ascii="Arial Narrow" w:hAnsi="Arial Narrow" w:cs="Arial"/>
                <w:b/>
                <w:u w:val="single"/>
              </w:rPr>
              <w:t>Provenance des matériaux, matériels et fournitures d’équipement et services.</w:t>
            </w:r>
          </w:p>
          <w:p w14:paraId="50B4C756" w14:textId="77777777" w:rsidR="008C38A6" w:rsidRPr="00943AF7" w:rsidRDefault="008C38A6" w:rsidP="008C38A6">
            <w:pPr>
              <w:widowControl w:val="0"/>
              <w:autoSpaceDE w:val="0"/>
              <w:spacing w:before="40" w:line="276" w:lineRule="auto"/>
              <w:ind w:left="142" w:right="142"/>
              <w:jc w:val="both"/>
              <w:rPr>
                <w:rFonts w:ascii="Arial Narrow" w:hAnsi="Arial Narrow" w:cs="Arial"/>
              </w:rPr>
            </w:pPr>
            <w:r w:rsidRPr="00943AF7">
              <w:rPr>
                <w:rFonts w:ascii="Arial Narrow" w:hAnsi="Arial Narrow" w:cs="Arial"/>
              </w:rPr>
              <w:t xml:space="preserve">En ce qui concerne la provenance des matériaux, de matériels et de fourniture, destinés à l'exécution des travaux, la préférence est donnée aux produits fabriqués au Cameroun, sous réserve de leur conformité aux normes techniques, et à la condition que leurs prix soient homologués. </w:t>
            </w:r>
          </w:p>
          <w:p w14:paraId="42500B27" w14:textId="19ACE7D6" w:rsidR="008C38A6" w:rsidRPr="00943AF7" w:rsidRDefault="008C38A6" w:rsidP="0015149D">
            <w:pPr>
              <w:widowControl w:val="0"/>
              <w:autoSpaceDE w:val="0"/>
              <w:spacing w:before="40" w:line="276" w:lineRule="auto"/>
              <w:ind w:left="142" w:right="142"/>
              <w:jc w:val="both"/>
              <w:rPr>
                <w:rFonts w:ascii="Arial Narrow" w:hAnsi="Arial Narrow" w:cs="Arial"/>
              </w:rPr>
            </w:pPr>
          </w:p>
        </w:tc>
      </w:tr>
    </w:tbl>
    <w:p w14:paraId="16945BE2" w14:textId="77777777" w:rsidR="008C38A6" w:rsidRPr="00943AF7" w:rsidRDefault="008C38A6" w:rsidP="008C38A6">
      <w:pPr>
        <w:widowControl w:val="0"/>
        <w:autoSpaceDE w:val="0"/>
        <w:jc w:val="both"/>
        <w:rPr>
          <w:rFonts w:ascii="Arial Narrow" w:hAnsi="Arial Narrow" w:cs="Arial"/>
          <w:b/>
          <w:bCs/>
        </w:rPr>
      </w:pPr>
    </w:p>
    <w:p w14:paraId="5495A453" w14:textId="3083AF24" w:rsidR="008C38A6" w:rsidRPr="00943AF7" w:rsidRDefault="008C38A6" w:rsidP="008C38A6">
      <w:pPr>
        <w:widowControl w:val="0"/>
        <w:autoSpaceDE w:val="0"/>
        <w:jc w:val="both"/>
        <w:rPr>
          <w:rFonts w:ascii="Arial Narrow" w:hAnsi="Arial Narrow" w:cs="Arial"/>
          <w:b/>
          <w:bCs/>
        </w:rPr>
      </w:pPr>
      <w:r w:rsidRPr="00943AF7">
        <w:rPr>
          <w:rFonts w:ascii="Arial Narrow" w:hAnsi="Arial Narrow" w:cs="Arial"/>
          <w:b/>
          <w:bCs/>
        </w:rPr>
        <w:t>6.1. Critères</w:t>
      </w:r>
      <w:r w:rsidRPr="00943AF7">
        <w:rPr>
          <w:rFonts w:ascii="Arial Narrow" w:hAnsi="Arial Narrow" w:cs="Arial"/>
          <w:b/>
          <w:bCs/>
          <w:spacing w:val="6"/>
        </w:rPr>
        <w:t xml:space="preserve"> </w:t>
      </w:r>
      <w:r w:rsidRPr="00943AF7">
        <w:rPr>
          <w:rFonts w:ascii="Arial Narrow" w:hAnsi="Arial Narrow" w:cs="Arial"/>
          <w:b/>
          <w:bCs/>
        </w:rPr>
        <w:t>d’évaluation</w:t>
      </w:r>
    </w:p>
    <w:p w14:paraId="46E2CBD9" w14:textId="77777777" w:rsidR="000458D0" w:rsidRPr="00943AF7" w:rsidRDefault="000458D0" w:rsidP="008C38A6">
      <w:pPr>
        <w:widowControl w:val="0"/>
        <w:autoSpaceDE w:val="0"/>
        <w:jc w:val="both"/>
        <w:rPr>
          <w:rFonts w:ascii="Arial Narrow" w:hAnsi="Arial Narrow"/>
          <w:sz w:val="10"/>
          <w:szCs w:val="10"/>
        </w:rPr>
      </w:pPr>
    </w:p>
    <w:p w14:paraId="65748BB3" w14:textId="77777777" w:rsidR="000458D0" w:rsidRPr="00943AF7" w:rsidRDefault="000458D0" w:rsidP="000458D0">
      <w:pPr>
        <w:pStyle w:val="Retraitcorpsdetexte2"/>
        <w:tabs>
          <w:tab w:val="left" w:pos="7768"/>
        </w:tabs>
        <w:autoSpaceDE/>
        <w:autoSpaceDN/>
        <w:adjustRightInd/>
        <w:ind w:left="709" w:firstLine="0"/>
        <w:rPr>
          <w:rFonts w:ascii="Arial Narrow" w:eastAsia="Arial Unicode MS" w:hAnsi="Arial Narrow" w:cs="Arial"/>
          <w:b/>
          <w:szCs w:val="20"/>
          <w:u w:val="single"/>
        </w:rPr>
      </w:pPr>
      <w:r w:rsidRPr="00943AF7">
        <w:rPr>
          <w:rFonts w:ascii="Arial Narrow" w:eastAsia="Arial Unicode MS" w:hAnsi="Arial Narrow" w:cs="Arial"/>
          <w:b/>
          <w:szCs w:val="20"/>
          <w:u w:val="single"/>
        </w:rPr>
        <w:t>Critères éliminatoires</w:t>
      </w:r>
    </w:p>
    <w:p w14:paraId="43203981" w14:textId="77777777" w:rsidR="000458D0" w:rsidRPr="00943AF7" w:rsidRDefault="000458D0" w:rsidP="000458D0">
      <w:pPr>
        <w:widowControl w:val="0"/>
        <w:autoSpaceDE w:val="0"/>
        <w:ind w:firstLine="352"/>
        <w:jc w:val="both"/>
        <w:rPr>
          <w:rFonts w:ascii="Arial Narrow" w:hAnsi="Arial Narrow" w:cs="Arial"/>
        </w:rPr>
      </w:pPr>
      <w:r w:rsidRPr="00943AF7">
        <w:rPr>
          <w:rFonts w:ascii="Arial Narrow" w:hAnsi="Arial Narrow" w:cs="Arial"/>
        </w:rPr>
        <w:t>Les critères éliminatoires fixent les conditions minimales à remplir pour être admis à l’évaluation suivant les critères essentiels. Le non-respect de ces critères entraîne le rejet de l’offre du soumissionnaire.</w:t>
      </w:r>
    </w:p>
    <w:p w14:paraId="464ADDC8" w14:textId="77777777" w:rsidR="000458D0" w:rsidRPr="00943AF7" w:rsidRDefault="000458D0" w:rsidP="000458D0">
      <w:pPr>
        <w:pStyle w:val="Retraitcorpsdetexte2"/>
        <w:ind w:firstLine="352"/>
        <w:rPr>
          <w:rFonts w:ascii="Arial Narrow" w:hAnsi="Arial Narrow" w:cs="Arial"/>
        </w:rPr>
      </w:pPr>
      <w:r w:rsidRPr="00943AF7">
        <w:rPr>
          <w:rFonts w:ascii="Arial Narrow" w:hAnsi="Arial Narrow" w:cs="Arial"/>
        </w:rPr>
        <w:t>Il s'agit notamment :</w:t>
      </w:r>
    </w:p>
    <w:p w14:paraId="57A41632" w14:textId="77777777" w:rsidR="000B2DD4" w:rsidRPr="000B2DD4" w:rsidRDefault="000B2DD4" w:rsidP="000B2DD4">
      <w:pPr>
        <w:pStyle w:val="Paragraphedeliste"/>
        <w:numPr>
          <w:ilvl w:val="0"/>
          <w:numId w:val="3"/>
        </w:numPr>
        <w:rPr>
          <w:rFonts w:ascii="Arial Narrow" w:hAnsi="Arial Narrow" w:cs="Arial"/>
        </w:rPr>
      </w:pPr>
      <w:r w:rsidRPr="000B2DD4">
        <w:rPr>
          <w:rFonts w:ascii="Arial Narrow" w:hAnsi="Arial Narrow" w:cs="Arial"/>
        </w:rPr>
        <w:t>L’absence d’une pièce administrative non régularisée dans un délai de 48 heures ;</w:t>
      </w:r>
    </w:p>
    <w:p w14:paraId="4CF454CE" w14:textId="77777777" w:rsidR="000B2DD4" w:rsidRPr="000B2DD4" w:rsidRDefault="000B2DD4" w:rsidP="000B2DD4">
      <w:pPr>
        <w:pStyle w:val="Paragraphedeliste"/>
        <w:numPr>
          <w:ilvl w:val="0"/>
          <w:numId w:val="3"/>
        </w:numPr>
        <w:rPr>
          <w:rFonts w:ascii="Arial Narrow" w:hAnsi="Arial Narrow" w:cs="Arial"/>
        </w:rPr>
      </w:pPr>
      <w:r w:rsidRPr="000B2DD4">
        <w:rPr>
          <w:rFonts w:ascii="Arial Narrow" w:hAnsi="Arial Narrow" w:cs="Arial"/>
        </w:rPr>
        <w:lastRenderedPageBreak/>
        <w:t>L’absence de la caution de soumission à l’ouverture ;</w:t>
      </w:r>
    </w:p>
    <w:p w14:paraId="5466381A" w14:textId="77777777" w:rsidR="000B2DD4" w:rsidRPr="000B2DD4" w:rsidRDefault="000B2DD4" w:rsidP="000B2DD4">
      <w:pPr>
        <w:pStyle w:val="Paragraphedeliste"/>
        <w:numPr>
          <w:ilvl w:val="0"/>
          <w:numId w:val="3"/>
        </w:numPr>
        <w:rPr>
          <w:rFonts w:ascii="Arial Narrow" w:hAnsi="Arial Narrow" w:cs="Arial"/>
        </w:rPr>
      </w:pPr>
      <w:r w:rsidRPr="000B2DD4">
        <w:rPr>
          <w:rFonts w:ascii="Arial Narrow" w:hAnsi="Arial Narrow" w:cs="Arial"/>
        </w:rPr>
        <w:t>La fausse déclaration ou pièce falsifiée ;</w:t>
      </w:r>
    </w:p>
    <w:p w14:paraId="70833268" w14:textId="77777777" w:rsidR="000B2DD4" w:rsidRPr="000B2DD4" w:rsidRDefault="000B2DD4" w:rsidP="000B2DD4">
      <w:pPr>
        <w:pStyle w:val="Paragraphedeliste"/>
        <w:numPr>
          <w:ilvl w:val="0"/>
          <w:numId w:val="3"/>
        </w:numPr>
        <w:rPr>
          <w:rFonts w:ascii="Arial Narrow" w:hAnsi="Arial Narrow" w:cs="Arial"/>
        </w:rPr>
      </w:pPr>
      <w:r w:rsidRPr="000B2DD4">
        <w:rPr>
          <w:rFonts w:ascii="Arial Narrow" w:hAnsi="Arial Narrow" w:cs="Arial"/>
        </w:rPr>
        <w:t>L’omission dans l’offre financière d’un prix unitaire quantifié ;</w:t>
      </w:r>
    </w:p>
    <w:p w14:paraId="7431AE5F" w14:textId="77777777" w:rsidR="000B2DD4" w:rsidRPr="000B2DD4" w:rsidRDefault="000B2DD4" w:rsidP="000B2DD4">
      <w:pPr>
        <w:pStyle w:val="Paragraphedeliste"/>
        <w:numPr>
          <w:ilvl w:val="0"/>
          <w:numId w:val="3"/>
        </w:numPr>
        <w:rPr>
          <w:rFonts w:ascii="Arial Narrow" w:hAnsi="Arial Narrow" w:cs="Arial"/>
        </w:rPr>
      </w:pPr>
      <w:r w:rsidRPr="000B2DD4">
        <w:rPr>
          <w:rFonts w:ascii="Arial Narrow" w:hAnsi="Arial Narrow" w:cs="Arial"/>
        </w:rPr>
        <w:t>La note technique inférieure à 70 % ;</w:t>
      </w:r>
    </w:p>
    <w:p w14:paraId="10B24D0A" w14:textId="30FB769D" w:rsidR="000458D0" w:rsidRPr="00943AF7" w:rsidRDefault="000B2DD4" w:rsidP="000B2DD4">
      <w:pPr>
        <w:pStyle w:val="Paragraphedeliste"/>
        <w:numPr>
          <w:ilvl w:val="0"/>
          <w:numId w:val="3"/>
        </w:numPr>
        <w:tabs>
          <w:tab w:val="left" w:pos="1440"/>
        </w:tabs>
        <w:jc w:val="both"/>
        <w:rPr>
          <w:rFonts w:ascii="Arial Narrow" w:hAnsi="Arial Narrow" w:cs="Arial"/>
          <w:iCs/>
        </w:rPr>
      </w:pPr>
      <w:r w:rsidRPr="000B2DD4">
        <w:rPr>
          <w:rFonts w:ascii="Arial Narrow" w:hAnsi="Arial Narrow" w:cs="Arial"/>
          <w:bCs/>
          <w:iCs/>
        </w:rPr>
        <w:t>Le dossier non produit en sept (07) exemplaires lors de l’ouverture des plis;</w:t>
      </w:r>
    </w:p>
    <w:p w14:paraId="4A34E1BE" w14:textId="77777777" w:rsidR="000458D0" w:rsidRPr="00943AF7" w:rsidRDefault="000458D0" w:rsidP="000458D0">
      <w:pPr>
        <w:pStyle w:val="Retraitcorpsdetexte2"/>
        <w:tabs>
          <w:tab w:val="left" w:pos="7768"/>
        </w:tabs>
        <w:autoSpaceDE/>
        <w:autoSpaceDN/>
        <w:adjustRightInd/>
        <w:spacing w:before="200"/>
        <w:ind w:left="709" w:firstLine="0"/>
        <w:rPr>
          <w:rFonts w:ascii="Arial Narrow" w:eastAsia="Arial Unicode MS" w:hAnsi="Arial Narrow" w:cs="Arial"/>
          <w:b/>
          <w:szCs w:val="20"/>
          <w:u w:val="single"/>
        </w:rPr>
      </w:pPr>
      <w:r w:rsidRPr="00943AF7">
        <w:rPr>
          <w:rFonts w:ascii="Arial Narrow" w:eastAsia="Arial Unicode MS" w:hAnsi="Arial Narrow" w:cs="Arial"/>
          <w:b/>
          <w:szCs w:val="20"/>
          <w:u w:val="single"/>
        </w:rPr>
        <w:t>Critères essentiels</w:t>
      </w:r>
    </w:p>
    <w:p w14:paraId="69C50658" w14:textId="77777777" w:rsidR="000458D0" w:rsidRPr="00943AF7" w:rsidRDefault="000458D0" w:rsidP="000458D0">
      <w:pPr>
        <w:widowControl w:val="0"/>
        <w:autoSpaceDE w:val="0"/>
        <w:ind w:firstLine="349"/>
        <w:jc w:val="both"/>
        <w:rPr>
          <w:rFonts w:ascii="Arial Narrow" w:hAnsi="Arial Narrow" w:cs="Arial"/>
        </w:rPr>
      </w:pPr>
      <w:r w:rsidRPr="00943AF7">
        <w:rPr>
          <w:rFonts w:ascii="Arial Narrow" w:hAnsi="Arial Narrow" w:cs="Arial"/>
        </w:rPr>
        <w:t>Les critères relatifs à la qualification des candidats porteront à titre indicatif sur :</w:t>
      </w:r>
    </w:p>
    <w:p w14:paraId="67FF089B"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Les références de l’entreprise dans les réalisations similaires ;</w:t>
      </w:r>
    </w:p>
    <w:p w14:paraId="3DFA1519"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Les qualifications et expérience du personnel ;</w:t>
      </w:r>
    </w:p>
    <w:p w14:paraId="3E084469" w14:textId="3AD08ECF"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la visite du site signé</w:t>
      </w:r>
      <w:r w:rsidR="00287877">
        <w:rPr>
          <w:rFonts w:ascii="Arial Narrow" w:hAnsi="Arial Narrow" w:cs="Arial"/>
        </w:rPr>
        <w:t>e</w:t>
      </w:r>
      <w:r w:rsidRPr="000B2DD4">
        <w:rPr>
          <w:rFonts w:ascii="Arial Narrow" w:hAnsi="Arial Narrow" w:cs="Arial"/>
        </w:rPr>
        <w:t xml:space="preserve"> par le soumissionnaire accompagnée d’une attestation de visite du site, d’un rapport de visite de site illustré (photos) ;</w:t>
      </w:r>
    </w:p>
    <w:p w14:paraId="5E35524D"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La méthodologie d’exécution des travaux :</w:t>
      </w:r>
    </w:p>
    <w:p w14:paraId="3EA32BDD"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La Capacité financière ;</w:t>
      </w:r>
    </w:p>
    <w:p w14:paraId="14D6999A"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Les moyens matériels et logistiques compatibles avec le travail à effectuer ;</w:t>
      </w:r>
    </w:p>
    <w:p w14:paraId="07CF5408" w14:textId="77777777" w:rsidR="000B2DD4" w:rsidRPr="000B2DD4" w:rsidRDefault="000B2DD4" w:rsidP="000B2DD4">
      <w:pPr>
        <w:pStyle w:val="Retraitcorpsdetexte2"/>
        <w:numPr>
          <w:ilvl w:val="0"/>
          <w:numId w:val="3"/>
        </w:numPr>
        <w:rPr>
          <w:rFonts w:ascii="Arial Narrow" w:hAnsi="Arial Narrow" w:cs="Arial"/>
        </w:rPr>
      </w:pPr>
      <w:r w:rsidRPr="000B2DD4">
        <w:rPr>
          <w:rFonts w:ascii="Arial Narrow" w:hAnsi="Arial Narrow" w:cs="Arial"/>
        </w:rPr>
        <w:t xml:space="preserve">La présentation générale de l’offre ; </w:t>
      </w:r>
    </w:p>
    <w:p w14:paraId="6920F5D4" w14:textId="37D77B64" w:rsidR="000458D0" w:rsidRPr="00943AF7" w:rsidRDefault="000B2DD4" w:rsidP="000B2DD4">
      <w:pPr>
        <w:pStyle w:val="Retraitcorpsdetexte2"/>
        <w:numPr>
          <w:ilvl w:val="0"/>
          <w:numId w:val="3"/>
        </w:numPr>
        <w:rPr>
          <w:rFonts w:ascii="Arial Narrow" w:hAnsi="Arial Narrow" w:cs="Arial"/>
        </w:rPr>
      </w:pPr>
      <w:r w:rsidRPr="000B2DD4">
        <w:rPr>
          <w:rFonts w:ascii="Arial Narrow" w:hAnsi="Arial Narrow" w:cs="Arial"/>
        </w:rPr>
        <w:t>La méthodologie environnementale et sociale.</w:t>
      </w:r>
    </w:p>
    <w:p w14:paraId="33C64AEB" w14:textId="77777777" w:rsidR="008C38A6" w:rsidRPr="00943AF7" w:rsidRDefault="008C38A6" w:rsidP="00F66B2A">
      <w:pPr>
        <w:pStyle w:val="Paragraphedeliste"/>
        <w:numPr>
          <w:ilvl w:val="3"/>
          <w:numId w:val="8"/>
        </w:numPr>
        <w:suppressAutoHyphens/>
        <w:autoSpaceDN w:val="0"/>
        <w:spacing w:before="140"/>
        <w:ind w:left="425" w:hanging="357"/>
        <w:jc w:val="both"/>
        <w:textAlignment w:val="baseline"/>
        <w:rPr>
          <w:rFonts w:ascii="Arial Narrow" w:hAnsi="Arial Narrow" w:cs="Arial"/>
          <w:b/>
        </w:rPr>
      </w:pPr>
      <w:r w:rsidRPr="00943AF7">
        <w:rPr>
          <w:rFonts w:ascii="Arial Narrow" w:hAnsi="Arial Narrow" w:cs="Arial"/>
          <w:b/>
        </w:rPr>
        <w:t>Situation financière</w:t>
      </w:r>
    </w:p>
    <w:p w14:paraId="48B54CEA" w14:textId="61B4D343" w:rsidR="000458D0" w:rsidRPr="00943AF7" w:rsidRDefault="00964349" w:rsidP="00BB6D97">
      <w:pPr>
        <w:pStyle w:val="Retraitcorpsdetexte2"/>
        <w:spacing w:line="276" w:lineRule="auto"/>
        <w:ind w:firstLine="426"/>
        <w:rPr>
          <w:rFonts w:ascii="Arial Narrow" w:hAnsi="Arial Narrow" w:cs="Arial"/>
          <w:iCs/>
          <w:spacing w:val="-4"/>
        </w:rPr>
      </w:pPr>
      <w:r w:rsidRPr="00943AF7">
        <w:rPr>
          <w:rFonts w:ascii="Arial Narrow" w:hAnsi="Arial Narrow" w:cs="Arial"/>
          <w:iCs/>
          <w:spacing w:val="-4"/>
        </w:rPr>
        <w:t>La situation financière sera basée sur une</w:t>
      </w:r>
      <w:r w:rsidR="00287877">
        <w:rPr>
          <w:rFonts w:ascii="Arial Narrow" w:hAnsi="Arial Narrow" w:cs="Arial"/>
          <w:iCs/>
          <w:spacing w:val="-4"/>
        </w:rPr>
        <w:t xml:space="preserve"> attestation de surface</w:t>
      </w:r>
      <w:r w:rsidRPr="00943AF7">
        <w:rPr>
          <w:rFonts w:ascii="Arial Narrow" w:hAnsi="Arial Narrow" w:cs="Arial"/>
          <w:iCs/>
          <w:spacing w:val="-4"/>
        </w:rPr>
        <w:t xml:space="preserve"> financière</w:t>
      </w:r>
      <w:r w:rsidR="000458D0" w:rsidRPr="00943AF7">
        <w:rPr>
          <w:rFonts w:ascii="Arial Narrow" w:hAnsi="Arial Narrow" w:cs="Arial"/>
          <w:iCs/>
          <w:spacing w:val="-4"/>
        </w:rPr>
        <w:t xml:space="preserve">, </w:t>
      </w:r>
      <w:bookmarkStart w:id="220" w:name="_Hlk118730181"/>
      <w:r w:rsidR="000458D0" w:rsidRPr="00943AF7">
        <w:rPr>
          <w:rFonts w:ascii="Arial Narrow" w:hAnsi="Arial Narrow" w:cs="Arial"/>
          <w:iCs/>
          <w:spacing w:val="-4"/>
        </w:rPr>
        <w:t>délivrée par une banque de première catégorie</w:t>
      </w:r>
      <w:r w:rsidRPr="00943AF7">
        <w:rPr>
          <w:rFonts w:ascii="Arial Narrow" w:hAnsi="Arial Narrow" w:cs="Arial"/>
          <w:iCs/>
          <w:spacing w:val="-4"/>
        </w:rPr>
        <w:t xml:space="preserve"> d’au moins</w:t>
      </w:r>
      <w:r w:rsidR="00BB6D97" w:rsidRPr="00943AF7">
        <w:rPr>
          <w:rFonts w:ascii="Arial Narrow" w:hAnsi="Arial Narrow" w:cs="Arial"/>
          <w:iCs/>
          <w:spacing w:val="-4"/>
        </w:rPr>
        <w:t xml:space="preserve"> </w:t>
      </w:r>
      <w:r w:rsidR="00082D5A" w:rsidRPr="00082D5A">
        <w:rPr>
          <w:rFonts w:ascii="Arial Narrow" w:hAnsi="Arial Narrow" w:cs="Arial"/>
          <w:b/>
          <w:iCs/>
          <w:spacing w:val="-4"/>
        </w:rPr>
        <w:t xml:space="preserve">Trois cent trente-deux millions </w:t>
      </w:r>
      <w:r w:rsidR="00CA2B73">
        <w:rPr>
          <w:rFonts w:ascii="Arial Narrow" w:hAnsi="Arial Narrow" w:cs="Arial"/>
          <w:b/>
          <w:iCs/>
          <w:spacing w:val="-4"/>
        </w:rPr>
        <w:t xml:space="preserve">quatre cent trente-trois mille </w:t>
      </w:r>
      <w:r w:rsidR="00082D5A" w:rsidRPr="00082D5A">
        <w:rPr>
          <w:rFonts w:ascii="Arial Narrow" w:hAnsi="Arial Narrow" w:cs="Arial"/>
          <w:b/>
          <w:iCs/>
          <w:spacing w:val="-4"/>
        </w:rPr>
        <w:t>trois cent trente-trois</w:t>
      </w:r>
      <w:r w:rsidR="0060765F" w:rsidRPr="00082D5A">
        <w:rPr>
          <w:rFonts w:ascii="Arial Narrow" w:hAnsi="Arial Narrow" w:cs="Arial"/>
          <w:b/>
          <w:iCs/>
          <w:spacing w:val="-4"/>
        </w:rPr>
        <w:t xml:space="preserve"> (</w:t>
      </w:r>
      <w:r w:rsidR="00D62F71" w:rsidRPr="00082D5A">
        <w:rPr>
          <w:rFonts w:ascii="Arial Narrow" w:hAnsi="Arial Narrow" w:cs="Arial"/>
          <w:b/>
          <w:iCs/>
          <w:spacing w:val="-4"/>
        </w:rPr>
        <w:t>3</w:t>
      </w:r>
      <w:r w:rsidR="00082D5A" w:rsidRPr="00082D5A">
        <w:rPr>
          <w:rFonts w:ascii="Arial Narrow" w:hAnsi="Arial Narrow" w:cs="Arial"/>
          <w:b/>
          <w:iCs/>
          <w:spacing w:val="-4"/>
        </w:rPr>
        <w:t>32 433 333</w:t>
      </w:r>
      <w:r w:rsidR="00D62F71" w:rsidRPr="00082D5A">
        <w:rPr>
          <w:rFonts w:ascii="Arial Narrow" w:hAnsi="Arial Narrow" w:cs="Arial"/>
          <w:b/>
          <w:iCs/>
          <w:spacing w:val="-4"/>
        </w:rPr>
        <w:t>)</w:t>
      </w:r>
      <w:r w:rsidR="00082D5A" w:rsidRPr="00082D5A">
        <w:rPr>
          <w:rFonts w:ascii="Arial Narrow" w:hAnsi="Arial Narrow" w:cs="Arial"/>
          <w:b/>
          <w:iCs/>
          <w:spacing w:val="-4"/>
        </w:rPr>
        <w:t xml:space="preserve"> Francs CFA</w:t>
      </w:r>
      <w:r w:rsidR="00BB6D97" w:rsidRPr="00943AF7">
        <w:rPr>
          <w:rFonts w:ascii="Arial Narrow" w:hAnsi="Arial Narrow" w:cs="Arial"/>
          <w:iCs/>
          <w:spacing w:val="-4"/>
        </w:rPr>
        <w:t xml:space="preserve">. </w:t>
      </w:r>
    </w:p>
    <w:bookmarkEnd w:id="220"/>
    <w:p w14:paraId="605A652A" w14:textId="6B8B5918" w:rsidR="008C38A6" w:rsidRPr="00943AF7" w:rsidRDefault="008C38A6" w:rsidP="00F66B2A">
      <w:pPr>
        <w:pStyle w:val="Paragraphedeliste"/>
        <w:numPr>
          <w:ilvl w:val="3"/>
          <w:numId w:val="8"/>
        </w:numPr>
        <w:suppressAutoHyphens/>
        <w:autoSpaceDN w:val="0"/>
        <w:spacing w:before="140"/>
        <w:ind w:left="425" w:hanging="357"/>
        <w:jc w:val="both"/>
        <w:textAlignment w:val="baseline"/>
        <w:rPr>
          <w:rFonts w:ascii="Arial Narrow" w:hAnsi="Arial Narrow" w:cs="Arial"/>
          <w:b/>
        </w:rPr>
      </w:pPr>
      <w:r w:rsidRPr="00943AF7">
        <w:rPr>
          <w:rFonts w:ascii="Arial Narrow" w:hAnsi="Arial Narrow" w:cs="Arial"/>
          <w:b/>
        </w:rPr>
        <w:t>Expérience</w:t>
      </w:r>
    </w:p>
    <w:p w14:paraId="06E7F2E0" w14:textId="77777777" w:rsidR="008C38A6" w:rsidRPr="00943AF7" w:rsidRDefault="008C38A6" w:rsidP="00F873D9">
      <w:pPr>
        <w:pStyle w:val="Paragraphedeliste"/>
        <w:numPr>
          <w:ilvl w:val="0"/>
          <w:numId w:val="3"/>
        </w:numPr>
        <w:suppressAutoHyphens/>
        <w:autoSpaceDN w:val="0"/>
        <w:ind w:left="426"/>
        <w:jc w:val="both"/>
        <w:textAlignment w:val="baseline"/>
        <w:rPr>
          <w:rFonts w:ascii="Arial Narrow" w:hAnsi="Arial Narrow" w:cs="Arial"/>
          <w:u w:val="single"/>
        </w:rPr>
      </w:pPr>
      <w:r w:rsidRPr="00943AF7">
        <w:rPr>
          <w:rFonts w:ascii="Arial Narrow" w:hAnsi="Arial Narrow" w:cs="Arial"/>
          <w:u w:val="single"/>
        </w:rPr>
        <w:t xml:space="preserve">Expérience générale en </w:t>
      </w:r>
      <w:r w:rsidR="00FE1043" w:rsidRPr="00943AF7">
        <w:rPr>
          <w:rFonts w:ascii="Arial Narrow" w:hAnsi="Arial Narrow" w:cs="Arial"/>
          <w:u w:val="single"/>
        </w:rPr>
        <w:t>Marchés</w:t>
      </w:r>
      <w:r w:rsidRPr="00943AF7">
        <w:rPr>
          <w:rFonts w:ascii="Arial Narrow" w:hAnsi="Arial Narrow" w:cs="Arial"/>
          <w:u w:val="single"/>
        </w:rPr>
        <w:t xml:space="preserve"> publics</w:t>
      </w:r>
    </w:p>
    <w:p w14:paraId="6DF6C604" w14:textId="53864638" w:rsidR="004D5906" w:rsidRPr="00943AF7" w:rsidRDefault="00B50684" w:rsidP="00FE1043">
      <w:pPr>
        <w:spacing w:line="276" w:lineRule="auto"/>
        <w:ind w:firstLine="426"/>
        <w:jc w:val="both"/>
        <w:rPr>
          <w:rFonts w:ascii="Arial Narrow" w:hAnsi="Arial Narrow" w:cs="Arial"/>
          <w:spacing w:val="-4"/>
        </w:rPr>
      </w:pPr>
      <w:r w:rsidRPr="00943AF7">
        <w:rPr>
          <w:rFonts w:ascii="Arial Narrow" w:hAnsi="Arial Narrow" w:cs="Arial"/>
          <w:spacing w:val="-4"/>
        </w:rPr>
        <w:t>C</w:t>
      </w:r>
      <w:r w:rsidR="00FE1043" w:rsidRPr="00943AF7">
        <w:rPr>
          <w:rFonts w:ascii="Arial Narrow" w:hAnsi="Arial Narrow" w:cs="Arial"/>
          <w:spacing w:val="-4"/>
        </w:rPr>
        <w:t xml:space="preserve">umul des </w:t>
      </w:r>
      <w:r w:rsidRPr="00943AF7">
        <w:rPr>
          <w:rFonts w:ascii="Arial Narrow" w:hAnsi="Arial Narrow" w:cs="Arial"/>
          <w:spacing w:val="-4"/>
        </w:rPr>
        <w:t>montant</w:t>
      </w:r>
      <w:r w:rsidR="0094648D">
        <w:rPr>
          <w:rFonts w:ascii="Arial Narrow" w:hAnsi="Arial Narrow" w:cs="Arial"/>
          <w:spacing w:val="-4"/>
        </w:rPr>
        <w:t>s</w:t>
      </w:r>
      <w:r w:rsidRPr="00943AF7">
        <w:rPr>
          <w:rFonts w:ascii="Arial Narrow" w:hAnsi="Arial Narrow" w:cs="Arial"/>
          <w:spacing w:val="-4"/>
        </w:rPr>
        <w:t xml:space="preserve"> des </w:t>
      </w:r>
      <w:r w:rsidR="00FE1043" w:rsidRPr="00943AF7">
        <w:rPr>
          <w:rFonts w:ascii="Arial Narrow" w:hAnsi="Arial Narrow" w:cs="Arial"/>
        </w:rPr>
        <w:t>marchés</w:t>
      </w:r>
      <w:r w:rsidR="00FE1043" w:rsidRPr="00943AF7">
        <w:rPr>
          <w:rFonts w:ascii="Arial Narrow" w:hAnsi="Arial Narrow" w:cs="Arial"/>
          <w:spacing w:val="-4"/>
        </w:rPr>
        <w:t xml:space="preserve"> réalisés et en cours au cours des deux (02) </w:t>
      </w:r>
      <w:r w:rsidR="005F348D" w:rsidRPr="00943AF7">
        <w:rPr>
          <w:rFonts w:ascii="Arial Narrow" w:hAnsi="Arial Narrow" w:cs="Arial"/>
          <w:spacing w:val="-4"/>
        </w:rPr>
        <w:t>dernières années supérieures</w:t>
      </w:r>
      <w:r w:rsidR="00FE1043" w:rsidRPr="00943AF7">
        <w:rPr>
          <w:rFonts w:ascii="Arial Narrow" w:hAnsi="Arial Narrow" w:cs="Arial"/>
          <w:spacing w:val="-4"/>
        </w:rPr>
        <w:t xml:space="preserve"> à</w:t>
      </w:r>
      <w:r w:rsidR="00082D5A">
        <w:rPr>
          <w:rFonts w:ascii="Arial Narrow" w:hAnsi="Arial Narrow" w:cs="Arial"/>
          <w:spacing w:val="-4"/>
        </w:rPr>
        <w:t xml:space="preserve"> </w:t>
      </w:r>
      <w:r w:rsidR="00BB6D97" w:rsidRPr="00943AF7">
        <w:rPr>
          <w:rFonts w:ascii="Arial Narrow" w:hAnsi="Arial Narrow" w:cs="Arial"/>
          <w:spacing w:val="-4"/>
        </w:rPr>
        <w:t>Cinq cent millions (500 000 000) FCFA.</w:t>
      </w:r>
    </w:p>
    <w:p w14:paraId="0E31F185" w14:textId="77777777" w:rsidR="008C38A6" w:rsidRPr="00943AF7" w:rsidRDefault="008C38A6" w:rsidP="00F873D9">
      <w:pPr>
        <w:pStyle w:val="Paragraphedeliste"/>
        <w:numPr>
          <w:ilvl w:val="0"/>
          <w:numId w:val="3"/>
        </w:numPr>
        <w:suppressAutoHyphens/>
        <w:autoSpaceDN w:val="0"/>
        <w:spacing w:before="200"/>
        <w:ind w:left="425" w:hanging="357"/>
        <w:jc w:val="both"/>
        <w:textAlignment w:val="baseline"/>
        <w:rPr>
          <w:rFonts w:ascii="Arial Narrow" w:hAnsi="Arial Narrow" w:cs="Arial"/>
          <w:u w:val="single"/>
        </w:rPr>
      </w:pPr>
      <w:r w:rsidRPr="00943AF7">
        <w:rPr>
          <w:rFonts w:ascii="Arial Narrow" w:hAnsi="Arial Narrow" w:cs="Arial"/>
          <w:u w:val="single"/>
        </w:rPr>
        <w:t>Expérience spécifique en Travaux similaires</w:t>
      </w:r>
    </w:p>
    <w:p w14:paraId="2D0B3FF4" w14:textId="5CF8D8CC" w:rsidR="008C38A6" w:rsidRPr="00943AF7" w:rsidRDefault="008C38A6" w:rsidP="006557AA">
      <w:pPr>
        <w:spacing w:line="276" w:lineRule="auto"/>
        <w:ind w:firstLine="426"/>
        <w:jc w:val="both"/>
        <w:rPr>
          <w:rFonts w:ascii="Arial Narrow" w:hAnsi="Arial Narrow" w:cs="Arial"/>
        </w:rPr>
      </w:pPr>
      <w:r w:rsidRPr="00943AF7">
        <w:rPr>
          <w:rFonts w:ascii="Arial Narrow" w:hAnsi="Arial Narrow" w:cs="Arial"/>
        </w:rPr>
        <w:t>Avoir effectivement exécuté de manière satisfaisante et achevé pour l’essentiel, en tant qu’entrepreneur</w:t>
      </w:r>
      <w:r w:rsidR="00D15E57" w:rsidRPr="00943AF7">
        <w:rPr>
          <w:rFonts w:ascii="Arial Narrow" w:hAnsi="Arial Narrow" w:cs="Arial"/>
        </w:rPr>
        <w:t xml:space="preserve"> principal</w:t>
      </w:r>
      <w:r w:rsidRPr="00943AF7">
        <w:rPr>
          <w:rFonts w:ascii="Arial Narrow" w:hAnsi="Arial Narrow" w:cs="Arial"/>
        </w:rPr>
        <w:t xml:space="preserve"> </w:t>
      </w:r>
      <w:r w:rsidR="006118C2" w:rsidRPr="00943AF7">
        <w:rPr>
          <w:rFonts w:ascii="Arial Narrow" w:hAnsi="Arial Narrow" w:cs="Arial"/>
          <w:b/>
        </w:rPr>
        <w:t>au moins deux (02</w:t>
      </w:r>
      <w:r w:rsidRPr="00943AF7">
        <w:rPr>
          <w:rFonts w:ascii="Arial Narrow" w:hAnsi="Arial Narrow" w:cs="Arial"/>
          <w:b/>
        </w:rPr>
        <w:t>) marché</w:t>
      </w:r>
      <w:r w:rsidR="00553E64">
        <w:rPr>
          <w:rFonts w:ascii="Arial Narrow" w:hAnsi="Arial Narrow" w:cs="Arial"/>
          <w:b/>
        </w:rPr>
        <w:t>s</w:t>
      </w:r>
      <w:r w:rsidRPr="00943AF7">
        <w:rPr>
          <w:rFonts w:ascii="Arial Narrow" w:hAnsi="Arial Narrow" w:cs="Arial"/>
        </w:rPr>
        <w:t xml:space="preserve"> </w:t>
      </w:r>
      <w:r w:rsidRPr="00943AF7">
        <w:rPr>
          <w:rFonts w:ascii="Arial Narrow" w:hAnsi="Arial Narrow" w:cs="Arial"/>
          <w:b/>
        </w:rPr>
        <w:t xml:space="preserve">des travaux de bâtiment </w:t>
      </w:r>
      <w:r w:rsidRPr="00943AF7">
        <w:rPr>
          <w:rFonts w:ascii="Arial Narrow" w:hAnsi="Arial Narrow" w:cs="Arial"/>
        </w:rPr>
        <w:t xml:space="preserve">au cours des </w:t>
      </w:r>
      <w:r w:rsidR="00016701" w:rsidRPr="00943AF7">
        <w:rPr>
          <w:rFonts w:ascii="Arial Narrow" w:hAnsi="Arial Narrow" w:cs="Arial"/>
          <w:b/>
        </w:rPr>
        <w:t>deux</w:t>
      </w:r>
      <w:r w:rsidRPr="00943AF7">
        <w:rPr>
          <w:rFonts w:ascii="Arial Narrow" w:hAnsi="Arial Narrow" w:cs="Arial"/>
          <w:b/>
        </w:rPr>
        <w:t xml:space="preserve"> (0</w:t>
      </w:r>
      <w:r w:rsidR="00016701" w:rsidRPr="00943AF7">
        <w:rPr>
          <w:rFonts w:ascii="Arial Narrow" w:hAnsi="Arial Narrow" w:cs="Arial"/>
          <w:b/>
        </w:rPr>
        <w:t>2</w:t>
      </w:r>
      <w:r w:rsidRPr="00943AF7">
        <w:rPr>
          <w:rFonts w:ascii="Arial Narrow" w:hAnsi="Arial Narrow" w:cs="Arial"/>
          <w:b/>
        </w:rPr>
        <w:t>)</w:t>
      </w:r>
      <w:r w:rsidRPr="00943AF7">
        <w:rPr>
          <w:rFonts w:ascii="Arial Narrow" w:hAnsi="Arial Narrow" w:cs="Arial"/>
        </w:rPr>
        <w:t xml:space="preserve"> </w:t>
      </w:r>
      <w:r w:rsidRPr="00943AF7">
        <w:rPr>
          <w:rFonts w:ascii="Arial Narrow" w:hAnsi="Arial Narrow" w:cs="Arial"/>
          <w:b/>
        </w:rPr>
        <w:t>dernières années</w:t>
      </w:r>
      <w:r w:rsidRPr="00943AF7">
        <w:rPr>
          <w:rFonts w:ascii="Arial Narrow" w:hAnsi="Arial Narrow" w:cs="Arial"/>
        </w:rPr>
        <w:t>.</w:t>
      </w:r>
    </w:p>
    <w:p w14:paraId="23A135CE" w14:textId="77777777" w:rsidR="008C38A6" w:rsidRPr="00943AF7" w:rsidRDefault="008C38A6" w:rsidP="00082D5A">
      <w:pPr>
        <w:spacing w:line="276" w:lineRule="auto"/>
        <w:ind w:firstLine="425"/>
        <w:jc w:val="both"/>
        <w:rPr>
          <w:rFonts w:ascii="Arial Narrow" w:hAnsi="Arial Narrow" w:cs="Arial"/>
          <w:spacing w:val="-4"/>
        </w:rPr>
      </w:pPr>
      <w:r w:rsidRPr="00943AF7">
        <w:rPr>
          <w:rFonts w:ascii="Arial Narrow" w:hAnsi="Arial Narrow" w:cs="Arial"/>
          <w:spacing w:val="-4"/>
        </w:rPr>
        <w:t>Le soumissionnaire devra fournir en termes de justificatifs les copies des procès-verbaux de réception provisoire et/ou définitive, les photocopies des premières et dernières pages des contrats enregistrés.</w:t>
      </w:r>
    </w:p>
    <w:p w14:paraId="7A99E238" w14:textId="77777777" w:rsidR="008C38A6" w:rsidRPr="00943AF7" w:rsidRDefault="008C38A6" w:rsidP="00F66B2A">
      <w:pPr>
        <w:pStyle w:val="Paragraphedeliste"/>
        <w:numPr>
          <w:ilvl w:val="3"/>
          <w:numId w:val="8"/>
        </w:numPr>
        <w:suppressAutoHyphens/>
        <w:autoSpaceDN w:val="0"/>
        <w:spacing w:before="140"/>
        <w:ind w:left="425" w:hanging="357"/>
        <w:jc w:val="both"/>
        <w:textAlignment w:val="baseline"/>
        <w:rPr>
          <w:rFonts w:ascii="Arial Narrow" w:hAnsi="Arial Narrow" w:cs="Arial"/>
          <w:b/>
        </w:rPr>
      </w:pPr>
      <w:r w:rsidRPr="00943AF7">
        <w:rPr>
          <w:rFonts w:ascii="Arial Narrow" w:hAnsi="Arial Narrow" w:cs="Arial"/>
          <w:b/>
        </w:rPr>
        <w:t>Personnels</w:t>
      </w:r>
    </w:p>
    <w:p w14:paraId="7C887BFF" w14:textId="77777777" w:rsidR="008C38A6" w:rsidRPr="00943AF7" w:rsidRDefault="008C38A6" w:rsidP="008C38A6">
      <w:pPr>
        <w:spacing w:after="100"/>
        <w:ind w:firstLine="425"/>
        <w:jc w:val="both"/>
        <w:rPr>
          <w:rFonts w:ascii="Arial Narrow" w:hAnsi="Arial Narrow" w:cs="Arial"/>
        </w:rPr>
      </w:pPr>
      <w:r w:rsidRPr="00943AF7">
        <w:rPr>
          <w:rFonts w:ascii="Arial Narrow" w:hAnsi="Arial Narrow" w:cs="Arial"/>
        </w:rPr>
        <w:t>Le Candidat doit établir qu’il dispose du personnel requis pour les postes-clés ci-après :</w:t>
      </w:r>
    </w:p>
    <w:tbl>
      <w:tblPr>
        <w:tblW w:w="9747" w:type="dxa"/>
        <w:tblCellMar>
          <w:left w:w="10" w:type="dxa"/>
          <w:right w:w="10" w:type="dxa"/>
        </w:tblCellMar>
        <w:tblLook w:val="0000" w:firstRow="0" w:lastRow="0" w:firstColumn="0" w:lastColumn="0" w:noHBand="0" w:noVBand="0"/>
      </w:tblPr>
      <w:tblGrid>
        <w:gridCol w:w="525"/>
        <w:gridCol w:w="3487"/>
        <w:gridCol w:w="3893"/>
        <w:gridCol w:w="1842"/>
      </w:tblGrid>
      <w:tr w:rsidR="00082A9E" w:rsidRPr="00943AF7" w14:paraId="6028315D" w14:textId="77777777" w:rsidTr="00082D5A">
        <w:trPr>
          <w:trHeight w:val="20"/>
          <w:tblHeader/>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9D701" w14:textId="77777777" w:rsidR="00EC4561" w:rsidRPr="00943AF7" w:rsidRDefault="00EC4561" w:rsidP="008C38A6">
            <w:pPr>
              <w:jc w:val="center"/>
              <w:rPr>
                <w:rFonts w:ascii="Arial Narrow" w:eastAsia="Calibri" w:hAnsi="Arial Narrow" w:cs="Arial"/>
                <w:b/>
              </w:rPr>
            </w:pPr>
            <w:r w:rsidRPr="00943AF7">
              <w:rPr>
                <w:rFonts w:ascii="Arial Narrow" w:eastAsia="Calibri" w:hAnsi="Arial Narrow" w:cs="Arial"/>
                <w:b/>
              </w:rPr>
              <w:t>N°</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A1475" w14:textId="77777777" w:rsidR="00EC4561" w:rsidRPr="00943AF7" w:rsidRDefault="00EC4561" w:rsidP="008C38A6">
            <w:pPr>
              <w:jc w:val="center"/>
              <w:rPr>
                <w:rFonts w:ascii="Arial Narrow" w:eastAsia="Calibri" w:hAnsi="Arial Narrow" w:cs="Arial"/>
                <w:b/>
              </w:rPr>
            </w:pPr>
            <w:r w:rsidRPr="00943AF7">
              <w:rPr>
                <w:rFonts w:ascii="Arial Narrow" w:eastAsia="Calibri" w:hAnsi="Arial Narrow" w:cs="Arial"/>
                <w:b/>
              </w:rPr>
              <w:t>Position</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FB734" w14:textId="77777777" w:rsidR="00EC4561" w:rsidRPr="00943AF7" w:rsidRDefault="00EC4561" w:rsidP="008C38A6">
            <w:pPr>
              <w:jc w:val="center"/>
              <w:rPr>
                <w:rFonts w:ascii="Arial Narrow" w:hAnsi="Arial Narrow"/>
              </w:rPr>
            </w:pPr>
            <w:r w:rsidRPr="00943AF7">
              <w:rPr>
                <w:rFonts w:ascii="Arial Narrow" w:eastAsia="Calibri" w:hAnsi="Arial Narrow" w:cs="Arial"/>
                <w:b/>
              </w:rPr>
              <w:t>Qualification minimale requise</w:t>
            </w:r>
          </w:p>
        </w:tc>
        <w:tc>
          <w:tcPr>
            <w:tcW w:w="1842" w:type="dxa"/>
            <w:tcBorders>
              <w:top w:val="single" w:sz="4" w:space="0" w:color="000000"/>
              <w:left w:val="single" w:sz="4" w:space="0" w:color="000000"/>
              <w:bottom w:val="single" w:sz="4" w:space="0" w:color="000000"/>
              <w:right w:val="single" w:sz="4" w:space="0" w:color="000000"/>
            </w:tcBorders>
            <w:vAlign w:val="center"/>
          </w:tcPr>
          <w:p w14:paraId="7E64128A" w14:textId="77777777" w:rsidR="00EC4561" w:rsidRPr="00943AF7" w:rsidRDefault="00EC4561" w:rsidP="00EE0AF8">
            <w:pPr>
              <w:jc w:val="center"/>
              <w:rPr>
                <w:rFonts w:ascii="Arial Narrow" w:hAnsi="Arial Narrow"/>
              </w:rPr>
            </w:pPr>
            <w:r w:rsidRPr="00943AF7">
              <w:rPr>
                <w:rFonts w:ascii="Arial Narrow" w:eastAsia="Calibri" w:hAnsi="Arial Narrow" w:cs="Arial"/>
                <w:b/>
              </w:rPr>
              <w:t xml:space="preserve">Expérience globale </w:t>
            </w:r>
            <w:r w:rsidRPr="00943AF7">
              <w:rPr>
                <w:rFonts w:ascii="Arial Narrow" w:eastAsia="Calibri" w:hAnsi="Arial Narrow" w:cs="Arial"/>
              </w:rPr>
              <w:t>(années)</w:t>
            </w:r>
          </w:p>
        </w:tc>
      </w:tr>
      <w:tr w:rsidR="00082A9E" w:rsidRPr="00943AF7" w14:paraId="4E3FE12C"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AB918"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01</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B8E4F" w14:textId="77777777" w:rsidR="00EC4561" w:rsidRPr="00943AF7" w:rsidRDefault="00EC4561" w:rsidP="008C38A6">
            <w:pPr>
              <w:jc w:val="both"/>
              <w:rPr>
                <w:rFonts w:ascii="Arial Narrow" w:eastAsia="Calibri" w:hAnsi="Arial Narrow" w:cs="Arial"/>
              </w:rPr>
            </w:pPr>
            <w:r w:rsidRPr="00943AF7">
              <w:rPr>
                <w:rFonts w:ascii="Arial Narrow" w:eastAsia="Calibri" w:hAnsi="Arial Narrow" w:cs="Arial"/>
              </w:rPr>
              <w:t>Conducteur des travaux</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F3635" w14:textId="2E7B9C05" w:rsidR="00EC4561" w:rsidRPr="00943AF7" w:rsidRDefault="00CF31BA" w:rsidP="00795445">
            <w:pPr>
              <w:jc w:val="both"/>
              <w:rPr>
                <w:rFonts w:ascii="Arial Narrow" w:eastAsia="Calibri" w:hAnsi="Arial Narrow" w:cs="Arial"/>
              </w:rPr>
            </w:pPr>
            <w:r w:rsidRPr="00943AF7">
              <w:rPr>
                <w:rFonts w:ascii="Arial Narrow" w:eastAsia="Calibri" w:hAnsi="Arial Narrow" w:cs="Arial"/>
              </w:rPr>
              <w:t xml:space="preserve">Ingénieur des Travaux de Génie Civil </w:t>
            </w:r>
          </w:p>
        </w:tc>
        <w:tc>
          <w:tcPr>
            <w:tcW w:w="1842" w:type="dxa"/>
            <w:tcBorders>
              <w:top w:val="single" w:sz="4" w:space="0" w:color="000000"/>
              <w:left w:val="single" w:sz="4" w:space="0" w:color="000000"/>
              <w:bottom w:val="single" w:sz="4" w:space="0" w:color="000000"/>
              <w:right w:val="single" w:sz="4" w:space="0" w:color="000000"/>
            </w:tcBorders>
            <w:vAlign w:val="center"/>
          </w:tcPr>
          <w:p w14:paraId="33BF5580" w14:textId="5B26A03E" w:rsidR="00EC4561" w:rsidRPr="00943AF7" w:rsidRDefault="006118C2" w:rsidP="00082D5A">
            <w:pPr>
              <w:jc w:val="center"/>
              <w:rPr>
                <w:rFonts w:ascii="Arial Narrow" w:eastAsia="Calibri" w:hAnsi="Arial Narrow" w:cs="Arial"/>
              </w:rPr>
            </w:pPr>
            <w:r w:rsidRPr="00943AF7">
              <w:rPr>
                <w:rFonts w:ascii="Arial Narrow" w:eastAsia="Calibri" w:hAnsi="Arial Narrow" w:cs="Arial"/>
              </w:rPr>
              <w:t>Cinq</w:t>
            </w:r>
            <w:r w:rsidR="00EC4561" w:rsidRPr="00943AF7">
              <w:rPr>
                <w:rFonts w:ascii="Arial Narrow" w:eastAsia="Calibri" w:hAnsi="Arial Narrow" w:cs="Arial"/>
              </w:rPr>
              <w:t xml:space="preserve"> (</w:t>
            </w:r>
            <w:r w:rsidR="0051323F" w:rsidRPr="00943AF7">
              <w:rPr>
                <w:rFonts w:ascii="Arial Narrow" w:eastAsia="Calibri" w:hAnsi="Arial Narrow" w:cs="Arial"/>
              </w:rPr>
              <w:t>0</w:t>
            </w:r>
            <w:r w:rsidRPr="00943AF7">
              <w:rPr>
                <w:rFonts w:ascii="Arial Narrow" w:eastAsia="Calibri" w:hAnsi="Arial Narrow" w:cs="Arial"/>
              </w:rPr>
              <w:t>5</w:t>
            </w:r>
            <w:r w:rsidR="00EC4561" w:rsidRPr="00943AF7">
              <w:rPr>
                <w:rFonts w:ascii="Arial Narrow" w:eastAsia="Calibri" w:hAnsi="Arial Narrow" w:cs="Arial"/>
              </w:rPr>
              <w:t>)</w:t>
            </w:r>
          </w:p>
        </w:tc>
      </w:tr>
      <w:tr w:rsidR="00082A9E" w:rsidRPr="00943AF7" w14:paraId="1A7A61C0"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2E61"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02</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5E71A" w14:textId="77777777" w:rsidR="00EC4561" w:rsidRPr="00943AF7" w:rsidRDefault="00EC4561" w:rsidP="008C38A6">
            <w:pPr>
              <w:jc w:val="both"/>
              <w:rPr>
                <w:rFonts w:ascii="Arial Narrow" w:eastAsia="Calibri" w:hAnsi="Arial Narrow" w:cs="Arial"/>
              </w:rPr>
            </w:pPr>
            <w:r w:rsidRPr="00943AF7">
              <w:rPr>
                <w:rFonts w:ascii="Arial Narrow" w:eastAsia="Calibri" w:hAnsi="Arial Narrow" w:cs="Arial"/>
              </w:rPr>
              <w:t>Chef de chantier</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F9C33" w14:textId="571D492D" w:rsidR="00EC4561" w:rsidRPr="00943AF7" w:rsidRDefault="00CF31BA" w:rsidP="00795445">
            <w:pPr>
              <w:jc w:val="both"/>
              <w:rPr>
                <w:rFonts w:ascii="Arial Narrow" w:eastAsia="Calibri" w:hAnsi="Arial Narrow" w:cs="Arial"/>
              </w:rPr>
            </w:pPr>
            <w:r w:rsidRPr="00943AF7">
              <w:rPr>
                <w:rFonts w:ascii="Arial Narrow" w:eastAsia="Calibri" w:hAnsi="Arial Narrow" w:cs="Arial"/>
              </w:rPr>
              <w:t xml:space="preserve">Technicien Supérieur de Génie Civil </w:t>
            </w:r>
          </w:p>
        </w:tc>
        <w:tc>
          <w:tcPr>
            <w:tcW w:w="1842" w:type="dxa"/>
            <w:tcBorders>
              <w:top w:val="single" w:sz="4" w:space="0" w:color="000000"/>
              <w:left w:val="single" w:sz="4" w:space="0" w:color="000000"/>
              <w:bottom w:val="single" w:sz="4" w:space="0" w:color="000000"/>
              <w:right w:val="single" w:sz="4" w:space="0" w:color="000000"/>
            </w:tcBorders>
            <w:vAlign w:val="center"/>
          </w:tcPr>
          <w:p w14:paraId="65481C81" w14:textId="6F95E99A" w:rsidR="00EC4561" w:rsidRPr="00943AF7" w:rsidRDefault="006118C2" w:rsidP="00082D5A">
            <w:pPr>
              <w:jc w:val="center"/>
              <w:rPr>
                <w:rFonts w:ascii="Arial Narrow" w:eastAsia="Calibri" w:hAnsi="Arial Narrow" w:cs="Arial"/>
              </w:rPr>
            </w:pPr>
            <w:r w:rsidRPr="00943AF7">
              <w:rPr>
                <w:rFonts w:ascii="Arial Narrow" w:eastAsia="Calibri" w:hAnsi="Arial Narrow" w:cs="Arial"/>
              </w:rPr>
              <w:t xml:space="preserve">Trois </w:t>
            </w:r>
            <w:r w:rsidR="00C44C1A" w:rsidRPr="00943AF7">
              <w:rPr>
                <w:rFonts w:ascii="Arial Narrow" w:eastAsia="Calibri" w:hAnsi="Arial Narrow" w:cs="Arial"/>
              </w:rPr>
              <w:t>(</w:t>
            </w:r>
            <w:r w:rsidR="008457B8" w:rsidRPr="00943AF7">
              <w:rPr>
                <w:rFonts w:ascii="Arial Narrow" w:eastAsia="Calibri" w:hAnsi="Arial Narrow" w:cs="Arial"/>
              </w:rPr>
              <w:t>0</w:t>
            </w:r>
            <w:r w:rsidRPr="00943AF7">
              <w:rPr>
                <w:rFonts w:ascii="Arial Narrow" w:eastAsia="Calibri" w:hAnsi="Arial Narrow" w:cs="Arial"/>
              </w:rPr>
              <w:t>3</w:t>
            </w:r>
            <w:r w:rsidR="00EC4561" w:rsidRPr="00943AF7">
              <w:rPr>
                <w:rFonts w:ascii="Arial Narrow" w:eastAsia="Calibri" w:hAnsi="Arial Narrow" w:cs="Arial"/>
              </w:rPr>
              <w:t>)</w:t>
            </w:r>
          </w:p>
        </w:tc>
      </w:tr>
      <w:tr w:rsidR="00082A9E" w:rsidRPr="00943AF7" w14:paraId="2B22AEDA"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4B0E7"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03</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389ED" w14:textId="77777777" w:rsidR="00EC4561" w:rsidRPr="00943AF7" w:rsidRDefault="00EC4561" w:rsidP="00B97811">
            <w:pPr>
              <w:jc w:val="both"/>
              <w:rPr>
                <w:rFonts w:ascii="Arial Narrow" w:eastAsia="Calibri" w:hAnsi="Arial Narrow" w:cs="Arial"/>
              </w:rPr>
            </w:pPr>
            <w:r w:rsidRPr="00943AF7">
              <w:rPr>
                <w:rFonts w:ascii="Arial Narrow" w:eastAsia="Calibri" w:hAnsi="Arial Narrow" w:cs="Arial"/>
              </w:rPr>
              <w:t>Projeteur-métreur</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F142D" w14:textId="198D29A1" w:rsidR="00EC4561" w:rsidRPr="00943AF7" w:rsidRDefault="00EC4561" w:rsidP="00795445">
            <w:pPr>
              <w:jc w:val="both"/>
              <w:rPr>
                <w:rFonts w:ascii="Arial Narrow" w:eastAsia="Calibri" w:hAnsi="Arial Narrow" w:cs="Arial"/>
              </w:rPr>
            </w:pPr>
            <w:r w:rsidRPr="00943AF7">
              <w:rPr>
                <w:rFonts w:ascii="Arial Narrow" w:eastAsia="Calibri" w:hAnsi="Arial Narrow" w:cs="Arial"/>
              </w:rPr>
              <w:t>Technicien de Génie Civil</w:t>
            </w:r>
            <w:r w:rsidR="00CF31BA" w:rsidRPr="00943AF7">
              <w:rPr>
                <w:rFonts w:ascii="Arial Narrow" w:eastAsia="Calibri" w:hAnsi="Arial Narrow" w:cs="Arial"/>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7845DC55" w14:textId="77777777" w:rsidR="00EC4561" w:rsidRPr="00943AF7" w:rsidRDefault="00EC4561" w:rsidP="00082D5A">
            <w:pPr>
              <w:jc w:val="center"/>
              <w:rPr>
                <w:rFonts w:ascii="Arial Narrow" w:eastAsia="Calibri" w:hAnsi="Arial Narrow" w:cs="Arial"/>
              </w:rPr>
            </w:pPr>
            <w:r w:rsidRPr="00943AF7">
              <w:rPr>
                <w:rFonts w:ascii="Arial Narrow" w:eastAsia="Calibri" w:hAnsi="Arial Narrow" w:cs="Arial"/>
              </w:rPr>
              <w:t>Trois (03)</w:t>
            </w:r>
          </w:p>
        </w:tc>
      </w:tr>
      <w:tr w:rsidR="00082A9E" w:rsidRPr="00943AF7" w14:paraId="2532DD06"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AB257"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04</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8A8F2" w14:textId="2F7761AA" w:rsidR="00EC4561" w:rsidRPr="00943AF7" w:rsidRDefault="0094648D" w:rsidP="0094648D">
            <w:pPr>
              <w:jc w:val="both"/>
              <w:rPr>
                <w:rFonts w:ascii="Arial Narrow" w:eastAsia="Calibri" w:hAnsi="Arial Narrow" w:cs="Arial"/>
              </w:rPr>
            </w:pPr>
            <w:r>
              <w:rPr>
                <w:rFonts w:ascii="Arial Narrow" w:eastAsia="Calibri" w:hAnsi="Arial Narrow" w:cs="Arial"/>
              </w:rPr>
              <w:t xml:space="preserve">Responsable en </w:t>
            </w:r>
            <w:r w:rsidR="00EC4561" w:rsidRPr="00943AF7">
              <w:rPr>
                <w:rFonts w:ascii="Arial Narrow" w:eastAsia="Calibri" w:hAnsi="Arial Narrow" w:cs="Arial"/>
              </w:rPr>
              <w:t>électricité (courant fort-courant faible)</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610C7" w14:textId="5782B6A4" w:rsidR="00EC4561" w:rsidRPr="00943AF7" w:rsidRDefault="00EC4561" w:rsidP="00795445">
            <w:pPr>
              <w:jc w:val="both"/>
              <w:rPr>
                <w:rFonts w:ascii="Arial Narrow" w:eastAsia="Calibri" w:hAnsi="Arial Narrow" w:cs="Arial"/>
              </w:rPr>
            </w:pPr>
            <w:r w:rsidRPr="00943AF7">
              <w:rPr>
                <w:rFonts w:ascii="Arial Narrow" w:eastAsia="Calibri" w:hAnsi="Arial Narrow" w:cs="Arial"/>
              </w:rPr>
              <w:t>Technicien des techniques industrielles/électricien ou équivalent</w:t>
            </w:r>
            <w:r w:rsidR="00E909D7" w:rsidRPr="00943AF7">
              <w:rPr>
                <w:rFonts w:ascii="Arial Narrow" w:eastAsia="Calibri" w:hAnsi="Arial Narrow" w:cs="Arial"/>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6D2E52FE" w14:textId="6C83297B" w:rsidR="00EC4561" w:rsidRPr="00943AF7" w:rsidRDefault="008457B8" w:rsidP="00082D5A">
            <w:pPr>
              <w:jc w:val="center"/>
              <w:rPr>
                <w:rFonts w:ascii="Arial Narrow" w:eastAsia="Calibri" w:hAnsi="Arial Narrow" w:cs="Arial"/>
              </w:rPr>
            </w:pPr>
            <w:r w:rsidRPr="00943AF7">
              <w:rPr>
                <w:rFonts w:ascii="Arial Narrow" w:eastAsia="Calibri" w:hAnsi="Arial Narrow" w:cs="Arial"/>
              </w:rPr>
              <w:t>Trois (03)</w:t>
            </w:r>
          </w:p>
        </w:tc>
      </w:tr>
      <w:tr w:rsidR="00082A9E" w:rsidRPr="00943AF7" w14:paraId="43038A4A"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607AC"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05</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118D2" w14:textId="77777777" w:rsidR="00EC4561" w:rsidRPr="00943AF7" w:rsidRDefault="00EC4561" w:rsidP="008C38A6">
            <w:pPr>
              <w:jc w:val="both"/>
              <w:rPr>
                <w:rFonts w:ascii="Arial Narrow" w:eastAsia="Calibri" w:hAnsi="Arial Narrow" w:cs="Arial"/>
              </w:rPr>
            </w:pPr>
            <w:r w:rsidRPr="00943AF7">
              <w:rPr>
                <w:rFonts w:ascii="Arial Narrow" w:eastAsia="Calibri" w:hAnsi="Arial Narrow" w:cs="Arial"/>
              </w:rPr>
              <w:t>Responsable en plomberie et installations sanitaires</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1E0C4" w14:textId="4CA59169" w:rsidR="00EC4561" w:rsidRPr="00943AF7" w:rsidRDefault="00EC4561" w:rsidP="00795445">
            <w:pPr>
              <w:jc w:val="both"/>
              <w:rPr>
                <w:rFonts w:ascii="Arial Narrow" w:eastAsia="Calibri" w:hAnsi="Arial Narrow" w:cs="Arial"/>
              </w:rPr>
            </w:pPr>
            <w:r w:rsidRPr="00943AF7">
              <w:rPr>
                <w:rFonts w:ascii="Arial Narrow" w:eastAsia="Calibri" w:hAnsi="Arial Narrow" w:cs="Arial"/>
              </w:rPr>
              <w:t>Technicien en plomberie sanitaire ou équivalent</w:t>
            </w:r>
            <w:r w:rsidR="00CF31BA" w:rsidRPr="00943AF7">
              <w:rPr>
                <w:rFonts w:ascii="Arial Narrow" w:eastAsia="Calibri" w:hAnsi="Arial Narrow" w:cs="Arial"/>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55A8AD0C" w14:textId="3EA123A0" w:rsidR="00EC4561" w:rsidRPr="00943AF7" w:rsidRDefault="008457B8" w:rsidP="00082D5A">
            <w:pPr>
              <w:jc w:val="center"/>
              <w:rPr>
                <w:rFonts w:ascii="Arial Narrow" w:eastAsia="Calibri" w:hAnsi="Arial Narrow" w:cs="Arial"/>
              </w:rPr>
            </w:pPr>
            <w:r w:rsidRPr="00943AF7">
              <w:rPr>
                <w:rFonts w:ascii="Arial Narrow" w:eastAsia="Calibri" w:hAnsi="Arial Narrow" w:cs="Arial"/>
              </w:rPr>
              <w:t>Trois (03)</w:t>
            </w:r>
          </w:p>
        </w:tc>
      </w:tr>
      <w:tr w:rsidR="00082A9E" w:rsidRPr="00943AF7" w14:paraId="2A114344" w14:textId="77777777" w:rsidTr="00082D5A">
        <w:trPr>
          <w:trHeight w:val="20"/>
        </w:trPr>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D060E" w14:textId="77777777" w:rsidR="00EC4561" w:rsidRPr="00943AF7" w:rsidRDefault="00EC4561" w:rsidP="008C38A6">
            <w:pPr>
              <w:jc w:val="center"/>
              <w:rPr>
                <w:rFonts w:ascii="Arial Narrow" w:eastAsia="Calibri" w:hAnsi="Arial Narrow" w:cs="Arial"/>
              </w:rPr>
            </w:pPr>
            <w:r w:rsidRPr="00943AF7">
              <w:rPr>
                <w:rFonts w:ascii="Arial Narrow" w:eastAsia="Calibri" w:hAnsi="Arial Narrow" w:cs="Arial"/>
              </w:rPr>
              <w:t>06</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E4ABC" w14:textId="77777777" w:rsidR="00EC4561" w:rsidRPr="00943AF7" w:rsidRDefault="00EC4561" w:rsidP="001201C7">
            <w:pPr>
              <w:jc w:val="both"/>
              <w:rPr>
                <w:rFonts w:ascii="Arial Narrow" w:eastAsia="Calibri" w:hAnsi="Arial Narrow" w:cs="Arial"/>
              </w:rPr>
            </w:pPr>
            <w:r w:rsidRPr="00943AF7">
              <w:rPr>
                <w:rFonts w:ascii="Arial Narrow" w:eastAsia="Calibri" w:hAnsi="Arial Narrow" w:cs="Arial"/>
              </w:rPr>
              <w:t>Responsable hygiène, sécurité, environnement.</w:t>
            </w:r>
          </w:p>
        </w:tc>
        <w:tc>
          <w:tcPr>
            <w:tcW w:w="3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5EDAF" w14:textId="06C84F33" w:rsidR="00EC4561" w:rsidRPr="00943AF7" w:rsidRDefault="00CF31BA" w:rsidP="00795445">
            <w:pPr>
              <w:jc w:val="both"/>
              <w:rPr>
                <w:rFonts w:ascii="Arial Narrow" w:eastAsia="Calibri" w:hAnsi="Arial Narrow" w:cs="Arial"/>
              </w:rPr>
            </w:pPr>
            <w:r w:rsidRPr="00943AF7">
              <w:rPr>
                <w:rFonts w:ascii="Arial Narrow" w:eastAsia="Calibri" w:hAnsi="Arial Narrow" w:cs="Arial"/>
              </w:rPr>
              <w:t xml:space="preserve">Ingénieur QHSE </w:t>
            </w:r>
          </w:p>
        </w:tc>
        <w:tc>
          <w:tcPr>
            <w:tcW w:w="1842" w:type="dxa"/>
            <w:tcBorders>
              <w:top w:val="single" w:sz="4" w:space="0" w:color="000000"/>
              <w:left w:val="single" w:sz="4" w:space="0" w:color="000000"/>
              <w:bottom w:val="single" w:sz="4" w:space="0" w:color="000000"/>
              <w:right w:val="single" w:sz="4" w:space="0" w:color="000000"/>
            </w:tcBorders>
            <w:vAlign w:val="center"/>
          </w:tcPr>
          <w:p w14:paraId="5B3C0ED1" w14:textId="77777777" w:rsidR="00EC4561" w:rsidRPr="00943AF7" w:rsidRDefault="00EC4561" w:rsidP="00082D5A">
            <w:pPr>
              <w:jc w:val="center"/>
              <w:rPr>
                <w:rFonts w:ascii="Arial Narrow" w:eastAsia="Calibri" w:hAnsi="Arial Narrow" w:cs="Arial"/>
              </w:rPr>
            </w:pPr>
            <w:r w:rsidRPr="00943AF7">
              <w:rPr>
                <w:rFonts w:ascii="Arial Narrow" w:eastAsia="Calibri" w:hAnsi="Arial Narrow" w:cs="Arial"/>
              </w:rPr>
              <w:t>Trois (03)</w:t>
            </w:r>
          </w:p>
        </w:tc>
      </w:tr>
    </w:tbl>
    <w:p w14:paraId="734E4B49" w14:textId="77777777" w:rsidR="008C38A6" w:rsidRPr="00943AF7" w:rsidRDefault="008C38A6" w:rsidP="00F66B2A">
      <w:pPr>
        <w:pStyle w:val="Paragraphedeliste"/>
        <w:numPr>
          <w:ilvl w:val="3"/>
          <w:numId w:val="8"/>
        </w:numPr>
        <w:suppressAutoHyphens/>
        <w:autoSpaceDN w:val="0"/>
        <w:spacing w:before="120"/>
        <w:ind w:left="425" w:hanging="357"/>
        <w:jc w:val="both"/>
        <w:textAlignment w:val="baseline"/>
        <w:rPr>
          <w:rFonts w:ascii="Arial Narrow" w:hAnsi="Arial Narrow" w:cs="Arial"/>
          <w:b/>
        </w:rPr>
      </w:pPr>
      <w:r w:rsidRPr="00943AF7">
        <w:rPr>
          <w:rFonts w:ascii="Arial Narrow" w:hAnsi="Arial Narrow" w:cs="Arial"/>
          <w:b/>
        </w:rPr>
        <w:t>Matériels</w:t>
      </w:r>
    </w:p>
    <w:p w14:paraId="1DAB2995" w14:textId="77777777" w:rsidR="008C38A6" w:rsidRPr="00943AF7" w:rsidRDefault="008C38A6" w:rsidP="008C38A6">
      <w:pPr>
        <w:spacing w:after="100"/>
        <w:ind w:firstLine="425"/>
        <w:jc w:val="both"/>
        <w:rPr>
          <w:rFonts w:ascii="Arial Narrow" w:hAnsi="Arial Narrow" w:cs="Arial"/>
        </w:rPr>
      </w:pPr>
      <w:r w:rsidRPr="00943AF7">
        <w:rPr>
          <w:rFonts w:ascii="Arial Narrow" w:hAnsi="Arial Narrow" w:cs="Arial"/>
        </w:rPr>
        <w:t>Le Candidat doit établir qu’il dispose en propre ou en location les matériels ci-après :</w:t>
      </w:r>
    </w:p>
    <w:tbl>
      <w:tblPr>
        <w:tblW w:w="9747" w:type="dxa"/>
        <w:tblCellMar>
          <w:left w:w="10" w:type="dxa"/>
          <w:right w:w="10" w:type="dxa"/>
        </w:tblCellMar>
        <w:tblLook w:val="0000" w:firstRow="0" w:lastRow="0" w:firstColumn="0" w:lastColumn="0" w:noHBand="0" w:noVBand="0"/>
      </w:tblPr>
      <w:tblGrid>
        <w:gridCol w:w="585"/>
        <w:gridCol w:w="5408"/>
        <w:gridCol w:w="3754"/>
      </w:tblGrid>
      <w:tr w:rsidR="00082A9E" w:rsidRPr="00943AF7" w14:paraId="48B107AE"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6E88F" w14:textId="77777777" w:rsidR="008C38A6" w:rsidRPr="00943AF7" w:rsidRDefault="008C38A6" w:rsidP="008C38A6">
            <w:pPr>
              <w:pStyle w:val="Paragraphedeliste"/>
              <w:ind w:left="0"/>
              <w:jc w:val="center"/>
              <w:rPr>
                <w:rFonts w:ascii="Arial Narrow" w:hAnsi="Arial Narrow" w:cs="Arial"/>
                <w:b/>
              </w:rPr>
            </w:pPr>
            <w:r w:rsidRPr="00943AF7">
              <w:rPr>
                <w:rFonts w:ascii="Arial Narrow" w:hAnsi="Arial Narrow" w:cs="Arial"/>
                <w:b/>
              </w:rPr>
              <w:lastRenderedPageBreak/>
              <w:t>N°</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48EF6" w14:textId="77777777" w:rsidR="008C38A6" w:rsidRPr="00943AF7" w:rsidRDefault="008C38A6" w:rsidP="008C38A6">
            <w:pPr>
              <w:pStyle w:val="Paragraphedeliste"/>
              <w:ind w:left="0"/>
              <w:jc w:val="center"/>
              <w:rPr>
                <w:rFonts w:ascii="Arial Narrow" w:hAnsi="Arial Narrow" w:cs="Arial"/>
                <w:b/>
              </w:rPr>
            </w:pPr>
            <w:r w:rsidRPr="00943AF7">
              <w:rPr>
                <w:rFonts w:ascii="Arial Narrow" w:hAnsi="Arial Narrow" w:cs="Arial"/>
                <w:b/>
              </w:rPr>
              <w:t>Type et caractéristiques du matériel</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D6B7B" w14:textId="77777777" w:rsidR="008C38A6" w:rsidRPr="00943AF7" w:rsidRDefault="008C38A6" w:rsidP="008C38A6">
            <w:pPr>
              <w:pStyle w:val="Paragraphedeliste"/>
              <w:ind w:left="0"/>
              <w:jc w:val="center"/>
              <w:rPr>
                <w:rFonts w:ascii="Arial Narrow" w:hAnsi="Arial Narrow" w:cs="Arial"/>
                <w:b/>
              </w:rPr>
            </w:pPr>
            <w:r w:rsidRPr="00943AF7">
              <w:rPr>
                <w:rFonts w:ascii="Arial Narrow" w:hAnsi="Arial Narrow" w:cs="Arial"/>
                <w:b/>
              </w:rPr>
              <w:t>Nombre minimal requis</w:t>
            </w:r>
          </w:p>
        </w:tc>
      </w:tr>
      <w:tr w:rsidR="00082A9E" w:rsidRPr="00943AF7" w14:paraId="3C47F0C3"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2C630" w14:textId="39E37215" w:rsidR="009B6BD9" w:rsidRPr="00943AF7" w:rsidRDefault="009B6BD9" w:rsidP="009B6BD9">
            <w:pPr>
              <w:pStyle w:val="Paragraphedeliste"/>
              <w:ind w:left="0"/>
              <w:jc w:val="center"/>
              <w:rPr>
                <w:rFonts w:ascii="Arial Narrow" w:hAnsi="Arial Narrow" w:cs="Arial"/>
                <w:bCs/>
              </w:rPr>
            </w:pPr>
            <w:r w:rsidRPr="00943AF7">
              <w:rPr>
                <w:rFonts w:ascii="Arial Narrow" w:hAnsi="Arial Narrow" w:cs="Arial"/>
                <w:bCs/>
              </w:rPr>
              <w:t>01</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9E4AB" w14:textId="2A076E93" w:rsidR="009B6BD9" w:rsidRPr="00943AF7" w:rsidRDefault="009B6BD9" w:rsidP="009B6BD9">
            <w:pPr>
              <w:pStyle w:val="Paragraphedeliste"/>
              <w:ind w:left="0"/>
              <w:rPr>
                <w:rFonts w:ascii="Arial Narrow" w:hAnsi="Arial Narrow" w:cs="Arial"/>
                <w:bCs/>
              </w:rPr>
            </w:pPr>
            <w:r w:rsidRPr="00943AF7">
              <w:rPr>
                <w:rFonts w:ascii="Arial Narrow" w:hAnsi="Arial Narrow" w:cs="Arial"/>
                <w:bCs/>
              </w:rPr>
              <w:t>Véhicule Tout terrain 4×4</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66E08" w14:textId="4E9493D8" w:rsidR="009B6BD9" w:rsidRPr="00943AF7" w:rsidRDefault="009B6BD9" w:rsidP="00082D5A">
            <w:pPr>
              <w:pStyle w:val="Paragraphedeliste"/>
              <w:ind w:left="0"/>
              <w:jc w:val="center"/>
              <w:rPr>
                <w:rFonts w:ascii="Arial Narrow" w:hAnsi="Arial Narrow" w:cs="Arial"/>
                <w:bCs/>
              </w:rPr>
            </w:pPr>
            <w:r w:rsidRPr="00943AF7">
              <w:rPr>
                <w:rFonts w:ascii="Arial Narrow" w:hAnsi="Arial Narrow" w:cs="Arial"/>
                <w:bCs/>
              </w:rPr>
              <w:t>Un (01)</w:t>
            </w:r>
          </w:p>
        </w:tc>
      </w:tr>
      <w:tr w:rsidR="00082A9E" w:rsidRPr="00943AF7" w14:paraId="023F5D87"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C5091" w14:textId="23FE9DCC" w:rsidR="009B6BD9" w:rsidRPr="00943AF7" w:rsidRDefault="009B6BD9" w:rsidP="009B6BD9">
            <w:pPr>
              <w:jc w:val="center"/>
              <w:rPr>
                <w:rFonts w:ascii="Arial Narrow" w:eastAsia="Calibri" w:hAnsi="Arial Narrow" w:cs="Arial"/>
              </w:rPr>
            </w:pPr>
            <w:r w:rsidRPr="00943AF7">
              <w:rPr>
                <w:rFonts w:ascii="Arial Narrow" w:eastAsia="Calibri" w:hAnsi="Arial Narrow" w:cs="Arial"/>
              </w:rPr>
              <w:t>0</w:t>
            </w:r>
            <w:r w:rsidR="00872424" w:rsidRPr="00943AF7">
              <w:rPr>
                <w:rFonts w:ascii="Arial Narrow" w:eastAsia="Calibri" w:hAnsi="Arial Narrow" w:cs="Arial"/>
              </w:rPr>
              <w:t>5</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B7AB5" w14:textId="5368926E" w:rsidR="009B6BD9" w:rsidRPr="00943AF7" w:rsidRDefault="009B6BD9" w:rsidP="009B6BD9">
            <w:pPr>
              <w:pStyle w:val="Paragraphedeliste"/>
              <w:ind w:left="0"/>
              <w:jc w:val="both"/>
              <w:rPr>
                <w:rFonts w:ascii="Arial Narrow" w:hAnsi="Arial Narrow" w:cs="Arial"/>
              </w:rPr>
            </w:pPr>
            <w:r w:rsidRPr="00943AF7">
              <w:rPr>
                <w:rFonts w:ascii="Arial Narrow" w:hAnsi="Arial Narrow" w:cs="Arial"/>
              </w:rPr>
              <w:t>Une bétonnière</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F35CA" w14:textId="77777777" w:rsidR="009B6BD9" w:rsidRPr="00943AF7" w:rsidRDefault="009B6BD9" w:rsidP="00082D5A">
            <w:pPr>
              <w:pStyle w:val="Paragraphedeliste"/>
              <w:ind w:left="0"/>
              <w:jc w:val="center"/>
              <w:rPr>
                <w:rFonts w:ascii="Arial Narrow" w:hAnsi="Arial Narrow" w:cs="Arial"/>
              </w:rPr>
            </w:pPr>
            <w:r w:rsidRPr="00943AF7">
              <w:rPr>
                <w:rFonts w:ascii="Arial Narrow" w:hAnsi="Arial Narrow" w:cs="Arial"/>
              </w:rPr>
              <w:t>Un (01)</w:t>
            </w:r>
          </w:p>
        </w:tc>
      </w:tr>
      <w:tr w:rsidR="00082A9E" w:rsidRPr="00943AF7" w14:paraId="2E79ED0F"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1B6AE" w14:textId="77777777" w:rsidR="009B6BD9" w:rsidRPr="00943AF7" w:rsidRDefault="009B6BD9" w:rsidP="009B6BD9">
            <w:pPr>
              <w:jc w:val="center"/>
              <w:rPr>
                <w:rFonts w:ascii="Arial Narrow" w:eastAsia="Calibri" w:hAnsi="Arial Narrow" w:cs="Arial"/>
              </w:rPr>
            </w:pPr>
            <w:r w:rsidRPr="00943AF7">
              <w:rPr>
                <w:rFonts w:ascii="Arial Narrow" w:eastAsia="Calibri" w:hAnsi="Arial Narrow" w:cs="Arial"/>
              </w:rPr>
              <w:t>07</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A2247" w14:textId="4223A050" w:rsidR="009B6BD9" w:rsidRPr="00943AF7" w:rsidRDefault="009B6BD9" w:rsidP="009B6BD9">
            <w:pPr>
              <w:pStyle w:val="Paragraphedeliste"/>
              <w:ind w:left="0"/>
              <w:jc w:val="both"/>
              <w:rPr>
                <w:rFonts w:ascii="Arial Narrow" w:hAnsi="Arial Narrow" w:cs="Arial"/>
              </w:rPr>
            </w:pPr>
            <w:r w:rsidRPr="00943AF7">
              <w:rPr>
                <w:rFonts w:ascii="Arial Narrow" w:hAnsi="Arial Narrow" w:cs="Arial"/>
              </w:rPr>
              <w:t>Les vibreurs (moteur et aiguilles)</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1DB61" w14:textId="57AB19CE" w:rsidR="009B6BD9" w:rsidRPr="00943AF7" w:rsidRDefault="00BB6D97" w:rsidP="00082D5A">
            <w:pPr>
              <w:pStyle w:val="Paragraphedeliste"/>
              <w:ind w:left="0"/>
              <w:jc w:val="center"/>
              <w:rPr>
                <w:rFonts w:ascii="Arial Narrow" w:hAnsi="Arial Narrow" w:cs="Arial"/>
              </w:rPr>
            </w:pPr>
            <w:r w:rsidRPr="00943AF7">
              <w:rPr>
                <w:rFonts w:ascii="Arial Narrow" w:hAnsi="Arial Narrow" w:cs="Arial"/>
              </w:rPr>
              <w:t>Un (01</w:t>
            </w:r>
            <w:r w:rsidR="009B6BD9" w:rsidRPr="00943AF7">
              <w:rPr>
                <w:rFonts w:ascii="Arial Narrow" w:hAnsi="Arial Narrow" w:cs="Arial"/>
              </w:rPr>
              <w:t>)</w:t>
            </w:r>
          </w:p>
        </w:tc>
      </w:tr>
      <w:tr w:rsidR="00082A9E" w:rsidRPr="00943AF7" w14:paraId="12B09F62"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8239B" w14:textId="77777777" w:rsidR="009B6BD9" w:rsidRPr="00943AF7" w:rsidRDefault="009B6BD9" w:rsidP="009B6BD9">
            <w:pPr>
              <w:jc w:val="center"/>
              <w:rPr>
                <w:rFonts w:ascii="Arial Narrow" w:eastAsia="Calibri" w:hAnsi="Arial Narrow" w:cs="Arial"/>
              </w:rPr>
            </w:pPr>
            <w:r w:rsidRPr="00943AF7">
              <w:rPr>
                <w:rFonts w:ascii="Arial Narrow" w:eastAsia="Calibri" w:hAnsi="Arial Narrow" w:cs="Arial"/>
              </w:rPr>
              <w:t>08</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AABE6" w14:textId="41585183" w:rsidR="009B6BD9" w:rsidRPr="00943AF7" w:rsidRDefault="009B6BD9" w:rsidP="00795445">
            <w:pPr>
              <w:pStyle w:val="Paragraphedeliste"/>
              <w:ind w:left="0"/>
              <w:jc w:val="both"/>
              <w:rPr>
                <w:rFonts w:ascii="Arial Narrow" w:hAnsi="Arial Narrow" w:cs="Arial"/>
              </w:rPr>
            </w:pPr>
            <w:r w:rsidRPr="00943AF7">
              <w:rPr>
                <w:rFonts w:ascii="Arial Narrow" w:hAnsi="Arial Narrow" w:cs="Arial"/>
              </w:rPr>
              <w:t>Le petit matériel de chantier (brouettes, truelles, niveau, pelles, pioches, cisailles, tenailles, serre joint</w:t>
            </w:r>
            <w:r w:rsidR="00795445" w:rsidRPr="00943AF7">
              <w:rPr>
                <w:rFonts w:ascii="Arial Narrow" w:hAnsi="Arial Narrow" w:cs="Arial"/>
              </w:rPr>
              <w:t>)</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19868" w14:textId="77777777" w:rsidR="009B6BD9" w:rsidRPr="00943AF7" w:rsidRDefault="009B6BD9" w:rsidP="00082D5A">
            <w:pPr>
              <w:pStyle w:val="Paragraphedeliste"/>
              <w:ind w:left="0"/>
              <w:jc w:val="center"/>
              <w:rPr>
                <w:rFonts w:ascii="Arial Narrow" w:hAnsi="Arial Narrow" w:cs="Arial"/>
              </w:rPr>
            </w:pPr>
            <w:r w:rsidRPr="00943AF7">
              <w:rPr>
                <w:rFonts w:ascii="Arial Narrow" w:hAnsi="Arial Narrow" w:cs="Arial"/>
              </w:rPr>
              <w:t>Ensemble</w:t>
            </w:r>
          </w:p>
        </w:tc>
      </w:tr>
      <w:tr w:rsidR="00082A9E" w:rsidRPr="00943AF7" w14:paraId="1E0552B9"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C6705" w14:textId="39B67F5F" w:rsidR="00FA204E" w:rsidRPr="00943AF7" w:rsidRDefault="00872424" w:rsidP="009B6BD9">
            <w:pPr>
              <w:jc w:val="center"/>
              <w:rPr>
                <w:rFonts w:ascii="Arial Narrow" w:eastAsia="Calibri" w:hAnsi="Arial Narrow" w:cs="Arial"/>
              </w:rPr>
            </w:pPr>
            <w:r w:rsidRPr="00943AF7">
              <w:rPr>
                <w:rFonts w:ascii="Arial Narrow" w:eastAsia="Calibri" w:hAnsi="Arial Narrow" w:cs="Arial"/>
              </w:rPr>
              <w:t>09</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8E5DB" w14:textId="37A09D5A" w:rsidR="00FA204E" w:rsidRPr="00943AF7" w:rsidRDefault="00FA204E" w:rsidP="00795445">
            <w:pPr>
              <w:pStyle w:val="Paragraphedeliste"/>
              <w:ind w:left="0"/>
              <w:jc w:val="both"/>
              <w:rPr>
                <w:rFonts w:ascii="Arial Narrow" w:hAnsi="Arial Narrow" w:cs="Arial"/>
              </w:rPr>
            </w:pPr>
            <w:r w:rsidRPr="00943AF7">
              <w:rPr>
                <w:rFonts w:ascii="Arial Narrow" w:hAnsi="Arial Narrow" w:cs="Arial"/>
              </w:rPr>
              <w:t>Kit d’Equipe</w:t>
            </w:r>
            <w:r w:rsidR="00CA06ED" w:rsidRPr="00943AF7">
              <w:rPr>
                <w:rFonts w:ascii="Arial Narrow" w:hAnsi="Arial Narrow" w:cs="Arial"/>
              </w:rPr>
              <w:t>ment de Protection Individuelle</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707DB" w14:textId="76A3A6AD" w:rsidR="00FA204E" w:rsidRPr="00943AF7" w:rsidRDefault="00FA204E" w:rsidP="00082D5A">
            <w:pPr>
              <w:pStyle w:val="Paragraphedeliste"/>
              <w:ind w:left="0"/>
              <w:jc w:val="center"/>
              <w:rPr>
                <w:rFonts w:ascii="Arial Narrow" w:hAnsi="Arial Narrow" w:cs="Arial"/>
              </w:rPr>
            </w:pPr>
            <w:r w:rsidRPr="00943AF7">
              <w:rPr>
                <w:rFonts w:ascii="Arial Narrow" w:hAnsi="Arial Narrow" w:cs="Arial"/>
              </w:rPr>
              <w:t>Ensemble</w:t>
            </w:r>
          </w:p>
        </w:tc>
      </w:tr>
      <w:tr w:rsidR="00082A9E" w:rsidRPr="00943AF7" w14:paraId="74E00961" w14:textId="77777777" w:rsidTr="0007462A">
        <w:trPr>
          <w:trHeight w:val="39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529C5" w14:textId="7412C802" w:rsidR="00872424" w:rsidRPr="00943AF7" w:rsidRDefault="00872424" w:rsidP="009B6BD9">
            <w:pPr>
              <w:jc w:val="center"/>
              <w:rPr>
                <w:rFonts w:ascii="Arial Narrow" w:eastAsia="Calibri" w:hAnsi="Arial Narrow" w:cs="Arial"/>
              </w:rPr>
            </w:pPr>
            <w:r w:rsidRPr="00943AF7">
              <w:rPr>
                <w:rFonts w:ascii="Arial Narrow" w:eastAsia="Calibri" w:hAnsi="Arial Narrow" w:cs="Arial"/>
              </w:rPr>
              <w:t>10</w:t>
            </w:r>
          </w:p>
        </w:tc>
        <w:tc>
          <w:tcPr>
            <w:tcW w:w="5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0570F" w14:textId="389E5DA7" w:rsidR="00872424" w:rsidRPr="00943AF7" w:rsidRDefault="00872424" w:rsidP="00795445">
            <w:pPr>
              <w:pStyle w:val="Paragraphedeliste"/>
              <w:ind w:left="0"/>
              <w:jc w:val="both"/>
              <w:rPr>
                <w:rFonts w:ascii="Arial Narrow" w:hAnsi="Arial Narrow" w:cs="Arial"/>
              </w:rPr>
            </w:pPr>
            <w:r w:rsidRPr="00943AF7">
              <w:rPr>
                <w:rFonts w:ascii="Arial Narrow" w:hAnsi="Arial Narrow" w:cs="Arial"/>
              </w:rPr>
              <w:t>Groupe électrogène</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8DB41" w14:textId="2DB43C2A" w:rsidR="00872424" w:rsidRPr="00943AF7" w:rsidRDefault="00872424" w:rsidP="00082D5A">
            <w:pPr>
              <w:pStyle w:val="Paragraphedeliste"/>
              <w:ind w:left="0"/>
              <w:jc w:val="center"/>
              <w:rPr>
                <w:rFonts w:ascii="Arial Narrow" w:hAnsi="Arial Narrow" w:cs="Arial"/>
              </w:rPr>
            </w:pPr>
            <w:r w:rsidRPr="00943AF7">
              <w:rPr>
                <w:rFonts w:ascii="Arial Narrow" w:hAnsi="Arial Narrow" w:cs="Arial"/>
              </w:rPr>
              <w:t>01</w:t>
            </w:r>
          </w:p>
        </w:tc>
      </w:tr>
    </w:tbl>
    <w:p w14:paraId="17212780" w14:textId="77777777" w:rsidR="008C38A6" w:rsidRPr="00943AF7" w:rsidRDefault="008C38A6" w:rsidP="008C38A6">
      <w:pPr>
        <w:pStyle w:val="Paragraphedeliste"/>
        <w:ind w:left="0"/>
        <w:jc w:val="both"/>
        <w:rPr>
          <w:rFonts w:ascii="Arial Narrow" w:hAnsi="Arial Narrow" w:cs="Arial"/>
        </w:rPr>
      </w:pPr>
    </w:p>
    <w:tbl>
      <w:tblPr>
        <w:tblW w:w="9747" w:type="dxa"/>
        <w:tblCellMar>
          <w:left w:w="10" w:type="dxa"/>
          <w:right w:w="10" w:type="dxa"/>
        </w:tblCellMar>
        <w:tblLook w:val="0000" w:firstRow="0" w:lastRow="0" w:firstColumn="0" w:lastColumn="0" w:noHBand="0" w:noVBand="0"/>
      </w:tblPr>
      <w:tblGrid>
        <w:gridCol w:w="545"/>
        <w:gridCol w:w="9202"/>
      </w:tblGrid>
      <w:tr w:rsidR="00082A9E" w:rsidRPr="00943AF7" w14:paraId="6A1B6D07" w14:textId="77777777" w:rsidTr="0007462A">
        <w:trPr>
          <w:trHeight w:val="20"/>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BB0E8" w14:textId="6A605B01" w:rsidR="008C38A6" w:rsidRPr="00943AF7" w:rsidRDefault="0060765F" w:rsidP="0060765F">
            <w:pPr>
              <w:widowControl w:val="0"/>
              <w:autoSpaceDE w:val="0"/>
              <w:jc w:val="center"/>
              <w:rPr>
                <w:rFonts w:ascii="Arial Narrow" w:eastAsia="Calibri" w:hAnsi="Arial Narrow" w:cs="Arial"/>
              </w:rPr>
            </w:pPr>
            <w:r w:rsidRPr="00943AF7">
              <w:rPr>
                <w:rFonts w:ascii="Arial Narrow" w:eastAsia="Calibri" w:hAnsi="Arial Narrow" w:cs="Arial"/>
              </w:rPr>
              <w:t>11</w:t>
            </w:r>
            <w:r w:rsidR="008C38A6" w:rsidRPr="00943AF7">
              <w:rPr>
                <w:rFonts w:ascii="Arial Narrow" w:eastAsia="Calibri" w:hAnsi="Arial Narrow" w:cs="Arial"/>
              </w:rPr>
              <w:t>.</w:t>
            </w:r>
          </w:p>
        </w:tc>
        <w:tc>
          <w:tcPr>
            <w:tcW w:w="9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E99CF" w14:textId="77777777" w:rsidR="008C38A6" w:rsidRPr="00943AF7" w:rsidRDefault="008C38A6" w:rsidP="008C38A6">
            <w:pPr>
              <w:widowControl w:val="0"/>
              <w:autoSpaceDE w:val="0"/>
              <w:spacing w:before="40"/>
              <w:ind w:left="142" w:right="142"/>
              <w:rPr>
                <w:rFonts w:ascii="Arial Narrow" w:eastAsia="Calibri" w:hAnsi="Arial Narrow" w:cs="Arial"/>
                <w:b/>
                <w:u w:val="single"/>
              </w:rPr>
            </w:pPr>
            <w:r w:rsidRPr="00943AF7">
              <w:rPr>
                <w:rFonts w:ascii="Arial Narrow" w:eastAsia="Calibri" w:hAnsi="Arial Narrow" w:cs="Arial"/>
                <w:b/>
                <w:u w:val="single"/>
              </w:rPr>
              <w:t xml:space="preserve">Visite du site des travaux </w:t>
            </w:r>
          </w:p>
          <w:p w14:paraId="1B8F78D6" w14:textId="2CDDE332" w:rsidR="008C38A6" w:rsidRPr="00943AF7" w:rsidRDefault="008C38A6" w:rsidP="001338BB">
            <w:pPr>
              <w:widowControl w:val="0"/>
              <w:autoSpaceDE w:val="0"/>
              <w:spacing w:before="40"/>
              <w:ind w:left="142" w:right="142"/>
              <w:jc w:val="both"/>
              <w:rPr>
                <w:rFonts w:ascii="Arial Narrow" w:hAnsi="Arial Narrow"/>
              </w:rPr>
            </w:pPr>
            <w:r w:rsidRPr="00943AF7">
              <w:rPr>
                <w:rFonts w:ascii="Arial Narrow" w:hAnsi="Arial Narrow"/>
              </w:rPr>
              <w:t xml:space="preserve">La visite de site est obligatoire dès publication de </w:t>
            </w:r>
            <w:r w:rsidR="00FA204E" w:rsidRPr="00943AF7">
              <w:rPr>
                <w:rFonts w:ascii="Arial Narrow" w:hAnsi="Arial Narrow"/>
              </w:rPr>
              <w:t xml:space="preserve">l’Avis </w:t>
            </w:r>
            <w:r w:rsidR="001338BB">
              <w:rPr>
                <w:rFonts w:ascii="Arial Narrow" w:hAnsi="Arial Narrow"/>
              </w:rPr>
              <w:t>d’Appel d’Offres</w:t>
            </w:r>
            <w:r w:rsidR="00FA204E" w:rsidRPr="00943AF7">
              <w:rPr>
                <w:rFonts w:ascii="Arial Narrow" w:hAnsi="Arial Narrow"/>
              </w:rPr>
              <w:t xml:space="preserve"> </w:t>
            </w:r>
            <w:r w:rsidRPr="00943AF7">
              <w:rPr>
                <w:rFonts w:ascii="Arial Narrow" w:hAnsi="Arial Narrow"/>
              </w:rPr>
              <w:t xml:space="preserve">et tout soumissionnaire doit joindre une attestation de visite des lieux signée </w:t>
            </w:r>
            <w:r w:rsidR="00973A03" w:rsidRPr="00943AF7">
              <w:rPr>
                <w:rFonts w:ascii="Arial Narrow" w:hAnsi="Arial Narrow"/>
              </w:rPr>
              <w:t>sur l’honneur qui décrit les</w:t>
            </w:r>
            <w:r w:rsidR="006C608F">
              <w:rPr>
                <w:rFonts w:ascii="Arial Narrow" w:hAnsi="Arial Narrow"/>
              </w:rPr>
              <w:t xml:space="preserve"> conditions générales du site où</w:t>
            </w:r>
            <w:r w:rsidR="00973A03" w:rsidRPr="00943AF7">
              <w:rPr>
                <w:rFonts w:ascii="Arial Narrow" w:hAnsi="Arial Narrow"/>
              </w:rPr>
              <w:t xml:space="preserve"> seront réalisés les travaux.</w:t>
            </w:r>
          </w:p>
        </w:tc>
      </w:tr>
      <w:tr w:rsidR="00082A9E" w:rsidRPr="00943AF7" w14:paraId="717F8741" w14:textId="77777777" w:rsidTr="0007462A">
        <w:trPr>
          <w:trHeight w:val="20"/>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283BB" w14:textId="77777777" w:rsidR="008C38A6" w:rsidRPr="00943AF7" w:rsidRDefault="008C38A6" w:rsidP="008C38A6">
            <w:pPr>
              <w:widowControl w:val="0"/>
              <w:autoSpaceDE w:val="0"/>
              <w:jc w:val="center"/>
              <w:rPr>
                <w:rFonts w:ascii="Arial Narrow" w:eastAsia="Calibri" w:hAnsi="Arial Narrow" w:cs="Arial"/>
              </w:rPr>
            </w:pPr>
          </w:p>
          <w:p w14:paraId="61F45CC5" w14:textId="77777777" w:rsidR="008C38A6" w:rsidRPr="00943AF7" w:rsidRDefault="008C38A6" w:rsidP="008C38A6">
            <w:pPr>
              <w:widowControl w:val="0"/>
              <w:tabs>
                <w:tab w:val="left" w:pos="1320"/>
              </w:tabs>
              <w:autoSpaceDE w:val="0"/>
              <w:jc w:val="center"/>
              <w:rPr>
                <w:rFonts w:ascii="Arial Narrow" w:eastAsia="Calibri" w:hAnsi="Arial Narrow" w:cs="Arial"/>
              </w:rPr>
            </w:pPr>
            <w:r w:rsidRPr="00943AF7">
              <w:rPr>
                <w:rFonts w:ascii="Arial Narrow" w:eastAsia="Calibri" w:hAnsi="Arial Narrow" w:cs="Arial"/>
              </w:rPr>
              <w:t>12.</w:t>
            </w:r>
          </w:p>
        </w:tc>
        <w:tc>
          <w:tcPr>
            <w:tcW w:w="9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7E879" w14:textId="77777777" w:rsidR="008C38A6" w:rsidRPr="00943AF7" w:rsidRDefault="008C38A6" w:rsidP="008C38A6">
            <w:pPr>
              <w:widowControl w:val="0"/>
              <w:autoSpaceDE w:val="0"/>
              <w:spacing w:before="40"/>
              <w:ind w:left="142" w:right="142"/>
              <w:rPr>
                <w:rFonts w:ascii="Arial Narrow" w:eastAsia="Calibri" w:hAnsi="Arial Narrow" w:cs="Arial"/>
                <w:spacing w:val="6"/>
              </w:rPr>
            </w:pPr>
            <w:r w:rsidRPr="00943AF7">
              <w:rPr>
                <w:rFonts w:ascii="Arial Narrow" w:eastAsia="Calibri" w:hAnsi="Arial Narrow" w:cs="Arial"/>
                <w:b/>
                <w:u w:val="single"/>
              </w:rPr>
              <w:t>Langue(s)</w:t>
            </w:r>
            <w:r w:rsidRPr="00943AF7">
              <w:rPr>
                <w:rFonts w:ascii="Arial Narrow" w:eastAsia="Calibri" w:hAnsi="Arial Narrow" w:cs="Arial"/>
                <w:b/>
                <w:spacing w:val="6"/>
                <w:u w:val="single"/>
              </w:rPr>
              <w:t xml:space="preserve"> </w:t>
            </w:r>
            <w:r w:rsidRPr="00943AF7">
              <w:rPr>
                <w:rFonts w:ascii="Arial Narrow" w:eastAsia="Calibri" w:hAnsi="Arial Narrow" w:cs="Arial"/>
                <w:b/>
                <w:u w:val="single"/>
              </w:rPr>
              <w:t>de</w:t>
            </w:r>
            <w:r w:rsidRPr="00943AF7">
              <w:rPr>
                <w:rFonts w:ascii="Arial Narrow" w:eastAsia="Calibri" w:hAnsi="Arial Narrow" w:cs="Arial"/>
                <w:b/>
                <w:spacing w:val="6"/>
                <w:u w:val="single"/>
              </w:rPr>
              <w:t xml:space="preserve"> </w:t>
            </w:r>
            <w:r w:rsidRPr="00943AF7">
              <w:rPr>
                <w:rFonts w:ascii="Arial Narrow" w:eastAsia="Calibri" w:hAnsi="Arial Narrow" w:cs="Arial"/>
                <w:b/>
                <w:u w:val="single"/>
              </w:rPr>
              <w:t>l’offre</w:t>
            </w:r>
            <w:r w:rsidRPr="00943AF7">
              <w:rPr>
                <w:rFonts w:ascii="Arial Narrow" w:eastAsia="Calibri" w:hAnsi="Arial Narrow" w:cs="Arial"/>
              </w:rPr>
              <w:t> :</w:t>
            </w:r>
            <w:r w:rsidRPr="00943AF7">
              <w:rPr>
                <w:rFonts w:ascii="Arial Narrow" w:eastAsia="Calibri" w:hAnsi="Arial Narrow" w:cs="Arial"/>
                <w:spacing w:val="6"/>
              </w:rPr>
              <w:t xml:space="preserve"> </w:t>
            </w:r>
          </w:p>
          <w:p w14:paraId="3CBE7446" w14:textId="77777777" w:rsidR="008C38A6" w:rsidRPr="00943AF7" w:rsidRDefault="008C38A6" w:rsidP="008C38A6">
            <w:pPr>
              <w:widowControl w:val="0"/>
              <w:tabs>
                <w:tab w:val="left" w:pos="1320"/>
              </w:tabs>
              <w:autoSpaceDE w:val="0"/>
              <w:ind w:left="142"/>
              <w:jc w:val="both"/>
              <w:rPr>
                <w:rFonts w:ascii="Arial Narrow" w:hAnsi="Arial Narrow"/>
              </w:rPr>
            </w:pPr>
            <w:r w:rsidRPr="00943AF7">
              <w:rPr>
                <w:rFonts w:ascii="Arial Narrow" w:eastAsia="Calibri" w:hAnsi="Arial Narrow" w:cs="Arial"/>
                <w:spacing w:val="6"/>
              </w:rPr>
              <w:t xml:space="preserve">La langue utilisée par les soumissionnaires pour la présentation de leur offre devra être </w:t>
            </w:r>
            <w:r w:rsidRPr="00943AF7">
              <w:rPr>
                <w:rFonts w:ascii="Arial Narrow" w:eastAsia="Calibri" w:hAnsi="Arial Narrow" w:cs="Arial"/>
                <w:b/>
                <w:spacing w:val="6"/>
              </w:rPr>
              <w:t>le français ou l’anglais</w:t>
            </w:r>
            <w:r w:rsidRPr="00943AF7">
              <w:rPr>
                <w:rFonts w:ascii="Arial Narrow" w:eastAsia="Calibri" w:hAnsi="Arial Narrow" w:cs="Arial"/>
                <w:spacing w:val="6"/>
              </w:rPr>
              <w:t>. Toute offre rédigée dans les deux langues sera éliminée.</w:t>
            </w:r>
          </w:p>
        </w:tc>
      </w:tr>
    </w:tbl>
    <w:p w14:paraId="795BB488" w14:textId="77777777" w:rsidR="006118C2" w:rsidRPr="00943AF7" w:rsidRDefault="006118C2" w:rsidP="006118C2">
      <w:pPr>
        <w:pStyle w:val="Retraitcorpsdetexte2"/>
        <w:keepNext/>
        <w:keepLines/>
        <w:tabs>
          <w:tab w:val="left" w:pos="7768"/>
        </w:tabs>
        <w:autoSpaceDE/>
        <w:autoSpaceDN/>
        <w:adjustRightInd/>
        <w:rPr>
          <w:rFonts w:ascii="Arial Narrow" w:eastAsia="Arial Unicode MS" w:hAnsi="Arial Narrow" w:cs="Arial"/>
          <w:b/>
          <w:szCs w:val="20"/>
        </w:rPr>
      </w:pPr>
    </w:p>
    <w:p w14:paraId="4474C30C" w14:textId="449D32CC" w:rsidR="008C38A6" w:rsidRPr="00943AF7" w:rsidRDefault="008C38A6" w:rsidP="006118C2">
      <w:pPr>
        <w:widowControl w:val="0"/>
        <w:autoSpaceDE w:val="0"/>
        <w:jc w:val="both"/>
        <w:rPr>
          <w:rFonts w:ascii="Arial Narrow" w:hAnsi="Arial Narrow" w:cs="Arial"/>
          <w:b/>
          <w:bCs/>
        </w:rPr>
      </w:pPr>
      <w:r w:rsidRPr="00943AF7">
        <w:rPr>
          <w:rFonts w:ascii="Arial Narrow" w:hAnsi="Arial Narrow" w:cs="Arial"/>
          <w:b/>
          <w:bCs/>
        </w:rPr>
        <w:t xml:space="preserve">13.1. La liste des documents visés à l’article 13 du </w:t>
      </w:r>
      <w:r w:rsidR="00850A97">
        <w:rPr>
          <w:rFonts w:ascii="Arial Narrow" w:hAnsi="Arial Narrow" w:cs="Arial"/>
          <w:b/>
          <w:bCs/>
        </w:rPr>
        <w:t>RGAO</w:t>
      </w:r>
      <w:r w:rsidRPr="00943AF7">
        <w:rPr>
          <w:rFonts w:ascii="Arial Narrow" w:hAnsi="Arial Narrow" w:cs="Arial"/>
          <w:b/>
          <w:bCs/>
        </w:rPr>
        <w:t xml:space="preserve"> devra être complétée, regroupée en trois volumes insérés respectivement dans des enveloppes intérieures et détaillée comme suit :</w:t>
      </w:r>
    </w:p>
    <w:p w14:paraId="4E6B75B4" w14:textId="77777777" w:rsidR="008C38A6" w:rsidRPr="00943AF7" w:rsidRDefault="008C38A6" w:rsidP="008C38A6">
      <w:pPr>
        <w:widowControl w:val="0"/>
        <w:autoSpaceDE w:val="0"/>
        <w:spacing w:before="200"/>
        <w:jc w:val="both"/>
        <w:rPr>
          <w:rFonts w:ascii="Arial Narrow" w:hAnsi="Arial Narrow"/>
          <w:b/>
        </w:rPr>
      </w:pPr>
      <w:r w:rsidRPr="00943AF7">
        <w:rPr>
          <w:rFonts w:ascii="Arial Narrow" w:hAnsi="Arial Narrow" w:cs="Arial"/>
          <w:b/>
          <w:iCs/>
          <w:u w:val="single"/>
        </w:rPr>
        <w:t>Enveloppe</w:t>
      </w:r>
      <w:r w:rsidRPr="00943AF7">
        <w:rPr>
          <w:rFonts w:ascii="Arial Narrow" w:hAnsi="Arial Narrow" w:cs="Arial"/>
          <w:b/>
          <w:iCs/>
          <w:spacing w:val="6"/>
          <w:u w:val="single"/>
        </w:rPr>
        <w:t xml:space="preserve"> </w:t>
      </w:r>
      <w:r w:rsidRPr="00943AF7">
        <w:rPr>
          <w:rFonts w:ascii="Arial Narrow" w:hAnsi="Arial Narrow" w:cs="Arial"/>
          <w:b/>
          <w:iCs/>
          <w:u w:val="single"/>
        </w:rPr>
        <w:t>A</w:t>
      </w:r>
      <w:r w:rsidRPr="00943AF7">
        <w:rPr>
          <w:rFonts w:ascii="Arial Narrow" w:hAnsi="Arial Narrow" w:cs="Arial"/>
          <w:b/>
          <w:iCs/>
          <w:spacing w:val="6"/>
          <w:u w:val="single"/>
        </w:rPr>
        <w:t xml:space="preserve"> </w:t>
      </w:r>
      <w:r w:rsidRPr="00943AF7">
        <w:rPr>
          <w:rFonts w:ascii="Arial Narrow" w:hAnsi="Arial Narrow" w:cs="Arial"/>
          <w:b/>
          <w:iCs/>
          <w:u w:val="single"/>
        </w:rPr>
        <w:t>–</w:t>
      </w:r>
      <w:r w:rsidRPr="00943AF7">
        <w:rPr>
          <w:rFonts w:ascii="Arial Narrow" w:hAnsi="Arial Narrow" w:cs="Arial"/>
          <w:b/>
          <w:iCs/>
          <w:spacing w:val="6"/>
          <w:u w:val="single"/>
        </w:rPr>
        <w:t xml:space="preserve"> </w:t>
      </w:r>
      <w:r w:rsidRPr="00943AF7">
        <w:rPr>
          <w:rFonts w:ascii="Arial Narrow" w:hAnsi="Arial Narrow" w:cs="Arial"/>
          <w:b/>
          <w:iCs/>
          <w:u w:val="single"/>
        </w:rPr>
        <w:t>Volume</w:t>
      </w:r>
      <w:r w:rsidRPr="00943AF7">
        <w:rPr>
          <w:rFonts w:ascii="Arial Narrow" w:hAnsi="Arial Narrow" w:cs="Arial"/>
          <w:b/>
          <w:iCs/>
          <w:spacing w:val="6"/>
          <w:u w:val="single"/>
        </w:rPr>
        <w:t xml:space="preserve"> </w:t>
      </w:r>
      <w:r w:rsidRPr="00943AF7">
        <w:rPr>
          <w:rFonts w:ascii="Arial Narrow" w:hAnsi="Arial Narrow" w:cs="Arial"/>
          <w:b/>
          <w:iCs/>
          <w:u w:val="single"/>
        </w:rPr>
        <w:t>I</w:t>
      </w:r>
      <w:r w:rsidRPr="00943AF7">
        <w:rPr>
          <w:rFonts w:ascii="Arial Narrow" w:hAnsi="Arial Narrow" w:cs="Arial"/>
          <w:b/>
          <w:iCs/>
          <w:spacing w:val="6"/>
        </w:rPr>
        <w:t xml:space="preserve"> </w:t>
      </w:r>
      <w:r w:rsidRPr="00943AF7">
        <w:rPr>
          <w:rFonts w:ascii="Arial Narrow" w:hAnsi="Arial Narrow" w:cs="Arial"/>
          <w:b/>
          <w:iCs/>
        </w:rPr>
        <w:t>:</w:t>
      </w:r>
      <w:r w:rsidRPr="00943AF7">
        <w:rPr>
          <w:rFonts w:ascii="Arial Narrow" w:hAnsi="Arial Narrow" w:cs="Arial"/>
          <w:b/>
          <w:iCs/>
          <w:spacing w:val="6"/>
        </w:rPr>
        <w:t xml:space="preserve"> </w:t>
      </w:r>
      <w:r w:rsidRPr="00943AF7">
        <w:rPr>
          <w:rFonts w:ascii="Arial Narrow" w:hAnsi="Arial Narrow" w:cs="Arial"/>
          <w:b/>
          <w:iCs/>
        </w:rPr>
        <w:t>Pièces</w:t>
      </w:r>
      <w:r w:rsidRPr="00943AF7">
        <w:rPr>
          <w:rFonts w:ascii="Arial Narrow" w:hAnsi="Arial Narrow" w:cs="Arial"/>
          <w:b/>
          <w:iCs/>
          <w:spacing w:val="6"/>
        </w:rPr>
        <w:t xml:space="preserve"> </w:t>
      </w:r>
      <w:r w:rsidRPr="00943AF7">
        <w:rPr>
          <w:rFonts w:ascii="Arial Narrow" w:hAnsi="Arial Narrow" w:cs="Arial"/>
          <w:b/>
          <w:iCs/>
        </w:rPr>
        <w:t>administratives</w:t>
      </w:r>
    </w:p>
    <w:p w14:paraId="0B8F6C23" w14:textId="77777777" w:rsidR="008C38A6" w:rsidRPr="00943AF7" w:rsidRDefault="008C38A6" w:rsidP="008C38A6">
      <w:pPr>
        <w:widowControl w:val="0"/>
        <w:autoSpaceDE w:val="0"/>
        <w:spacing w:before="100"/>
        <w:jc w:val="both"/>
        <w:rPr>
          <w:rFonts w:ascii="Arial Narrow" w:hAnsi="Arial Narrow"/>
        </w:rPr>
      </w:pPr>
      <w:r w:rsidRPr="00943AF7">
        <w:rPr>
          <w:rFonts w:ascii="Arial Narrow" w:hAnsi="Arial Narrow" w:cs="Arial"/>
        </w:rPr>
        <w:t>Il comprend :</w:t>
      </w:r>
    </w:p>
    <w:p w14:paraId="183423DA" w14:textId="60DEFE1C" w:rsidR="008C38A6" w:rsidRPr="00943AF7" w:rsidRDefault="008B159F" w:rsidP="00F66B2A">
      <w:pPr>
        <w:pStyle w:val="Paragraphedeliste"/>
        <w:widowControl w:val="0"/>
        <w:numPr>
          <w:ilvl w:val="1"/>
          <w:numId w:val="5"/>
        </w:numPr>
        <w:autoSpaceDE w:val="0"/>
        <w:spacing w:before="40"/>
        <w:ind w:left="426"/>
        <w:jc w:val="both"/>
        <w:rPr>
          <w:rFonts w:ascii="Arial Narrow" w:hAnsi="Arial Narrow" w:cs="Arial"/>
        </w:rPr>
      </w:pPr>
      <w:r w:rsidRPr="00943AF7">
        <w:rPr>
          <w:rFonts w:ascii="Arial Narrow" w:hAnsi="Arial Narrow" w:cs="Arial"/>
        </w:rPr>
        <w:t>La</w:t>
      </w:r>
      <w:r w:rsidR="008C38A6" w:rsidRPr="00943AF7">
        <w:rPr>
          <w:rFonts w:ascii="Arial Narrow" w:hAnsi="Arial Narrow" w:cs="Arial"/>
        </w:rPr>
        <w:t xml:space="preserve"> déclaration d’intention de soumissionn</w:t>
      </w:r>
      <w:r w:rsidR="00E27A48">
        <w:rPr>
          <w:rFonts w:ascii="Arial Narrow" w:hAnsi="Arial Narrow" w:cs="Arial"/>
        </w:rPr>
        <w:t xml:space="preserve">er timbrée </w:t>
      </w:r>
      <w:r w:rsidR="008C38A6" w:rsidRPr="00943AF7">
        <w:rPr>
          <w:rFonts w:ascii="Arial Narrow" w:hAnsi="Arial Narrow" w:cs="Arial"/>
        </w:rPr>
        <w:t>;</w:t>
      </w:r>
    </w:p>
    <w:p w14:paraId="23503152" w14:textId="2033C3C5"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L’accord</w:t>
      </w:r>
      <w:r w:rsidR="008C38A6" w:rsidRPr="00943AF7">
        <w:rPr>
          <w:rFonts w:ascii="Arial Narrow" w:hAnsi="Arial Narrow" w:cs="Arial"/>
        </w:rPr>
        <w:t xml:space="preserve"> de groupement, le cas échéant ;</w:t>
      </w:r>
    </w:p>
    <w:p w14:paraId="5680E96F" w14:textId="7CEA1762"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Le</w:t>
      </w:r>
      <w:r w:rsidR="008C38A6" w:rsidRPr="00943AF7">
        <w:rPr>
          <w:rFonts w:ascii="Arial Narrow" w:hAnsi="Arial Narrow" w:cs="Arial"/>
        </w:rPr>
        <w:t xml:space="preserve"> pouvoir de signature, le cas échéant ;</w:t>
      </w:r>
    </w:p>
    <w:p w14:paraId="2A882E94" w14:textId="3B8FFAFF" w:rsidR="007210D4" w:rsidRPr="00943AF7"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Le</w:t>
      </w:r>
      <w:r w:rsidR="007210D4" w:rsidRPr="00943AF7">
        <w:rPr>
          <w:rFonts w:ascii="Arial Narrow" w:hAnsi="Arial Narrow" w:cs="Arial"/>
        </w:rPr>
        <w:t xml:space="preserve"> registre de commerce ;</w:t>
      </w:r>
    </w:p>
    <w:p w14:paraId="456FA2C8" w14:textId="238FD7B0"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L’attestation</w:t>
      </w:r>
      <w:r w:rsidR="00BC771E" w:rsidRPr="00943AF7">
        <w:rPr>
          <w:rFonts w:ascii="Arial Narrow" w:hAnsi="Arial Narrow" w:cs="Arial"/>
        </w:rPr>
        <w:t xml:space="preserve"> d’immatriculation</w:t>
      </w:r>
      <w:r w:rsidR="00D47482" w:rsidRPr="00943AF7">
        <w:rPr>
          <w:rFonts w:ascii="Arial Narrow" w:hAnsi="Arial Narrow" w:cs="Arial"/>
        </w:rPr>
        <w:t xml:space="preserve"> timbrée</w:t>
      </w:r>
      <w:r w:rsidR="008C38A6" w:rsidRPr="00943AF7">
        <w:rPr>
          <w:rFonts w:ascii="Arial Narrow" w:hAnsi="Arial Narrow" w:cs="Arial"/>
        </w:rPr>
        <w:t> ;</w:t>
      </w:r>
    </w:p>
    <w:p w14:paraId="66C4A347" w14:textId="5559BF2E"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L’attestation</w:t>
      </w:r>
      <w:r w:rsidR="008C38A6" w:rsidRPr="00943AF7">
        <w:rPr>
          <w:rFonts w:ascii="Arial Narrow" w:hAnsi="Arial Narrow" w:cs="Arial"/>
        </w:rPr>
        <w:t xml:space="preserve"> de </w:t>
      </w:r>
      <w:r w:rsidR="00F05B97">
        <w:rPr>
          <w:rFonts w:ascii="Arial Narrow" w:hAnsi="Arial Narrow" w:cs="Arial"/>
        </w:rPr>
        <w:t>conformité fiscale</w:t>
      </w:r>
      <w:r w:rsidR="0094648D">
        <w:rPr>
          <w:rFonts w:ascii="Arial Narrow" w:hAnsi="Arial Narrow" w:cs="Arial"/>
        </w:rPr>
        <w:t xml:space="preserve"> signée ;</w:t>
      </w:r>
    </w:p>
    <w:p w14:paraId="20B8C5B8" w14:textId="4F748005"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rPr>
      </w:pPr>
      <w:r w:rsidRPr="00943AF7">
        <w:rPr>
          <w:rFonts w:ascii="Arial Narrow" w:hAnsi="Arial Narrow" w:cs="Arial"/>
        </w:rPr>
        <w:t>Une</w:t>
      </w:r>
      <w:r w:rsidR="008C38A6" w:rsidRPr="00943AF7">
        <w:rPr>
          <w:rFonts w:ascii="Arial Narrow" w:hAnsi="Arial Narrow" w:cs="Arial"/>
          <w:spacing w:val="6"/>
        </w:rPr>
        <w:t xml:space="preserve"> </w:t>
      </w:r>
      <w:r w:rsidR="008C38A6" w:rsidRPr="00943AF7">
        <w:rPr>
          <w:rFonts w:ascii="Arial Narrow" w:hAnsi="Arial Narrow" w:cs="Arial"/>
        </w:rPr>
        <w:t>attestation</w:t>
      </w:r>
      <w:r w:rsidR="008C38A6" w:rsidRPr="00943AF7">
        <w:rPr>
          <w:rFonts w:ascii="Arial Narrow" w:hAnsi="Arial Narrow" w:cs="Arial"/>
          <w:spacing w:val="6"/>
        </w:rPr>
        <w:t xml:space="preserve"> </w:t>
      </w:r>
      <w:r w:rsidR="008C38A6" w:rsidRPr="00943AF7">
        <w:rPr>
          <w:rFonts w:ascii="Arial Narrow" w:hAnsi="Arial Narrow" w:cs="Arial"/>
        </w:rPr>
        <w:t>de</w:t>
      </w:r>
      <w:r w:rsidR="008C38A6" w:rsidRPr="00943AF7">
        <w:rPr>
          <w:rFonts w:ascii="Arial Narrow" w:hAnsi="Arial Narrow" w:cs="Arial"/>
          <w:spacing w:val="6"/>
        </w:rPr>
        <w:t xml:space="preserve"> </w:t>
      </w:r>
      <w:r w:rsidR="008C38A6" w:rsidRPr="00943AF7">
        <w:rPr>
          <w:rFonts w:ascii="Arial Narrow" w:hAnsi="Arial Narrow" w:cs="Arial"/>
        </w:rPr>
        <w:t>non-faillite</w:t>
      </w:r>
      <w:r w:rsidR="008C38A6" w:rsidRPr="00943AF7">
        <w:rPr>
          <w:rFonts w:ascii="Arial Narrow" w:hAnsi="Arial Narrow" w:cs="Arial"/>
          <w:spacing w:val="6"/>
        </w:rPr>
        <w:t xml:space="preserve"> </w:t>
      </w:r>
      <w:r w:rsidR="008C38A6" w:rsidRPr="00943AF7">
        <w:rPr>
          <w:rFonts w:ascii="Arial Narrow" w:hAnsi="Arial Narrow" w:cs="Arial"/>
        </w:rPr>
        <w:t>établie</w:t>
      </w:r>
      <w:r w:rsidR="008C38A6" w:rsidRPr="00943AF7">
        <w:rPr>
          <w:rFonts w:ascii="Arial Narrow" w:hAnsi="Arial Narrow" w:cs="Arial"/>
          <w:spacing w:val="6"/>
        </w:rPr>
        <w:t xml:space="preserve"> </w:t>
      </w:r>
      <w:r w:rsidR="008C38A6" w:rsidRPr="00943AF7">
        <w:rPr>
          <w:rFonts w:ascii="Arial Narrow" w:hAnsi="Arial Narrow" w:cs="Arial"/>
        </w:rPr>
        <w:t>par</w:t>
      </w:r>
      <w:r w:rsidR="008C38A6" w:rsidRPr="00943AF7">
        <w:rPr>
          <w:rFonts w:ascii="Arial Narrow" w:hAnsi="Arial Narrow" w:cs="Arial"/>
          <w:spacing w:val="6"/>
        </w:rPr>
        <w:t xml:space="preserve"> </w:t>
      </w:r>
      <w:r w:rsidR="008C38A6" w:rsidRPr="00943AF7">
        <w:rPr>
          <w:rFonts w:ascii="Arial Narrow" w:hAnsi="Arial Narrow" w:cs="Arial"/>
        </w:rPr>
        <w:t>le</w:t>
      </w:r>
      <w:r w:rsidR="008C38A6" w:rsidRPr="00943AF7">
        <w:rPr>
          <w:rFonts w:ascii="Arial Narrow" w:hAnsi="Arial Narrow" w:cs="Arial"/>
          <w:spacing w:val="6"/>
        </w:rPr>
        <w:t xml:space="preserve"> </w:t>
      </w:r>
      <w:r w:rsidR="008C38A6" w:rsidRPr="00943AF7">
        <w:rPr>
          <w:rFonts w:ascii="Arial Narrow" w:hAnsi="Arial Narrow" w:cs="Arial"/>
        </w:rPr>
        <w:t>Tribunal</w:t>
      </w:r>
      <w:r w:rsidR="008C38A6" w:rsidRPr="00943AF7">
        <w:rPr>
          <w:rFonts w:ascii="Arial Narrow" w:hAnsi="Arial Narrow" w:cs="Arial"/>
          <w:spacing w:val="6"/>
        </w:rPr>
        <w:t xml:space="preserve"> </w:t>
      </w:r>
      <w:r w:rsidR="008C38A6" w:rsidRPr="00943AF7">
        <w:rPr>
          <w:rFonts w:ascii="Arial Narrow" w:hAnsi="Arial Narrow" w:cs="Arial"/>
        </w:rPr>
        <w:t>de Première</w:t>
      </w:r>
      <w:r w:rsidR="008C38A6" w:rsidRPr="00943AF7">
        <w:rPr>
          <w:rFonts w:ascii="Arial Narrow" w:hAnsi="Arial Narrow" w:cs="Arial"/>
          <w:spacing w:val="6"/>
        </w:rPr>
        <w:t xml:space="preserve"> </w:t>
      </w:r>
      <w:r w:rsidR="008C38A6" w:rsidRPr="00943AF7">
        <w:rPr>
          <w:rFonts w:ascii="Arial Narrow" w:hAnsi="Arial Narrow" w:cs="Arial"/>
        </w:rPr>
        <w:t>Instance</w:t>
      </w:r>
      <w:r w:rsidR="0025470C" w:rsidRPr="00943AF7">
        <w:rPr>
          <w:rFonts w:ascii="Arial Narrow" w:hAnsi="Arial Narrow" w:cs="Arial"/>
        </w:rPr>
        <w:t xml:space="preserve"> </w:t>
      </w:r>
      <w:r w:rsidR="008C38A6" w:rsidRPr="00943AF7">
        <w:rPr>
          <w:rFonts w:ascii="Arial Narrow" w:hAnsi="Arial Narrow" w:cs="Arial"/>
        </w:rPr>
        <w:t>;</w:t>
      </w:r>
    </w:p>
    <w:p w14:paraId="6B85DF09" w14:textId="243B99BE" w:rsidR="008C38A6" w:rsidRPr="00943AF7" w:rsidRDefault="008B159F" w:rsidP="00F66B2A">
      <w:pPr>
        <w:pStyle w:val="Paragraphedeliste"/>
        <w:widowControl w:val="0"/>
        <w:numPr>
          <w:ilvl w:val="1"/>
          <w:numId w:val="5"/>
        </w:numPr>
        <w:autoSpaceDE w:val="0"/>
        <w:spacing w:before="60"/>
        <w:ind w:left="425" w:hanging="357"/>
        <w:jc w:val="both"/>
        <w:rPr>
          <w:rFonts w:ascii="Arial Narrow" w:eastAsia="Arial Unicode MS" w:hAnsi="Arial Narrow" w:cs="Arial"/>
          <w:spacing w:val="-4"/>
        </w:rPr>
      </w:pPr>
      <w:r w:rsidRPr="00943AF7">
        <w:rPr>
          <w:rFonts w:ascii="Arial Narrow" w:hAnsi="Arial Narrow" w:cs="Arial"/>
          <w:spacing w:val="-4"/>
        </w:rPr>
        <w:t>Une</w:t>
      </w:r>
      <w:r w:rsidR="008C38A6" w:rsidRPr="00943AF7">
        <w:rPr>
          <w:rFonts w:ascii="Arial Narrow" w:hAnsi="Arial Narrow" w:cs="Arial"/>
          <w:spacing w:val="-4"/>
        </w:rPr>
        <w:t xml:space="preserve"> attestation de domiciliation bancaire du soumissionnaire, délivrée par une banque de premier </w:t>
      </w:r>
      <w:r w:rsidR="008C38A6" w:rsidRPr="00943AF7">
        <w:rPr>
          <w:rFonts w:ascii="Arial Narrow" w:eastAsia="Arial Unicode MS" w:hAnsi="Arial Narrow" w:cs="Arial"/>
          <w:spacing w:val="-4"/>
        </w:rPr>
        <w:t xml:space="preserve">ordre agréée par le Ministère en charge des Finances et dont </w:t>
      </w:r>
      <w:r w:rsidR="00174B2B" w:rsidRPr="00943AF7">
        <w:rPr>
          <w:rFonts w:ascii="Arial Narrow" w:eastAsia="Arial Unicode MS" w:hAnsi="Arial Narrow" w:cs="Arial"/>
          <w:spacing w:val="-4"/>
        </w:rPr>
        <w:t>la liste figure dans la pièce 13</w:t>
      </w:r>
      <w:r w:rsidR="008C38A6" w:rsidRPr="00943AF7">
        <w:rPr>
          <w:rFonts w:ascii="Arial Narrow" w:eastAsia="Arial Unicode MS" w:hAnsi="Arial Narrow" w:cs="Arial"/>
          <w:spacing w:val="-4"/>
        </w:rPr>
        <w:t xml:space="preserve"> du D</w:t>
      </w:r>
      <w:r w:rsidR="001338BB">
        <w:rPr>
          <w:rFonts w:ascii="Arial Narrow" w:eastAsia="Arial Unicode MS" w:hAnsi="Arial Narrow" w:cs="Arial"/>
          <w:spacing w:val="-4"/>
        </w:rPr>
        <w:t>AO</w:t>
      </w:r>
      <w:r w:rsidR="008C38A6" w:rsidRPr="00943AF7">
        <w:rPr>
          <w:rFonts w:ascii="Arial Narrow" w:eastAsia="Arial Unicode MS" w:hAnsi="Arial Narrow" w:cs="Arial"/>
          <w:spacing w:val="-4"/>
        </w:rPr>
        <w:t> ;</w:t>
      </w:r>
    </w:p>
    <w:p w14:paraId="09CA4925" w14:textId="6DF4C25A" w:rsidR="008C38A6" w:rsidRDefault="008B159F" w:rsidP="00F66B2A">
      <w:pPr>
        <w:pStyle w:val="Paragraphedeliste"/>
        <w:widowControl w:val="0"/>
        <w:numPr>
          <w:ilvl w:val="1"/>
          <w:numId w:val="5"/>
        </w:numPr>
        <w:autoSpaceDE w:val="0"/>
        <w:spacing w:before="60"/>
        <w:ind w:left="425" w:hanging="357"/>
        <w:jc w:val="both"/>
        <w:rPr>
          <w:rFonts w:ascii="Arial Narrow" w:hAnsi="Arial Narrow" w:cs="Arial"/>
        </w:rPr>
      </w:pPr>
      <w:r w:rsidRPr="00943AF7">
        <w:rPr>
          <w:rFonts w:ascii="Arial Narrow" w:hAnsi="Arial Narrow" w:cs="Arial"/>
        </w:rPr>
        <w:t>La</w:t>
      </w:r>
      <w:r w:rsidR="008C38A6" w:rsidRPr="00943AF7">
        <w:rPr>
          <w:rFonts w:ascii="Arial Narrow" w:hAnsi="Arial Narrow" w:cs="Arial"/>
        </w:rPr>
        <w:t xml:space="preserve"> quittance d’achat du </w:t>
      </w:r>
      <w:r w:rsidR="00356245" w:rsidRPr="00943AF7">
        <w:rPr>
          <w:rFonts w:ascii="Arial Narrow" w:hAnsi="Arial Narrow" w:cs="Arial"/>
        </w:rPr>
        <w:t xml:space="preserve">Dossier </w:t>
      </w:r>
      <w:r w:rsidR="001338BB">
        <w:rPr>
          <w:rFonts w:ascii="Arial Narrow" w:hAnsi="Arial Narrow" w:cs="Arial"/>
        </w:rPr>
        <w:t>d’appel d’offres</w:t>
      </w:r>
      <w:r w:rsidR="00356245" w:rsidRPr="00943AF7">
        <w:rPr>
          <w:rFonts w:ascii="Arial Narrow" w:hAnsi="Arial Narrow" w:cs="Arial"/>
        </w:rPr>
        <w:t xml:space="preserve"> </w:t>
      </w:r>
      <w:r w:rsidR="008C38A6" w:rsidRPr="00943AF7">
        <w:rPr>
          <w:rFonts w:ascii="Arial Narrow" w:hAnsi="Arial Narrow" w:cs="Arial"/>
        </w:rPr>
        <w:t>;</w:t>
      </w:r>
    </w:p>
    <w:p w14:paraId="1C7CBF19" w14:textId="3AC8EB98" w:rsidR="00F05B97" w:rsidRPr="00943AF7" w:rsidRDefault="00F05B97" w:rsidP="00F66B2A">
      <w:pPr>
        <w:pStyle w:val="Paragraphedeliste"/>
        <w:widowControl w:val="0"/>
        <w:numPr>
          <w:ilvl w:val="1"/>
          <w:numId w:val="5"/>
        </w:numPr>
        <w:autoSpaceDE w:val="0"/>
        <w:spacing w:before="60"/>
        <w:ind w:left="425" w:hanging="357"/>
        <w:jc w:val="both"/>
        <w:rPr>
          <w:rFonts w:ascii="Arial Narrow" w:hAnsi="Arial Narrow" w:cs="Arial"/>
        </w:rPr>
      </w:pPr>
      <w:r>
        <w:rPr>
          <w:rFonts w:ascii="Arial Narrow" w:hAnsi="Arial Narrow" w:cs="Arial"/>
        </w:rPr>
        <w:t>Une attestation de non exclusion des marchés publics</w:t>
      </w:r>
    </w:p>
    <w:p w14:paraId="3064C112" w14:textId="0D4A54A2" w:rsidR="008C38A6" w:rsidRPr="00943AF7" w:rsidRDefault="008B159F" w:rsidP="00F66B2A">
      <w:pPr>
        <w:pStyle w:val="Paragraphedeliste"/>
        <w:widowControl w:val="0"/>
        <w:numPr>
          <w:ilvl w:val="1"/>
          <w:numId w:val="5"/>
        </w:numPr>
        <w:autoSpaceDE w:val="0"/>
        <w:spacing w:before="60"/>
        <w:ind w:left="425" w:hanging="357"/>
        <w:jc w:val="both"/>
        <w:rPr>
          <w:rFonts w:ascii="Arial Narrow" w:hAnsi="Arial Narrow"/>
          <w:spacing w:val="-6"/>
        </w:rPr>
      </w:pPr>
      <w:r w:rsidRPr="00943AF7">
        <w:rPr>
          <w:rFonts w:ascii="Arial Narrow" w:hAnsi="Arial Narrow" w:cs="Arial"/>
          <w:spacing w:val="-6"/>
        </w:rPr>
        <w:t>La</w:t>
      </w:r>
      <w:r w:rsidR="008C38A6" w:rsidRPr="00943AF7">
        <w:rPr>
          <w:rFonts w:ascii="Arial Narrow" w:hAnsi="Arial Narrow" w:cs="Arial"/>
          <w:spacing w:val="-6"/>
        </w:rPr>
        <w:t xml:space="preserve"> </w:t>
      </w:r>
      <w:r w:rsidR="008C38A6" w:rsidRPr="00943AF7">
        <w:rPr>
          <w:rFonts w:ascii="Arial Narrow" w:hAnsi="Arial Narrow" w:cs="Arial"/>
        </w:rPr>
        <w:t>caution</w:t>
      </w:r>
      <w:r w:rsidR="008C38A6" w:rsidRPr="00943AF7">
        <w:rPr>
          <w:rFonts w:ascii="Arial Narrow" w:hAnsi="Arial Narrow" w:cs="Arial"/>
          <w:spacing w:val="-6"/>
        </w:rPr>
        <w:t xml:space="preserve"> de soumission (suivant modèle joint) d’un montant </w:t>
      </w:r>
      <w:r w:rsidR="006F7D1E" w:rsidRPr="00943AF7">
        <w:rPr>
          <w:rFonts w:ascii="Arial Narrow" w:hAnsi="Arial Narrow" w:cs="Arial"/>
          <w:spacing w:val="-6"/>
        </w:rPr>
        <w:t xml:space="preserve">de </w:t>
      </w:r>
      <w:r w:rsidR="001B25A3" w:rsidRPr="001B25A3">
        <w:rPr>
          <w:rFonts w:ascii="Arial Narrow" w:hAnsi="Arial Narrow" w:cs="Tahoma"/>
          <w:b/>
        </w:rPr>
        <w:t xml:space="preserve">Six million six cent quatre-vingt-quatorze mille cinq cent quarante-sept </w:t>
      </w:r>
      <w:r w:rsidR="001B25A3" w:rsidRPr="001B25A3">
        <w:rPr>
          <w:rFonts w:ascii="Arial Narrow" w:hAnsi="Arial Narrow" w:cs="Tahoma"/>
          <w:b/>
          <w:bCs/>
        </w:rPr>
        <w:t>(6 694 597)</w:t>
      </w:r>
      <w:r w:rsidR="009B4F3C">
        <w:rPr>
          <w:rFonts w:ascii="Arial Narrow" w:hAnsi="Arial Narrow" w:cs="Tahoma"/>
          <w:b/>
          <w:bCs/>
        </w:rPr>
        <w:t xml:space="preserve"> </w:t>
      </w:r>
      <w:r w:rsidR="008F179B">
        <w:rPr>
          <w:rFonts w:ascii="Arial Narrow" w:hAnsi="Arial Narrow" w:cs="Tahoma"/>
          <w:b/>
          <w:bCs/>
        </w:rPr>
        <w:t xml:space="preserve">Francs CFA </w:t>
      </w:r>
      <w:r w:rsidR="008C38A6" w:rsidRPr="00943AF7">
        <w:rPr>
          <w:rFonts w:ascii="Arial Narrow" w:hAnsi="Arial Narrow" w:cs="Arial"/>
          <w:spacing w:val="-6"/>
        </w:rPr>
        <w:t xml:space="preserve">et d’une durée de validité de </w:t>
      </w:r>
      <w:r w:rsidR="00282DCC" w:rsidRPr="00943AF7">
        <w:rPr>
          <w:rFonts w:ascii="Arial Narrow" w:hAnsi="Arial Narrow" w:cs="Arial"/>
          <w:spacing w:val="-6"/>
        </w:rPr>
        <w:t>trois mois</w:t>
      </w:r>
      <w:r w:rsidR="008C38A6" w:rsidRPr="00943AF7">
        <w:rPr>
          <w:rFonts w:ascii="Arial Narrow" w:hAnsi="Arial Narrow" w:cs="Arial"/>
          <w:spacing w:val="-6"/>
        </w:rPr>
        <w:t xml:space="preserve">, établie par une banque de premier ordre ou une compagnie d’assurance agréée par le Ministère en charge des </w:t>
      </w:r>
      <w:r w:rsidR="008C38A6" w:rsidRPr="00943AF7">
        <w:rPr>
          <w:rFonts w:ascii="Arial Narrow" w:hAnsi="Arial Narrow" w:cs="Arial"/>
        </w:rPr>
        <w:t>Finances</w:t>
      </w:r>
      <w:r w:rsidR="008C38A6" w:rsidRPr="00943AF7">
        <w:rPr>
          <w:rFonts w:ascii="Arial Narrow" w:hAnsi="Arial Narrow" w:cs="Arial"/>
          <w:spacing w:val="-6"/>
        </w:rPr>
        <w:t>.</w:t>
      </w:r>
    </w:p>
    <w:p w14:paraId="0291BF7D" w14:textId="368041AE" w:rsidR="002458FD" w:rsidRPr="00943AF7" w:rsidRDefault="008F179B" w:rsidP="00F66B2A">
      <w:pPr>
        <w:pStyle w:val="Paragraphedeliste"/>
        <w:widowControl w:val="0"/>
        <w:numPr>
          <w:ilvl w:val="1"/>
          <w:numId w:val="5"/>
        </w:numPr>
        <w:autoSpaceDE w:val="0"/>
        <w:spacing w:before="60"/>
        <w:ind w:left="425" w:hanging="357"/>
        <w:jc w:val="both"/>
        <w:rPr>
          <w:rFonts w:ascii="Arial Narrow" w:hAnsi="Arial Narrow" w:cs="Arial"/>
        </w:rPr>
      </w:pPr>
      <w:r>
        <w:rPr>
          <w:rFonts w:ascii="Arial Narrow" w:hAnsi="Arial Narrow" w:cs="Arial"/>
        </w:rPr>
        <w:t>Un plan de localisation de l’entreprise</w:t>
      </w:r>
      <w:r w:rsidR="002458FD" w:rsidRPr="00943AF7">
        <w:rPr>
          <w:rFonts w:ascii="Arial Narrow" w:hAnsi="Arial Narrow" w:cs="Arial"/>
        </w:rPr>
        <w:t> ;</w:t>
      </w:r>
    </w:p>
    <w:p w14:paraId="2C6BD688" w14:textId="525186A5" w:rsidR="008C38A6" w:rsidRPr="00943AF7" w:rsidRDefault="00282DCC" w:rsidP="00F66B2A">
      <w:pPr>
        <w:pStyle w:val="Paragraphedeliste"/>
        <w:widowControl w:val="0"/>
        <w:numPr>
          <w:ilvl w:val="1"/>
          <w:numId w:val="5"/>
        </w:numPr>
        <w:autoSpaceDE w:val="0"/>
        <w:spacing w:before="60"/>
        <w:ind w:left="425" w:hanging="357"/>
        <w:jc w:val="both"/>
        <w:rPr>
          <w:rFonts w:ascii="Arial Narrow" w:hAnsi="Arial Narrow"/>
        </w:rPr>
      </w:pPr>
      <w:r w:rsidRPr="00943AF7">
        <w:rPr>
          <w:rFonts w:ascii="Arial Narrow" w:hAnsi="Arial Narrow" w:cs="Arial"/>
        </w:rPr>
        <w:t>En</w:t>
      </w:r>
      <w:r w:rsidR="008C38A6" w:rsidRPr="00943AF7">
        <w:rPr>
          <w:rFonts w:ascii="Arial Narrow" w:hAnsi="Arial Narrow" w:cs="Arial"/>
        </w:rPr>
        <w:t xml:space="preserve"> cas</w:t>
      </w:r>
      <w:r w:rsidR="008C38A6" w:rsidRPr="00943AF7">
        <w:rPr>
          <w:rFonts w:ascii="Arial Narrow" w:hAnsi="Arial Narrow" w:cs="Arial"/>
          <w:spacing w:val="6"/>
        </w:rPr>
        <w:t xml:space="preserve"> </w:t>
      </w:r>
      <w:r w:rsidR="008C38A6" w:rsidRPr="00943AF7">
        <w:rPr>
          <w:rFonts w:ascii="Arial Narrow" w:hAnsi="Arial Narrow" w:cs="Arial"/>
        </w:rPr>
        <w:t>de</w:t>
      </w:r>
      <w:r w:rsidR="008C38A6" w:rsidRPr="00943AF7">
        <w:rPr>
          <w:rFonts w:ascii="Arial Narrow" w:hAnsi="Arial Narrow" w:cs="Arial"/>
          <w:spacing w:val="6"/>
        </w:rPr>
        <w:t xml:space="preserve"> </w:t>
      </w:r>
      <w:r w:rsidR="008C38A6" w:rsidRPr="00943AF7">
        <w:rPr>
          <w:rFonts w:ascii="Arial Narrow" w:hAnsi="Arial Narrow" w:cs="Arial"/>
        </w:rPr>
        <w:t>groupement</w:t>
      </w:r>
      <w:r w:rsidR="008C38A6" w:rsidRPr="00943AF7">
        <w:rPr>
          <w:rFonts w:ascii="Arial Narrow" w:hAnsi="Arial Narrow" w:cs="Arial"/>
          <w:spacing w:val="6"/>
        </w:rPr>
        <w:t xml:space="preserve"> </w:t>
      </w:r>
      <w:r w:rsidR="008C38A6" w:rsidRPr="00943AF7">
        <w:rPr>
          <w:rFonts w:ascii="Arial Narrow" w:hAnsi="Arial Narrow" w:cs="Arial"/>
        </w:rPr>
        <w:t>chaque</w:t>
      </w:r>
      <w:r w:rsidR="008C38A6" w:rsidRPr="00943AF7">
        <w:rPr>
          <w:rFonts w:ascii="Arial Narrow" w:hAnsi="Arial Narrow" w:cs="Arial"/>
          <w:spacing w:val="6"/>
        </w:rPr>
        <w:t xml:space="preserve"> </w:t>
      </w:r>
      <w:r w:rsidR="008C38A6" w:rsidRPr="00943AF7">
        <w:rPr>
          <w:rFonts w:ascii="Arial Narrow" w:hAnsi="Arial Narrow" w:cs="Arial"/>
        </w:rPr>
        <w:t>membre</w:t>
      </w:r>
      <w:r w:rsidR="008C38A6" w:rsidRPr="00943AF7">
        <w:rPr>
          <w:rFonts w:ascii="Arial Narrow" w:hAnsi="Arial Narrow" w:cs="Arial"/>
          <w:spacing w:val="6"/>
        </w:rPr>
        <w:t xml:space="preserve"> </w:t>
      </w:r>
      <w:r w:rsidR="008C38A6" w:rsidRPr="00943AF7">
        <w:rPr>
          <w:rFonts w:ascii="Arial Narrow" w:hAnsi="Arial Narrow" w:cs="Arial"/>
        </w:rPr>
        <w:t>du</w:t>
      </w:r>
      <w:r w:rsidR="008C38A6" w:rsidRPr="00943AF7">
        <w:rPr>
          <w:rFonts w:ascii="Arial Narrow" w:hAnsi="Arial Narrow" w:cs="Arial"/>
          <w:spacing w:val="6"/>
        </w:rPr>
        <w:t xml:space="preserve"> </w:t>
      </w:r>
      <w:r w:rsidR="008C38A6" w:rsidRPr="00943AF7">
        <w:rPr>
          <w:rFonts w:ascii="Arial Narrow" w:hAnsi="Arial Narrow" w:cs="Arial"/>
        </w:rPr>
        <w:t>groupement</w:t>
      </w:r>
      <w:r w:rsidR="008C38A6" w:rsidRPr="00943AF7">
        <w:rPr>
          <w:rFonts w:ascii="Arial Narrow" w:hAnsi="Arial Narrow" w:cs="Arial"/>
          <w:spacing w:val="6"/>
        </w:rPr>
        <w:t xml:space="preserve"> </w:t>
      </w:r>
      <w:r w:rsidR="008C38A6" w:rsidRPr="00943AF7">
        <w:rPr>
          <w:rFonts w:ascii="Arial Narrow" w:hAnsi="Arial Narrow" w:cs="Arial"/>
        </w:rPr>
        <w:t>doit</w:t>
      </w:r>
      <w:r w:rsidR="008C38A6" w:rsidRPr="00943AF7">
        <w:rPr>
          <w:rFonts w:ascii="Arial Narrow" w:hAnsi="Arial Narrow" w:cs="Arial"/>
          <w:spacing w:val="6"/>
        </w:rPr>
        <w:t xml:space="preserve"> </w:t>
      </w:r>
      <w:r w:rsidR="008C38A6" w:rsidRPr="00943AF7">
        <w:rPr>
          <w:rFonts w:ascii="Arial Narrow" w:hAnsi="Arial Narrow" w:cs="Arial"/>
        </w:rPr>
        <w:t>présenter</w:t>
      </w:r>
      <w:r w:rsidR="008C38A6" w:rsidRPr="00943AF7">
        <w:rPr>
          <w:rFonts w:ascii="Arial Narrow" w:hAnsi="Arial Narrow" w:cs="Arial"/>
          <w:spacing w:val="6"/>
        </w:rPr>
        <w:t xml:space="preserve"> </w:t>
      </w:r>
      <w:r w:rsidR="008C38A6" w:rsidRPr="00943AF7">
        <w:rPr>
          <w:rFonts w:ascii="Arial Narrow" w:hAnsi="Arial Narrow" w:cs="Arial"/>
        </w:rPr>
        <w:t>un</w:t>
      </w:r>
      <w:r w:rsidR="008C38A6" w:rsidRPr="00943AF7">
        <w:rPr>
          <w:rFonts w:ascii="Arial Narrow" w:hAnsi="Arial Narrow" w:cs="Arial"/>
          <w:spacing w:val="6"/>
        </w:rPr>
        <w:t xml:space="preserve"> </w:t>
      </w:r>
      <w:r w:rsidR="008C38A6" w:rsidRPr="00943AF7">
        <w:rPr>
          <w:rFonts w:ascii="Arial Narrow" w:hAnsi="Arial Narrow" w:cs="Arial"/>
        </w:rPr>
        <w:t>dossier</w:t>
      </w:r>
      <w:r w:rsidR="008C38A6" w:rsidRPr="00943AF7">
        <w:rPr>
          <w:rFonts w:ascii="Arial Narrow" w:hAnsi="Arial Narrow" w:cs="Arial"/>
          <w:spacing w:val="6"/>
        </w:rPr>
        <w:t xml:space="preserve"> </w:t>
      </w:r>
      <w:r w:rsidR="008C38A6" w:rsidRPr="00943AF7">
        <w:rPr>
          <w:rFonts w:ascii="Arial Narrow" w:hAnsi="Arial Narrow" w:cs="Arial"/>
        </w:rPr>
        <w:t>administratif complet,</w:t>
      </w:r>
      <w:r w:rsidR="008C38A6" w:rsidRPr="00943AF7">
        <w:rPr>
          <w:rFonts w:ascii="Arial Narrow" w:hAnsi="Arial Narrow" w:cs="Arial"/>
          <w:spacing w:val="6"/>
        </w:rPr>
        <w:t xml:space="preserve"> </w:t>
      </w:r>
      <w:r w:rsidR="008C38A6" w:rsidRPr="00943AF7">
        <w:rPr>
          <w:rFonts w:ascii="Arial Narrow" w:hAnsi="Arial Narrow" w:cs="Arial"/>
        </w:rPr>
        <w:t>les</w:t>
      </w:r>
      <w:r w:rsidR="008C38A6" w:rsidRPr="00943AF7">
        <w:rPr>
          <w:rFonts w:ascii="Arial Narrow" w:hAnsi="Arial Narrow" w:cs="Arial"/>
          <w:spacing w:val="6"/>
        </w:rPr>
        <w:t xml:space="preserve"> </w:t>
      </w:r>
      <w:r w:rsidR="008C38A6" w:rsidRPr="00943AF7">
        <w:rPr>
          <w:rFonts w:ascii="Arial Narrow" w:hAnsi="Arial Narrow" w:cs="Arial"/>
        </w:rPr>
        <w:t>pièces</w:t>
      </w:r>
      <w:r w:rsidR="007210D4" w:rsidRPr="00943AF7">
        <w:rPr>
          <w:rFonts w:ascii="Arial Narrow" w:hAnsi="Arial Narrow" w:cs="Arial"/>
          <w:spacing w:val="6"/>
        </w:rPr>
        <w:t xml:space="preserve"> </w:t>
      </w:r>
      <w:proofErr w:type="gramStart"/>
      <w:r w:rsidR="007210D4" w:rsidRPr="00943AF7">
        <w:rPr>
          <w:rFonts w:ascii="Arial Narrow" w:hAnsi="Arial Narrow" w:cs="Arial"/>
          <w:spacing w:val="6"/>
        </w:rPr>
        <w:t>a</w:t>
      </w:r>
      <w:proofErr w:type="gramEnd"/>
      <w:r w:rsidR="007210D4" w:rsidRPr="00943AF7">
        <w:rPr>
          <w:rFonts w:ascii="Arial Narrow" w:hAnsi="Arial Narrow" w:cs="Arial"/>
          <w:spacing w:val="6"/>
        </w:rPr>
        <w:t xml:space="preserve">, h, i, </w:t>
      </w:r>
      <w:r w:rsidR="008F179B">
        <w:rPr>
          <w:rFonts w:ascii="Arial Narrow" w:hAnsi="Arial Narrow" w:cs="Arial"/>
          <w:spacing w:val="6"/>
        </w:rPr>
        <w:t>et k</w:t>
      </w:r>
      <w:r w:rsidR="008C38A6" w:rsidRPr="00943AF7">
        <w:rPr>
          <w:rFonts w:ascii="Arial Narrow" w:hAnsi="Arial Narrow" w:cs="Arial"/>
        </w:rPr>
        <w:t xml:space="preserve"> étant</w:t>
      </w:r>
      <w:r w:rsidR="008C38A6" w:rsidRPr="00943AF7">
        <w:rPr>
          <w:rFonts w:ascii="Arial Narrow" w:hAnsi="Arial Narrow" w:cs="Arial"/>
          <w:spacing w:val="6"/>
        </w:rPr>
        <w:t xml:space="preserve"> </w:t>
      </w:r>
      <w:r w:rsidR="008C38A6" w:rsidRPr="00943AF7">
        <w:rPr>
          <w:rFonts w:ascii="Arial Narrow" w:hAnsi="Arial Narrow" w:cs="Arial"/>
        </w:rPr>
        <w:t>uniquement</w:t>
      </w:r>
      <w:r w:rsidR="008C38A6" w:rsidRPr="00943AF7">
        <w:rPr>
          <w:rFonts w:ascii="Arial Narrow" w:hAnsi="Arial Narrow" w:cs="Arial"/>
          <w:spacing w:val="6"/>
        </w:rPr>
        <w:t xml:space="preserve"> </w:t>
      </w:r>
      <w:r w:rsidR="008C38A6" w:rsidRPr="00943AF7">
        <w:rPr>
          <w:rFonts w:ascii="Arial Narrow" w:hAnsi="Arial Narrow" w:cs="Arial"/>
        </w:rPr>
        <w:t>présentées</w:t>
      </w:r>
      <w:r w:rsidR="008C38A6" w:rsidRPr="00943AF7">
        <w:rPr>
          <w:rFonts w:ascii="Arial Narrow" w:hAnsi="Arial Narrow" w:cs="Arial"/>
          <w:spacing w:val="6"/>
        </w:rPr>
        <w:t xml:space="preserve"> </w:t>
      </w:r>
      <w:r w:rsidR="008C38A6" w:rsidRPr="00943AF7">
        <w:rPr>
          <w:rFonts w:ascii="Arial Narrow" w:hAnsi="Arial Narrow" w:cs="Arial"/>
        </w:rPr>
        <w:t>par</w:t>
      </w:r>
      <w:r w:rsidR="008C38A6" w:rsidRPr="00943AF7">
        <w:rPr>
          <w:rFonts w:ascii="Arial Narrow" w:hAnsi="Arial Narrow" w:cs="Arial"/>
          <w:spacing w:val="6"/>
        </w:rPr>
        <w:t xml:space="preserve"> </w:t>
      </w:r>
      <w:r w:rsidR="008C38A6" w:rsidRPr="00943AF7">
        <w:rPr>
          <w:rFonts w:ascii="Arial Narrow" w:hAnsi="Arial Narrow" w:cs="Arial"/>
        </w:rPr>
        <w:t>le</w:t>
      </w:r>
      <w:r w:rsidR="008C38A6" w:rsidRPr="00943AF7">
        <w:rPr>
          <w:rFonts w:ascii="Arial Narrow" w:hAnsi="Arial Narrow" w:cs="Arial"/>
          <w:spacing w:val="6"/>
        </w:rPr>
        <w:t xml:space="preserve"> </w:t>
      </w:r>
      <w:r w:rsidR="008C38A6" w:rsidRPr="00943AF7">
        <w:rPr>
          <w:rFonts w:ascii="Arial Narrow" w:hAnsi="Arial Narrow" w:cs="Arial"/>
        </w:rPr>
        <w:t>mandataire</w:t>
      </w:r>
      <w:r w:rsidR="008C38A6" w:rsidRPr="00943AF7">
        <w:rPr>
          <w:rFonts w:ascii="Arial Narrow" w:hAnsi="Arial Narrow" w:cs="Arial"/>
          <w:spacing w:val="6"/>
        </w:rPr>
        <w:t xml:space="preserve"> </w:t>
      </w:r>
      <w:r w:rsidR="008C38A6" w:rsidRPr="00943AF7">
        <w:rPr>
          <w:rFonts w:ascii="Arial Narrow" w:hAnsi="Arial Narrow" w:cs="Arial"/>
        </w:rPr>
        <w:t>du</w:t>
      </w:r>
      <w:r w:rsidR="008C38A6" w:rsidRPr="00943AF7">
        <w:rPr>
          <w:rFonts w:ascii="Arial Narrow" w:hAnsi="Arial Narrow" w:cs="Arial"/>
          <w:spacing w:val="6"/>
        </w:rPr>
        <w:t xml:space="preserve"> </w:t>
      </w:r>
      <w:r w:rsidR="008C38A6" w:rsidRPr="00943AF7">
        <w:rPr>
          <w:rFonts w:ascii="Arial Narrow" w:hAnsi="Arial Narrow" w:cs="Arial"/>
        </w:rPr>
        <w:t>groupement.</w:t>
      </w:r>
    </w:p>
    <w:p w14:paraId="4011FB1F" w14:textId="1EAC2CF5" w:rsidR="0058435B" w:rsidRPr="0094648D" w:rsidRDefault="0058435B" w:rsidP="00F66B2A">
      <w:pPr>
        <w:pStyle w:val="Paragraphedeliste"/>
        <w:widowControl w:val="0"/>
        <w:numPr>
          <w:ilvl w:val="1"/>
          <w:numId w:val="5"/>
        </w:numPr>
        <w:autoSpaceDE w:val="0"/>
        <w:spacing w:before="60"/>
        <w:ind w:left="425" w:hanging="357"/>
        <w:jc w:val="both"/>
        <w:rPr>
          <w:rFonts w:ascii="Arial Narrow" w:hAnsi="Arial Narrow"/>
          <w:sz w:val="28"/>
          <w:szCs w:val="28"/>
        </w:rPr>
      </w:pPr>
      <w:r w:rsidRPr="00943AF7">
        <w:rPr>
          <w:rFonts w:ascii="Arial Narrow" w:hAnsi="Arial Narrow"/>
        </w:rPr>
        <w:t>Le Cahier des Clauses Administratives Particulières (CCAP) paraphé sur chaque page</w:t>
      </w:r>
      <w:r w:rsidR="0094648D">
        <w:rPr>
          <w:rFonts w:ascii="Arial Narrow" w:hAnsi="Arial Narrow"/>
        </w:rPr>
        <w:t>,</w:t>
      </w:r>
      <w:r w:rsidRPr="00943AF7">
        <w:rPr>
          <w:rFonts w:ascii="Arial Narrow" w:hAnsi="Arial Narrow"/>
        </w:rPr>
        <w:t xml:space="preserve"> signé </w:t>
      </w:r>
      <w:r w:rsidR="0094648D">
        <w:rPr>
          <w:rFonts w:ascii="Arial Narrow" w:hAnsi="Arial Narrow"/>
        </w:rPr>
        <w:t xml:space="preserve">et daté </w:t>
      </w:r>
      <w:r w:rsidRPr="00943AF7">
        <w:rPr>
          <w:rFonts w:ascii="Arial Narrow" w:hAnsi="Arial Narrow"/>
        </w:rPr>
        <w:t>sur la dernière page</w:t>
      </w:r>
    </w:p>
    <w:p w14:paraId="570EF324" w14:textId="77777777" w:rsidR="0094648D" w:rsidRDefault="0094648D" w:rsidP="008F179B">
      <w:pPr>
        <w:spacing w:before="140" w:after="120" w:line="276" w:lineRule="auto"/>
        <w:ind w:firstLine="426"/>
        <w:jc w:val="both"/>
        <w:rPr>
          <w:rFonts w:ascii="Arial Narrow" w:eastAsia="Arial Unicode MS" w:hAnsi="Arial Narrow" w:cs="Arial"/>
        </w:rPr>
      </w:pPr>
    </w:p>
    <w:p w14:paraId="0CDBAB55" w14:textId="3AF10B3D" w:rsidR="008C38A6" w:rsidRDefault="008C38A6" w:rsidP="008F179B">
      <w:pPr>
        <w:spacing w:before="140" w:after="120" w:line="276" w:lineRule="auto"/>
        <w:ind w:firstLine="426"/>
        <w:jc w:val="both"/>
        <w:rPr>
          <w:rFonts w:ascii="Arial Narrow" w:eastAsia="Arial Unicode MS" w:hAnsi="Arial Narrow" w:cs="Arial"/>
          <w:spacing w:val="-2"/>
        </w:rPr>
      </w:pPr>
      <w:r w:rsidRPr="00943AF7">
        <w:rPr>
          <w:rFonts w:ascii="Arial Narrow" w:eastAsia="Arial Unicode MS" w:hAnsi="Arial Narrow" w:cs="Arial"/>
        </w:rPr>
        <w:lastRenderedPageBreak/>
        <w:t xml:space="preserve">Sous peine de rejet, les pièces du dossier administratif requises doivent être produites en originaux ou en copies certifiées conformes par le service émetteur ou une autorité compétente (Préfet, Sous-préfet, …). </w:t>
      </w:r>
      <w:r w:rsidRPr="00943AF7">
        <w:rPr>
          <w:rFonts w:ascii="Arial Narrow" w:eastAsia="Arial Unicode MS" w:hAnsi="Arial Narrow" w:cs="Arial"/>
          <w:spacing w:val="-2"/>
        </w:rPr>
        <w:t>Elles devront obligatoirement dater de moins de</w:t>
      </w:r>
      <w:r w:rsidR="00EB441F" w:rsidRPr="00943AF7">
        <w:rPr>
          <w:rFonts w:ascii="Arial Narrow" w:eastAsia="Arial Unicode MS" w:hAnsi="Arial Narrow" w:cs="Arial"/>
          <w:spacing w:val="-2"/>
        </w:rPr>
        <w:t xml:space="preserve"> </w:t>
      </w:r>
      <w:r w:rsidRPr="00943AF7">
        <w:rPr>
          <w:rFonts w:ascii="Arial Narrow" w:eastAsia="Arial Unicode MS" w:hAnsi="Arial Narrow" w:cs="Arial"/>
          <w:spacing w:val="-2"/>
        </w:rPr>
        <w:t>trois (03) mois précédant la date originale de dépôt des offres ou avoir été établies postérieurement à</w:t>
      </w:r>
      <w:r w:rsidR="00CE5643" w:rsidRPr="00943AF7">
        <w:rPr>
          <w:rFonts w:ascii="Arial Narrow" w:eastAsia="Arial Unicode MS" w:hAnsi="Arial Narrow" w:cs="Arial"/>
          <w:spacing w:val="-2"/>
        </w:rPr>
        <w:t xml:space="preserve"> la date de signature de l’Avis</w:t>
      </w:r>
      <w:r w:rsidR="003E482A" w:rsidRPr="00943AF7">
        <w:rPr>
          <w:rFonts w:ascii="Arial Narrow" w:eastAsia="Arial Unicode MS" w:hAnsi="Arial Narrow" w:cs="Arial"/>
          <w:spacing w:val="-2"/>
        </w:rPr>
        <w:t xml:space="preserve"> </w:t>
      </w:r>
      <w:r w:rsidR="002A1249">
        <w:rPr>
          <w:rFonts w:ascii="Arial Narrow" w:eastAsia="Arial Unicode MS" w:hAnsi="Arial Narrow" w:cs="Arial"/>
          <w:spacing w:val="-2"/>
        </w:rPr>
        <w:t>d’appel d’offres</w:t>
      </w:r>
      <w:r w:rsidR="00282DCC" w:rsidRPr="00943AF7">
        <w:rPr>
          <w:rFonts w:ascii="Arial Narrow" w:eastAsia="Arial Unicode MS" w:hAnsi="Arial Narrow" w:cs="Arial"/>
          <w:spacing w:val="-2"/>
        </w:rPr>
        <w:t>.</w:t>
      </w:r>
    </w:p>
    <w:p w14:paraId="624891E7" w14:textId="77777777" w:rsidR="008C38A6" w:rsidRPr="00943AF7" w:rsidRDefault="008C38A6" w:rsidP="00964A8F">
      <w:pPr>
        <w:widowControl w:val="0"/>
        <w:autoSpaceDE w:val="0"/>
        <w:jc w:val="both"/>
        <w:rPr>
          <w:rFonts w:ascii="Arial Narrow" w:hAnsi="Arial Narrow" w:cs="Arial"/>
          <w:b/>
          <w:iCs/>
          <w:u w:val="single"/>
        </w:rPr>
      </w:pPr>
      <w:r w:rsidRPr="00943AF7">
        <w:rPr>
          <w:rFonts w:ascii="Arial Narrow" w:hAnsi="Arial Narrow" w:cs="Arial"/>
          <w:b/>
          <w:iCs/>
          <w:u w:val="single"/>
        </w:rPr>
        <w:t>Enveloppe B – Volume II</w:t>
      </w:r>
      <w:r w:rsidRPr="00943AF7">
        <w:rPr>
          <w:rFonts w:ascii="Arial Narrow" w:hAnsi="Arial Narrow" w:cs="Arial"/>
          <w:b/>
          <w:iCs/>
        </w:rPr>
        <w:t xml:space="preserve"> : Offre technique</w:t>
      </w:r>
    </w:p>
    <w:p w14:paraId="15122356" w14:textId="77777777" w:rsidR="008C38A6" w:rsidRPr="00943AF7" w:rsidRDefault="008C38A6" w:rsidP="00964A8F">
      <w:pPr>
        <w:widowControl w:val="0"/>
        <w:autoSpaceDE w:val="0"/>
        <w:spacing w:before="120"/>
        <w:jc w:val="both"/>
        <w:rPr>
          <w:rFonts w:ascii="Arial Narrow" w:hAnsi="Arial Narrow" w:cs="Arial"/>
          <w:b/>
          <w:i/>
          <w:iCs/>
        </w:rPr>
      </w:pPr>
      <w:r w:rsidRPr="00943AF7">
        <w:rPr>
          <w:rFonts w:ascii="Arial Narrow" w:hAnsi="Arial Narrow" w:cs="Arial"/>
          <w:b/>
          <w:i/>
          <w:iCs/>
        </w:rPr>
        <w:t>B.1. Les renseignements sur les qualifications</w:t>
      </w:r>
    </w:p>
    <w:p w14:paraId="3D8611A4" w14:textId="7EBEB6B3" w:rsidR="00282DCC" w:rsidRPr="00943AF7" w:rsidRDefault="008C38A6" w:rsidP="00F66B2A">
      <w:pPr>
        <w:pStyle w:val="Paragraphedeliste"/>
        <w:widowControl w:val="0"/>
        <w:numPr>
          <w:ilvl w:val="0"/>
          <w:numId w:val="10"/>
        </w:numPr>
        <w:autoSpaceDE w:val="0"/>
        <w:spacing w:before="40"/>
        <w:jc w:val="both"/>
        <w:rPr>
          <w:rFonts w:ascii="Arial Narrow" w:hAnsi="Arial Narrow" w:cs="Arial"/>
        </w:rPr>
      </w:pPr>
      <w:r w:rsidRPr="00943AF7">
        <w:rPr>
          <w:rFonts w:ascii="Arial Narrow" w:hAnsi="Arial Narrow" w:cs="Arial"/>
        </w:rPr>
        <w:t xml:space="preserve">une capacité financière </w:t>
      </w:r>
      <w:r w:rsidR="00282DCC" w:rsidRPr="00943AF7">
        <w:rPr>
          <w:rFonts w:ascii="Arial Narrow" w:hAnsi="Arial Narrow" w:cs="Arial"/>
        </w:rPr>
        <w:t>délivrée par une banque de première catégorie d’au moins</w:t>
      </w:r>
      <w:r w:rsidR="006F7D1E" w:rsidRPr="00943AF7">
        <w:rPr>
          <w:rFonts w:ascii="Arial Narrow" w:hAnsi="Arial Narrow" w:cs="Arial"/>
        </w:rPr>
        <w:t xml:space="preserve"> </w:t>
      </w:r>
      <w:r w:rsidR="008F179B" w:rsidRPr="008F179B">
        <w:rPr>
          <w:rFonts w:ascii="Arial Narrow" w:hAnsi="Arial Narrow" w:cs="Arial"/>
          <w:b/>
          <w:iCs/>
          <w:spacing w:val="-4"/>
        </w:rPr>
        <w:t>Trois cent trente-deux millions quatre cent trente-trois mille  trois cent trente-trois (332 433 333) Francs CFA</w:t>
      </w:r>
      <w:r w:rsidR="008F179B">
        <w:rPr>
          <w:rFonts w:ascii="Arial Narrow" w:hAnsi="Arial Narrow" w:cs="Arial"/>
          <w:b/>
          <w:iCs/>
          <w:spacing w:val="-4"/>
        </w:rPr>
        <w:t> ;</w:t>
      </w:r>
    </w:p>
    <w:p w14:paraId="4DBAC745" w14:textId="6DACCAA9" w:rsidR="008C38A6" w:rsidRPr="00943AF7" w:rsidRDefault="008C38A6" w:rsidP="00F66B2A">
      <w:pPr>
        <w:pStyle w:val="Paragraphedeliste"/>
        <w:widowControl w:val="0"/>
        <w:numPr>
          <w:ilvl w:val="0"/>
          <w:numId w:val="10"/>
        </w:numPr>
        <w:autoSpaceDE w:val="0"/>
        <w:spacing w:before="40"/>
        <w:jc w:val="both"/>
        <w:rPr>
          <w:rFonts w:ascii="Arial Narrow" w:hAnsi="Arial Narrow"/>
        </w:rPr>
      </w:pPr>
      <w:r w:rsidRPr="00943AF7">
        <w:rPr>
          <w:rFonts w:ascii="Arial Narrow" w:hAnsi="Arial Narrow"/>
        </w:rPr>
        <w:t xml:space="preserve">la liste des travaux similaires déjà exécutés au cours des </w:t>
      </w:r>
      <w:r w:rsidR="00904FA5" w:rsidRPr="00943AF7">
        <w:rPr>
          <w:rFonts w:ascii="Arial Narrow" w:hAnsi="Arial Narrow"/>
        </w:rPr>
        <w:t>deux</w:t>
      </w:r>
      <w:r w:rsidR="0035456D" w:rsidRPr="00943AF7">
        <w:rPr>
          <w:rFonts w:ascii="Arial Narrow" w:hAnsi="Arial Narrow"/>
        </w:rPr>
        <w:t xml:space="preserve"> (0</w:t>
      </w:r>
      <w:r w:rsidR="00904FA5" w:rsidRPr="00943AF7">
        <w:rPr>
          <w:rFonts w:ascii="Arial Narrow" w:hAnsi="Arial Narrow"/>
        </w:rPr>
        <w:t>2</w:t>
      </w:r>
      <w:r w:rsidRPr="00943AF7">
        <w:rPr>
          <w:rFonts w:ascii="Arial Narrow" w:hAnsi="Arial Narrow"/>
        </w:rPr>
        <w:t>) dernières années ;</w:t>
      </w:r>
    </w:p>
    <w:p w14:paraId="117B8FB1" w14:textId="746EE350" w:rsidR="008C38A6" w:rsidRPr="00943AF7" w:rsidRDefault="00CC75AF" w:rsidP="00BD1C90">
      <w:pPr>
        <w:pStyle w:val="Paragraphedeliste"/>
        <w:widowControl w:val="0"/>
        <w:autoSpaceDE w:val="0"/>
        <w:spacing w:before="40"/>
        <w:ind w:left="720"/>
        <w:jc w:val="both"/>
        <w:rPr>
          <w:rFonts w:ascii="Arial Narrow" w:hAnsi="Arial Narrow" w:cs="Arial"/>
          <w:spacing w:val="-4"/>
        </w:rPr>
      </w:pPr>
      <w:r w:rsidRPr="00943AF7">
        <w:rPr>
          <w:rFonts w:ascii="Arial Narrow" w:hAnsi="Arial Narrow" w:cs="Arial"/>
          <w:spacing w:val="-4"/>
        </w:rPr>
        <w:t>Joindre</w:t>
      </w:r>
      <w:r w:rsidR="008C38A6" w:rsidRPr="00943AF7">
        <w:rPr>
          <w:rFonts w:ascii="Arial Narrow" w:hAnsi="Arial Narrow" w:cs="Arial"/>
          <w:spacing w:val="-4"/>
        </w:rPr>
        <w:t xml:space="preserve"> les </w:t>
      </w:r>
      <w:r w:rsidR="008C38A6" w:rsidRPr="00943AF7">
        <w:rPr>
          <w:rFonts w:ascii="Arial Narrow" w:hAnsi="Arial Narrow" w:cs="Arial"/>
        </w:rPr>
        <w:t>copies des procès-verbaux de réception provisoire</w:t>
      </w:r>
      <w:r w:rsidR="0035456D" w:rsidRPr="00943AF7">
        <w:rPr>
          <w:rFonts w:ascii="Arial Narrow" w:hAnsi="Arial Narrow" w:cs="Arial"/>
        </w:rPr>
        <w:t xml:space="preserve"> et/ou définitive, les premières et dernières pages des marchés y afférents ;</w:t>
      </w:r>
    </w:p>
    <w:p w14:paraId="4C4422D0" w14:textId="77777777" w:rsidR="008C38A6" w:rsidRPr="00943AF7" w:rsidRDefault="008C38A6" w:rsidP="00F66B2A">
      <w:pPr>
        <w:pStyle w:val="Paragraphedeliste"/>
        <w:widowControl w:val="0"/>
        <w:numPr>
          <w:ilvl w:val="0"/>
          <w:numId w:val="10"/>
        </w:numPr>
        <w:autoSpaceDE w:val="0"/>
        <w:spacing w:before="40"/>
        <w:jc w:val="both"/>
        <w:rPr>
          <w:rFonts w:ascii="Arial Narrow" w:eastAsia="Arial Unicode MS" w:hAnsi="Arial Narrow" w:cs="Arial"/>
          <w:spacing w:val="-2"/>
        </w:rPr>
      </w:pPr>
      <w:r w:rsidRPr="00943AF7">
        <w:rPr>
          <w:rFonts w:ascii="Arial Narrow" w:hAnsi="Arial Narrow" w:cs="Arial"/>
        </w:rPr>
        <w:t>la liste du personnel requis pour les postes-clés.</w:t>
      </w:r>
    </w:p>
    <w:p w14:paraId="6CF8512A" w14:textId="77777777" w:rsidR="008C38A6" w:rsidRPr="00943AF7" w:rsidRDefault="008C38A6" w:rsidP="00BD1C90">
      <w:pPr>
        <w:pStyle w:val="Paragraphedeliste"/>
        <w:widowControl w:val="0"/>
        <w:autoSpaceDE w:val="0"/>
        <w:spacing w:before="40"/>
        <w:ind w:left="720"/>
        <w:jc w:val="both"/>
        <w:rPr>
          <w:rFonts w:ascii="Arial Narrow" w:hAnsi="Arial Narrow" w:cs="Arial"/>
        </w:rPr>
      </w:pPr>
      <w:r w:rsidRPr="00943AF7">
        <w:rPr>
          <w:rFonts w:ascii="Arial Narrow" w:hAnsi="Arial Narrow" w:cs="Arial"/>
          <w:spacing w:val="-4"/>
        </w:rPr>
        <w:t>Joindre les</w:t>
      </w:r>
      <w:r w:rsidR="00BD1C90" w:rsidRPr="00943AF7">
        <w:rPr>
          <w:rFonts w:ascii="Arial Narrow" w:hAnsi="Arial Narrow" w:cs="Arial"/>
        </w:rPr>
        <w:t xml:space="preserve"> CV datés et signés, </w:t>
      </w:r>
      <w:r w:rsidRPr="00943AF7">
        <w:rPr>
          <w:rFonts w:ascii="Arial Narrow" w:hAnsi="Arial Narrow" w:cs="Arial"/>
        </w:rPr>
        <w:t>les copies certifiées conformes des cartes nationales d’identité, les copies certifiées conformes des diplômes, les attestations de disponibilité (suivant le modèle joint) et les attestations d’inscription aux ordres professionnels le cas échéant.</w:t>
      </w:r>
    </w:p>
    <w:p w14:paraId="0D4E9CAA" w14:textId="77777777" w:rsidR="008C38A6" w:rsidRPr="00943AF7" w:rsidRDefault="008C38A6"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rPr>
        <w:t>Les qualifications minimales requises pour les personnels aux postes-clés sont disponibles dans la grille d’évaluation ci-après ;</w:t>
      </w:r>
    </w:p>
    <w:p w14:paraId="1BDCE885" w14:textId="77777777" w:rsidR="008C38A6" w:rsidRPr="00943AF7" w:rsidRDefault="008C38A6" w:rsidP="00F66B2A">
      <w:pPr>
        <w:pStyle w:val="Paragraphedeliste"/>
        <w:widowControl w:val="0"/>
        <w:numPr>
          <w:ilvl w:val="0"/>
          <w:numId w:val="10"/>
        </w:numPr>
        <w:autoSpaceDE w:val="0"/>
        <w:spacing w:before="120"/>
        <w:jc w:val="both"/>
        <w:rPr>
          <w:rFonts w:ascii="Arial Narrow" w:eastAsia="Arial Unicode MS" w:hAnsi="Arial Narrow" w:cs="Arial"/>
          <w:spacing w:val="-2"/>
        </w:rPr>
      </w:pPr>
      <w:r w:rsidRPr="00943AF7">
        <w:rPr>
          <w:rFonts w:ascii="Arial Narrow" w:hAnsi="Arial Narrow" w:cs="Arial"/>
        </w:rPr>
        <w:t>la liste du matériel.</w:t>
      </w:r>
    </w:p>
    <w:p w14:paraId="04D10A17" w14:textId="7069E567" w:rsidR="008C38A6" w:rsidRPr="00943AF7" w:rsidRDefault="008C38A6" w:rsidP="00E51CE1">
      <w:pPr>
        <w:pStyle w:val="Paragraphedeliste"/>
        <w:widowControl w:val="0"/>
        <w:autoSpaceDE w:val="0"/>
        <w:spacing w:before="120"/>
        <w:ind w:left="720"/>
        <w:jc w:val="both"/>
        <w:rPr>
          <w:rFonts w:ascii="Arial Narrow" w:hAnsi="Arial Narrow" w:cs="Arial"/>
        </w:rPr>
      </w:pPr>
      <w:r w:rsidRPr="00943AF7">
        <w:rPr>
          <w:rFonts w:ascii="Arial Narrow" w:hAnsi="Arial Narrow" w:cs="Arial"/>
          <w:spacing w:val="-4"/>
        </w:rPr>
        <w:t>Joindre les</w:t>
      </w:r>
      <w:r w:rsidRPr="00943AF7">
        <w:rPr>
          <w:rFonts w:ascii="Arial Narrow" w:hAnsi="Arial Narrow" w:cs="Arial"/>
        </w:rPr>
        <w:t xml:space="preserve"> copies</w:t>
      </w:r>
      <w:r w:rsidR="00536D64" w:rsidRPr="00943AF7">
        <w:rPr>
          <w:rFonts w:ascii="Arial Narrow" w:hAnsi="Arial Narrow" w:cs="Arial"/>
        </w:rPr>
        <w:t xml:space="preserve"> des cartes grises, </w:t>
      </w:r>
      <w:r w:rsidRPr="00943AF7">
        <w:rPr>
          <w:rFonts w:ascii="Arial Narrow" w:hAnsi="Arial Narrow" w:cs="Arial"/>
        </w:rPr>
        <w:t>des factures certifiées conformes d’achat ou les certificats de vente ou d’achat et les contrats de location.</w:t>
      </w:r>
    </w:p>
    <w:p w14:paraId="3634AAD3" w14:textId="77777777" w:rsidR="00027304" w:rsidRPr="00943AF7" w:rsidRDefault="00027304" w:rsidP="00F66B2A">
      <w:pPr>
        <w:pStyle w:val="Paragraphedeliste"/>
        <w:widowControl w:val="0"/>
        <w:numPr>
          <w:ilvl w:val="0"/>
          <w:numId w:val="10"/>
        </w:numPr>
        <w:autoSpaceDE w:val="0"/>
        <w:spacing w:before="120"/>
        <w:jc w:val="both"/>
        <w:rPr>
          <w:rFonts w:ascii="Arial Narrow" w:hAnsi="Arial Narrow" w:cs="Arial"/>
          <w:spacing w:val="-4"/>
        </w:rPr>
      </w:pPr>
      <w:r w:rsidRPr="00943AF7">
        <w:rPr>
          <w:rFonts w:ascii="Arial Narrow" w:hAnsi="Arial Narrow" w:cs="Arial"/>
          <w:spacing w:val="-4"/>
        </w:rPr>
        <w:t xml:space="preserve">un mémoire social et environnemental établi par le soumissionnaire, précisant notamment : </w:t>
      </w:r>
    </w:p>
    <w:p w14:paraId="1D8A3FBD" w14:textId="5951B366" w:rsidR="00027304" w:rsidRPr="00943AF7" w:rsidRDefault="00027304"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spacing w:val="-4"/>
        </w:rPr>
        <w:t xml:space="preserve">- ses orientations sociales, y compris en matière d’emploi prévu pour le marché (indiquer les ratios : personnels permanents (CDI) / temporaires (autres contrats), hommes / femmes, nationaux / expatriés) et en matière de prévention des maladies sexuellement </w:t>
      </w:r>
      <w:r w:rsidR="00256B70" w:rsidRPr="00943AF7">
        <w:rPr>
          <w:rFonts w:ascii="Arial Narrow" w:hAnsi="Arial Narrow" w:cs="Arial"/>
          <w:spacing w:val="-4"/>
        </w:rPr>
        <w:t>transmissibles ;</w:t>
      </w:r>
      <w:r w:rsidRPr="00943AF7">
        <w:rPr>
          <w:rFonts w:ascii="Arial Narrow" w:hAnsi="Arial Narrow" w:cs="Arial"/>
          <w:spacing w:val="-4"/>
        </w:rPr>
        <w:t xml:space="preserve"> </w:t>
      </w:r>
    </w:p>
    <w:p w14:paraId="5BBBFC64" w14:textId="77777777" w:rsidR="00027304" w:rsidRPr="00943AF7" w:rsidRDefault="00027304"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spacing w:val="-4"/>
        </w:rPr>
        <w:t>- les grandes lignes de son dispositif de protection sociale, y compris pour les travailleurs temporaires (et s’il y a lieu l’assurance des travailleurs des groupements villageois contre les accidents du travail) ;</w:t>
      </w:r>
    </w:p>
    <w:p w14:paraId="55CE7426" w14:textId="77777777" w:rsidR="00027304" w:rsidRPr="00943AF7" w:rsidRDefault="00027304"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spacing w:val="-4"/>
        </w:rPr>
        <w:t xml:space="preserve">- celles de son dispositif d'hygiène et sécurité pour les chantiers à prévoir et pour les installations de la base technique et s’il y a lieu de la base-vie ; </w:t>
      </w:r>
    </w:p>
    <w:p w14:paraId="6C4ABE41" w14:textId="77777777" w:rsidR="00027304" w:rsidRPr="00943AF7" w:rsidRDefault="00027304"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spacing w:val="-4"/>
        </w:rPr>
        <w:t>- ses orientations environnementales, notamment pour le traitement des rejets solides et liquides, les conditions d’emprunt des sites d'installation et des sites d'extraction, les conditions d’installation de la base technique, les conditions de remise en état des sites d’installation et d’extraction éventuels, et en milieu urbain les conditions d’utilisation et de circulation des camions et engins, …</w:t>
      </w:r>
    </w:p>
    <w:p w14:paraId="0A71A566" w14:textId="77777777" w:rsidR="00027304" w:rsidRPr="00943AF7" w:rsidRDefault="00027304" w:rsidP="00E51CE1">
      <w:pPr>
        <w:pStyle w:val="Paragraphedeliste"/>
        <w:widowControl w:val="0"/>
        <w:autoSpaceDE w:val="0"/>
        <w:spacing w:before="120"/>
        <w:ind w:left="720"/>
        <w:jc w:val="both"/>
        <w:rPr>
          <w:rFonts w:ascii="Arial Narrow" w:hAnsi="Arial Narrow" w:cs="Arial"/>
          <w:spacing w:val="-4"/>
        </w:rPr>
      </w:pPr>
      <w:r w:rsidRPr="00943AF7">
        <w:rPr>
          <w:rFonts w:ascii="Arial Narrow" w:hAnsi="Arial Narrow" w:cs="Arial"/>
          <w:spacing w:val="-4"/>
        </w:rPr>
        <w:t>- ses orientations concernant le choix, la qualité technique (expérience, encadrement qualifié, capacité en matériels, hygiène et sécurité), et le contrôle de ses sous-traitants.</w:t>
      </w:r>
    </w:p>
    <w:p w14:paraId="44E2EF2E" w14:textId="59B5AB87" w:rsidR="00027304" w:rsidRPr="00943AF7" w:rsidRDefault="00027304" w:rsidP="00F66B2A">
      <w:pPr>
        <w:pStyle w:val="Paragraphedeliste"/>
        <w:widowControl w:val="0"/>
        <w:numPr>
          <w:ilvl w:val="0"/>
          <w:numId w:val="10"/>
        </w:numPr>
        <w:autoSpaceDE w:val="0"/>
        <w:spacing w:before="120"/>
        <w:jc w:val="both"/>
        <w:rPr>
          <w:rFonts w:ascii="Arial Narrow" w:hAnsi="Arial Narrow" w:cs="Arial"/>
          <w:spacing w:val="-4"/>
        </w:rPr>
      </w:pPr>
      <w:r w:rsidRPr="00943AF7">
        <w:rPr>
          <w:rFonts w:ascii="Arial Narrow" w:hAnsi="Arial Narrow" w:cs="Arial"/>
          <w:spacing w:val="-4"/>
        </w:rPr>
        <w:t xml:space="preserve"> Une déclaration précisant la nature des travaux que le soumissionnaire envisage de sous-traiter (en précisant le pourcentage prévu par rapport au montant de l’offre sans en donner le montant, et si possible le nom de l’entreprise).</w:t>
      </w:r>
    </w:p>
    <w:p w14:paraId="627CCAAD" w14:textId="77777777" w:rsidR="008C38A6" w:rsidRPr="00943AF7" w:rsidRDefault="008C38A6" w:rsidP="008C38A6">
      <w:pPr>
        <w:widowControl w:val="0"/>
        <w:autoSpaceDE w:val="0"/>
        <w:spacing w:before="200"/>
        <w:jc w:val="both"/>
        <w:rPr>
          <w:rFonts w:ascii="Arial Narrow" w:hAnsi="Arial Narrow" w:cs="Arial"/>
          <w:b/>
          <w:i/>
          <w:iCs/>
        </w:rPr>
      </w:pPr>
      <w:r w:rsidRPr="00943AF7">
        <w:rPr>
          <w:rFonts w:ascii="Arial Narrow" w:hAnsi="Arial Narrow" w:cs="Arial"/>
          <w:b/>
          <w:i/>
          <w:iCs/>
        </w:rPr>
        <w:t>B.2. Propositions techniques</w:t>
      </w:r>
    </w:p>
    <w:p w14:paraId="670DDF1F" w14:textId="7E7EE102"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Une note méthodologique sur la compréhension, l’organisation et l’exécution des travaux, la méthodologie environnementale et sociale du soumissionnaire qui précisera la méthode du soumissionnaire pour répondre aux exigences du Fascicule E&amp;S du CCTP ; en particulier, les points suivants seront évalués :</w:t>
      </w:r>
    </w:p>
    <w:p w14:paraId="1A35A013"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lastRenderedPageBreak/>
        <w:t>Les normes et standards internationaux que le Soumissionnaire s’engage à appliquer en matière de gestion de l’environnement, du social, d’hygiène, de protection de la santé et de sécurité, la nature et fréquence des inspections E&amp;S qui seront effectuées et la manière dont le Soumissionnaire assurera que les sous-traitants et fournisseurs appliqueront ces mêmes standards internationaux ; la nature, fréquence et le sommaire du contenu des rapports E&amp;S qui seront rédigés et soumis ;</w:t>
      </w:r>
    </w:p>
    <w:p w14:paraId="164ABD64"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Les mesures spécifiques E&amp;S qui seront mises en œuvre dans la construction et la gestion des installations de chantier : hygiène et sécurité, santé du personnel, en particulier lutte contre les maladies transmissibles (IST-SIDA, malaria, COVID 19);</w:t>
      </w:r>
    </w:p>
    <w:p w14:paraId="4C50598D"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Les prévisions de recrutement de la main d’œuvre locale ;</w:t>
      </w:r>
    </w:p>
    <w:p w14:paraId="41886737"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Le programme de transfert de compétences E&amp;S et les domaines et la nature des formations qu’il est envisagé de donner aux employés et au personnel de gestion du maitre d’ouvrage ;</w:t>
      </w:r>
    </w:p>
    <w:p w14:paraId="28EC7F86"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Identification de sites de stockage et méthodologie de gestion des déblais ;</w:t>
      </w:r>
    </w:p>
    <w:p w14:paraId="13E509A7"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Identification préliminaire des carrières et méthodologie d’exploitation ;</w:t>
      </w:r>
    </w:p>
    <w:p w14:paraId="54B01A91"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Mesures envisagées pour le stockage, l’utilisation, l’élimination et le traitement des produits dangereux ;</w:t>
      </w:r>
    </w:p>
    <w:p w14:paraId="02F810C9"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Méthodes envisagées de protection ou réduction du bruit et de la poussière ;</w:t>
      </w:r>
    </w:p>
    <w:p w14:paraId="3B8BC98A"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 proposée de gestion des déchets domestiques et de chantier ;</w:t>
      </w:r>
    </w:p>
    <w:p w14:paraId="7CBF7EF3"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 proposée de gestion des déchets dangereux, inertes et toxiques du chantier ;</w:t>
      </w:r>
    </w:p>
    <w:p w14:paraId="59763CD7"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 proposée de gestion et de traitement des eaux usées ;</w:t>
      </w:r>
    </w:p>
    <w:p w14:paraId="2808FB05"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 proposée de gestion du trafic et maintien de la circulation ;</w:t>
      </w:r>
    </w:p>
    <w:p w14:paraId="7B92AC67"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Méthode proposée de remise en état des sites et installations de chantier.</w:t>
      </w:r>
    </w:p>
    <w:p w14:paraId="44ECF775"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La lettre d’engagement « environnemental et social » (modèle 6)</w:t>
      </w:r>
    </w:p>
    <w:p w14:paraId="51DE3013" w14:textId="1C64BC15"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 xml:space="preserve">Le programme prévisionnel des travaux ; </w:t>
      </w:r>
    </w:p>
    <w:p w14:paraId="53E72A4F" w14:textId="77777777"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Les précisions sur la provenance des matériaux</w:t>
      </w:r>
    </w:p>
    <w:p w14:paraId="4FE949E3" w14:textId="05A046BE" w:rsidR="00FC2A0E" w:rsidRPr="00943AF7" w:rsidRDefault="00FC2A0E" w:rsidP="00F66B2A">
      <w:pPr>
        <w:pStyle w:val="Paragraphedeliste"/>
        <w:widowControl w:val="0"/>
        <w:numPr>
          <w:ilvl w:val="0"/>
          <w:numId w:val="10"/>
        </w:numPr>
        <w:autoSpaceDE w:val="0"/>
        <w:spacing w:before="40" w:line="276" w:lineRule="auto"/>
        <w:jc w:val="both"/>
        <w:rPr>
          <w:rFonts w:ascii="Arial Narrow" w:hAnsi="Arial Narrow"/>
        </w:rPr>
      </w:pPr>
      <w:r w:rsidRPr="00943AF7">
        <w:rPr>
          <w:rFonts w:ascii="Arial Narrow" w:hAnsi="Arial Narrow"/>
        </w:rPr>
        <w:t>Les travaux qu’il envisage de sous-traiter ;</w:t>
      </w:r>
    </w:p>
    <w:p w14:paraId="68784322" w14:textId="20BA4A51" w:rsidR="008C38A6" w:rsidRPr="00943AF7" w:rsidRDefault="008B159F" w:rsidP="00F66B2A">
      <w:pPr>
        <w:pStyle w:val="Paragraphedeliste"/>
        <w:widowControl w:val="0"/>
        <w:numPr>
          <w:ilvl w:val="0"/>
          <w:numId w:val="10"/>
        </w:numPr>
        <w:autoSpaceDE w:val="0"/>
        <w:spacing w:before="40" w:line="276" w:lineRule="auto"/>
        <w:ind w:left="714" w:hanging="357"/>
        <w:jc w:val="both"/>
        <w:rPr>
          <w:rFonts w:ascii="Arial Narrow" w:hAnsi="Arial Narrow"/>
        </w:rPr>
      </w:pPr>
      <w:r w:rsidRPr="00943AF7">
        <w:rPr>
          <w:rFonts w:ascii="Arial Narrow" w:hAnsi="Arial Narrow"/>
        </w:rPr>
        <w:t>Une</w:t>
      </w:r>
      <w:r w:rsidR="008C38A6" w:rsidRPr="00943AF7">
        <w:rPr>
          <w:rFonts w:ascii="Arial Narrow" w:hAnsi="Arial Narrow"/>
        </w:rPr>
        <w:t xml:space="preserve"> note méthodologique sur la compréhension, l’organisation et l’exécution des travaux ;</w:t>
      </w:r>
    </w:p>
    <w:p w14:paraId="68B46BF5" w14:textId="25C1D41A" w:rsidR="008C38A6" w:rsidRPr="00943AF7" w:rsidRDefault="008B159F" w:rsidP="00F66B2A">
      <w:pPr>
        <w:pStyle w:val="Paragraphedeliste"/>
        <w:widowControl w:val="0"/>
        <w:numPr>
          <w:ilvl w:val="0"/>
          <w:numId w:val="10"/>
        </w:numPr>
        <w:autoSpaceDE w:val="0"/>
        <w:spacing w:before="40" w:line="276" w:lineRule="auto"/>
        <w:ind w:left="714" w:hanging="357"/>
        <w:jc w:val="both"/>
        <w:rPr>
          <w:rFonts w:ascii="Arial Narrow" w:hAnsi="Arial Narrow"/>
        </w:rPr>
      </w:pPr>
      <w:r w:rsidRPr="00943AF7">
        <w:rPr>
          <w:rFonts w:ascii="Arial Narrow" w:hAnsi="Arial Narrow"/>
        </w:rPr>
        <w:t>Le</w:t>
      </w:r>
      <w:r w:rsidR="008C38A6" w:rsidRPr="00943AF7">
        <w:rPr>
          <w:rFonts w:ascii="Arial Narrow" w:hAnsi="Arial Narrow"/>
        </w:rPr>
        <w:t xml:space="preserve"> rapport commenté de visite du site des travaux ;</w:t>
      </w:r>
    </w:p>
    <w:p w14:paraId="6C9E7277" w14:textId="17F2B8A6" w:rsidR="008C38A6" w:rsidRPr="00943AF7" w:rsidRDefault="008B159F" w:rsidP="00F66B2A">
      <w:pPr>
        <w:pStyle w:val="Paragraphedeliste"/>
        <w:widowControl w:val="0"/>
        <w:numPr>
          <w:ilvl w:val="0"/>
          <w:numId w:val="10"/>
        </w:numPr>
        <w:autoSpaceDE w:val="0"/>
        <w:spacing w:before="40" w:line="276" w:lineRule="auto"/>
        <w:ind w:left="714" w:hanging="357"/>
        <w:jc w:val="both"/>
        <w:rPr>
          <w:rFonts w:ascii="Arial Narrow" w:hAnsi="Arial Narrow"/>
        </w:rPr>
      </w:pPr>
      <w:r w:rsidRPr="00943AF7">
        <w:rPr>
          <w:rFonts w:ascii="Arial Narrow" w:hAnsi="Arial Narrow"/>
        </w:rPr>
        <w:t>Le</w:t>
      </w:r>
      <w:r w:rsidR="008C38A6" w:rsidRPr="00943AF7">
        <w:rPr>
          <w:rFonts w:ascii="Arial Narrow" w:hAnsi="Arial Narrow"/>
        </w:rPr>
        <w:t xml:space="preserve"> pl</w:t>
      </w:r>
      <w:r w:rsidR="00511D09" w:rsidRPr="00943AF7">
        <w:rPr>
          <w:rFonts w:ascii="Arial Narrow" w:hAnsi="Arial Narrow"/>
        </w:rPr>
        <w:t>anning d’exécution des travaux ;</w:t>
      </w:r>
    </w:p>
    <w:p w14:paraId="159A1E9E" w14:textId="55A26B8E" w:rsidR="00511D09" w:rsidRPr="00943AF7" w:rsidRDefault="008B159F" w:rsidP="00F66B2A">
      <w:pPr>
        <w:pStyle w:val="Paragraphedeliste"/>
        <w:widowControl w:val="0"/>
        <w:numPr>
          <w:ilvl w:val="0"/>
          <w:numId w:val="10"/>
        </w:numPr>
        <w:autoSpaceDE w:val="0"/>
        <w:spacing w:before="40" w:line="276" w:lineRule="auto"/>
        <w:ind w:left="714" w:hanging="357"/>
        <w:jc w:val="both"/>
        <w:rPr>
          <w:rFonts w:ascii="Arial Narrow" w:hAnsi="Arial Narrow"/>
        </w:rPr>
      </w:pPr>
      <w:r w:rsidRPr="00943AF7">
        <w:rPr>
          <w:rFonts w:ascii="Arial Narrow" w:hAnsi="Arial Narrow"/>
        </w:rPr>
        <w:t>Le</w:t>
      </w:r>
      <w:r w:rsidR="00511D09" w:rsidRPr="00943AF7">
        <w:rPr>
          <w:rFonts w:ascii="Arial Narrow" w:hAnsi="Arial Narrow"/>
        </w:rPr>
        <w:t xml:space="preserve"> planning d’approvisionnement ;</w:t>
      </w:r>
    </w:p>
    <w:p w14:paraId="54954FB7" w14:textId="530509B7" w:rsidR="00511D09" w:rsidRPr="00943AF7" w:rsidRDefault="008B159F" w:rsidP="00F66B2A">
      <w:pPr>
        <w:pStyle w:val="Paragraphedeliste"/>
        <w:widowControl w:val="0"/>
        <w:numPr>
          <w:ilvl w:val="0"/>
          <w:numId w:val="10"/>
        </w:numPr>
        <w:autoSpaceDE w:val="0"/>
        <w:spacing w:line="276" w:lineRule="auto"/>
        <w:ind w:left="714" w:hanging="357"/>
        <w:jc w:val="both"/>
        <w:rPr>
          <w:rFonts w:ascii="Arial Narrow" w:hAnsi="Arial Narrow"/>
        </w:rPr>
      </w:pPr>
      <w:r w:rsidRPr="00943AF7">
        <w:rPr>
          <w:rFonts w:ascii="Arial Narrow" w:hAnsi="Arial Narrow"/>
        </w:rPr>
        <w:t>L’organigramme</w:t>
      </w:r>
      <w:r w:rsidR="00511D09" w:rsidRPr="00943AF7">
        <w:rPr>
          <w:rFonts w:ascii="Arial Narrow" w:hAnsi="Arial Narrow"/>
        </w:rPr>
        <w:t xml:space="preserve"> du chantier pour les travaux.</w:t>
      </w:r>
    </w:p>
    <w:p w14:paraId="7F2001C8" w14:textId="77777777" w:rsidR="008C38A6" w:rsidRPr="00943AF7" w:rsidRDefault="008C38A6" w:rsidP="00964A8F">
      <w:pPr>
        <w:widowControl w:val="0"/>
        <w:autoSpaceDE w:val="0"/>
        <w:jc w:val="both"/>
        <w:rPr>
          <w:rFonts w:ascii="Arial Narrow" w:hAnsi="Arial Narrow" w:cs="Arial"/>
          <w:b/>
          <w:i/>
          <w:iCs/>
        </w:rPr>
      </w:pPr>
      <w:r w:rsidRPr="00943AF7">
        <w:rPr>
          <w:rFonts w:ascii="Arial Narrow" w:hAnsi="Arial Narrow" w:cs="Arial"/>
          <w:b/>
          <w:i/>
          <w:iCs/>
        </w:rPr>
        <w:t>B.3.</w:t>
      </w:r>
      <w:r w:rsidRPr="00943AF7">
        <w:rPr>
          <w:rFonts w:ascii="Arial Narrow" w:hAnsi="Arial Narrow" w:cs="Arial"/>
          <w:b/>
          <w:i/>
          <w:iCs/>
          <w:spacing w:val="6"/>
        </w:rPr>
        <w:t xml:space="preserve"> </w:t>
      </w:r>
      <w:r w:rsidRPr="00943AF7">
        <w:rPr>
          <w:rFonts w:ascii="Arial Narrow" w:hAnsi="Arial Narrow" w:cs="Arial"/>
          <w:b/>
          <w:i/>
          <w:iCs/>
        </w:rPr>
        <w:t>Les</w:t>
      </w:r>
      <w:r w:rsidRPr="00943AF7">
        <w:rPr>
          <w:rFonts w:ascii="Arial Narrow" w:hAnsi="Arial Narrow" w:cs="Arial"/>
          <w:b/>
          <w:i/>
          <w:iCs/>
          <w:spacing w:val="6"/>
        </w:rPr>
        <w:t xml:space="preserve"> </w:t>
      </w:r>
      <w:r w:rsidRPr="00943AF7">
        <w:rPr>
          <w:rFonts w:ascii="Arial Narrow" w:hAnsi="Arial Narrow" w:cs="Arial"/>
          <w:b/>
          <w:i/>
          <w:iCs/>
        </w:rPr>
        <w:t>preuves</w:t>
      </w:r>
      <w:r w:rsidRPr="00943AF7">
        <w:rPr>
          <w:rFonts w:ascii="Arial Narrow" w:hAnsi="Arial Narrow" w:cs="Arial"/>
          <w:b/>
          <w:i/>
          <w:iCs/>
          <w:spacing w:val="6"/>
        </w:rPr>
        <w:t xml:space="preserve"> </w:t>
      </w:r>
      <w:r w:rsidRPr="00943AF7">
        <w:rPr>
          <w:rFonts w:ascii="Arial Narrow" w:hAnsi="Arial Narrow" w:cs="Arial"/>
          <w:b/>
          <w:i/>
          <w:iCs/>
        </w:rPr>
        <w:t>d’acceptations</w:t>
      </w:r>
      <w:r w:rsidRPr="00943AF7">
        <w:rPr>
          <w:rFonts w:ascii="Arial Narrow" w:hAnsi="Arial Narrow" w:cs="Arial"/>
          <w:b/>
          <w:i/>
          <w:iCs/>
          <w:spacing w:val="6"/>
        </w:rPr>
        <w:t xml:space="preserve"> </w:t>
      </w:r>
      <w:r w:rsidRPr="00943AF7">
        <w:rPr>
          <w:rFonts w:ascii="Arial Narrow" w:hAnsi="Arial Narrow" w:cs="Arial"/>
          <w:b/>
          <w:i/>
          <w:iCs/>
        </w:rPr>
        <w:t>des</w:t>
      </w:r>
      <w:r w:rsidRPr="00943AF7">
        <w:rPr>
          <w:rFonts w:ascii="Arial Narrow" w:hAnsi="Arial Narrow" w:cs="Arial"/>
          <w:b/>
          <w:i/>
          <w:iCs/>
          <w:spacing w:val="6"/>
        </w:rPr>
        <w:t xml:space="preserve"> </w:t>
      </w:r>
      <w:r w:rsidRPr="00943AF7">
        <w:rPr>
          <w:rFonts w:ascii="Arial Narrow" w:hAnsi="Arial Narrow" w:cs="Arial"/>
          <w:b/>
          <w:i/>
          <w:iCs/>
        </w:rPr>
        <w:t>conditions</w:t>
      </w:r>
      <w:r w:rsidRPr="00943AF7">
        <w:rPr>
          <w:rFonts w:ascii="Arial Narrow" w:hAnsi="Arial Narrow" w:cs="Arial"/>
          <w:b/>
          <w:i/>
          <w:iCs/>
          <w:spacing w:val="6"/>
        </w:rPr>
        <w:t xml:space="preserve"> </w:t>
      </w:r>
      <w:r w:rsidRPr="00943AF7">
        <w:rPr>
          <w:rFonts w:ascii="Arial Narrow" w:hAnsi="Arial Narrow" w:cs="Arial"/>
          <w:b/>
          <w:i/>
          <w:iCs/>
        </w:rPr>
        <w:t>du</w:t>
      </w:r>
      <w:r w:rsidRPr="00943AF7">
        <w:rPr>
          <w:rFonts w:ascii="Arial Narrow" w:hAnsi="Arial Narrow" w:cs="Arial"/>
          <w:b/>
          <w:i/>
          <w:iCs/>
          <w:spacing w:val="6"/>
        </w:rPr>
        <w:t xml:space="preserve"> </w:t>
      </w:r>
      <w:r w:rsidRPr="00943AF7">
        <w:rPr>
          <w:rFonts w:ascii="Arial Narrow" w:hAnsi="Arial Narrow" w:cs="Arial"/>
          <w:b/>
          <w:i/>
          <w:iCs/>
        </w:rPr>
        <w:t>marché</w:t>
      </w:r>
    </w:p>
    <w:p w14:paraId="09F161DA" w14:textId="77777777" w:rsidR="008C38A6" w:rsidRPr="00943AF7" w:rsidRDefault="008C38A6" w:rsidP="008C38A6">
      <w:pPr>
        <w:widowControl w:val="0"/>
        <w:autoSpaceDE w:val="0"/>
        <w:ind w:firstLine="426"/>
        <w:jc w:val="both"/>
        <w:rPr>
          <w:rFonts w:ascii="Arial Narrow" w:hAnsi="Arial Narrow"/>
        </w:rPr>
      </w:pPr>
      <w:r w:rsidRPr="00943AF7">
        <w:rPr>
          <w:rFonts w:ascii="Arial Narrow" w:hAnsi="Arial Narrow" w:cs="Arial"/>
          <w:iCs/>
        </w:rPr>
        <w:t>Joindre une copie du Cahier des Clauses Techniques Particulières (CCTP) paraphé sur chaque page, et à la dernière page, daté, signé et cacheté du soumissionnaire.</w:t>
      </w:r>
    </w:p>
    <w:p w14:paraId="0C4395FB" w14:textId="77777777" w:rsidR="008C38A6" w:rsidRPr="00943AF7" w:rsidRDefault="008C38A6" w:rsidP="008F179B">
      <w:pPr>
        <w:widowControl w:val="0"/>
        <w:autoSpaceDE w:val="0"/>
        <w:spacing w:before="120"/>
        <w:jc w:val="both"/>
        <w:rPr>
          <w:rFonts w:ascii="Arial Narrow" w:hAnsi="Arial Narrow" w:cs="Arial"/>
          <w:b/>
          <w:iCs/>
          <w:u w:val="single"/>
        </w:rPr>
      </w:pPr>
      <w:r w:rsidRPr="00943AF7">
        <w:rPr>
          <w:rFonts w:ascii="Arial Narrow" w:hAnsi="Arial Narrow" w:cs="Arial"/>
          <w:b/>
          <w:iCs/>
          <w:u w:val="single"/>
        </w:rPr>
        <w:t>Enveloppe C – Volume III</w:t>
      </w:r>
      <w:r w:rsidRPr="00943AF7">
        <w:rPr>
          <w:rFonts w:ascii="Arial Narrow" w:hAnsi="Arial Narrow" w:cs="Arial"/>
          <w:b/>
          <w:iCs/>
        </w:rPr>
        <w:t xml:space="preserve"> : Offre financière</w:t>
      </w:r>
    </w:p>
    <w:p w14:paraId="17DD70FD" w14:textId="15D4C3AD" w:rsidR="008C38A6" w:rsidRPr="00943AF7" w:rsidRDefault="008C38A6" w:rsidP="00964A8F">
      <w:pPr>
        <w:widowControl w:val="0"/>
        <w:tabs>
          <w:tab w:val="left" w:pos="567"/>
        </w:tabs>
        <w:autoSpaceDE w:val="0"/>
        <w:ind w:left="567" w:hanging="567"/>
        <w:jc w:val="both"/>
        <w:rPr>
          <w:rFonts w:ascii="Arial Narrow" w:hAnsi="Arial Narrow" w:cs="Arial"/>
        </w:rPr>
      </w:pPr>
      <w:r w:rsidRPr="00943AF7">
        <w:rPr>
          <w:rFonts w:ascii="Arial Narrow" w:hAnsi="Arial Narrow" w:cs="Arial"/>
        </w:rPr>
        <w:t xml:space="preserve">C.1. </w:t>
      </w:r>
      <w:r w:rsidRPr="00943AF7">
        <w:rPr>
          <w:rFonts w:ascii="Arial Narrow" w:hAnsi="Arial Narrow" w:cs="Arial"/>
        </w:rPr>
        <w:tab/>
        <w:t>La soumission proprement dite, en original rédigée selon le modèle joint, timbré</w:t>
      </w:r>
      <w:r w:rsidR="00636893">
        <w:rPr>
          <w:rFonts w:ascii="Arial Narrow" w:hAnsi="Arial Narrow" w:cs="Arial"/>
        </w:rPr>
        <w:t>e</w:t>
      </w:r>
      <w:r w:rsidRPr="00943AF7">
        <w:rPr>
          <w:rFonts w:ascii="Arial Narrow" w:hAnsi="Arial Narrow" w:cs="Arial"/>
        </w:rPr>
        <w:t xml:space="preserve"> au tarif en vigueur, signée, cacheté et datée ;</w:t>
      </w:r>
    </w:p>
    <w:p w14:paraId="2544533B" w14:textId="77777777" w:rsidR="008C38A6" w:rsidRPr="00943AF7" w:rsidRDefault="008C38A6" w:rsidP="008C38A6">
      <w:pPr>
        <w:widowControl w:val="0"/>
        <w:autoSpaceDE w:val="0"/>
        <w:spacing w:before="60"/>
        <w:ind w:left="567" w:hanging="567"/>
        <w:jc w:val="both"/>
        <w:rPr>
          <w:rFonts w:ascii="Arial Narrow" w:hAnsi="Arial Narrow" w:cs="Arial"/>
        </w:rPr>
      </w:pPr>
      <w:r w:rsidRPr="00943AF7">
        <w:rPr>
          <w:rFonts w:ascii="Arial Narrow" w:hAnsi="Arial Narrow" w:cs="Arial"/>
        </w:rPr>
        <w:t xml:space="preserve">C.2. </w:t>
      </w:r>
      <w:r w:rsidRPr="00943AF7">
        <w:rPr>
          <w:rFonts w:ascii="Arial Narrow" w:hAnsi="Arial Narrow" w:cs="Arial"/>
        </w:rPr>
        <w:tab/>
        <w:t>le Bordereau des Prix Unitaires dûment rempli (BPU) paraphé à chaque page, signé, cacheté et daté à la dernière page</w:t>
      </w:r>
      <w:r w:rsidRPr="00943AF7">
        <w:rPr>
          <w:rFonts w:ascii="Arial Narrow" w:hAnsi="Arial Narrow" w:cs="Arial"/>
          <w:spacing w:val="6"/>
        </w:rPr>
        <w:t xml:space="preserve"> </w:t>
      </w:r>
      <w:r w:rsidRPr="00943AF7">
        <w:rPr>
          <w:rFonts w:ascii="Arial Narrow" w:hAnsi="Arial Narrow" w:cs="Arial"/>
        </w:rPr>
        <w:t>;</w:t>
      </w:r>
    </w:p>
    <w:p w14:paraId="4939D68D" w14:textId="77777777" w:rsidR="008C38A6" w:rsidRPr="00943AF7" w:rsidRDefault="008C38A6" w:rsidP="008C38A6">
      <w:pPr>
        <w:widowControl w:val="0"/>
        <w:autoSpaceDE w:val="0"/>
        <w:spacing w:before="60"/>
        <w:ind w:left="567" w:hanging="567"/>
        <w:jc w:val="both"/>
        <w:rPr>
          <w:rFonts w:ascii="Arial Narrow" w:hAnsi="Arial Narrow" w:cs="Arial"/>
        </w:rPr>
      </w:pPr>
      <w:r w:rsidRPr="00943AF7">
        <w:rPr>
          <w:rFonts w:ascii="Arial Narrow" w:hAnsi="Arial Narrow" w:cs="Arial"/>
        </w:rPr>
        <w:t>C.3.</w:t>
      </w:r>
      <w:r w:rsidRPr="00943AF7">
        <w:rPr>
          <w:rFonts w:ascii="Arial Narrow" w:hAnsi="Arial Narrow" w:cs="Arial"/>
          <w:spacing w:val="6"/>
        </w:rPr>
        <w:t xml:space="preserve"> </w:t>
      </w:r>
      <w:r w:rsidRPr="00943AF7">
        <w:rPr>
          <w:rFonts w:ascii="Arial Narrow" w:hAnsi="Arial Narrow" w:cs="Arial"/>
          <w:spacing w:val="6"/>
        </w:rPr>
        <w:tab/>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Détail</w:t>
      </w:r>
      <w:r w:rsidRPr="00943AF7">
        <w:rPr>
          <w:rFonts w:ascii="Arial Narrow" w:hAnsi="Arial Narrow" w:cs="Arial"/>
          <w:spacing w:val="6"/>
        </w:rPr>
        <w:t xml:space="preserve"> Quantitatif et </w:t>
      </w:r>
      <w:r w:rsidRPr="00943AF7">
        <w:rPr>
          <w:rFonts w:ascii="Arial Narrow" w:hAnsi="Arial Narrow" w:cs="Arial"/>
        </w:rPr>
        <w:t>Estimatif</w:t>
      </w:r>
      <w:r w:rsidRPr="00943AF7">
        <w:rPr>
          <w:rFonts w:ascii="Arial Narrow" w:hAnsi="Arial Narrow" w:cs="Arial"/>
          <w:spacing w:val="6"/>
        </w:rPr>
        <w:t xml:space="preserve"> (DQE) </w:t>
      </w:r>
      <w:r w:rsidRPr="00943AF7">
        <w:rPr>
          <w:rFonts w:ascii="Arial Narrow" w:hAnsi="Arial Narrow" w:cs="Arial"/>
        </w:rPr>
        <w:t>dûment</w:t>
      </w:r>
      <w:r w:rsidRPr="00943AF7">
        <w:rPr>
          <w:rFonts w:ascii="Arial Narrow" w:hAnsi="Arial Narrow" w:cs="Arial"/>
          <w:spacing w:val="6"/>
        </w:rPr>
        <w:t xml:space="preserve"> </w:t>
      </w:r>
      <w:r w:rsidRPr="00943AF7">
        <w:rPr>
          <w:rFonts w:ascii="Arial Narrow" w:hAnsi="Arial Narrow" w:cs="Arial"/>
        </w:rPr>
        <w:t>rempli, paraphé à chaque page, signé, cacheté et daté à la dernière page</w:t>
      </w:r>
      <w:r w:rsidRPr="00943AF7">
        <w:rPr>
          <w:rFonts w:ascii="Arial Narrow" w:hAnsi="Arial Narrow" w:cs="Arial"/>
          <w:spacing w:val="6"/>
        </w:rPr>
        <w:t xml:space="preserve"> </w:t>
      </w:r>
      <w:r w:rsidRPr="00943AF7">
        <w:rPr>
          <w:rFonts w:ascii="Arial Narrow" w:hAnsi="Arial Narrow" w:cs="Arial"/>
        </w:rPr>
        <w:t>;</w:t>
      </w:r>
    </w:p>
    <w:p w14:paraId="4AE8AA13" w14:textId="0A656C9E" w:rsidR="008C38A6" w:rsidRPr="00943AF7" w:rsidRDefault="008C38A6" w:rsidP="008C38A6">
      <w:pPr>
        <w:widowControl w:val="0"/>
        <w:autoSpaceDE w:val="0"/>
        <w:spacing w:before="60"/>
        <w:ind w:left="567" w:hanging="567"/>
        <w:jc w:val="both"/>
        <w:rPr>
          <w:rFonts w:ascii="Arial Narrow" w:hAnsi="Arial Narrow" w:cs="Arial"/>
          <w:spacing w:val="6"/>
        </w:rPr>
      </w:pPr>
      <w:r w:rsidRPr="00943AF7">
        <w:rPr>
          <w:rFonts w:ascii="Arial Narrow" w:hAnsi="Arial Narrow" w:cs="Arial"/>
        </w:rPr>
        <w:t>C.4.</w:t>
      </w:r>
      <w:r w:rsidRPr="00943AF7">
        <w:rPr>
          <w:rFonts w:ascii="Arial Narrow" w:hAnsi="Arial Narrow" w:cs="Arial"/>
          <w:spacing w:val="6"/>
        </w:rPr>
        <w:t xml:space="preserve"> </w:t>
      </w:r>
      <w:r w:rsidRPr="00943AF7">
        <w:rPr>
          <w:rFonts w:ascii="Arial Narrow" w:hAnsi="Arial Narrow" w:cs="Arial"/>
          <w:spacing w:val="6"/>
        </w:rPr>
        <w:tab/>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Sous-Détail</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P</w:t>
      </w:r>
      <w:r w:rsidRPr="00943AF7">
        <w:rPr>
          <w:rFonts w:ascii="Arial Narrow" w:hAnsi="Arial Narrow" w:cs="Arial"/>
        </w:rPr>
        <w:t>rix (SDP) paraphés </w:t>
      </w:r>
      <w:r w:rsidRPr="00943AF7">
        <w:rPr>
          <w:rFonts w:ascii="Arial Narrow" w:hAnsi="Arial Narrow" w:cs="Arial"/>
          <w:spacing w:val="6"/>
        </w:rPr>
        <w:t>;</w:t>
      </w:r>
    </w:p>
    <w:p w14:paraId="5AD18659" w14:textId="77777777" w:rsidR="008C38A6" w:rsidRDefault="008C38A6" w:rsidP="0000455B">
      <w:pPr>
        <w:widowControl w:val="0"/>
        <w:autoSpaceDE w:val="0"/>
        <w:spacing w:before="100"/>
        <w:jc w:val="both"/>
        <w:rPr>
          <w:rFonts w:ascii="Arial Narrow" w:hAnsi="Arial Narrow" w:cs="Arial"/>
          <w:b/>
          <w:iCs/>
          <w:spacing w:val="4"/>
        </w:rPr>
      </w:pPr>
      <w:r w:rsidRPr="00943AF7">
        <w:rPr>
          <w:rFonts w:ascii="Arial Narrow" w:hAnsi="Arial Narrow" w:cs="Arial"/>
          <w:b/>
          <w:iCs/>
          <w:spacing w:val="4"/>
          <w:u w:val="single"/>
        </w:rPr>
        <w:lastRenderedPageBreak/>
        <w:t>NB</w:t>
      </w:r>
      <w:r w:rsidRPr="00943AF7">
        <w:rPr>
          <w:rFonts w:ascii="Arial Narrow" w:hAnsi="Arial Narrow" w:cs="Arial"/>
          <w:b/>
          <w:iCs/>
          <w:spacing w:val="4"/>
        </w:rPr>
        <w:t xml:space="preserve"> : Les différentes parties d’un même dossier doivent obligatoirement être séparées par les intercalaires de couleur aussi bien dans l’original que dans les copies, de manière à faciliter son examen.</w:t>
      </w:r>
    </w:p>
    <w:tbl>
      <w:tblPr>
        <w:tblW w:w="9958" w:type="dxa"/>
        <w:jc w:val="center"/>
        <w:tblLayout w:type="fixed"/>
        <w:tblCellMar>
          <w:left w:w="10" w:type="dxa"/>
          <w:right w:w="10" w:type="dxa"/>
        </w:tblCellMar>
        <w:tblLook w:val="0000" w:firstRow="0" w:lastRow="0" w:firstColumn="0" w:lastColumn="0" w:noHBand="0" w:noVBand="0"/>
      </w:tblPr>
      <w:tblGrid>
        <w:gridCol w:w="1028"/>
        <w:gridCol w:w="8930"/>
      </w:tblGrid>
      <w:tr w:rsidR="00082A9E" w:rsidRPr="00943AF7" w14:paraId="672092F6" w14:textId="77777777" w:rsidTr="00CA06ED">
        <w:trPr>
          <w:cantSplit/>
          <w:trHeight w:hRule="exact" w:val="371"/>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31BF04E" w14:textId="77777777" w:rsidR="008C38A6" w:rsidRPr="00943AF7" w:rsidRDefault="008C38A6" w:rsidP="0000455B">
            <w:pPr>
              <w:widowControl w:val="0"/>
              <w:autoSpaceDE w:val="0"/>
              <w:jc w:val="both"/>
              <w:rPr>
                <w:rFonts w:ascii="Arial Narrow" w:hAnsi="Arial Narrow" w:cs="Arial"/>
              </w:rPr>
            </w:pP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51DEB05C" w14:textId="77777777" w:rsidR="008C38A6" w:rsidRPr="00943AF7" w:rsidRDefault="008C38A6" w:rsidP="0000455B">
            <w:pPr>
              <w:widowControl w:val="0"/>
              <w:autoSpaceDE w:val="0"/>
              <w:ind w:left="141"/>
              <w:rPr>
                <w:rFonts w:ascii="Arial Narrow" w:hAnsi="Arial Narrow"/>
              </w:rPr>
            </w:pPr>
            <w:r w:rsidRPr="00943AF7">
              <w:rPr>
                <w:rFonts w:ascii="Arial Narrow" w:hAnsi="Arial Narrow" w:cs="Arial"/>
                <w:b/>
                <w:bCs/>
              </w:rPr>
              <w:t>Prix</w:t>
            </w:r>
            <w:r w:rsidRPr="00943AF7">
              <w:rPr>
                <w:rFonts w:ascii="Arial Narrow" w:hAnsi="Arial Narrow" w:cs="Arial"/>
                <w:b/>
                <w:bCs/>
                <w:spacing w:val="10"/>
              </w:rPr>
              <w:t xml:space="preserve"> </w:t>
            </w:r>
            <w:r w:rsidRPr="00943AF7">
              <w:rPr>
                <w:rFonts w:ascii="Arial Narrow" w:hAnsi="Arial Narrow" w:cs="Arial"/>
                <w:b/>
                <w:bCs/>
              </w:rPr>
              <w:t>et</w:t>
            </w:r>
            <w:r w:rsidRPr="00943AF7">
              <w:rPr>
                <w:rFonts w:ascii="Arial Narrow" w:hAnsi="Arial Narrow" w:cs="Arial"/>
                <w:b/>
                <w:bCs/>
                <w:spacing w:val="10"/>
              </w:rPr>
              <w:t xml:space="preserve"> </w:t>
            </w:r>
            <w:r w:rsidRPr="00943AF7">
              <w:rPr>
                <w:rFonts w:ascii="Arial Narrow" w:hAnsi="Arial Narrow" w:cs="Arial"/>
                <w:b/>
                <w:bCs/>
              </w:rPr>
              <w:t>monnaie</w:t>
            </w:r>
            <w:r w:rsidRPr="00943AF7">
              <w:rPr>
                <w:rFonts w:ascii="Arial Narrow" w:hAnsi="Arial Narrow" w:cs="Arial"/>
                <w:b/>
                <w:bCs/>
                <w:spacing w:val="10"/>
              </w:rPr>
              <w:t xml:space="preserve"> </w:t>
            </w:r>
            <w:r w:rsidRPr="00943AF7">
              <w:rPr>
                <w:rFonts w:ascii="Arial Narrow" w:hAnsi="Arial Narrow" w:cs="Arial"/>
                <w:b/>
                <w:bCs/>
              </w:rPr>
              <w:t>de</w:t>
            </w:r>
            <w:r w:rsidRPr="00943AF7">
              <w:rPr>
                <w:rFonts w:ascii="Arial Narrow" w:hAnsi="Arial Narrow" w:cs="Arial"/>
                <w:b/>
                <w:bCs/>
                <w:spacing w:val="10"/>
              </w:rPr>
              <w:t xml:space="preserve"> </w:t>
            </w:r>
            <w:r w:rsidRPr="00943AF7">
              <w:rPr>
                <w:rFonts w:ascii="Arial Narrow" w:hAnsi="Arial Narrow" w:cs="Arial"/>
                <w:b/>
                <w:bCs/>
              </w:rPr>
              <w:t>l’offre</w:t>
            </w:r>
          </w:p>
        </w:tc>
      </w:tr>
      <w:tr w:rsidR="00082A9E" w:rsidRPr="00943AF7" w14:paraId="43E43319" w14:textId="77777777" w:rsidTr="00CA06ED">
        <w:trPr>
          <w:cantSplit/>
          <w:trHeight w:hRule="exact" w:val="1043"/>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7B2C387"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14.3.</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5003FBEA" w14:textId="77777777" w:rsidR="008C38A6" w:rsidRPr="00943AF7" w:rsidRDefault="008C38A6" w:rsidP="0000455B">
            <w:pPr>
              <w:widowControl w:val="0"/>
              <w:autoSpaceDE w:val="0"/>
              <w:spacing w:line="276" w:lineRule="auto"/>
              <w:ind w:left="142" w:right="142"/>
              <w:jc w:val="both"/>
              <w:rPr>
                <w:rFonts w:ascii="Arial Narrow" w:hAnsi="Arial Narrow" w:cs="Arial"/>
                <w:iCs/>
                <w:spacing w:val="-2"/>
              </w:rPr>
            </w:pPr>
            <w:r w:rsidRPr="00943AF7">
              <w:rPr>
                <w:rFonts w:ascii="Arial Narrow" w:hAnsi="Arial Narrow" w:cs="Arial"/>
                <w:iCs/>
                <w:spacing w:val="-2"/>
              </w:rPr>
              <w:t>Sous réserves des dispositions contraires prévues au CCAP, tous les droits, impôts et taxes payables par le soumissionnaire au titre du futur marché, ou à tout autre titre, trente (30) jours avant la date limite de dépôt des offres seront inclus dans le prix et dans le montant total de son offre.</w:t>
            </w:r>
          </w:p>
        </w:tc>
      </w:tr>
      <w:tr w:rsidR="00082A9E" w:rsidRPr="00943AF7" w14:paraId="2F23D92C" w14:textId="77777777" w:rsidTr="0000455B">
        <w:trPr>
          <w:cantSplit/>
          <w:trHeight w:val="260"/>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4891FEC"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14.4.</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3B9A7268" w14:textId="77777777" w:rsidR="008C38A6" w:rsidRPr="00943AF7" w:rsidRDefault="008C38A6" w:rsidP="0000455B">
            <w:pPr>
              <w:widowControl w:val="0"/>
              <w:autoSpaceDE w:val="0"/>
              <w:spacing w:line="276" w:lineRule="auto"/>
              <w:ind w:left="142" w:right="142"/>
              <w:jc w:val="both"/>
              <w:rPr>
                <w:rFonts w:ascii="Arial Narrow" w:hAnsi="Arial Narrow"/>
              </w:rPr>
            </w:pP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iCs/>
                <w:position w:val="1"/>
              </w:rPr>
              <w:t>ne sont pas</w:t>
            </w:r>
            <w:r w:rsidRPr="00943AF7">
              <w:rPr>
                <w:rFonts w:ascii="Arial Narrow" w:hAnsi="Arial Narrow" w:cs="Arial"/>
                <w:iCs/>
                <w:spacing w:val="17"/>
                <w:position w:val="1"/>
              </w:rPr>
              <w:t xml:space="preserve"> </w:t>
            </w:r>
            <w:r w:rsidRPr="00943AF7">
              <w:rPr>
                <w:rFonts w:ascii="Arial Narrow" w:hAnsi="Arial Narrow" w:cs="Arial"/>
              </w:rPr>
              <w:t>révisables.</w:t>
            </w:r>
          </w:p>
        </w:tc>
      </w:tr>
      <w:tr w:rsidR="00082A9E" w:rsidRPr="00943AF7" w14:paraId="0227D27E" w14:textId="77777777" w:rsidTr="00CA06ED">
        <w:trPr>
          <w:cantSplit/>
          <w:trHeight w:val="367"/>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D4F3B37"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15.1</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339F525F" w14:textId="4574F3BD" w:rsidR="008C38A6" w:rsidRPr="00943AF7" w:rsidRDefault="008C38A6" w:rsidP="00342782">
            <w:pPr>
              <w:widowControl w:val="0"/>
              <w:autoSpaceDE w:val="0"/>
              <w:spacing w:line="276" w:lineRule="auto"/>
              <w:ind w:left="142" w:right="142"/>
              <w:jc w:val="both"/>
              <w:rPr>
                <w:rFonts w:ascii="Arial Narrow" w:hAnsi="Arial Narrow" w:cs="Arial"/>
              </w:rPr>
            </w:pPr>
            <w:r w:rsidRPr="00943AF7">
              <w:rPr>
                <w:rFonts w:ascii="Arial Narrow" w:hAnsi="Arial Narrow" w:cs="Arial"/>
              </w:rPr>
              <w:t xml:space="preserve">En cas </w:t>
            </w:r>
            <w:r w:rsidR="00342782" w:rsidRPr="00943AF7">
              <w:rPr>
                <w:rFonts w:ascii="Arial Narrow" w:hAnsi="Arial Narrow" w:cs="Arial"/>
              </w:rPr>
              <w:t>de consultation</w:t>
            </w:r>
            <w:r w:rsidRPr="00943AF7">
              <w:rPr>
                <w:rFonts w:ascii="Arial Narrow" w:hAnsi="Arial Narrow" w:cs="Arial"/>
              </w:rPr>
              <w:t xml:space="preserve"> Internationa</w:t>
            </w:r>
            <w:r w:rsidR="00342782" w:rsidRPr="00943AF7">
              <w:rPr>
                <w:rFonts w:ascii="Arial Narrow" w:hAnsi="Arial Narrow" w:cs="Arial"/>
              </w:rPr>
              <w:t>les</w:t>
            </w:r>
            <w:r w:rsidRPr="00943AF7">
              <w:rPr>
                <w:rFonts w:ascii="Arial Narrow" w:hAnsi="Arial Narrow" w:cs="Arial"/>
              </w:rPr>
              <w:t xml:space="preserve"> : </w:t>
            </w:r>
            <w:r w:rsidRPr="00943AF7">
              <w:rPr>
                <w:rFonts w:ascii="Arial Narrow" w:hAnsi="Arial Narrow" w:cs="Arial"/>
                <w:b/>
              </w:rPr>
              <w:t>Sans objet</w:t>
            </w:r>
          </w:p>
        </w:tc>
      </w:tr>
      <w:tr w:rsidR="00082A9E" w:rsidRPr="00943AF7" w14:paraId="4F9D835B" w14:textId="77777777" w:rsidTr="00CA06ED">
        <w:trPr>
          <w:cantSplit/>
          <w:trHeight w:val="286"/>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CC2E64B"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15.2</w:t>
            </w:r>
          </w:p>
          <w:p w14:paraId="6C099FC4"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15.3</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48430ED9" w14:textId="77777777" w:rsidR="008C38A6" w:rsidRPr="00943AF7" w:rsidRDefault="008C38A6" w:rsidP="0000455B">
            <w:pPr>
              <w:widowControl w:val="0"/>
              <w:autoSpaceDE w:val="0"/>
              <w:spacing w:line="276" w:lineRule="auto"/>
              <w:ind w:left="142" w:right="142"/>
              <w:rPr>
                <w:rFonts w:ascii="Arial Narrow" w:hAnsi="Arial Narrow" w:cs="Arial"/>
              </w:rPr>
            </w:pPr>
            <w:r w:rsidRPr="00943AF7">
              <w:rPr>
                <w:rFonts w:ascii="Arial Narrow" w:hAnsi="Arial Narrow" w:cs="Arial"/>
              </w:rPr>
              <w:t>La monnaie</w:t>
            </w:r>
            <w:r w:rsidR="00EB441F" w:rsidRPr="00943AF7">
              <w:rPr>
                <w:rFonts w:ascii="Arial Narrow" w:hAnsi="Arial Narrow" w:cs="Arial"/>
              </w:rPr>
              <w:t xml:space="preserve"> </w:t>
            </w:r>
            <w:r w:rsidRPr="00943AF7">
              <w:rPr>
                <w:rFonts w:ascii="Arial Narrow" w:hAnsi="Arial Narrow" w:cs="Arial"/>
              </w:rPr>
              <w:t xml:space="preserve">de l’offre est libellée en monnaie nationale, le </w:t>
            </w:r>
            <w:r w:rsidRPr="00943AF7">
              <w:rPr>
                <w:rFonts w:ascii="Arial Narrow" w:hAnsi="Arial Narrow" w:cs="Arial"/>
                <w:b/>
              </w:rPr>
              <w:t>Francs CFA</w:t>
            </w:r>
          </w:p>
        </w:tc>
      </w:tr>
      <w:tr w:rsidR="00082A9E" w:rsidRPr="00943AF7" w14:paraId="27984AB4" w14:textId="77777777" w:rsidTr="0000455B">
        <w:trPr>
          <w:cantSplit/>
          <w:trHeight w:hRule="exact" w:val="532"/>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C522CE" w14:textId="77777777" w:rsidR="008C38A6" w:rsidRPr="00943AF7" w:rsidRDefault="008C38A6" w:rsidP="0000455B">
            <w:pPr>
              <w:widowControl w:val="0"/>
              <w:autoSpaceDE w:val="0"/>
              <w:jc w:val="both"/>
              <w:rPr>
                <w:rFonts w:ascii="Arial Narrow" w:hAnsi="Arial Narrow" w:cs="Arial"/>
              </w:rPr>
            </w:pP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6DD5367D" w14:textId="77777777" w:rsidR="008C38A6" w:rsidRPr="00943AF7" w:rsidRDefault="008C38A6" w:rsidP="0000455B">
            <w:pPr>
              <w:widowControl w:val="0"/>
              <w:autoSpaceDE w:val="0"/>
              <w:ind w:left="141"/>
              <w:rPr>
                <w:rFonts w:ascii="Arial Narrow" w:hAnsi="Arial Narrow"/>
              </w:rPr>
            </w:pPr>
            <w:r w:rsidRPr="00943AF7">
              <w:rPr>
                <w:rFonts w:ascii="Arial Narrow" w:hAnsi="Arial Narrow" w:cs="Arial"/>
                <w:b/>
                <w:bCs/>
              </w:rPr>
              <w:t>Préparation</w:t>
            </w:r>
            <w:r w:rsidRPr="00943AF7">
              <w:rPr>
                <w:rFonts w:ascii="Arial Narrow" w:hAnsi="Arial Narrow" w:cs="Arial"/>
                <w:b/>
                <w:bCs/>
                <w:spacing w:val="10"/>
              </w:rPr>
              <w:t xml:space="preserve"> </w:t>
            </w:r>
            <w:r w:rsidRPr="00943AF7">
              <w:rPr>
                <w:rFonts w:ascii="Arial Narrow" w:hAnsi="Arial Narrow" w:cs="Arial"/>
                <w:b/>
                <w:bCs/>
              </w:rPr>
              <w:t>et</w:t>
            </w:r>
            <w:r w:rsidRPr="00943AF7">
              <w:rPr>
                <w:rFonts w:ascii="Arial Narrow" w:hAnsi="Arial Narrow" w:cs="Arial"/>
                <w:b/>
                <w:bCs/>
                <w:spacing w:val="10"/>
              </w:rPr>
              <w:t xml:space="preserve"> </w:t>
            </w:r>
            <w:r w:rsidRPr="00943AF7">
              <w:rPr>
                <w:rFonts w:ascii="Arial Narrow" w:hAnsi="Arial Narrow" w:cs="Arial"/>
                <w:b/>
                <w:bCs/>
              </w:rPr>
              <w:t>dépôt</w:t>
            </w:r>
            <w:r w:rsidRPr="00943AF7">
              <w:rPr>
                <w:rFonts w:ascii="Arial Narrow" w:hAnsi="Arial Narrow" w:cs="Arial"/>
                <w:b/>
                <w:bCs/>
                <w:spacing w:val="10"/>
              </w:rPr>
              <w:t xml:space="preserve"> </w:t>
            </w:r>
            <w:r w:rsidRPr="00943AF7">
              <w:rPr>
                <w:rFonts w:ascii="Arial Narrow" w:hAnsi="Arial Narrow" w:cs="Arial"/>
                <w:b/>
                <w:bCs/>
              </w:rPr>
              <w:t>des</w:t>
            </w:r>
            <w:r w:rsidRPr="00943AF7">
              <w:rPr>
                <w:rFonts w:ascii="Arial Narrow" w:hAnsi="Arial Narrow" w:cs="Arial"/>
                <w:b/>
                <w:bCs/>
                <w:spacing w:val="10"/>
              </w:rPr>
              <w:t xml:space="preserve"> </w:t>
            </w:r>
            <w:r w:rsidRPr="00943AF7">
              <w:rPr>
                <w:rFonts w:ascii="Arial Narrow" w:hAnsi="Arial Narrow" w:cs="Arial"/>
                <w:b/>
                <w:bCs/>
              </w:rPr>
              <w:t>offres</w:t>
            </w:r>
          </w:p>
        </w:tc>
      </w:tr>
      <w:tr w:rsidR="00082A9E" w:rsidRPr="00943AF7" w14:paraId="656E34F8" w14:textId="77777777" w:rsidTr="0000455B">
        <w:trPr>
          <w:cantSplit/>
          <w:trHeight w:hRule="exact" w:val="993"/>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876A772"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16.1.</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1B0281E7" w14:textId="77777777" w:rsidR="008C38A6" w:rsidRPr="00943AF7" w:rsidRDefault="008C38A6" w:rsidP="0000455B">
            <w:pPr>
              <w:widowControl w:val="0"/>
              <w:autoSpaceDE w:val="0"/>
              <w:spacing w:line="276" w:lineRule="auto"/>
              <w:ind w:left="142" w:right="142"/>
              <w:rPr>
                <w:rFonts w:ascii="Arial Narrow" w:hAnsi="Arial Narrow"/>
              </w:rPr>
            </w:pPr>
            <w:r w:rsidRPr="00943AF7">
              <w:rPr>
                <w:rFonts w:ascii="Arial Narrow" w:hAnsi="Arial Narrow" w:cs="Arial"/>
                <w:b/>
                <w:u w:val="single"/>
              </w:rPr>
              <w:t>Période</w:t>
            </w:r>
            <w:r w:rsidRPr="00943AF7">
              <w:rPr>
                <w:rFonts w:ascii="Arial Narrow" w:hAnsi="Arial Narrow" w:cs="Arial"/>
                <w:b/>
                <w:spacing w:val="6"/>
                <w:u w:val="single"/>
              </w:rPr>
              <w:t xml:space="preserve"> </w:t>
            </w:r>
            <w:r w:rsidRPr="00943AF7">
              <w:rPr>
                <w:rFonts w:ascii="Arial Narrow" w:hAnsi="Arial Narrow" w:cs="Arial"/>
                <w:b/>
                <w:u w:val="single"/>
              </w:rPr>
              <w:t>de</w:t>
            </w:r>
            <w:r w:rsidRPr="00943AF7">
              <w:rPr>
                <w:rFonts w:ascii="Arial Narrow" w:hAnsi="Arial Narrow" w:cs="Arial"/>
                <w:b/>
                <w:spacing w:val="6"/>
                <w:u w:val="single"/>
              </w:rPr>
              <w:t xml:space="preserve"> </w:t>
            </w:r>
            <w:r w:rsidRPr="00943AF7">
              <w:rPr>
                <w:rFonts w:ascii="Arial Narrow" w:hAnsi="Arial Narrow" w:cs="Arial"/>
                <w:b/>
                <w:u w:val="single"/>
              </w:rPr>
              <w:t>validité</w:t>
            </w:r>
            <w:r w:rsidRPr="00943AF7">
              <w:rPr>
                <w:rFonts w:ascii="Arial Narrow" w:hAnsi="Arial Narrow" w:cs="Arial"/>
                <w:b/>
                <w:spacing w:val="6"/>
                <w:u w:val="single"/>
              </w:rPr>
              <w:t xml:space="preserve"> </w:t>
            </w:r>
            <w:r w:rsidRPr="00943AF7">
              <w:rPr>
                <w:rFonts w:ascii="Arial Narrow" w:hAnsi="Arial Narrow" w:cs="Arial"/>
                <w:b/>
                <w:u w:val="single"/>
              </w:rPr>
              <w:t>des</w:t>
            </w:r>
            <w:r w:rsidRPr="00943AF7">
              <w:rPr>
                <w:rFonts w:ascii="Arial Narrow" w:hAnsi="Arial Narrow" w:cs="Arial"/>
                <w:b/>
                <w:spacing w:val="6"/>
                <w:u w:val="single"/>
              </w:rPr>
              <w:t xml:space="preserve"> </w:t>
            </w:r>
            <w:r w:rsidRPr="00943AF7">
              <w:rPr>
                <w:rFonts w:ascii="Arial Narrow" w:hAnsi="Arial Narrow" w:cs="Arial"/>
                <w:b/>
                <w:u w:val="single"/>
              </w:rPr>
              <w:t>offres</w:t>
            </w:r>
            <w:r w:rsidRPr="00943AF7">
              <w:rPr>
                <w:rFonts w:ascii="Arial Narrow" w:hAnsi="Arial Narrow" w:cs="Arial"/>
                <w:spacing w:val="6"/>
              </w:rPr>
              <w:t xml:space="preserve"> </w:t>
            </w:r>
            <w:r w:rsidRPr="00943AF7">
              <w:rPr>
                <w:rFonts w:ascii="Arial Narrow" w:hAnsi="Arial Narrow" w:cs="Arial"/>
              </w:rPr>
              <w:t>:</w:t>
            </w:r>
          </w:p>
          <w:p w14:paraId="4A3E4B51" w14:textId="71FC8926" w:rsidR="00EB441F" w:rsidRPr="00943AF7" w:rsidRDefault="008C38A6" w:rsidP="0000455B">
            <w:pPr>
              <w:widowControl w:val="0"/>
              <w:autoSpaceDE w:val="0"/>
              <w:spacing w:line="276" w:lineRule="auto"/>
              <w:ind w:left="142" w:right="142"/>
              <w:rPr>
                <w:rFonts w:ascii="Arial Narrow" w:hAnsi="Arial Narrow"/>
              </w:rPr>
            </w:pP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période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validité</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offres</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 xml:space="preserve">de </w:t>
            </w:r>
            <w:r w:rsidRPr="00943AF7">
              <w:rPr>
                <w:rFonts w:ascii="Arial Narrow" w:hAnsi="Arial Narrow" w:cs="Arial"/>
                <w:b/>
              </w:rPr>
              <w:t>quatre-vingt (90) jours</w:t>
            </w:r>
            <w:r w:rsidRPr="00943AF7">
              <w:rPr>
                <w:rFonts w:ascii="Arial Narrow" w:hAnsi="Arial Narrow" w:cs="Arial"/>
              </w:rPr>
              <w:t xml:space="preserve"> à</w:t>
            </w:r>
            <w:r w:rsidRPr="00943AF7">
              <w:rPr>
                <w:rFonts w:ascii="Arial Narrow" w:hAnsi="Arial Narrow" w:cs="Arial"/>
                <w:spacing w:val="6"/>
              </w:rPr>
              <w:t xml:space="preserve"> </w:t>
            </w:r>
            <w:r w:rsidRPr="00943AF7">
              <w:rPr>
                <w:rFonts w:ascii="Arial Narrow" w:hAnsi="Arial Narrow" w:cs="Arial"/>
              </w:rPr>
              <w:t>partir</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date</w:t>
            </w:r>
            <w:r w:rsidRPr="00943AF7">
              <w:rPr>
                <w:rFonts w:ascii="Arial Narrow" w:hAnsi="Arial Narrow" w:cs="Arial"/>
                <w:spacing w:val="6"/>
              </w:rPr>
              <w:t xml:space="preserve"> </w:t>
            </w:r>
            <w:r w:rsidRPr="00943AF7">
              <w:rPr>
                <w:rFonts w:ascii="Arial Narrow" w:hAnsi="Arial Narrow" w:cs="Arial"/>
              </w:rPr>
              <w:t>limite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dépôt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offres.</w:t>
            </w:r>
          </w:p>
          <w:p w14:paraId="52DC3871" w14:textId="77777777" w:rsidR="008C38A6" w:rsidRPr="00943AF7" w:rsidRDefault="008C38A6" w:rsidP="0000455B">
            <w:pPr>
              <w:widowControl w:val="0"/>
              <w:autoSpaceDE w:val="0"/>
              <w:rPr>
                <w:rFonts w:ascii="Arial Narrow" w:hAnsi="Arial Narrow" w:cs="Arial"/>
              </w:rPr>
            </w:pPr>
          </w:p>
        </w:tc>
      </w:tr>
      <w:tr w:rsidR="00082A9E" w:rsidRPr="00943AF7" w14:paraId="1D5A5BBB" w14:textId="77777777" w:rsidTr="00A27FE3">
        <w:trPr>
          <w:cantSplit/>
          <w:trHeight w:hRule="exact" w:val="1507"/>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FF2F9D7"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17.1.</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37678E97" w14:textId="77777777" w:rsidR="008C38A6" w:rsidRPr="00943AF7" w:rsidRDefault="008C38A6" w:rsidP="0000455B">
            <w:pPr>
              <w:widowControl w:val="0"/>
              <w:autoSpaceDE w:val="0"/>
              <w:spacing w:line="276" w:lineRule="auto"/>
              <w:ind w:left="142" w:right="142"/>
              <w:jc w:val="both"/>
              <w:rPr>
                <w:rFonts w:ascii="Arial Narrow" w:hAnsi="Arial Narrow" w:cs="Arial"/>
                <w:b/>
                <w:u w:val="single"/>
              </w:rPr>
            </w:pPr>
            <w:r w:rsidRPr="00943AF7">
              <w:rPr>
                <w:rFonts w:ascii="Arial Narrow" w:hAnsi="Arial Narrow" w:cs="Arial"/>
                <w:b/>
                <w:u w:val="single"/>
              </w:rPr>
              <w:t>Montant de la caution de soumission</w:t>
            </w:r>
            <w:r w:rsidRPr="00943AF7">
              <w:rPr>
                <w:rFonts w:ascii="Arial Narrow" w:hAnsi="Arial Narrow" w:cs="Arial"/>
                <w:b/>
              </w:rPr>
              <w:t xml:space="preserve"> :</w:t>
            </w:r>
          </w:p>
          <w:p w14:paraId="1AD5F666" w14:textId="070622BB" w:rsidR="008C38A6" w:rsidRPr="00943AF7" w:rsidRDefault="00EF7193" w:rsidP="00FE71FB">
            <w:pPr>
              <w:widowControl w:val="0"/>
              <w:autoSpaceDE w:val="0"/>
              <w:spacing w:before="60"/>
              <w:jc w:val="both"/>
              <w:rPr>
                <w:rFonts w:ascii="Arial Narrow" w:hAnsi="Arial Narrow"/>
                <w:spacing w:val="-6"/>
              </w:rPr>
            </w:pPr>
            <w:r w:rsidRPr="00943AF7">
              <w:rPr>
                <w:rFonts w:ascii="Arial Narrow" w:hAnsi="Arial Narrow" w:cs="Arial"/>
                <w:spacing w:val="-6"/>
              </w:rPr>
              <w:t>La</w:t>
            </w:r>
            <w:r w:rsidR="00DD7D04" w:rsidRPr="00943AF7">
              <w:rPr>
                <w:rFonts w:ascii="Arial Narrow" w:hAnsi="Arial Narrow" w:cs="Arial"/>
                <w:spacing w:val="-6"/>
              </w:rPr>
              <w:t xml:space="preserve"> </w:t>
            </w:r>
            <w:r w:rsidR="00DD7D04" w:rsidRPr="00943AF7">
              <w:rPr>
                <w:rFonts w:ascii="Arial Narrow" w:hAnsi="Arial Narrow" w:cs="Arial"/>
              </w:rPr>
              <w:t>caution</w:t>
            </w:r>
            <w:r w:rsidR="00DD7D04" w:rsidRPr="00943AF7">
              <w:rPr>
                <w:rFonts w:ascii="Arial Narrow" w:hAnsi="Arial Narrow" w:cs="Arial"/>
                <w:spacing w:val="-6"/>
              </w:rPr>
              <w:t xml:space="preserve"> de soumission (suivant modèle joint) d’un montant </w:t>
            </w:r>
            <w:r w:rsidR="006F7D1E" w:rsidRPr="00943AF7">
              <w:rPr>
                <w:rFonts w:ascii="Arial Narrow" w:hAnsi="Arial Narrow" w:cs="Arial"/>
                <w:spacing w:val="-6"/>
              </w:rPr>
              <w:t xml:space="preserve">de </w:t>
            </w:r>
            <w:r w:rsidR="001B25A3" w:rsidRPr="001B25A3">
              <w:rPr>
                <w:rFonts w:ascii="Arial Narrow" w:hAnsi="Arial Narrow" w:cs="Tahoma"/>
                <w:b/>
              </w:rPr>
              <w:t xml:space="preserve">Six million six cent quatre-vingt-quatorze mille cinq cent quarante-sept </w:t>
            </w:r>
            <w:r w:rsidR="001B25A3" w:rsidRPr="001B25A3">
              <w:rPr>
                <w:rFonts w:ascii="Arial Narrow" w:hAnsi="Arial Narrow" w:cs="Tahoma"/>
                <w:b/>
                <w:bCs/>
              </w:rPr>
              <w:t>(6 694 597)</w:t>
            </w:r>
            <w:r w:rsidR="00FE71FB">
              <w:rPr>
                <w:rFonts w:ascii="Arial Narrow" w:hAnsi="Arial Narrow" w:cs="Arial"/>
                <w:spacing w:val="-6"/>
              </w:rPr>
              <w:t xml:space="preserve"> et d’une durée de validité d’un mois au-delà de la date de validité des offres</w:t>
            </w:r>
            <w:r w:rsidR="003B4C5F" w:rsidRPr="00943AF7">
              <w:rPr>
                <w:rFonts w:ascii="Arial Narrow" w:hAnsi="Arial Narrow" w:cs="Arial"/>
                <w:spacing w:val="-6"/>
              </w:rPr>
              <w:t>,</w:t>
            </w:r>
            <w:r w:rsidR="00DD7D04" w:rsidRPr="00943AF7">
              <w:rPr>
                <w:rFonts w:ascii="Arial Narrow" w:hAnsi="Arial Narrow" w:cs="Arial"/>
                <w:spacing w:val="-6"/>
              </w:rPr>
              <w:t xml:space="preserve"> établie par une banque de premier ordre ou une compagnie d’assurance agréée par le Ministère en charge des </w:t>
            </w:r>
            <w:r w:rsidR="00DD7D04" w:rsidRPr="00943AF7">
              <w:rPr>
                <w:rFonts w:ascii="Arial Narrow" w:hAnsi="Arial Narrow" w:cs="Arial"/>
              </w:rPr>
              <w:t>Finances</w:t>
            </w:r>
            <w:r w:rsidR="00DD7D04" w:rsidRPr="00943AF7">
              <w:rPr>
                <w:rFonts w:ascii="Arial Narrow" w:hAnsi="Arial Narrow" w:cs="Arial"/>
                <w:spacing w:val="-6"/>
              </w:rPr>
              <w:t>.</w:t>
            </w:r>
          </w:p>
        </w:tc>
      </w:tr>
      <w:tr w:rsidR="00082A9E" w:rsidRPr="00943AF7" w14:paraId="32884380" w14:textId="77777777" w:rsidTr="00A27FE3">
        <w:trPr>
          <w:cantSplit/>
          <w:trHeight w:hRule="exact" w:val="1287"/>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E7DE303"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18.1.</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6197B133" w14:textId="16B8C147" w:rsidR="00DD7D04" w:rsidRPr="00943AF7" w:rsidRDefault="008C38A6" w:rsidP="00FE71FB">
            <w:pPr>
              <w:widowControl w:val="0"/>
              <w:autoSpaceDE w:val="0"/>
              <w:spacing w:line="276" w:lineRule="auto"/>
              <w:ind w:right="142"/>
              <w:jc w:val="both"/>
              <w:rPr>
                <w:rFonts w:ascii="Arial Narrow" w:hAnsi="Arial Narrow" w:cs="Arial"/>
                <w:spacing w:val="-6"/>
              </w:rPr>
            </w:pPr>
            <w:r w:rsidRPr="00943AF7">
              <w:rPr>
                <w:rFonts w:ascii="Arial Narrow" w:hAnsi="Arial Narrow" w:cs="Arial"/>
                <w:spacing w:val="-6"/>
              </w:rPr>
              <w:t xml:space="preserve">Les offres seront évaluées sur la base d’un délai d’exécution des </w:t>
            </w:r>
            <w:r w:rsidR="00DD7D04" w:rsidRPr="00943AF7">
              <w:rPr>
                <w:rFonts w:ascii="Arial Narrow" w:hAnsi="Arial Narrow" w:cs="Arial"/>
                <w:spacing w:val="-6"/>
              </w:rPr>
              <w:t>travaux est de</w:t>
            </w:r>
            <w:r w:rsidR="006F7D1E" w:rsidRPr="00943AF7">
              <w:rPr>
                <w:rFonts w:ascii="Arial Narrow" w:hAnsi="Arial Narrow" w:cs="Arial"/>
                <w:spacing w:val="-6"/>
              </w:rPr>
              <w:t xml:space="preserve"> </w:t>
            </w:r>
            <w:r w:rsidR="00FE71FB" w:rsidRPr="00FE71FB">
              <w:rPr>
                <w:rFonts w:ascii="Arial Narrow" w:hAnsi="Arial Narrow" w:cs="Arial"/>
                <w:b/>
                <w:spacing w:val="-6"/>
              </w:rPr>
              <w:t>Quatre (04)</w:t>
            </w:r>
            <w:r w:rsidR="006F7D1E" w:rsidRPr="00FE71FB">
              <w:rPr>
                <w:rFonts w:ascii="Arial Narrow" w:hAnsi="Arial Narrow" w:cs="Arial"/>
                <w:b/>
                <w:spacing w:val="-6"/>
              </w:rPr>
              <w:t xml:space="preserve"> mois</w:t>
            </w:r>
            <w:r w:rsidR="00DD7D04" w:rsidRPr="00943AF7">
              <w:rPr>
                <w:rFonts w:ascii="Arial Narrow" w:hAnsi="Arial Narrow" w:cs="Arial"/>
                <w:spacing w:val="-6"/>
              </w:rPr>
              <w:t xml:space="preserve"> </w:t>
            </w:r>
          </w:p>
          <w:p w14:paraId="2E7AA7E8" w14:textId="271E1DBA" w:rsidR="008C38A6" w:rsidRPr="00943AF7" w:rsidRDefault="008C38A6" w:rsidP="00FE71FB">
            <w:pPr>
              <w:widowControl w:val="0"/>
              <w:autoSpaceDE w:val="0"/>
              <w:spacing w:line="276" w:lineRule="auto"/>
              <w:ind w:right="142"/>
              <w:jc w:val="both"/>
              <w:rPr>
                <w:rFonts w:ascii="Arial Narrow" w:hAnsi="Arial Narrow"/>
                <w:spacing w:val="-6"/>
              </w:rPr>
            </w:pPr>
            <w:r w:rsidRPr="00943AF7">
              <w:rPr>
                <w:rFonts w:ascii="Arial Narrow" w:hAnsi="Arial Narrow" w:cs="Arial"/>
                <w:spacing w:val="-6"/>
              </w:rPr>
              <w:t xml:space="preserve">La méthode d’évaluation figure à l’article 32.2 (e) du </w:t>
            </w:r>
            <w:r w:rsidR="00850A97">
              <w:rPr>
                <w:rFonts w:ascii="Arial Narrow" w:hAnsi="Arial Narrow" w:cs="Arial"/>
                <w:spacing w:val="-6"/>
              </w:rPr>
              <w:t>RGAO</w:t>
            </w:r>
            <w:r w:rsidRPr="00943AF7">
              <w:rPr>
                <w:rFonts w:ascii="Arial Narrow" w:hAnsi="Arial Narrow" w:cs="Arial"/>
                <w:spacing w:val="-6"/>
              </w:rPr>
              <w:t>. Le délai d’exécution proposé par le Soumissionnaire retenu deviendra le délai d’exécution contractuel.</w:t>
            </w:r>
          </w:p>
        </w:tc>
      </w:tr>
      <w:tr w:rsidR="00082A9E" w:rsidRPr="00943AF7" w14:paraId="0D286200" w14:textId="77777777" w:rsidTr="00BD1C90">
        <w:trPr>
          <w:cantSplit/>
          <w:trHeight w:hRule="exact" w:val="688"/>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09265A2"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18.3.</w:t>
            </w:r>
          </w:p>
        </w:tc>
        <w:tc>
          <w:tcPr>
            <w:tcW w:w="8930" w:type="dxa"/>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7B51D369" w14:textId="3502E58E" w:rsidR="008C38A6" w:rsidRPr="00943AF7" w:rsidRDefault="008C38A6" w:rsidP="002A1249">
            <w:pPr>
              <w:widowControl w:val="0"/>
              <w:autoSpaceDE w:val="0"/>
              <w:ind w:left="142" w:right="142"/>
              <w:jc w:val="both"/>
              <w:rPr>
                <w:rFonts w:ascii="Arial Narrow" w:hAnsi="Arial Narrow"/>
              </w:rPr>
            </w:pP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spacing w:val="-6"/>
              </w:rPr>
              <w:t>variantes</w:t>
            </w:r>
            <w:r w:rsidRPr="00943AF7">
              <w:rPr>
                <w:rFonts w:ascii="Arial Narrow" w:hAnsi="Arial Narrow" w:cs="Arial"/>
                <w:spacing w:val="-7"/>
              </w:rPr>
              <w:t xml:space="preserve"> </w:t>
            </w:r>
            <w:r w:rsidRPr="00943AF7">
              <w:rPr>
                <w:rFonts w:ascii="Arial Narrow" w:hAnsi="Arial Narrow" w:cs="Arial"/>
              </w:rPr>
              <w:t>techniques</w:t>
            </w:r>
            <w:r w:rsidRPr="00943AF7">
              <w:rPr>
                <w:rFonts w:ascii="Arial Narrow" w:hAnsi="Arial Narrow" w:cs="Arial"/>
                <w:spacing w:val="-7"/>
              </w:rPr>
              <w:t xml:space="preserve"> </w:t>
            </w:r>
            <w:r w:rsidRPr="00943AF7">
              <w:rPr>
                <w:rFonts w:ascii="Arial Narrow" w:hAnsi="Arial Narrow" w:cs="Arial"/>
              </w:rPr>
              <w:t>sur</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parties</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travaux</w:t>
            </w:r>
            <w:r w:rsidRPr="00943AF7">
              <w:rPr>
                <w:rFonts w:ascii="Arial Narrow" w:hAnsi="Arial Narrow" w:cs="Arial"/>
                <w:spacing w:val="-7"/>
              </w:rPr>
              <w:t xml:space="preserve"> </w:t>
            </w:r>
            <w:r w:rsidRPr="00943AF7">
              <w:rPr>
                <w:rFonts w:ascii="Arial Narrow" w:hAnsi="Arial Narrow" w:cs="Arial"/>
              </w:rPr>
              <w:t>spécifiés</w:t>
            </w:r>
            <w:r w:rsidRPr="00943AF7">
              <w:rPr>
                <w:rFonts w:ascii="Arial Narrow" w:hAnsi="Arial Narrow" w:cs="Arial"/>
                <w:spacing w:val="-7"/>
              </w:rPr>
              <w:t xml:space="preserve"> </w:t>
            </w:r>
            <w:r w:rsidRPr="00943AF7">
              <w:rPr>
                <w:rFonts w:ascii="Arial Narrow" w:hAnsi="Arial Narrow" w:cs="Arial"/>
              </w:rPr>
              <w:t>ci-dessous</w:t>
            </w:r>
            <w:r w:rsidRPr="00943AF7">
              <w:rPr>
                <w:rFonts w:ascii="Arial Narrow" w:hAnsi="Arial Narrow" w:cs="Arial"/>
                <w:spacing w:val="-7"/>
              </w:rPr>
              <w:t xml:space="preserve"> </w:t>
            </w:r>
            <w:r w:rsidR="000C62EB" w:rsidRPr="00943AF7">
              <w:rPr>
                <w:rFonts w:ascii="Arial Narrow" w:hAnsi="Arial Narrow" w:cs="Arial"/>
                <w:spacing w:val="-7"/>
              </w:rPr>
              <w:t>« </w:t>
            </w:r>
            <w:r w:rsidRPr="00943AF7">
              <w:rPr>
                <w:rFonts w:ascii="Arial Narrow" w:hAnsi="Arial Narrow" w:cs="Arial"/>
                <w:b/>
                <w:spacing w:val="-7"/>
              </w:rPr>
              <w:t xml:space="preserve">ne </w:t>
            </w:r>
            <w:r w:rsidR="000C62EB" w:rsidRPr="00943AF7">
              <w:rPr>
                <w:rFonts w:ascii="Arial Narrow" w:hAnsi="Arial Narrow" w:cs="Arial"/>
                <w:b/>
              </w:rPr>
              <w:t>seront pas</w:t>
            </w:r>
            <w:r w:rsidR="000C62EB" w:rsidRPr="00943AF7">
              <w:rPr>
                <w:rFonts w:ascii="Arial Narrow" w:hAnsi="Arial Narrow" w:cs="Arial"/>
              </w:rPr>
              <w:t> »</w:t>
            </w:r>
            <w:r w:rsidRPr="00943AF7">
              <w:rPr>
                <w:rFonts w:ascii="Arial Narrow" w:hAnsi="Arial Narrow" w:cs="Arial"/>
                <w:spacing w:val="-7"/>
              </w:rPr>
              <w:t xml:space="preserve"> </w:t>
            </w:r>
            <w:r w:rsidR="000C62EB" w:rsidRPr="00943AF7">
              <w:rPr>
                <w:rFonts w:ascii="Arial Narrow" w:hAnsi="Arial Narrow" w:cs="Arial"/>
              </w:rPr>
              <w:t>prises en compte</w:t>
            </w:r>
            <w:r w:rsidRPr="00943AF7">
              <w:rPr>
                <w:rFonts w:ascii="Arial Narrow" w:hAnsi="Arial Narrow" w:cs="Arial"/>
                <w:spacing w:val="-7"/>
              </w:rPr>
              <w:t xml:space="preserve"> </w:t>
            </w:r>
            <w:r w:rsidRPr="00943AF7">
              <w:rPr>
                <w:rFonts w:ascii="Arial Narrow" w:hAnsi="Arial Narrow" w:cs="Arial"/>
              </w:rPr>
              <w:t>dans le</w:t>
            </w:r>
            <w:r w:rsidRPr="00943AF7">
              <w:rPr>
                <w:rFonts w:ascii="Arial Narrow" w:hAnsi="Arial Narrow" w:cs="Arial"/>
                <w:spacing w:val="6"/>
              </w:rPr>
              <w:t xml:space="preserve"> </w:t>
            </w:r>
            <w:r w:rsidRPr="00943AF7">
              <w:rPr>
                <w:rFonts w:ascii="Arial Narrow" w:hAnsi="Arial Narrow" w:cs="Arial"/>
              </w:rPr>
              <w:t>cadre</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Spécifications</w:t>
            </w:r>
            <w:r w:rsidRPr="00943AF7">
              <w:rPr>
                <w:rFonts w:ascii="Arial Narrow" w:hAnsi="Arial Narrow" w:cs="Arial"/>
                <w:spacing w:val="6"/>
              </w:rPr>
              <w:t xml:space="preserve"> </w:t>
            </w:r>
            <w:r w:rsidRPr="00943AF7">
              <w:rPr>
                <w:rFonts w:ascii="Arial Narrow" w:hAnsi="Arial Narrow" w:cs="Arial"/>
              </w:rPr>
              <w:t>techniques</w:t>
            </w:r>
            <w:r w:rsidRPr="00943AF7">
              <w:rPr>
                <w:rFonts w:ascii="Arial Narrow" w:hAnsi="Arial Narrow" w:cs="Arial"/>
                <w:spacing w:val="6"/>
              </w:rPr>
              <w:t xml:space="preserve"> </w:t>
            </w:r>
            <w:r w:rsidR="002A1249">
              <w:rPr>
                <w:rFonts w:ascii="Arial Narrow" w:hAnsi="Arial Narrow" w:cs="Arial"/>
              </w:rPr>
              <w:t>du</w:t>
            </w:r>
            <w:r w:rsidRPr="00943AF7">
              <w:rPr>
                <w:rFonts w:ascii="Arial Narrow" w:hAnsi="Arial Narrow" w:cs="Arial"/>
              </w:rPr>
              <w:t xml:space="preserve"> présent</w:t>
            </w:r>
            <w:r w:rsidR="002A1249">
              <w:rPr>
                <w:rFonts w:ascii="Arial Narrow" w:hAnsi="Arial Narrow" w:cs="Arial"/>
              </w:rPr>
              <w:t xml:space="preserve"> appel d’offres</w:t>
            </w:r>
            <w:r w:rsidRPr="00943AF7">
              <w:rPr>
                <w:rFonts w:ascii="Arial Narrow" w:hAnsi="Arial Narrow"/>
              </w:rPr>
              <w:t>.</w:t>
            </w:r>
          </w:p>
        </w:tc>
      </w:tr>
      <w:tr w:rsidR="00082A9E" w:rsidRPr="00943AF7" w14:paraId="66D87A94" w14:textId="77777777" w:rsidTr="00BD1C90">
        <w:trPr>
          <w:cantSplit/>
          <w:trHeight w:hRule="exact" w:val="444"/>
          <w:jc w:val="center"/>
        </w:trPr>
        <w:tc>
          <w:tcPr>
            <w:tcW w:w="1028"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61446168"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19.1.</w:t>
            </w:r>
          </w:p>
        </w:tc>
        <w:tc>
          <w:tcPr>
            <w:tcW w:w="89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1759B098" w14:textId="77777777" w:rsidR="008C38A6" w:rsidRPr="00943AF7" w:rsidRDefault="008C38A6" w:rsidP="0000455B">
            <w:pPr>
              <w:widowControl w:val="0"/>
              <w:autoSpaceDE w:val="0"/>
              <w:spacing w:line="276" w:lineRule="auto"/>
              <w:ind w:left="142" w:right="142"/>
              <w:jc w:val="both"/>
              <w:rPr>
                <w:rFonts w:ascii="Arial Narrow" w:hAnsi="Arial Narrow"/>
              </w:rPr>
            </w:pPr>
            <w:r w:rsidRPr="00943AF7">
              <w:rPr>
                <w:rFonts w:ascii="Arial Narrow" w:hAnsi="Arial Narrow" w:cs="Arial"/>
              </w:rPr>
              <w:t>Lieu,</w:t>
            </w:r>
            <w:r w:rsidRPr="00943AF7">
              <w:rPr>
                <w:rFonts w:ascii="Arial Narrow" w:hAnsi="Arial Narrow" w:cs="Arial"/>
                <w:spacing w:val="6"/>
              </w:rPr>
              <w:t xml:space="preserve"> </w:t>
            </w:r>
            <w:r w:rsidRPr="00943AF7">
              <w:rPr>
                <w:rFonts w:ascii="Arial Narrow" w:hAnsi="Arial Narrow" w:cs="Arial"/>
              </w:rPr>
              <w:t>date</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heure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réunion</w:t>
            </w:r>
            <w:r w:rsidRPr="00943AF7">
              <w:rPr>
                <w:rFonts w:ascii="Arial Narrow" w:hAnsi="Arial Narrow" w:cs="Arial"/>
                <w:spacing w:val="6"/>
              </w:rPr>
              <w:t xml:space="preserve"> </w:t>
            </w:r>
            <w:r w:rsidRPr="00943AF7">
              <w:rPr>
                <w:rFonts w:ascii="Arial Narrow" w:hAnsi="Arial Narrow" w:cs="Arial"/>
              </w:rPr>
              <w:t>préparatoire</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l’établissement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offres</w:t>
            </w:r>
            <w:r w:rsidRPr="00943AF7">
              <w:rPr>
                <w:rFonts w:ascii="Arial Narrow" w:hAnsi="Arial Narrow" w:cs="Arial"/>
                <w:spacing w:val="6"/>
              </w:rPr>
              <w:t xml:space="preserve"> </w:t>
            </w:r>
            <w:r w:rsidRPr="00943AF7">
              <w:rPr>
                <w:rFonts w:ascii="Arial Narrow" w:hAnsi="Arial Narrow" w:cs="Arial"/>
              </w:rPr>
              <w:t xml:space="preserve">: </w:t>
            </w:r>
            <w:r w:rsidRPr="00943AF7">
              <w:rPr>
                <w:rFonts w:ascii="Arial Narrow" w:hAnsi="Arial Narrow" w:cs="Arial"/>
                <w:b/>
              </w:rPr>
              <w:t>Sans objet</w:t>
            </w:r>
          </w:p>
        </w:tc>
      </w:tr>
      <w:tr w:rsidR="00082A9E" w:rsidRPr="00943AF7" w14:paraId="2DBCDC09" w14:textId="77777777" w:rsidTr="00A27FE3">
        <w:trPr>
          <w:cantSplit/>
          <w:trHeight w:hRule="exact" w:val="982"/>
          <w:jc w:val="center"/>
        </w:trPr>
        <w:tc>
          <w:tcPr>
            <w:tcW w:w="1028"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9E364EC"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20.1.</w:t>
            </w:r>
          </w:p>
        </w:tc>
        <w:tc>
          <w:tcPr>
            <w:tcW w:w="8930" w:type="dxa"/>
            <w:tcBorders>
              <w:top w:val="single" w:sz="4" w:space="0" w:color="auto"/>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43A36D74" w14:textId="77777777" w:rsidR="008C38A6" w:rsidRPr="00943AF7" w:rsidRDefault="008C38A6" w:rsidP="0000455B">
            <w:pPr>
              <w:widowControl w:val="0"/>
              <w:autoSpaceDE w:val="0"/>
              <w:spacing w:line="276" w:lineRule="auto"/>
              <w:ind w:left="142" w:right="142"/>
              <w:rPr>
                <w:rFonts w:ascii="Arial Narrow" w:hAnsi="Arial Narrow"/>
              </w:rPr>
            </w:pPr>
            <w:r w:rsidRPr="00943AF7">
              <w:rPr>
                <w:rFonts w:ascii="Arial Narrow" w:hAnsi="Arial Narrow" w:cs="Arial"/>
                <w:b/>
                <w:u w:val="single"/>
              </w:rPr>
              <w:t>Nombre de copies de l’offre qui doivent être remplies et envoyées</w:t>
            </w:r>
            <w:r w:rsidRPr="00943AF7">
              <w:rPr>
                <w:rFonts w:ascii="Arial Narrow" w:hAnsi="Arial Narrow" w:cs="Arial"/>
                <w:spacing w:val="6"/>
              </w:rPr>
              <w:t xml:space="preserve"> </w:t>
            </w:r>
            <w:r w:rsidRPr="00943AF7">
              <w:rPr>
                <w:rFonts w:ascii="Arial Narrow" w:hAnsi="Arial Narrow" w:cs="Arial"/>
              </w:rPr>
              <w:t>:</w:t>
            </w:r>
          </w:p>
          <w:p w14:paraId="6FAACC10" w14:textId="0026785C" w:rsidR="000A6EF1" w:rsidRPr="00943AF7" w:rsidRDefault="008C38A6" w:rsidP="0000455B">
            <w:pPr>
              <w:widowControl w:val="0"/>
              <w:autoSpaceDE w:val="0"/>
              <w:ind w:left="142" w:right="142"/>
              <w:jc w:val="both"/>
              <w:rPr>
                <w:rFonts w:ascii="Arial Narrow" w:eastAsia="Arial Unicode MS" w:hAnsi="Arial Narrow" w:cs="Arial"/>
              </w:rPr>
            </w:pPr>
            <w:r w:rsidRPr="00943AF7">
              <w:rPr>
                <w:rFonts w:ascii="Arial Narrow" w:eastAsia="Arial Unicode MS" w:hAnsi="Arial Narrow" w:cs="Arial"/>
                <w:spacing w:val="-2"/>
              </w:rPr>
              <w:t xml:space="preserve">Les offres seront rédigées </w:t>
            </w:r>
            <w:r w:rsidR="004361FC">
              <w:rPr>
                <w:rFonts w:ascii="Arial Narrow" w:eastAsia="Arial Unicode MS" w:hAnsi="Arial Narrow" w:cs="Arial"/>
                <w:spacing w:val="-2"/>
              </w:rPr>
              <w:t xml:space="preserve">en </w:t>
            </w:r>
            <w:r w:rsidRPr="00943AF7">
              <w:rPr>
                <w:rFonts w:ascii="Arial Narrow" w:eastAsia="Arial Unicode MS" w:hAnsi="Arial Narrow" w:cs="Arial"/>
                <w:spacing w:val="-2"/>
              </w:rPr>
              <w:t>sept (07) exemplaires dont un (01) original et six (06) copies marquées comme telles.</w:t>
            </w:r>
          </w:p>
          <w:p w14:paraId="06636240" w14:textId="77777777" w:rsidR="008C38A6" w:rsidRPr="00943AF7" w:rsidRDefault="008C38A6" w:rsidP="0000455B">
            <w:pPr>
              <w:widowControl w:val="0"/>
              <w:autoSpaceDE w:val="0"/>
              <w:jc w:val="center"/>
              <w:rPr>
                <w:rFonts w:ascii="Arial Narrow" w:hAnsi="Arial Narrow"/>
              </w:rPr>
            </w:pPr>
            <w:r w:rsidRPr="00943AF7">
              <w:rPr>
                <w:rFonts w:ascii="Arial Narrow" w:eastAsia="Arial Unicode MS" w:hAnsi="Arial Narrow" w:cs="Arial"/>
              </w:rPr>
              <w:t>.</w:t>
            </w:r>
          </w:p>
        </w:tc>
      </w:tr>
      <w:tr w:rsidR="00082A9E" w:rsidRPr="00943AF7" w14:paraId="13656CDB" w14:textId="77777777" w:rsidTr="00CA06ED">
        <w:trPr>
          <w:cantSplit/>
          <w:trHeight w:hRule="exact" w:val="2562"/>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152143F"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21.2.</w:t>
            </w:r>
          </w:p>
        </w:tc>
        <w:tc>
          <w:tcPr>
            <w:tcW w:w="89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4DF799A" w14:textId="1F8ADB73" w:rsidR="008C38A6" w:rsidRPr="00943AF7" w:rsidRDefault="001912B0" w:rsidP="0000455B">
            <w:pPr>
              <w:widowControl w:val="0"/>
              <w:autoSpaceDE w:val="0"/>
              <w:spacing w:line="276" w:lineRule="auto"/>
              <w:ind w:left="142" w:right="142"/>
              <w:rPr>
                <w:rFonts w:ascii="Arial Narrow" w:hAnsi="Arial Narrow"/>
              </w:rPr>
            </w:pPr>
            <w:r>
              <w:rPr>
                <w:rFonts w:ascii="Arial Narrow" w:hAnsi="Arial Narrow" w:cs="Arial"/>
                <w:b/>
                <w:u w:val="single"/>
              </w:rPr>
              <w:t xml:space="preserve">Adresse du </w:t>
            </w:r>
            <w:r w:rsidRPr="001912B0">
              <w:rPr>
                <w:rFonts w:ascii="Arial Narrow" w:hAnsi="Arial Narrow" w:cs="Arial"/>
                <w:b/>
                <w:u w:val="single"/>
              </w:rPr>
              <w:t>Maître d'Ouvrage</w:t>
            </w:r>
            <w:r>
              <w:rPr>
                <w:rFonts w:ascii="Arial Narrow" w:hAnsi="Arial Narrow" w:cs="Arial"/>
                <w:b/>
                <w:u w:val="single"/>
              </w:rPr>
              <w:t xml:space="preserve"> </w:t>
            </w:r>
            <w:r w:rsidR="008C38A6" w:rsidRPr="00943AF7">
              <w:rPr>
                <w:rFonts w:ascii="Arial Narrow" w:hAnsi="Arial Narrow" w:cs="Arial"/>
                <w:b/>
                <w:u w:val="single"/>
              </w:rPr>
              <w:t>à utiliser pour l’envoi des offres</w:t>
            </w:r>
            <w:r w:rsidR="008C38A6" w:rsidRPr="00943AF7">
              <w:rPr>
                <w:rFonts w:ascii="Arial Narrow" w:hAnsi="Arial Narrow" w:cs="Arial"/>
                <w:spacing w:val="6"/>
              </w:rPr>
              <w:t xml:space="preserve"> </w:t>
            </w:r>
            <w:r w:rsidR="008C38A6" w:rsidRPr="00943AF7">
              <w:rPr>
                <w:rFonts w:ascii="Arial Narrow" w:hAnsi="Arial Narrow" w:cs="Arial"/>
              </w:rPr>
              <w:t>:</w:t>
            </w:r>
          </w:p>
          <w:p w14:paraId="0C48ABB7" w14:textId="35322158" w:rsidR="008C38A6" w:rsidRPr="00943AF7" w:rsidRDefault="008C38A6" w:rsidP="0000455B">
            <w:pPr>
              <w:widowControl w:val="0"/>
              <w:autoSpaceDE w:val="0"/>
              <w:spacing w:line="276" w:lineRule="auto"/>
              <w:ind w:left="142" w:right="142"/>
              <w:jc w:val="both"/>
              <w:rPr>
                <w:rFonts w:ascii="Arial Narrow" w:hAnsi="Arial Narrow" w:cs="Tahoma"/>
                <w:bCs/>
                <w:spacing w:val="-2"/>
              </w:rPr>
            </w:pPr>
            <w:r w:rsidRPr="00943AF7">
              <w:rPr>
                <w:rFonts w:ascii="Arial Narrow" w:eastAsia="Arial Unicode MS" w:hAnsi="Arial Narrow" w:cs="Arial"/>
                <w:spacing w:val="-2"/>
              </w:rPr>
              <w:t xml:space="preserve">Les offres seront déposées sous pli </w:t>
            </w:r>
            <w:r w:rsidRPr="00943AF7">
              <w:rPr>
                <w:rFonts w:ascii="Arial Narrow" w:hAnsi="Arial Narrow" w:cs="Arial"/>
                <w:iCs/>
                <w:spacing w:val="-2"/>
              </w:rPr>
              <w:t>fermé</w:t>
            </w:r>
            <w:r w:rsidRPr="00943AF7">
              <w:rPr>
                <w:rFonts w:ascii="Arial Narrow" w:eastAsia="Arial Unicode MS" w:hAnsi="Arial Narrow" w:cs="Arial"/>
                <w:spacing w:val="-2"/>
              </w:rPr>
              <w:t xml:space="preserve"> contre récépissé </w:t>
            </w:r>
            <w:r w:rsidR="00BC771E" w:rsidRPr="00943AF7">
              <w:rPr>
                <w:rFonts w:ascii="Arial Narrow" w:eastAsia="Arial Unicode MS" w:hAnsi="Arial Narrow" w:cs="Arial"/>
                <w:spacing w:val="-2"/>
              </w:rPr>
              <w:t xml:space="preserve">à la Mairie </w:t>
            </w:r>
            <w:r w:rsidR="001912B0">
              <w:rPr>
                <w:rFonts w:ascii="Arial Narrow" w:eastAsia="Arial Unicode MS" w:hAnsi="Arial Narrow" w:cs="Arial"/>
                <w:spacing w:val="-2"/>
              </w:rPr>
              <w:t>d’Ebolowa</w:t>
            </w:r>
            <w:r w:rsidR="009E4F8F" w:rsidRPr="00943AF7">
              <w:rPr>
                <w:rFonts w:ascii="Arial Narrow" w:eastAsia="Arial Unicode MS" w:hAnsi="Arial Narrow" w:cs="Arial"/>
                <w:spacing w:val="-2"/>
              </w:rPr>
              <w:t xml:space="preserve"> II</w:t>
            </w:r>
            <w:r w:rsidRPr="00943AF7">
              <w:rPr>
                <w:rFonts w:ascii="Arial Narrow" w:eastAsia="Arial Unicode MS" w:hAnsi="Arial Narrow" w:cs="Arial"/>
                <w:spacing w:val="-2"/>
              </w:rPr>
              <w:t xml:space="preserve">, </w:t>
            </w:r>
            <w:r w:rsidRPr="00943AF7">
              <w:rPr>
                <w:rFonts w:ascii="Arial Narrow" w:hAnsi="Arial Narrow" w:cs="Tahoma"/>
                <w:bCs/>
                <w:spacing w:val="-2"/>
              </w:rPr>
              <w:t>et devra porter la mention suivante :</w:t>
            </w:r>
          </w:p>
          <w:p w14:paraId="38AF5EC8" w14:textId="3E7C02BF" w:rsidR="006F7D1E" w:rsidRPr="00943AF7" w:rsidRDefault="008C38A6" w:rsidP="006F7D1E">
            <w:pPr>
              <w:spacing w:line="276" w:lineRule="auto"/>
              <w:jc w:val="center"/>
              <w:rPr>
                <w:rFonts w:ascii="Arial Narrow" w:hAnsi="Arial Narrow"/>
                <w:b/>
                <w:spacing w:val="-4"/>
                <w:sz w:val="20"/>
                <w:szCs w:val="20"/>
              </w:rPr>
            </w:pPr>
            <w:bookmarkStart w:id="221" w:name="_Toc487284663"/>
            <w:r w:rsidRPr="00943AF7">
              <w:rPr>
                <w:rFonts w:ascii="Arial Narrow" w:hAnsi="Arial Narrow" w:cs="Arial"/>
                <w:b/>
                <w:caps/>
                <w:sz w:val="20"/>
                <w:szCs w:val="20"/>
              </w:rPr>
              <w:t>« </w:t>
            </w:r>
            <w:bookmarkEnd w:id="221"/>
            <w:r w:rsidR="002A1249" w:rsidRPr="002A1249">
              <w:rPr>
                <w:rFonts w:ascii="Arial Narrow" w:hAnsi="Arial Narrow"/>
                <w:b/>
                <w:sz w:val="20"/>
                <w:szCs w:val="20"/>
              </w:rPr>
              <w:t>APPEL D’OFFRES NATIONAL OUVERT EN PROCEDURE D’URGENCE N°______/AONO/PU/C.EBWAII/CIPM/SG/SIGAMP/2024 DU_________</w:t>
            </w:r>
            <w:r w:rsidR="00FE71FB">
              <w:rPr>
                <w:rFonts w:ascii="Arial Narrow" w:hAnsi="Arial Narrow"/>
                <w:b/>
                <w:sz w:val="20"/>
                <w:szCs w:val="20"/>
              </w:rPr>
              <w:t>__________</w:t>
            </w:r>
            <w:r w:rsidR="002A1249" w:rsidRPr="002A1249">
              <w:rPr>
                <w:rFonts w:ascii="Arial Narrow" w:hAnsi="Arial Narrow"/>
                <w:b/>
                <w:sz w:val="20"/>
                <w:szCs w:val="20"/>
              </w:rPr>
              <w:t xml:space="preserve">________ POUR LES TRAVAUX DE CONSTRUCTION DU MARCHE </w:t>
            </w:r>
            <w:r w:rsidR="00B366DA">
              <w:rPr>
                <w:rFonts w:ascii="Arial Narrow" w:hAnsi="Arial Narrow"/>
                <w:b/>
                <w:sz w:val="20"/>
                <w:szCs w:val="20"/>
              </w:rPr>
              <w:t>MODERNE D’OYENGA (PHASE I)</w:t>
            </w:r>
            <w:r w:rsidR="002A1249" w:rsidRPr="002A1249">
              <w:rPr>
                <w:rFonts w:ascii="Arial Narrow" w:hAnsi="Arial Narrow"/>
                <w:b/>
                <w:sz w:val="20"/>
                <w:szCs w:val="20"/>
              </w:rPr>
              <w:t>, DANS LE DEPARTEMENT DE LA MVILA, REGION DU SUD</w:t>
            </w:r>
            <w:r w:rsidR="00FE71FB">
              <w:rPr>
                <w:rFonts w:ascii="Arial Narrow" w:hAnsi="Arial Narrow"/>
                <w:b/>
                <w:sz w:val="20"/>
                <w:szCs w:val="20"/>
              </w:rPr>
              <w:t> »</w:t>
            </w:r>
            <w:r w:rsidR="00177E17" w:rsidRPr="00943AF7">
              <w:rPr>
                <w:rFonts w:ascii="Arial Narrow" w:hAnsi="Arial Narrow"/>
                <w:b/>
                <w:spacing w:val="-4"/>
                <w:sz w:val="20"/>
                <w:szCs w:val="20"/>
              </w:rPr>
              <w:t xml:space="preserve">. </w:t>
            </w:r>
          </w:p>
          <w:p w14:paraId="08E9FB96" w14:textId="3AD3F0EE" w:rsidR="008C38A6" w:rsidRPr="00943AF7" w:rsidRDefault="008C38A6" w:rsidP="00FE71FB">
            <w:pPr>
              <w:spacing w:before="120" w:line="276" w:lineRule="auto"/>
              <w:jc w:val="center"/>
              <w:rPr>
                <w:rFonts w:ascii="Arial Narrow" w:hAnsi="Arial Narrow" w:cs="Arial"/>
                <w:sz w:val="21"/>
                <w:szCs w:val="21"/>
              </w:rPr>
            </w:pPr>
            <w:r w:rsidRPr="00943AF7">
              <w:rPr>
                <w:rFonts w:ascii="Arial Narrow" w:hAnsi="Arial Narrow" w:cs="Arial"/>
                <w:b/>
                <w:caps/>
                <w:sz w:val="20"/>
                <w:szCs w:val="20"/>
              </w:rPr>
              <w:t>« A N’OUVRIR QU’EN SEANCE DE DEPOUILLEMENT »</w:t>
            </w:r>
          </w:p>
        </w:tc>
      </w:tr>
      <w:tr w:rsidR="00082A9E" w:rsidRPr="00943AF7" w14:paraId="4649BD36" w14:textId="77777777" w:rsidTr="00964A8F">
        <w:trPr>
          <w:cantSplit/>
          <w:trHeight w:hRule="exact" w:val="1001"/>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50DCC59"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22.1.</w:t>
            </w: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D655469" w14:textId="77777777" w:rsidR="008C38A6" w:rsidRPr="00943AF7" w:rsidRDefault="008C38A6" w:rsidP="0000455B">
            <w:pPr>
              <w:widowControl w:val="0"/>
              <w:autoSpaceDE w:val="0"/>
              <w:spacing w:line="276" w:lineRule="auto"/>
              <w:ind w:left="142" w:right="142"/>
              <w:rPr>
                <w:rFonts w:ascii="Arial Narrow" w:hAnsi="Arial Narrow"/>
              </w:rPr>
            </w:pPr>
            <w:r w:rsidRPr="00943AF7">
              <w:rPr>
                <w:rFonts w:ascii="Arial Narrow" w:hAnsi="Arial Narrow" w:cs="Arial"/>
                <w:b/>
                <w:u w:val="single"/>
              </w:rPr>
              <w:t>Date et heure limites de dépôt des offres</w:t>
            </w:r>
            <w:r w:rsidRPr="00943AF7">
              <w:rPr>
                <w:rFonts w:ascii="Arial Narrow" w:hAnsi="Arial Narrow" w:cs="Arial"/>
                <w:spacing w:val="6"/>
              </w:rPr>
              <w:t xml:space="preserve"> </w:t>
            </w:r>
            <w:r w:rsidRPr="00943AF7">
              <w:rPr>
                <w:rFonts w:ascii="Arial Narrow" w:hAnsi="Arial Narrow" w:cs="Arial"/>
              </w:rPr>
              <w:t>:</w:t>
            </w:r>
          </w:p>
          <w:p w14:paraId="6364376E" w14:textId="3D86DE74" w:rsidR="008C38A6" w:rsidRPr="00943AF7" w:rsidRDefault="008C38A6" w:rsidP="0000455B">
            <w:pPr>
              <w:widowControl w:val="0"/>
              <w:autoSpaceDE w:val="0"/>
              <w:spacing w:line="276" w:lineRule="auto"/>
              <w:ind w:left="142" w:right="142"/>
              <w:rPr>
                <w:rFonts w:ascii="Arial Narrow" w:hAnsi="Arial Narrow" w:cs="Tahoma"/>
                <w:bCs/>
                <w:spacing w:val="-2"/>
              </w:rPr>
            </w:pPr>
            <w:r w:rsidRPr="00943AF7">
              <w:rPr>
                <w:rFonts w:ascii="Arial Narrow" w:eastAsia="Arial Unicode MS" w:hAnsi="Arial Narrow" w:cs="Arial"/>
                <w:spacing w:val="-2"/>
              </w:rPr>
              <w:t>Les offres devront être déposées a</w:t>
            </w:r>
            <w:r w:rsidRPr="00943AF7">
              <w:rPr>
                <w:rFonts w:ascii="Arial Narrow" w:hAnsi="Arial Narrow" w:cs="Tahoma"/>
                <w:bCs/>
                <w:spacing w:val="-2"/>
              </w:rPr>
              <w:t xml:space="preserve">u plus tard le </w:t>
            </w:r>
            <w:r w:rsidR="0098383A" w:rsidRPr="00943AF7">
              <w:rPr>
                <w:rFonts w:ascii="Arial Narrow" w:hAnsi="Arial Narrow" w:cs="Tahoma"/>
                <w:b/>
                <w:spacing w:val="-2"/>
              </w:rPr>
              <w:t>___</w:t>
            </w:r>
            <w:r w:rsidR="00CA06ED" w:rsidRPr="00943AF7">
              <w:rPr>
                <w:rFonts w:ascii="Arial Narrow" w:hAnsi="Arial Narrow" w:cs="Tahoma"/>
                <w:b/>
                <w:spacing w:val="-2"/>
              </w:rPr>
              <w:t>___</w:t>
            </w:r>
            <w:r w:rsidR="0098383A" w:rsidRPr="00943AF7">
              <w:rPr>
                <w:rFonts w:ascii="Arial Narrow" w:hAnsi="Arial Narrow" w:cs="Tahoma"/>
                <w:b/>
                <w:spacing w:val="-2"/>
              </w:rPr>
              <w:t>__</w:t>
            </w:r>
            <w:r w:rsidR="00A27FE3" w:rsidRPr="00943AF7">
              <w:rPr>
                <w:rFonts w:ascii="Arial Narrow" w:hAnsi="Arial Narrow" w:cs="Tahoma"/>
                <w:b/>
                <w:spacing w:val="-2"/>
              </w:rPr>
              <w:t>_________</w:t>
            </w:r>
            <w:r w:rsidR="0098383A" w:rsidRPr="00943AF7">
              <w:rPr>
                <w:rFonts w:ascii="Arial Narrow" w:hAnsi="Arial Narrow" w:cs="Tahoma"/>
                <w:b/>
                <w:spacing w:val="-2"/>
              </w:rPr>
              <w:t>__</w:t>
            </w:r>
            <w:r w:rsidRPr="00943AF7">
              <w:rPr>
                <w:rFonts w:ascii="Arial Narrow" w:hAnsi="Arial Narrow" w:cs="Tahoma"/>
                <w:b/>
                <w:bCs/>
                <w:spacing w:val="-2"/>
              </w:rPr>
              <w:t xml:space="preserve"> à </w:t>
            </w:r>
            <w:r w:rsidR="0098383A" w:rsidRPr="00943AF7">
              <w:rPr>
                <w:rFonts w:ascii="Arial Narrow" w:hAnsi="Arial Narrow" w:cs="Tahoma"/>
                <w:b/>
                <w:bCs/>
                <w:spacing w:val="-2"/>
              </w:rPr>
              <w:t>______</w:t>
            </w:r>
            <w:r w:rsidRPr="00943AF7">
              <w:rPr>
                <w:rFonts w:ascii="Arial Narrow" w:hAnsi="Arial Narrow" w:cs="Tahoma"/>
                <w:bCs/>
                <w:spacing w:val="-2"/>
              </w:rPr>
              <w:t>, heure locale</w:t>
            </w:r>
            <w:r w:rsidR="00F17702" w:rsidRPr="00943AF7">
              <w:rPr>
                <w:rFonts w:ascii="Arial Narrow" w:hAnsi="Arial Narrow" w:cs="Tahoma"/>
                <w:bCs/>
                <w:spacing w:val="-2"/>
              </w:rPr>
              <w:t>.</w:t>
            </w:r>
          </w:p>
          <w:p w14:paraId="16AF5766" w14:textId="77777777" w:rsidR="00F17702" w:rsidRPr="00943AF7" w:rsidRDefault="00F17702" w:rsidP="0000455B">
            <w:pPr>
              <w:widowControl w:val="0"/>
              <w:autoSpaceDE w:val="0"/>
              <w:spacing w:line="276" w:lineRule="auto"/>
              <w:ind w:left="142" w:right="142"/>
              <w:rPr>
                <w:rFonts w:ascii="Arial Narrow" w:hAnsi="Arial Narrow" w:cs="Tahoma"/>
                <w:bCs/>
                <w:spacing w:val="-2"/>
              </w:rPr>
            </w:pPr>
            <w:r w:rsidRPr="00943AF7">
              <w:rPr>
                <w:rFonts w:ascii="Arial Narrow" w:eastAsia="Arial Unicode MS" w:hAnsi="Arial Narrow" w:cs="Arial"/>
              </w:rPr>
              <w:t xml:space="preserve">Les </w:t>
            </w:r>
            <w:r w:rsidRPr="00943AF7">
              <w:rPr>
                <w:rFonts w:ascii="Arial Narrow" w:eastAsia="Arial Unicode MS" w:hAnsi="Arial Narrow" w:cs="Arial"/>
                <w:spacing w:val="-2"/>
              </w:rPr>
              <w:t>offres</w:t>
            </w:r>
            <w:r w:rsidRPr="00943AF7">
              <w:rPr>
                <w:rFonts w:ascii="Arial Narrow" w:eastAsia="Arial Unicode MS" w:hAnsi="Arial Narrow" w:cs="Arial"/>
              </w:rPr>
              <w:t xml:space="preserve"> parvenues après les dates et heure limites de dépôt des offres ne seront pas reçues.</w:t>
            </w:r>
          </w:p>
          <w:p w14:paraId="5FB88EC3" w14:textId="77777777" w:rsidR="00F17702" w:rsidRPr="00943AF7" w:rsidRDefault="00F17702" w:rsidP="0000455B">
            <w:pPr>
              <w:widowControl w:val="0"/>
              <w:autoSpaceDE w:val="0"/>
              <w:spacing w:line="276" w:lineRule="auto"/>
              <w:ind w:left="142" w:right="142"/>
              <w:rPr>
                <w:rFonts w:ascii="Arial Narrow" w:hAnsi="Arial Narrow"/>
              </w:rPr>
            </w:pPr>
          </w:p>
        </w:tc>
      </w:tr>
      <w:tr w:rsidR="00082A9E" w:rsidRPr="00943AF7" w14:paraId="59248287" w14:textId="77777777" w:rsidTr="00964A8F">
        <w:trPr>
          <w:cantSplit/>
          <w:trHeight w:hRule="exact" w:val="1838"/>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EC8973"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lastRenderedPageBreak/>
              <w:t>25.1</w:t>
            </w: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E61C989" w14:textId="77777777" w:rsidR="008C38A6" w:rsidRPr="00943AF7" w:rsidRDefault="008C38A6" w:rsidP="0000455B">
            <w:pPr>
              <w:widowControl w:val="0"/>
              <w:autoSpaceDE w:val="0"/>
              <w:spacing w:line="276" w:lineRule="auto"/>
              <w:ind w:left="142" w:right="142"/>
              <w:rPr>
                <w:rFonts w:ascii="Arial Narrow" w:hAnsi="Arial Narrow"/>
              </w:rPr>
            </w:pPr>
            <w:r w:rsidRPr="00943AF7">
              <w:rPr>
                <w:rFonts w:ascii="Arial Narrow" w:hAnsi="Arial Narrow" w:cs="Arial"/>
                <w:b/>
                <w:u w:val="single"/>
              </w:rPr>
              <w:t>Lieu, date et heure de l’ouverture des plis</w:t>
            </w:r>
            <w:r w:rsidRPr="00943AF7">
              <w:rPr>
                <w:rFonts w:ascii="Arial Narrow" w:hAnsi="Arial Narrow" w:cs="Arial"/>
                <w:spacing w:val="6"/>
              </w:rPr>
              <w:t xml:space="preserve"> </w:t>
            </w:r>
            <w:r w:rsidRPr="00943AF7">
              <w:rPr>
                <w:rFonts w:ascii="Arial Narrow" w:hAnsi="Arial Narrow" w:cs="Arial"/>
              </w:rPr>
              <w:t>:</w:t>
            </w:r>
          </w:p>
          <w:p w14:paraId="787D4E8E" w14:textId="5E03C2DA" w:rsidR="008C38A6" w:rsidRPr="00943AF7" w:rsidRDefault="008C38A6" w:rsidP="0000455B">
            <w:pPr>
              <w:widowControl w:val="0"/>
              <w:autoSpaceDE w:val="0"/>
              <w:ind w:left="142" w:right="142"/>
              <w:jc w:val="both"/>
              <w:rPr>
                <w:rFonts w:ascii="Arial Narrow" w:hAnsi="Arial Narrow" w:cs="Tahoma"/>
                <w:spacing w:val="4"/>
              </w:rPr>
            </w:pPr>
            <w:r w:rsidRPr="00943AF7">
              <w:rPr>
                <w:rFonts w:ascii="Arial Narrow" w:eastAsia="Arial Unicode MS" w:hAnsi="Arial Narrow" w:cs="Arial"/>
                <w:spacing w:val="-2"/>
              </w:rPr>
              <w:t xml:space="preserve">L’ouverture des plis se fera en un temps. L'ouverture des pièces administratives, des offres techniques et financières aura lieu le </w:t>
            </w:r>
            <w:r w:rsidR="0098383A" w:rsidRPr="00943AF7">
              <w:rPr>
                <w:rFonts w:ascii="Arial Narrow" w:eastAsia="Arial Unicode MS" w:hAnsi="Arial Narrow" w:cs="Arial"/>
                <w:b/>
                <w:spacing w:val="-2"/>
              </w:rPr>
              <w:t>_____</w:t>
            </w:r>
            <w:r w:rsidR="00CA06ED" w:rsidRPr="00943AF7">
              <w:rPr>
                <w:rFonts w:ascii="Arial Narrow" w:eastAsia="Arial Unicode MS" w:hAnsi="Arial Narrow" w:cs="Arial"/>
                <w:b/>
                <w:spacing w:val="-2"/>
              </w:rPr>
              <w:t>_______________</w:t>
            </w:r>
            <w:r w:rsidR="0098383A" w:rsidRPr="00943AF7">
              <w:rPr>
                <w:rFonts w:ascii="Arial Narrow" w:eastAsia="Arial Unicode MS" w:hAnsi="Arial Narrow" w:cs="Arial"/>
                <w:b/>
                <w:spacing w:val="-2"/>
              </w:rPr>
              <w:t>__</w:t>
            </w:r>
            <w:r w:rsidRPr="00943AF7">
              <w:rPr>
                <w:rFonts w:ascii="Arial Narrow" w:eastAsia="Arial Unicode MS" w:hAnsi="Arial Narrow" w:cs="Arial"/>
                <w:b/>
                <w:spacing w:val="-2"/>
              </w:rPr>
              <w:t xml:space="preserve"> à </w:t>
            </w:r>
            <w:r w:rsidR="0098383A" w:rsidRPr="00943AF7">
              <w:rPr>
                <w:rFonts w:ascii="Arial Narrow" w:eastAsia="Arial Unicode MS" w:hAnsi="Arial Narrow" w:cs="Arial"/>
                <w:b/>
                <w:spacing w:val="-2"/>
              </w:rPr>
              <w:t>_______</w:t>
            </w:r>
            <w:r w:rsidRPr="00943AF7">
              <w:rPr>
                <w:rFonts w:ascii="Arial Narrow" w:eastAsia="Arial Unicode MS" w:hAnsi="Arial Narrow" w:cs="Arial"/>
                <w:spacing w:val="-2"/>
              </w:rPr>
              <w:t xml:space="preserve">, heure locale </w:t>
            </w:r>
            <w:r w:rsidR="00294B20" w:rsidRPr="00943AF7">
              <w:rPr>
                <w:rFonts w:ascii="Arial Narrow" w:eastAsia="Arial Unicode MS" w:hAnsi="Arial Narrow" w:cs="Arial"/>
                <w:spacing w:val="-2"/>
              </w:rPr>
              <w:t xml:space="preserve">par </w:t>
            </w:r>
            <w:r w:rsidR="00CE5643" w:rsidRPr="00943AF7">
              <w:rPr>
                <w:rFonts w:ascii="Arial Narrow" w:eastAsia="Arial Unicode MS" w:hAnsi="Arial Narrow" w:cs="Arial"/>
                <w:spacing w:val="-2"/>
              </w:rPr>
              <w:t xml:space="preserve">le </w:t>
            </w:r>
            <w:r w:rsidR="004361FC">
              <w:rPr>
                <w:rFonts w:ascii="Arial Narrow" w:eastAsia="Arial Unicode MS" w:hAnsi="Arial Narrow" w:cs="Arial"/>
                <w:spacing w:val="-2"/>
              </w:rPr>
              <w:t>CIPM</w:t>
            </w:r>
            <w:r w:rsidR="00294B20" w:rsidRPr="00943AF7">
              <w:rPr>
                <w:rFonts w:ascii="Arial Narrow" w:eastAsia="Arial Unicode MS" w:hAnsi="Arial Narrow" w:cs="Arial"/>
                <w:spacing w:val="-2"/>
              </w:rPr>
              <w:t xml:space="preserve"> de la Commune </w:t>
            </w:r>
            <w:r w:rsidR="001912B0">
              <w:rPr>
                <w:rFonts w:ascii="Arial Narrow" w:eastAsia="Arial Unicode MS" w:hAnsi="Arial Narrow" w:cs="Arial"/>
                <w:spacing w:val="-2"/>
              </w:rPr>
              <w:t>d’Ebolowa</w:t>
            </w:r>
            <w:r w:rsidR="009E4F8F" w:rsidRPr="00943AF7">
              <w:rPr>
                <w:rFonts w:ascii="Arial Narrow" w:eastAsia="Arial Unicode MS" w:hAnsi="Arial Narrow" w:cs="Arial"/>
                <w:spacing w:val="-2"/>
              </w:rPr>
              <w:t xml:space="preserve"> II</w:t>
            </w:r>
            <w:r w:rsidR="00294B20" w:rsidRPr="00943AF7">
              <w:rPr>
                <w:rFonts w:ascii="Arial Narrow" w:eastAsia="Arial Unicode MS" w:hAnsi="Arial Narrow" w:cs="Arial"/>
                <w:spacing w:val="-2"/>
              </w:rPr>
              <w:t>, dans la salle de réunion de la Mairie.</w:t>
            </w:r>
          </w:p>
          <w:p w14:paraId="7A3B89DB" w14:textId="77777777" w:rsidR="008C38A6" w:rsidRPr="00943AF7" w:rsidRDefault="008C38A6" w:rsidP="0000455B">
            <w:pPr>
              <w:widowControl w:val="0"/>
              <w:autoSpaceDE w:val="0"/>
              <w:ind w:left="142" w:right="142"/>
              <w:jc w:val="both"/>
              <w:rPr>
                <w:rFonts w:ascii="Arial Narrow" w:hAnsi="Arial Narrow"/>
              </w:rPr>
            </w:pPr>
            <w:r w:rsidRPr="00943AF7">
              <w:rPr>
                <w:rFonts w:ascii="Arial Narrow" w:hAnsi="Arial Narrow" w:cs="Tahoma"/>
                <w:spacing w:val="4"/>
              </w:rPr>
              <w:t xml:space="preserve">Seuls les </w:t>
            </w:r>
            <w:r w:rsidRPr="00943AF7">
              <w:rPr>
                <w:rFonts w:ascii="Arial Narrow" w:eastAsia="Arial Unicode MS" w:hAnsi="Arial Narrow" w:cs="Arial"/>
                <w:spacing w:val="-2"/>
              </w:rPr>
              <w:t>soumissionnaires</w:t>
            </w:r>
            <w:r w:rsidRPr="00943AF7">
              <w:rPr>
                <w:rFonts w:ascii="Arial Narrow" w:hAnsi="Arial Narrow" w:cs="Tahoma"/>
                <w:spacing w:val="4"/>
              </w:rPr>
              <w:t xml:space="preserve"> peuvent assister à cette séance d'ouverture ou s'y faire représenter par une personne de leur choix dûment mandatée.</w:t>
            </w:r>
          </w:p>
        </w:tc>
      </w:tr>
      <w:tr w:rsidR="00082A9E" w:rsidRPr="00943AF7" w14:paraId="4BFB8EFC" w14:textId="77777777" w:rsidTr="00FE71FB">
        <w:trPr>
          <w:cantSplit/>
          <w:trHeight w:hRule="exact" w:val="9221"/>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30EE26B" w14:textId="385B1636" w:rsidR="00562476" w:rsidRPr="00943AF7" w:rsidRDefault="00FE71FB" w:rsidP="0000455B">
            <w:pPr>
              <w:widowControl w:val="0"/>
              <w:autoSpaceDE w:val="0"/>
              <w:jc w:val="center"/>
              <w:rPr>
                <w:rFonts w:ascii="Arial Narrow" w:hAnsi="Arial Narrow" w:cs="Arial"/>
              </w:rPr>
            </w:pPr>
            <w:r>
              <w:rPr>
                <w:rFonts w:ascii="Arial Narrow" w:hAnsi="Arial Narrow" w:cs="Arial"/>
              </w:rPr>
              <w:t>30</w:t>
            </w: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D65727C" w14:textId="77777777" w:rsidR="00562476" w:rsidRPr="00943AF7" w:rsidRDefault="00562476" w:rsidP="00CA06ED">
            <w:pPr>
              <w:keepNext/>
              <w:jc w:val="both"/>
              <w:outlineLvl w:val="1"/>
              <w:rPr>
                <w:rFonts w:ascii="Arial Narrow" w:hAnsi="Arial Narrow" w:cs="Arial"/>
                <w:b/>
              </w:rPr>
            </w:pPr>
            <w:r w:rsidRPr="00943AF7">
              <w:rPr>
                <w:rFonts w:ascii="Arial Narrow" w:hAnsi="Arial Narrow" w:cs="Arial"/>
                <w:b/>
              </w:rPr>
              <w:t>Article 30 : Correction des erreurs</w:t>
            </w:r>
          </w:p>
          <w:p w14:paraId="77E5E313" w14:textId="40F7D4DF" w:rsidR="00562476" w:rsidRPr="00943AF7" w:rsidRDefault="00562476" w:rsidP="00174B2B">
            <w:pPr>
              <w:keepNext/>
              <w:jc w:val="both"/>
              <w:outlineLvl w:val="1"/>
              <w:rPr>
                <w:rFonts w:ascii="Arial Narrow" w:hAnsi="Arial Narrow" w:cs="Arial"/>
              </w:rPr>
            </w:pPr>
            <w:r w:rsidRPr="00943AF7">
              <w:rPr>
                <w:rFonts w:ascii="Arial Narrow" w:hAnsi="Arial Narrow" w:cs="Arial"/>
              </w:rPr>
              <w:t xml:space="preserve">30.1. La Sous-commission d’analyse vérifiera les offres reconnues conformes pour l’essentiel au Dossier </w:t>
            </w:r>
            <w:r w:rsidR="00B303E9">
              <w:rPr>
                <w:rFonts w:ascii="Arial Narrow" w:hAnsi="Arial Narrow" w:cs="Arial"/>
              </w:rPr>
              <w:t>d’appel d’offres</w:t>
            </w:r>
            <w:r w:rsidRPr="00943AF7">
              <w:rPr>
                <w:rFonts w:ascii="Arial Narrow" w:hAnsi="Arial Narrow" w:cs="Arial"/>
              </w:rPr>
              <w:t xml:space="preserve"> pour en rectifier les erreurs de calcul éventuelles. La Sous-commission d’analyse corrigera les erreurs de la façon suivante :</w:t>
            </w:r>
          </w:p>
          <w:p w14:paraId="49453C8C" w14:textId="77777777" w:rsidR="00562476" w:rsidRPr="00943AF7" w:rsidRDefault="00562476" w:rsidP="00174B2B">
            <w:pPr>
              <w:keepNext/>
              <w:jc w:val="both"/>
              <w:outlineLvl w:val="1"/>
              <w:rPr>
                <w:rFonts w:ascii="Arial Narrow" w:hAnsi="Arial Narrow" w:cs="Arial"/>
              </w:rPr>
            </w:pPr>
            <w:r w:rsidRPr="00943AF7">
              <w:rPr>
                <w:rFonts w:ascii="Arial Narrow" w:hAnsi="Arial Narrow" w:cs="Arial"/>
              </w:rPr>
              <w:t xml:space="preserve">   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0030AF63" w14:textId="77777777" w:rsidR="00562476" w:rsidRPr="00943AF7" w:rsidRDefault="00562476" w:rsidP="00174B2B">
            <w:pPr>
              <w:keepNext/>
              <w:jc w:val="both"/>
              <w:outlineLvl w:val="1"/>
              <w:rPr>
                <w:rFonts w:ascii="Arial Narrow" w:hAnsi="Arial Narrow" w:cs="Arial"/>
              </w:rPr>
            </w:pPr>
            <w:r w:rsidRPr="00943AF7">
              <w:rPr>
                <w:rFonts w:ascii="Arial Narrow" w:hAnsi="Arial Narrow" w:cs="Arial"/>
              </w:rPr>
              <w:t xml:space="preserve">   b. Si le total obtenu par addition ou soustraction des sous totaux n’est pas exact, les sous totaux feront foi et le total sera corrigé ;</w:t>
            </w:r>
          </w:p>
          <w:p w14:paraId="66C52B59" w14:textId="77777777" w:rsidR="00562476" w:rsidRPr="00943AF7" w:rsidRDefault="00562476" w:rsidP="00174B2B">
            <w:pPr>
              <w:keepNext/>
              <w:jc w:val="both"/>
              <w:outlineLvl w:val="1"/>
              <w:rPr>
                <w:rFonts w:ascii="Arial Narrow" w:hAnsi="Arial Narrow" w:cs="Arial"/>
              </w:rPr>
            </w:pPr>
            <w:r w:rsidRPr="00943AF7">
              <w:rPr>
                <w:rFonts w:ascii="Arial Narrow" w:hAnsi="Arial Narrow" w:cs="Arial"/>
              </w:rPr>
              <w:t xml:space="preserve">     c. 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14:paraId="351CF2FD" w14:textId="77777777" w:rsidR="00562476" w:rsidRPr="00943AF7" w:rsidRDefault="00562476" w:rsidP="00174B2B">
            <w:pPr>
              <w:keepNext/>
              <w:jc w:val="both"/>
              <w:outlineLvl w:val="1"/>
              <w:rPr>
                <w:rFonts w:ascii="Arial Narrow" w:hAnsi="Arial Narrow" w:cs="Arial"/>
              </w:rPr>
            </w:pPr>
            <w:r w:rsidRPr="00943AF7">
              <w:rPr>
                <w:rFonts w:ascii="Arial Narrow" w:hAnsi="Arial Narrow" w:cs="Arial"/>
              </w:rPr>
              <w:t>30.2. Le montant figurant dans la Soumission sera corrigé par la Sous-commission d’analyse, conformément à la procédure de correction d’erreurs susmentionnée et, avec la confirmation du Soumissionnaire, ledit montant sera réputé l’engager.</w:t>
            </w:r>
          </w:p>
          <w:p w14:paraId="32A2AD3A" w14:textId="77777777" w:rsidR="00562476" w:rsidRPr="00943AF7" w:rsidRDefault="00562476" w:rsidP="00174B2B">
            <w:pPr>
              <w:keepNext/>
              <w:jc w:val="both"/>
              <w:outlineLvl w:val="1"/>
              <w:rPr>
                <w:rFonts w:ascii="Arial Narrow" w:hAnsi="Arial Narrow" w:cs="Arial"/>
              </w:rPr>
            </w:pPr>
            <w:r w:rsidRPr="00943AF7">
              <w:rPr>
                <w:rFonts w:ascii="Arial Narrow" w:hAnsi="Arial Narrow" w:cs="Arial"/>
              </w:rPr>
              <w:t>30.3. Si le Soumissionnaire ayant présenté l’offre évaluée la moins-</w:t>
            </w:r>
            <w:proofErr w:type="spellStart"/>
            <w:r w:rsidRPr="00943AF7">
              <w:rPr>
                <w:rFonts w:ascii="Arial Narrow" w:hAnsi="Arial Narrow" w:cs="Arial"/>
              </w:rPr>
              <w:t>disante</w:t>
            </w:r>
            <w:proofErr w:type="spellEnd"/>
            <w:r w:rsidRPr="00943AF7">
              <w:rPr>
                <w:rFonts w:ascii="Arial Narrow" w:hAnsi="Arial Narrow" w:cs="Arial"/>
              </w:rPr>
              <w:t>, n’accepte pas les corrections apportées, son offre sera écartée et sa garantie pourra être saisie.</w:t>
            </w:r>
          </w:p>
          <w:p w14:paraId="25DC5154" w14:textId="064886EF" w:rsidR="00562476" w:rsidRPr="00943AF7" w:rsidRDefault="00FE71FB" w:rsidP="00174B2B">
            <w:pPr>
              <w:autoSpaceDE w:val="0"/>
              <w:autoSpaceDN w:val="0"/>
              <w:adjustRightInd w:val="0"/>
              <w:spacing w:line="259" w:lineRule="auto"/>
              <w:ind w:firstLine="709"/>
              <w:jc w:val="both"/>
              <w:rPr>
                <w:rFonts w:ascii="Arial Narrow" w:hAnsi="Arial Narrow" w:cs="Arial"/>
              </w:rPr>
            </w:pPr>
            <w:r>
              <w:rPr>
                <w:rFonts w:ascii="Arial Narrow" w:hAnsi="Arial Narrow" w:cs="Arial"/>
              </w:rPr>
              <w:t xml:space="preserve"> a. Sur le </w:t>
            </w:r>
            <w:r w:rsidR="00562476" w:rsidRPr="00943AF7">
              <w:rPr>
                <w:rFonts w:ascii="Arial Narrow" w:hAnsi="Arial Narrow" w:cs="Arial"/>
              </w:rPr>
              <w:t>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1028D364" w14:textId="56A45434" w:rsidR="00562476" w:rsidRPr="00943AF7" w:rsidRDefault="00562476" w:rsidP="00174B2B">
            <w:pPr>
              <w:autoSpaceDE w:val="0"/>
              <w:autoSpaceDN w:val="0"/>
              <w:adjustRightInd w:val="0"/>
              <w:spacing w:line="259" w:lineRule="auto"/>
              <w:ind w:firstLine="709"/>
              <w:jc w:val="both"/>
              <w:rPr>
                <w:rFonts w:ascii="Arial Narrow" w:hAnsi="Arial Narrow" w:cs="Arial"/>
              </w:rPr>
            </w:pPr>
            <w:r w:rsidRPr="00943AF7">
              <w:rPr>
                <w:rFonts w:ascii="Arial Narrow" w:hAnsi="Arial Narrow" w:cs="Arial"/>
              </w:rPr>
              <w:t xml:space="preserve">  b. Si le total obtenu par addition ou soustraction des sous totaux n’est pas exact, les sous totaux feront foi et le total sera corrigé ;</w:t>
            </w:r>
          </w:p>
          <w:p w14:paraId="09426EEF" w14:textId="48328EFD" w:rsidR="00562476" w:rsidRPr="00943AF7" w:rsidRDefault="00562476" w:rsidP="00174B2B">
            <w:pPr>
              <w:autoSpaceDE w:val="0"/>
              <w:autoSpaceDN w:val="0"/>
              <w:adjustRightInd w:val="0"/>
              <w:spacing w:after="120" w:line="259" w:lineRule="auto"/>
              <w:ind w:firstLine="709"/>
              <w:jc w:val="both"/>
              <w:rPr>
                <w:rFonts w:ascii="Arial Narrow" w:hAnsi="Arial Narrow" w:cs="Arial"/>
              </w:rPr>
            </w:pPr>
            <w:r w:rsidRPr="00943AF7">
              <w:rPr>
                <w:rFonts w:ascii="Arial Narrow" w:hAnsi="Arial Narrow" w:cs="Arial"/>
              </w:rPr>
              <w:t xml:space="preserve">  c. 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14:paraId="54A684DD" w14:textId="77777777" w:rsidR="00562476" w:rsidRPr="00943AF7" w:rsidRDefault="00562476" w:rsidP="00FE71FB">
            <w:pPr>
              <w:autoSpaceDE w:val="0"/>
              <w:autoSpaceDN w:val="0"/>
              <w:adjustRightInd w:val="0"/>
              <w:spacing w:after="120" w:line="259" w:lineRule="auto"/>
              <w:ind w:firstLine="125"/>
              <w:jc w:val="both"/>
              <w:rPr>
                <w:rFonts w:ascii="Arial Narrow" w:hAnsi="Arial Narrow" w:cs="Arial"/>
              </w:rPr>
            </w:pPr>
            <w:r w:rsidRPr="00943AF7">
              <w:rPr>
                <w:rFonts w:ascii="Arial Narrow" w:hAnsi="Arial Narrow" w:cs="Arial"/>
              </w:rPr>
              <w:t>30.2. Le montant figurant dans la Soumission sera corrigé par la Sous-commission d’analyse, conformément à la procédure de correction d’erreurs susmentionnée et, avec la confirmation du Soumissionnaire, ledit montant sera réputé l’engager.</w:t>
            </w:r>
          </w:p>
          <w:p w14:paraId="3D10E3AF" w14:textId="1343FB6A" w:rsidR="00562476" w:rsidRPr="00943AF7" w:rsidRDefault="00562476" w:rsidP="0000455B">
            <w:pPr>
              <w:widowControl w:val="0"/>
              <w:autoSpaceDE w:val="0"/>
              <w:spacing w:line="276" w:lineRule="auto"/>
              <w:ind w:left="142" w:right="142"/>
              <w:rPr>
                <w:rFonts w:ascii="Arial Narrow" w:hAnsi="Arial Narrow" w:cs="Arial"/>
                <w:b/>
                <w:u w:val="single"/>
              </w:rPr>
            </w:pPr>
            <w:r w:rsidRPr="00943AF7">
              <w:rPr>
                <w:rFonts w:ascii="Arial Narrow" w:hAnsi="Arial Narrow" w:cs="Arial"/>
              </w:rPr>
              <w:t>30.3. Si le Soumissionnaire ayant présenté l’offre évaluée la moins-</w:t>
            </w:r>
            <w:proofErr w:type="spellStart"/>
            <w:r w:rsidRPr="00943AF7">
              <w:rPr>
                <w:rFonts w:ascii="Arial Narrow" w:hAnsi="Arial Narrow" w:cs="Arial"/>
              </w:rPr>
              <w:t>disante</w:t>
            </w:r>
            <w:proofErr w:type="spellEnd"/>
            <w:r w:rsidRPr="00943AF7">
              <w:rPr>
                <w:rFonts w:ascii="Arial Narrow" w:hAnsi="Arial Narrow" w:cs="Arial"/>
              </w:rPr>
              <w:t>, n’accepte pas les corrections apportées, son offre sera écartée et sa garantie pourra être saisie.</w:t>
            </w:r>
          </w:p>
        </w:tc>
      </w:tr>
      <w:tr w:rsidR="00082A9E" w:rsidRPr="00943AF7" w14:paraId="042F588E" w14:textId="77777777" w:rsidTr="00BD1C90">
        <w:trPr>
          <w:cantSplit/>
          <w:trHeight w:hRule="exact" w:val="405"/>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8B06B81" w14:textId="77777777" w:rsidR="008C38A6" w:rsidRPr="00943AF7" w:rsidRDefault="008C38A6" w:rsidP="0000455B">
            <w:pPr>
              <w:widowControl w:val="0"/>
              <w:autoSpaceDE w:val="0"/>
              <w:jc w:val="center"/>
              <w:rPr>
                <w:rFonts w:ascii="Arial Narrow" w:hAnsi="Arial Narrow" w:cs="Arial"/>
              </w:rPr>
            </w:pP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319145F" w14:textId="77777777" w:rsidR="008C38A6" w:rsidRPr="00943AF7" w:rsidRDefault="008C38A6" w:rsidP="0000455B">
            <w:pPr>
              <w:widowControl w:val="0"/>
              <w:autoSpaceDE w:val="0"/>
              <w:ind w:left="141"/>
              <w:rPr>
                <w:rFonts w:ascii="Arial Narrow" w:hAnsi="Arial Narrow"/>
              </w:rPr>
            </w:pPr>
            <w:r w:rsidRPr="00943AF7">
              <w:rPr>
                <w:rFonts w:ascii="Arial Narrow" w:hAnsi="Arial Narrow" w:cs="Arial"/>
                <w:b/>
                <w:bCs/>
              </w:rPr>
              <w:t>Evaluation</w:t>
            </w:r>
            <w:r w:rsidRPr="00943AF7">
              <w:rPr>
                <w:rFonts w:ascii="Arial Narrow" w:hAnsi="Arial Narrow" w:cs="Arial"/>
                <w:b/>
                <w:bCs/>
                <w:spacing w:val="10"/>
              </w:rPr>
              <w:t xml:space="preserve"> </w:t>
            </w:r>
            <w:r w:rsidRPr="00943AF7">
              <w:rPr>
                <w:rFonts w:ascii="Arial Narrow" w:hAnsi="Arial Narrow" w:cs="Arial"/>
                <w:b/>
                <w:bCs/>
              </w:rPr>
              <w:t>et</w:t>
            </w:r>
            <w:r w:rsidRPr="00943AF7">
              <w:rPr>
                <w:rFonts w:ascii="Arial Narrow" w:hAnsi="Arial Narrow" w:cs="Arial"/>
                <w:b/>
                <w:bCs/>
                <w:spacing w:val="10"/>
              </w:rPr>
              <w:t xml:space="preserve"> </w:t>
            </w:r>
            <w:r w:rsidRPr="00943AF7">
              <w:rPr>
                <w:rFonts w:ascii="Arial Narrow" w:hAnsi="Arial Narrow" w:cs="Arial"/>
                <w:b/>
                <w:bCs/>
              </w:rPr>
              <w:t>comparaison</w:t>
            </w:r>
            <w:r w:rsidRPr="00943AF7">
              <w:rPr>
                <w:rFonts w:ascii="Arial Narrow" w:hAnsi="Arial Narrow" w:cs="Arial"/>
                <w:b/>
                <w:bCs/>
                <w:spacing w:val="10"/>
              </w:rPr>
              <w:t xml:space="preserve"> </w:t>
            </w:r>
            <w:r w:rsidRPr="00943AF7">
              <w:rPr>
                <w:rFonts w:ascii="Arial Narrow" w:hAnsi="Arial Narrow" w:cs="Arial"/>
                <w:b/>
                <w:bCs/>
              </w:rPr>
              <w:t>des</w:t>
            </w:r>
            <w:r w:rsidRPr="00943AF7">
              <w:rPr>
                <w:rFonts w:ascii="Arial Narrow" w:hAnsi="Arial Narrow" w:cs="Arial"/>
                <w:b/>
                <w:bCs/>
                <w:spacing w:val="10"/>
              </w:rPr>
              <w:t xml:space="preserve"> </w:t>
            </w:r>
            <w:r w:rsidRPr="00943AF7">
              <w:rPr>
                <w:rFonts w:ascii="Arial Narrow" w:hAnsi="Arial Narrow" w:cs="Arial"/>
                <w:b/>
                <w:bCs/>
              </w:rPr>
              <w:t>offres</w:t>
            </w:r>
          </w:p>
        </w:tc>
      </w:tr>
      <w:tr w:rsidR="00082A9E" w:rsidRPr="00943AF7" w14:paraId="4AB6CA7E" w14:textId="77777777" w:rsidTr="00BD1C90">
        <w:trPr>
          <w:cantSplit/>
          <w:trHeight w:hRule="exact" w:val="397"/>
          <w:jc w:val="center"/>
        </w:trPr>
        <w:tc>
          <w:tcPr>
            <w:tcW w:w="1028"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27650379"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31.2.</w:t>
            </w:r>
          </w:p>
        </w:tc>
        <w:tc>
          <w:tcPr>
            <w:tcW w:w="89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69430229" w14:textId="77777777" w:rsidR="008C38A6" w:rsidRPr="00943AF7" w:rsidRDefault="008C38A6" w:rsidP="0000455B">
            <w:pPr>
              <w:widowControl w:val="0"/>
              <w:autoSpaceDE w:val="0"/>
              <w:spacing w:line="276" w:lineRule="auto"/>
              <w:ind w:left="142" w:right="142"/>
              <w:jc w:val="both"/>
              <w:rPr>
                <w:rFonts w:ascii="Arial Narrow" w:hAnsi="Arial Narrow"/>
              </w:rPr>
            </w:pPr>
            <w:r w:rsidRPr="00943AF7">
              <w:rPr>
                <w:rFonts w:ascii="Arial Narrow" w:eastAsia="Arial Unicode MS" w:hAnsi="Arial Narrow" w:cs="Arial"/>
                <w:spacing w:val="-2"/>
              </w:rPr>
              <w:t>Monnaie</w:t>
            </w:r>
            <w:r w:rsidRPr="00943AF7">
              <w:rPr>
                <w:rFonts w:ascii="Arial Narrow" w:hAnsi="Arial Narrow" w:cs="Arial"/>
                <w:spacing w:val="6"/>
              </w:rPr>
              <w:t xml:space="preserve"> </w:t>
            </w:r>
            <w:r w:rsidRPr="00943AF7">
              <w:rPr>
                <w:rFonts w:ascii="Arial Narrow" w:hAnsi="Arial Narrow" w:cs="Arial"/>
              </w:rPr>
              <w:t>retenue</w:t>
            </w:r>
            <w:r w:rsidRPr="00943AF7">
              <w:rPr>
                <w:rFonts w:ascii="Arial Narrow" w:hAnsi="Arial Narrow" w:cs="Arial"/>
                <w:spacing w:val="6"/>
              </w:rPr>
              <w:t xml:space="preserve"> </w:t>
            </w:r>
            <w:r w:rsidRPr="00943AF7">
              <w:rPr>
                <w:rFonts w:ascii="Arial Narrow" w:hAnsi="Arial Narrow" w:cs="Arial"/>
              </w:rPr>
              <w:t>pour</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conversion</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une</w:t>
            </w:r>
            <w:r w:rsidRPr="00943AF7">
              <w:rPr>
                <w:rFonts w:ascii="Arial Narrow" w:hAnsi="Arial Narrow" w:cs="Arial"/>
                <w:spacing w:val="6"/>
              </w:rPr>
              <w:t xml:space="preserve"> </w:t>
            </w:r>
            <w:r w:rsidRPr="00943AF7">
              <w:rPr>
                <w:rFonts w:ascii="Arial Narrow" w:hAnsi="Arial Narrow" w:cs="Arial"/>
              </w:rPr>
              <w:t>seule</w:t>
            </w:r>
            <w:r w:rsidRPr="00943AF7">
              <w:rPr>
                <w:rFonts w:ascii="Arial Narrow" w:hAnsi="Arial Narrow" w:cs="Arial"/>
                <w:spacing w:val="6"/>
              </w:rPr>
              <w:t xml:space="preserve"> </w:t>
            </w:r>
            <w:r w:rsidRPr="00943AF7">
              <w:rPr>
                <w:rFonts w:ascii="Arial Narrow" w:hAnsi="Arial Narrow" w:cs="Arial"/>
              </w:rPr>
              <w:t>monnaie</w:t>
            </w:r>
            <w:r w:rsidRPr="00943AF7">
              <w:rPr>
                <w:rFonts w:ascii="Arial Narrow" w:hAnsi="Arial Narrow" w:cs="Arial"/>
                <w:spacing w:val="6"/>
              </w:rPr>
              <w:t xml:space="preserve"> </w:t>
            </w:r>
            <w:r w:rsidRPr="00943AF7">
              <w:rPr>
                <w:rFonts w:ascii="Arial Narrow" w:hAnsi="Arial Narrow" w:cs="Arial"/>
              </w:rPr>
              <w:t>: Sans objet.</w:t>
            </w:r>
          </w:p>
        </w:tc>
      </w:tr>
      <w:tr w:rsidR="00082A9E" w:rsidRPr="00943AF7" w14:paraId="2CABF754" w14:textId="77777777" w:rsidTr="00BD1C90">
        <w:trPr>
          <w:cantSplit/>
          <w:trHeight w:hRule="exact" w:val="624"/>
          <w:jc w:val="center"/>
        </w:trPr>
        <w:tc>
          <w:tcPr>
            <w:tcW w:w="1028"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1831751" w14:textId="4EA52CE5" w:rsidR="008C38A6" w:rsidRPr="00943AF7" w:rsidRDefault="008C38A6" w:rsidP="0000455B">
            <w:pPr>
              <w:widowControl w:val="0"/>
              <w:autoSpaceDE w:val="0"/>
              <w:jc w:val="center"/>
              <w:rPr>
                <w:rFonts w:ascii="Arial Narrow" w:hAnsi="Arial Narrow"/>
              </w:rPr>
            </w:pPr>
            <w:r w:rsidRPr="00943AF7">
              <w:rPr>
                <w:rFonts w:ascii="Arial Narrow" w:hAnsi="Arial Narrow" w:cs="Arial"/>
              </w:rPr>
              <w:t>32.2.</w:t>
            </w:r>
            <w:r w:rsidRPr="00943AF7">
              <w:rPr>
                <w:rFonts w:ascii="Arial Narrow" w:hAnsi="Arial Narrow" w:cs="Arial"/>
                <w:spacing w:val="6"/>
              </w:rPr>
              <w:t xml:space="preserve"> </w:t>
            </w:r>
          </w:p>
        </w:tc>
        <w:tc>
          <w:tcPr>
            <w:tcW w:w="89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D226C91" w14:textId="65A197FF" w:rsidR="008C38A6" w:rsidRPr="00943AF7" w:rsidRDefault="008C38A6" w:rsidP="00FE71FB">
            <w:pPr>
              <w:widowControl w:val="0"/>
              <w:autoSpaceDE w:val="0"/>
              <w:ind w:left="142" w:right="142"/>
              <w:jc w:val="both"/>
              <w:rPr>
                <w:rFonts w:ascii="Arial Narrow" w:hAnsi="Arial Narrow"/>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délai</w:t>
            </w:r>
            <w:r w:rsidRPr="00943AF7">
              <w:rPr>
                <w:rFonts w:ascii="Arial Narrow" w:hAnsi="Arial Narrow" w:cs="Arial"/>
                <w:spacing w:val="6"/>
              </w:rPr>
              <w:t xml:space="preserve"> </w:t>
            </w:r>
            <w:r w:rsidRPr="00943AF7">
              <w:rPr>
                <w:rFonts w:ascii="Arial Narrow" w:hAnsi="Arial Narrow" w:cs="Arial"/>
              </w:rPr>
              <w:t>d’exécution</w:t>
            </w:r>
            <w:r w:rsidRPr="00943AF7">
              <w:rPr>
                <w:rFonts w:ascii="Arial Narrow" w:hAnsi="Arial Narrow" w:cs="Arial"/>
                <w:spacing w:val="6"/>
              </w:rPr>
              <w:t xml:space="preserve"> </w:t>
            </w:r>
            <w:r w:rsidR="000C62EB" w:rsidRPr="00943AF7">
              <w:rPr>
                <w:rFonts w:ascii="Arial Narrow" w:hAnsi="Arial Narrow" w:cs="Arial"/>
                <w:spacing w:val="6"/>
              </w:rPr>
              <w:t>« </w:t>
            </w:r>
            <w:r w:rsidR="000C62EB" w:rsidRPr="00943AF7">
              <w:rPr>
                <w:rFonts w:ascii="Arial Narrow" w:hAnsi="Arial Narrow" w:cs="Arial"/>
                <w:b/>
              </w:rPr>
              <w:t>ne sera pas</w:t>
            </w:r>
            <w:r w:rsidR="000C62EB" w:rsidRPr="00943AF7">
              <w:rPr>
                <w:rFonts w:ascii="Arial Narrow" w:hAnsi="Arial Narrow" w:cs="Arial"/>
              </w:rPr>
              <w:t xml:space="preserve"> » évalué, les soumissionnaires ayant des délais au-delà du délai maximum de </w:t>
            </w:r>
            <w:r w:rsidR="00FE71FB">
              <w:rPr>
                <w:rFonts w:ascii="Arial Narrow" w:hAnsi="Arial Narrow" w:cs="Arial"/>
              </w:rPr>
              <w:t>Quatre (04)</w:t>
            </w:r>
            <w:r w:rsidR="000C62EB" w:rsidRPr="00943AF7">
              <w:rPr>
                <w:rFonts w:ascii="Arial Narrow" w:hAnsi="Arial Narrow" w:cs="Arial"/>
              </w:rPr>
              <w:t xml:space="preserve"> mois seront éliminés.</w:t>
            </w:r>
          </w:p>
        </w:tc>
      </w:tr>
      <w:tr w:rsidR="00082A9E" w:rsidRPr="00943AF7" w14:paraId="17EC211B" w14:textId="77777777" w:rsidTr="00BD1C90">
        <w:trPr>
          <w:cantSplit/>
          <w:trHeight w:hRule="exact" w:val="567"/>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C3C26B5" w14:textId="77777777" w:rsidR="008C38A6" w:rsidRPr="00943AF7" w:rsidRDefault="008C38A6" w:rsidP="0000455B">
            <w:pPr>
              <w:widowControl w:val="0"/>
              <w:autoSpaceDE w:val="0"/>
              <w:jc w:val="center"/>
              <w:rPr>
                <w:rFonts w:ascii="Arial Narrow" w:hAnsi="Arial Narrow"/>
              </w:rPr>
            </w:pPr>
            <w:r w:rsidRPr="00943AF7">
              <w:rPr>
                <w:rFonts w:ascii="Arial Narrow" w:hAnsi="Arial Narrow" w:cs="Arial"/>
              </w:rPr>
              <w:t>32.2</w:t>
            </w:r>
            <w:r w:rsidRPr="00943AF7">
              <w:rPr>
                <w:rFonts w:ascii="Arial Narrow" w:hAnsi="Arial Narrow" w:cs="Arial"/>
                <w:spacing w:val="6"/>
              </w:rPr>
              <w:t xml:space="preserve"> </w:t>
            </w:r>
            <w:r w:rsidRPr="00943AF7">
              <w:rPr>
                <w:rFonts w:ascii="Arial Narrow" w:hAnsi="Arial Narrow" w:cs="Arial"/>
              </w:rPr>
              <w:t>(g).</w:t>
            </w:r>
          </w:p>
        </w:tc>
        <w:tc>
          <w:tcPr>
            <w:tcW w:w="8930" w:type="dxa"/>
            <w:tcBorders>
              <w:top w:val="single" w:sz="4" w:space="0" w:color="221F1F"/>
              <w:left w:val="single" w:sz="4" w:space="0" w:color="221F1F"/>
              <w:bottom w:val="single" w:sz="4" w:space="0" w:color="000000"/>
              <w:right w:val="single" w:sz="4" w:space="0" w:color="221F1F"/>
            </w:tcBorders>
            <w:shd w:val="clear" w:color="auto" w:fill="auto"/>
            <w:tcMar>
              <w:top w:w="0" w:type="dxa"/>
              <w:left w:w="0" w:type="dxa"/>
              <w:bottom w:w="0" w:type="dxa"/>
              <w:right w:w="0" w:type="dxa"/>
            </w:tcMar>
            <w:vAlign w:val="center"/>
          </w:tcPr>
          <w:p w14:paraId="0AA5DBC1" w14:textId="77777777" w:rsidR="008C38A6" w:rsidRPr="00943AF7" w:rsidRDefault="008C38A6" w:rsidP="0000455B">
            <w:pPr>
              <w:widowControl w:val="0"/>
              <w:autoSpaceDE w:val="0"/>
              <w:spacing w:line="276" w:lineRule="auto"/>
              <w:ind w:left="142" w:right="142"/>
              <w:jc w:val="both"/>
              <w:rPr>
                <w:rFonts w:ascii="Arial Narrow" w:hAnsi="Arial Narrow"/>
              </w:rPr>
            </w:pP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méthode</w:t>
            </w:r>
            <w:r w:rsidRPr="00943AF7">
              <w:rPr>
                <w:rFonts w:ascii="Arial Narrow" w:hAnsi="Arial Narrow" w:cs="Arial"/>
                <w:spacing w:val="6"/>
              </w:rPr>
              <w:t xml:space="preserve"> </w:t>
            </w:r>
            <w:r w:rsidRPr="00943AF7">
              <w:rPr>
                <w:rFonts w:ascii="Arial Narrow" w:hAnsi="Arial Narrow" w:cs="Arial"/>
              </w:rPr>
              <w:t>d’évaluation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variantes</w:t>
            </w:r>
            <w:r w:rsidRPr="00943AF7">
              <w:rPr>
                <w:rFonts w:ascii="Arial Narrow" w:hAnsi="Arial Narrow" w:cs="Arial"/>
                <w:spacing w:val="6"/>
              </w:rPr>
              <w:t xml:space="preserve"> </w:t>
            </w:r>
            <w:r w:rsidRPr="00943AF7">
              <w:rPr>
                <w:rFonts w:ascii="Arial Narrow" w:hAnsi="Arial Narrow" w:cs="Arial"/>
              </w:rPr>
              <w:t>techniques </w:t>
            </w:r>
            <w:r w:rsidRPr="00943AF7">
              <w:rPr>
                <w:rFonts w:ascii="Arial Narrow" w:hAnsi="Arial Narrow" w:cs="Arial"/>
                <w:spacing w:val="6"/>
              </w:rPr>
              <w:t xml:space="preserve">: </w:t>
            </w:r>
            <w:r w:rsidRPr="00943AF7">
              <w:rPr>
                <w:rFonts w:ascii="Arial Narrow" w:hAnsi="Arial Narrow" w:cs="Arial"/>
                <w:b/>
                <w:spacing w:val="6"/>
              </w:rPr>
              <w:t>Sans objet</w:t>
            </w:r>
          </w:p>
        </w:tc>
      </w:tr>
      <w:tr w:rsidR="00082A9E" w:rsidRPr="00943AF7" w14:paraId="7AFCB80C" w14:textId="77777777" w:rsidTr="00BD1C90">
        <w:trPr>
          <w:cantSplit/>
          <w:trHeight w:hRule="exact" w:val="454"/>
          <w:jc w:val="center"/>
        </w:trPr>
        <w:tc>
          <w:tcPr>
            <w:tcW w:w="1028"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58BEBFCE"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33.1.</w:t>
            </w:r>
          </w:p>
        </w:tc>
        <w:tc>
          <w:tcPr>
            <w:tcW w:w="8930" w:type="dxa"/>
            <w:tcBorders>
              <w:top w:val="single" w:sz="4" w:space="0" w:color="000000"/>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28D1281D" w14:textId="77777777" w:rsidR="008C38A6" w:rsidRPr="00943AF7" w:rsidRDefault="008C38A6" w:rsidP="0000455B">
            <w:pPr>
              <w:widowControl w:val="0"/>
              <w:autoSpaceDE w:val="0"/>
              <w:spacing w:line="276" w:lineRule="auto"/>
              <w:ind w:left="142" w:right="142"/>
              <w:jc w:val="both"/>
              <w:rPr>
                <w:rFonts w:ascii="Arial Narrow" w:hAnsi="Arial Narrow"/>
              </w:rPr>
            </w:pPr>
            <w:r w:rsidRPr="00943AF7">
              <w:rPr>
                <w:rFonts w:ascii="Arial Narrow" w:hAnsi="Arial Narrow" w:cs="Arial"/>
              </w:rPr>
              <w:t>Marge</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préférence</w:t>
            </w:r>
            <w:r w:rsidRPr="00943AF7">
              <w:rPr>
                <w:rFonts w:ascii="Arial Narrow" w:hAnsi="Arial Narrow" w:cs="Arial"/>
                <w:spacing w:val="1"/>
              </w:rPr>
              <w:t xml:space="preserve"> nationale </w:t>
            </w:r>
            <w:r w:rsidRPr="00943AF7">
              <w:rPr>
                <w:rFonts w:ascii="Arial Narrow" w:hAnsi="Arial Narrow" w:cs="Arial"/>
              </w:rPr>
              <w:t>au</w:t>
            </w:r>
            <w:r w:rsidRPr="00943AF7">
              <w:rPr>
                <w:rFonts w:ascii="Arial Narrow" w:hAnsi="Arial Narrow" w:cs="Arial"/>
                <w:spacing w:val="1"/>
              </w:rPr>
              <w:t xml:space="preserve"> </w:t>
            </w:r>
            <w:r w:rsidRPr="00943AF7">
              <w:rPr>
                <w:rFonts w:ascii="Arial Narrow" w:hAnsi="Arial Narrow" w:cs="Arial"/>
              </w:rPr>
              <w:t>cours de</w:t>
            </w:r>
            <w:r w:rsidRPr="00943AF7">
              <w:rPr>
                <w:rFonts w:ascii="Arial Narrow" w:hAnsi="Arial Narrow" w:cs="Arial"/>
                <w:spacing w:val="6"/>
              </w:rPr>
              <w:t xml:space="preserve"> </w:t>
            </w:r>
            <w:r w:rsidRPr="00943AF7">
              <w:rPr>
                <w:rFonts w:ascii="Arial Narrow" w:hAnsi="Arial Narrow" w:cs="Arial"/>
              </w:rPr>
              <w:t xml:space="preserve">l’évaluation : </w:t>
            </w:r>
            <w:r w:rsidRPr="00943AF7">
              <w:rPr>
                <w:rFonts w:ascii="Arial Narrow" w:hAnsi="Arial Narrow" w:cs="Arial"/>
                <w:b/>
              </w:rPr>
              <w:t>Sans Objet</w:t>
            </w:r>
          </w:p>
        </w:tc>
      </w:tr>
      <w:tr w:rsidR="00082A9E" w:rsidRPr="00943AF7" w14:paraId="54716C86" w14:textId="77777777" w:rsidTr="0007462A">
        <w:trPr>
          <w:cantSplit/>
          <w:trHeight w:hRule="exact" w:val="345"/>
          <w:jc w:val="center"/>
        </w:trPr>
        <w:tc>
          <w:tcPr>
            <w:tcW w:w="1028"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C2DAA8E" w14:textId="77777777" w:rsidR="00EB441F" w:rsidRPr="00943AF7" w:rsidRDefault="00EB441F" w:rsidP="0000455B">
            <w:pPr>
              <w:widowControl w:val="0"/>
              <w:autoSpaceDE w:val="0"/>
              <w:jc w:val="center"/>
              <w:rPr>
                <w:rFonts w:ascii="Arial Narrow" w:hAnsi="Arial Narrow" w:cs="Arial"/>
              </w:rPr>
            </w:pPr>
          </w:p>
          <w:p w14:paraId="0EF4EFB7" w14:textId="77777777" w:rsidR="008C38A6" w:rsidRPr="00943AF7" w:rsidRDefault="008C38A6" w:rsidP="0000455B">
            <w:pPr>
              <w:widowControl w:val="0"/>
              <w:autoSpaceDE w:val="0"/>
              <w:jc w:val="center"/>
              <w:rPr>
                <w:rFonts w:ascii="Arial Narrow" w:hAnsi="Arial Narrow" w:cs="Arial"/>
              </w:rPr>
            </w:pPr>
          </w:p>
        </w:tc>
        <w:tc>
          <w:tcPr>
            <w:tcW w:w="89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59D090F" w14:textId="77777777" w:rsidR="008C38A6" w:rsidRPr="00943AF7" w:rsidRDefault="008C38A6" w:rsidP="0000455B">
            <w:pPr>
              <w:widowControl w:val="0"/>
              <w:autoSpaceDE w:val="0"/>
              <w:ind w:left="141"/>
              <w:rPr>
                <w:rFonts w:ascii="Arial Narrow" w:hAnsi="Arial Narrow"/>
              </w:rPr>
            </w:pPr>
            <w:r w:rsidRPr="00943AF7">
              <w:rPr>
                <w:rFonts w:ascii="Arial Narrow" w:hAnsi="Arial Narrow" w:cs="Arial"/>
                <w:b/>
                <w:bCs/>
              </w:rPr>
              <w:t>Attribution</w:t>
            </w:r>
            <w:r w:rsidRPr="00943AF7">
              <w:rPr>
                <w:rFonts w:ascii="Arial Narrow" w:hAnsi="Arial Narrow" w:cs="Arial"/>
                <w:b/>
                <w:bCs/>
                <w:spacing w:val="10"/>
              </w:rPr>
              <w:t xml:space="preserve"> </w:t>
            </w:r>
            <w:r w:rsidRPr="00943AF7">
              <w:rPr>
                <w:rFonts w:ascii="Arial Narrow" w:hAnsi="Arial Narrow" w:cs="Arial"/>
                <w:b/>
                <w:bCs/>
              </w:rPr>
              <w:t>du</w:t>
            </w:r>
            <w:r w:rsidRPr="00943AF7">
              <w:rPr>
                <w:rFonts w:ascii="Arial Narrow" w:hAnsi="Arial Narrow" w:cs="Arial"/>
                <w:b/>
                <w:bCs/>
                <w:spacing w:val="10"/>
              </w:rPr>
              <w:t xml:space="preserve"> </w:t>
            </w:r>
            <w:r w:rsidRPr="00943AF7">
              <w:rPr>
                <w:rFonts w:ascii="Arial Narrow" w:hAnsi="Arial Narrow" w:cs="Arial"/>
                <w:b/>
                <w:bCs/>
              </w:rPr>
              <w:t>marché</w:t>
            </w:r>
          </w:p>
        </w:tc>
      </w:tr>
      <w:tr w:rsidR="00082A9E" w:rsidRPr="00943AF7" w14:paraId="7771E75E" w14:textId="77777777" w:rsidTr="00CA06ED">
        <w:trPr>
          <w:cantSplit/>
          <w:trHeight w:hRule="exact" w:val="1347"/>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ECCE33" w14:textId="0351021C" w:rsidR="008C38A6" w:rsidRPr="00943AF7" w:rsidRDefault="008C38A6" w:rsidP="00FE71FB">
            <w:pPr>
              <w:widowControl w:val="0"/>
              <w:autoSpaceDE w:val="0"/>
              <w:jc w:val="center"/>
              <w:rPr>
                <w:rFonts w:ascii="Arial Narrow" w:hAnsi="Arial Narrow" w:cs="Arial"/>
              </w:rPr>
            </w:pPr>
            <w:r w:rsidRPr="00943AF7">
              <w:rPr>
                <w:rFonts w:ascii="Arial Narrow" w:hAnsi="Arial Narrow" w:cs="Arial"/>
              </w:rPr>
              <w:lastRenderedPageBreak/>
              <w:t>34.1</w:t>
            </w:r>
          </w:p>
        </w:tc>
        <w:tc>
          <w:tcPr>
            <w:tcW w:w="8930" w:type="dxa"/>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FAF6993" w14:textId="1199CCE9" w:rsidR="008C38A6" w:rsidRPr="00943AF7" w:rsidRDefault="001912B0" w:rsidP="00B303E9">
            <w:pPr>
              <w:widowControl w:val="0"/>
              <w:autoSpaceDE w:val="0"/>
              <w:spacing w:line="276" w:lineRule="auto"/>
              <w:ind w:left="142" w:right="142"/>
              <w:jc w:val="both"/>
              <w:rPr>
                <w:rFonts w:ascii="Arial Narrow" w:hAnsi="Arial Narrow" w:cs="Arial"/>
                <w:i/>
                <w:iCs/>
              </w:rPr>
            </w:pPr>
            <w:r>
              <w:rPr>
                <w:rFonts w:ascii="Arial Narrow" w:hAnsi="Arial Narrow" w:cs="Arial"/>
              </w:rPr>
              <w:t>Le Maître d’Ouvrage</w:t>
            </w:r>
            <w:r w:rsidR="008C38A6" w:rsidRPr="00943AF7">
              <w:rPr>
                <w:rFonts w:ascii="Arial Narrow" w:hAnsi="Arial Narrow" w:cs="Arial"/>
              </w:rPr>
              <w:t xml:space="preserve"> attribuera le Marché au soumissionnaire dont l’offre a</w:t>
            </w:r>
            <w:r w:rsidR="004361FC">
              <w:rPr>
                <w:rFonts w:ascii="Arial Narrow" w:hAnsi="Arial Narrow" w:cs="Arial"/>
              </w:rPr>
              <w:t>ura</w:t>
            </w:r>
            <w:r w:rsidR="008C38A6" w:rsidRPr="00943AF7">
              <w:rPr>
                <w:rFonts w:ascii="Arial Narrow" w:hAnsi="Arial Narrow" w:cs="Arial"/>
              </w:rPr>
              <w:t xml:space="preserve"> été reconnue conforme pour l’essentiel au Dossier </w:t>
            </w:r>
            <w:r w:rsidR="00B303E9">
              <w:rPr>
                <w:rFonts w:ascii="Arial Narrow" w:hAnsi="Arial Narrow" w:cs="Arial"/>
              </w:rPr>
              <w:t>d’appel d’offres</w:t>
            </w:r>
            <w:r w:rsidR="00536EF6" w:rsidRPr="00943AF7">
              <w:rPr>
                <w:rFonts w:ascii="Arial Narrow" w:hAnsi="Arial Narrow" w:cs="Arial"/>
              </w:rPr>
              <w:t xml:space="preserve"> </w:t>
            </w:r>
            <w:r w:rsidR="008C38A6" w:rsidRPr="00943AF7">
              <w:rPr>
                <w:rFonts w:ascii="Arial Narrow" w:hAnsi="Arial Narrow" w:cs="Arial"/>
              </w:rPr>
              <w:t xml:space="preserve">avec </w:t>
            </w:r>
            <w:r w:rsidR="008C38A6" w:rsidRPr="00943AF7">
              <w:rPr>
                <w:rFonts w:ascii="Arial Narrow" w:hAnsi="Arial Narrow" w:cs="Arial"/>
                <w:b/>
              </w:rPr>
              <w:t>une note de l’offre technique minimale de</w:t>
            </w:r>
            <w:r w:rsidR="00DD62E6" w:rsidRPr="00943AF7">
              <w:rPr>
                <w:rFonts w:ascii="Arial Narrow" w:hAnsi="Arial Narrow" w:cs="Arial"/>
                <w:b/>
              </w:rPr>
              <w:t xml:space="preserve"> 70</w:t>
            </w:r>
            <w:r w:rsidR="00B303E9">
              <w:rPr>
                <w:rFonts w:ascii="Arial Narrow" w:hAnsi="Arial Narrow" w:cs="Arial"/>
                <w:b/>
              </w:rPr>
              <w:t xml:space="preserve"> </w:t>
            </w:r>
            <w:r w:rsidR="008C38A6" w:rsidRPr="00943AF7">
              <w:rPr>
                <w:rFonts w:ascii="Arial Narrow" w:hAnsi="Arial Narrow" w:cs="Arial"/>
                <w:b/>
              </w:rPr>
              <w:t>%</w:t>
            </w:r>
            <w:r w:rsidR="00D50E25" w:rsidRPr="00943AF7">
              <w:rPr>
                <w:rFonts w:ascii="Arial Narrow" w:hAnsi="Arial Narrow" w:cs="Arial"/>
                <w:b/>
              </w:rPr>
              <w:t xml:space="preserve"> </w:t>
            </w:r>
            <w:r w:rsidR="008C38A6" w:rsidRPr="00943AF7">
              <w:rPr>
                <w:rFonts w:ascii="Arial Narrow" w:hAnsi="Arial Narrow" w:cs="Arial"/>
              </w:rPr>
              <w:t>des critères essentiels contenus dans la grille d’évaluation et dont l’offre a</w:t>
            </w:r>
            <w:r w:rsidR="004361FC">
              <w:rPr>
                <w:rFonts w:ascii="Arial Narrow" w:hAnsi="Arial Narrow" w:cs="Arial"/>
              </w:rPr>
              <w:t>ura</w:t>
            </w:r>
            <w:r w:rsidR="008C38A6" w:rsidRPr="00943AF7">
              <w:rPr>
                <w:rFonts w:ascii="Arial Narrow" w:hAnsi="Arial Narrow" w:cs="Arial"/>
              </w:rPr>
              <w:t xml:space="preserve"> été évaluée </w:t>
            </w:r>
            <w:r w:rsidR="008C38A6" w:rsidRPr="00943AF7">
              <w:rPr>
                <w:rFonts w:ascii="Arial Narrow" w:hAnsi="Arial Narrow" w:cs="Arial"/>
                <w:b/>
              </w:rPr>
              <w:t>la moins-</w:t>
            </w:r>
            <w:proofErr w:type="spellStart"/>
            <w:r w:rsidR="008C38A6" w:rsidRPr="00943AF7">
              <w:rPr>
                <w:rFonts w:ascii="Arial Narrow" w:hAnsi="Arial Narrow" w:cs="Arial"/>
                <w:b/>
              </w:rPr>
              <w:t>disante</w:t>
            </w:r>
            <w:proofErr w:type="spellEnd"/>
            <w:r w:rsidR="008C38A6" w:rsidRPr="00943AF7">
              <w:rPr>
                <w:rFonts w:ascii="Arial Narrow" w:hAnsi="Arial Narrow" w:cs="Arial"/>
                <w:b/>
              </w:rPr>
              <w:t>.</w:t>
            </w:r>
          </w:p>
        </w:tc>
      </w:tr>
      <w:tr w:rsidR="00082A9E" w:rsidRPr="00943AF7" w14:paraId="7E967702" w14:textId="77777777" w:rsidTr="00BD1C90">
        <w:trPr>
          <w:cantSplit/>
          <w:trHeight w:hRule="exact" w:val="510"/>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7C5FF7A" w14:textId="77777777" w:rsidR="008C38A6" w:rsidRPr="00943AF7" w:rsidRDefault="008C38A6" w:rsidP="0000455B">
            <w:pPr>
              <w:widowControl w:val="0"/>
              <w:autoSpaceDE w:val="0"/>
              <w:jc w:val="center"/>
              <w:rPr>
                <w:rFonts w:ascii="Arial Narrow" w:hAnsi="Arial Narrow" w:cs="Arial"/>
              </w:rPr>
            </w:pP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1E6CEC0" w14:textId="77777777" w:rsidR="008C38A6" w:rsidRPr="00943AF7" w:rsidRDefault="008C38A6" w:rsidP="0000455B">
            <w:pPr>
              <w:widowControl w:val="0"/>
              <w:autoSpaceDE w:val="0"/>
              <w:ind w:left="141"/>
              <w:rPr>
                <w:rFonts w:ascii="Arial Narrow" w:hAnsi="Arial Narrow"/>
              </w:rPr>
            </w:pPr>
            <w:r w:rsidRPr="00943AF7">
              <w:rPr>
                <w:rFonts w:ascii="Arial Narrow" w:hAnsi="Arial Narrow" w:cs="Arial"/>
                <w:b/>
                <w:bCs/>
              </w:rPr>
              <w:t>Cautionnement définitif</w:t>
            </w:r>
          </w:p>
        </w:tc>
      </w:tr>
      <w:tr w:rsidR="00082A9E" w:rsidRPr="00943AF7" w14:paraId="151355C0" w14:textId="77777777" w:rsidTr="00BD1C90">
        <w:trPr>
          <w:cantSplit/>
          <w:trHeight w:hRule="exact" w:val="1361"/>
          <w:jc w:val="center"/>
        </w:trPr>
        <w:tc>
          <w:tcPr>
            <w:tcW w:w="10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D609111"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39.1</w:t>
            </w:r>
          </w:p>
          <w:p w14:paraId="2CAA376E" w14:textId="77777777" w:rsidR="008C38A6" w:rsidRPr="00943AF7" w:rsidRDefault="008C38A6" w:rsidP="0000455B">
            <w:pPr>
              <w:widowControl w:val="0"/>
              <w:autoSpaceDE w:val="0"/>
              <w:jc w:val="center"/>
              <w:rPr>
                <w:rFonts w:ascii="Arial Narrow" w:hAnsi="Arial Narrow" w:cs="Arial"/>
              </w:rPr>
            </w:pPr>
            <w:r w:rsidRPr="00943AF7">
              <w:rPr>
                <w:rFonts w:ascii="Arial Narrow" w:hAnsi="Arial Narrow" w:cs="Arial"/>
              </w:rPr>
              <w:t>39.2</w:t>
            </w:r>
          </w:p>
        </w:tc>
        <w:tc>
          <w:tcPr>
            <w:tcW w:w="89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91D535A" w14:textId="70D300A3" w:rsidR="008C38A6" w:rsidRPr="00943AF7" w:rsidRDefault="008C38A6" w:rsidP="0000455B">
            <w:pPr>
              <w:widowControl w:val="0"/>
              <w:autoSpaceDE w:val="0"/>
              <w:spacing w:line="276" w:lineRule="auto"/>
              <w:ind w:left="142" w:right="142"/>
              <w:jc w:val="both"/>
              <w:rPr>
                <w:rFonts w:ascii="Arial Narrow" w:hAnsi="Arial Narrow"/>
                <w:spacing w:val="-2"/>
              </w:rPr>
            </w:pPr>
            <w:r w:rsidRPr="00943AF7">
              <w:rPr>
                <w:rFonts w:ascii="Arial Narrow" w:hAnsi="Arial Narrow" w:cs="Arial"/>
              </w:rPr>
              <w:t xml:space="preserve">Dans les vingt (20) jours suivant la notification du marché par </w:t>
            </w:r>
            <w:r w:rsidR="001912B0">
              <w:rPr>
                <w:rFonts w:ascii="Arial Narrow" w:hAnsi="Arial Narrow" w:cs="Arial"/>
              </w:rPr>
              <w:t>le Maître d’Ouvrage</w:t>
            </w:r>
            <w:r w:rsidRPr="00943AF7">
              <w:rPr>
                <w:rFonts w:ascii="Arial Narrow" w:hAnsi="Arial Narrow" w:cs="Arial"/>
              </w:rPr>
              <w:t xml:space="preserve">, l’entrepreneur fournira à ce dernier une caution garantissant l’exécution intégrale des travaux, d’un taux de </w:t>
            </w:r>
            <w:r w:rsidR="00CA06ED" w:rsidRPr="00943AF7">
              <w:rPr>
                <w:rFonts w:ascii="Arial Narrow" w:hAnsi="Arial Narrow" w:cs="Arial"/>
                <w:b/>
              </w:rPr>
              <w:t>5</w:t>
            </w:r>
            <w:r w:rsidR="00CC75AF" w:rsidRPr="00943AF7">
              <w:rPr>
                <w:rFonts w:ascii="Arial Narrow" w:hAnsi="Arial Narrow" w:cs="Arial"/>
                <w:b/>
              </w:rPr>
              <w:t xml:space="preserve"> </w:t>
            </w:r>
            <w:r w:rsidRPr="00943AF7">
              <w:rPr>
                <w:rFonts w:ascii="Arial Narrow" w:hAnsi="Arial Narrow" w:cs="Arial"/>
                <w:b/>
              </w:rPr>
              <w:t>% du montant TTC du marché</w:t>
            </w:r>
            <w:r w:rsidRPr="00943AF7">
              <w:rPr>
                <w:rFonts w:ascii="Arial Narrow" w:hAnsi="Arial Narrow" w:cs="Arial"/>
              </w:rPr>
              <w:t xml:space="preserve">. Elle devra être </w:t>
            </w:r>
            <w:r w:rsidRPr="00943AF7">
              <w:rPr>
                <w:rFonts w:ascii="Arial Narrow" w:hAnsi="Arial Narrow" w:cs="Arial"/>
                <w:spacing w:val="-2"/>
              </w:rPr>
              <w:t>établie par une banque de premier ordre ou une compagnie d’assurance agréée par le Ministère en charge des Finances.</w:t>
            </w:r>
          </w:p>
        </w:tc>
      </w:tr>
    </w:tbl>
    <w:p w14:paraId="335E0E28" w14:textId="13CE6614" w:rsidR="00C873CA" w:rsidRPr="00943AF7" w:rsidRDefault="00C873CA" w:rsidP="00C873CA">
      <w:pPr>
        <w:pStyle w:val="Retraitcorpsdetexte2"/>
        <w:spacing w:after="140"/>
        <w:jc w:val="center"/>
        <w:rPr>
          <w:rFonts w:ascii="Arial Narrow" w:eastAsiaTheme="minorEastAsia" w:hAnsi="Arial Narrow" w:cstheme="minorBidi"/>
          <w:b/>
          <w:sz w:val="36"/>
          <w:szCs w:val="22"/>
        </w:rPr>
      </w:pPr>
      <w:r w:rsidRPr="00943AF7">
        <w:rPr>
          <w:rFonts w:ascii="Arial Narrow" w:eastAsiaTheme="minorEastAsia" w:hAnsi="Arial Narrow" w:cstheme="minorBidi"/>
          <w:b/>
          <w:sz w:val="36"/>
          <w:szCs w:val="22"/>
        </w:rPr>
        <w:br w:type="page"/>
      </w:r>
    </w:p>
    <w:p w14:paraId="5FB5C8CF" w14:textId="77777777" w:rsidR="00CC5621" w:rsidRPr="00943AF7" w:rsidRDefault="00CC5621" w:rsidP="004D471A">
      <w:pPr>
        <w:rPr>
          <w:rFonts w:ascii="Arial Narrow" w:hAnsi="Arial Narrow"/>
        </w:rPr>
      </w:pPr>
      <w:bookmarkStart w:id="222" w:name="_Toc481762585"/>
      <w:bookmarkStart w:id="223" w:name="_Toc481762740"/>
      <w:bookmarkStart w:id="224" w:name="_Toc486348658"/>
      <w:bookmarkStart w:id="225" w:name="_Toc486348687"/>
      <w:bookmarkStart w:id="226" w:name="_Toc487353970"/>
    </w:p>
    <w:p w14:paraId="44D3C04D" w14:textId="77777777" w:rsidR="004D471A" w:rsidRDefault="004D471A" w:rsidP="004D471A">
      <w:pPr>
        <w:rPr>
          <w:rFonts w:ascii="Arial Narrow" w:hAnsi="Arial Narrow"/>
        </w:rPr>
      </w:pPr>
    </w:p>
    <w:p w14:paraId="00BDE9F1" w14:textId="77777777" w:rsidR="000C6716" w:rsidRDefault="000C6716" w:rsidP="004D471A">
      <w:pPr>
        <w:rPr>
          <w:rFonts w:ascii="Arial Narrow" w:hAnsi="Arial Narrow"/>
        </w:rPr>
      </w:pPr>
    </w:p>
    <w:p w14:paraId="10C47CD9" w14:textId="77777777" w:rsidR="000C6716" w:rsidRDefault="000C6716" w:rsidP="004D471A">
      <w:pPr>
        <w:rPr>
          <w:rFonts w:ascii="Arial Narrow" w:hAnsi="Arial Narrow"/>
        </w:rPr>
      </w:pPr>
    </w:p>
    <w:p w14:paraId="5CF65072" w14:textId="77777777" w:rsidR="000C6716" w:rsidRDefault="000C6716" w:rsidP="004D471A">
      <w:pPr>
        <w:rPr>
          <w:rFonts w:ascii="Arial Narrow" w:hAnsi="Arial Narrow"/>
        </w:rPr>
      </w:pPr>
    </w:p>
    <w:p w14:paraId="707912EB" w14:textId="77777777" w:rsidR="000C6716" w:rsidRDefault="000C6716" w:rsidP="004D471A">
      <w:pPr>
        <w:rPr>
          <w:rFonts w:ascii="Arial Narrow" w:hAnsi="Arial Narrow"/>
        </w:rPr>
      </w:pPr>
    </w:p>
    <w:p w14:paraId="6FD7C04C" w14:textId="77777777" w:rsidR="000C6716" w:rsidRDefault="000C6716" w:rsidP="004D471A">
      <w:pPr>
        <w:rPr>
          <w:rFonts w:ascii="Arial Narrow" w:hAnsi="Arial Narrow"/>
        </w:rPr>
      </w:pPr>
    </w:p>
    <w:p w14:paraId="42F9186C" w14:textId="77777777" w:rsidR="000C6716" w:rsidRDefault="000C6716" w:rsidP="004D471A">
      <w:pPr>
        <w:rPr>
          <w:rFonts w:ascii="Arial Narrow" w:hAnsi="Arial Narrow"/>
        </w:rPr>
      </w:pPr>
    </w:p>
    <w:p w14:paraId="692AC7F7" w14:textId="77777777" w:rsidR="000C6716" w:rsidRDefault="000C6716" w:rsidP="004D471A">
      <w:pPr>
        <w:rPr>
          <w:rFonts w:ascii="Arial Narrow" w:hAnsi="Arial Narrow"/>
        </w:rPr>
      </w:pPr>
    </w:p>
    <w:p w14:paraId="29463BAE" w14:textId="77777777" w:rsidR="000C6716" w:rsidRDefault="000C6716" w:rsidP="004D471A">
      <w:pPr>
        <w:rPr>
          <w:rFonts w:ascii="Arial Narrow" w:hAnsi="Arial Narrow"/>
        </w:rPr>
      </w:pPr>
    </w:p>
    <w:p w14:paraId="066C39BD" w14:textId="77777777" w:rsidR="000C6716" w:rsidRDefault="000C6716" w:rsidP="004D471A">
      <w:pPr>
        <w:rPr>
          <w:rFonts w:ascii="Arial Narrow" w:hAnsi="Arial Narrow"/>
        </w:rPr>
      </w:pPr>
    </w:p>
    <w:p w14:paraId="00EFABA1" w14:textId="77777777" w:rsidR="000C6716" w:rsidRDefault="000C6716" w:rsidP="004D471A">
      <w:pPr>
        <w:rPr>
          <w:rFonts w:ascii="Arial Narrow" w:hAnsi="Arial Narrow"/>
        </w:rPr>
      </w:pPr>
    </w:p>
    <w:p w14:paraId="0597FA29" w14:textId="77777777" w:rsidR="000C6716" w:rsidRDefault="000C6716" w:rsidP="004D471A">
      <w:pPr>
        <w:rPr>
          <w:rFonts w:ascii="Arial Narrow" w:hAnsi="Arial Narrow"/>
        </w:rPr>
      </w:pPr>
    </w:p>
    <w:p w14:paraId="3264B2FD" w14:textId="77777777" w:rsidR="000C6716" w:rsidRDefault="000C6716" w:rsidP="004D471A">
      <w:pPr>
        <w:rPr>
          <w:rFonts w:ascii="Arial Narrow" w:hAnsi="Arial Narrow"/>
        </w:rPr>
      </w:pPr>
    </w:p>
    <w:p w14:paraId="5C336CCE" w14:textId="77777777" w:rsidR="000C6716" w:rsidRDefault="000C6716" w:rsidP="004D471A">
      <w:pPr>
        <w:rPr>
          <w:rFonts w:ascii="Arial Narrow" w:hAnsi="Arial Narrow"/>
        </w:rPr>
      </w:pPr>
    </w:p>
    <w:p w14:paraId="3BE21408" w14:textId="77777777" w:rsidR="000C6716" w:rsidRDefault="000C6716" w:rsidP="004D471A">
      <w:pPr>
        <w:rPr>
          <w:rFonts w:ascii="Arial Narrow" w:hAnsi="Arial Narrow"/>
        </w:rPr>
      </w:pPr>
    </w:p>
    <w:p w14:paraId="6B275C5B" w14:textId="77777777" w:rsidR="000C6716" w:rsidRDefault="000C6716" w:rsidP="004D471A">
      <w:pPr>
        <w:rPr>
          <w:rFonts w:ascii="Arial Narrow" w:hAnsi="Arial Narrow"/>
        </w:rPr>
      </w:pPr>
    </w:p>
    <w:p w14:paraId="600F0D03" w14:textId="77777777" w:rsidR="000C6716" w:rsidRDefault="000C6716" w:rsidP="004D471A">
      <w:pPr>
        <w:rPr>
          <w:rFonts w:ascii="Arial Narrow" w:hAnsi="Arial Narrow"/>
        </w:rPr>
      </w:pPr>
    </w:p>
    <w:p w14:paraId="3C7312F8" w14:textId="77777777" w:rsidR="000C6716" w:rsidRDefault="000C6716" w:rsidP="004D471A">
      <w:pPr>
        <w:rPr>
          <w:rFonts w:ascii="Arial Narrow" w:hAnsi="Arial Narrow"/>
        </w:rPr>
      </w:pPr>
    </w:p>
    <w:p w14:paraId="25AB76A2" w14:textId="77777777" w:rsidR="000C6716" w:rsidRDefault="000C6716" w:rsidP="004D471A">
      <w:pPr>
        <w:rPr>
          <w:rFonts w:ascii="Arial Narrow" w:hAnsi="Arial Narrow"/>
        </w:rPr>
      </w:pPr>
    </w:p>
    <w:p w14:paraId="2A3203C1" w14:textId="77777777" w:rsidR="004D471A" w:rsidRPr="00943AF7" w:rsidRDefault="004D471A" w:rsidP="004D471A">
      <w:pPr>
        <w:rPr>
          <w:rFonts w:ascii="Arial Narrow" w:hAnsi="Arial Narrow"/>
        </w:rPr>
      </w:pPr>
    </w:p>
    <w:p w14:paraId="5BC6B9E2" w14:textId="77777777" w:rsidR="004D471A" w:rsidRPr="00943AF7" w:rsidRDefault="004D471A" w:rsidP="004D471A">
      <w:pPr>
        <w:rPr>
          <w:rFonts w:ascii="Arial Narrow" w:hAnsi="Arial Narrow"/>
        </w:rPr>
      </w:pPr>
    </w:p>
    <w:p w14:paraId="71D60AD6" w14:textId="77777777" w:rsidR="004D471A" w:rsidRPr="00943AF7" w:rsidRDefault="004D471A" w:rsidP="004D471A">
      <w:pPr>
        <w:rPr>
          <w:rFonts w:ascii="Arial Narrow" w:hAnsi="Arial Narrow"/>
        </w:rPr>
      </w:pPr>
    </w:p>
    <w:p w14:paraId="46258FCF" w14:textId="77777777" w:rsidR="004D471A" w:rsidRPr="00943AF7" w:rsidRDefault="004D471A" w:rsidP="004D471A">
      <w:pPr>
        <w:rPr>
          <w:rFonts w:ascii="Arial Narrow" w:hAnsi="Arial Narrow"/>
        </w:rPr>
      </w:pPr>
      <w:bookmarkStart w:id="227" w:name="_Toc125388733"/>
    </w:p>
    <w:p w14:paraId="2A0ACE38" w14:textId="77777777" w:rsidR="004D471A" w:rsidRPr="00943AF7" w:rsidRDefault="004D471A" w:rsidP="004D471A">
      <w:pPr>
        <w:rPr>
          <w:rFonts w:ascii="Arial Narrow" w:hAnsi="Arial Narrow"/>
        </w:rPr>
      </w:pPr>
    </w:p>
    <w:p w14:paraId="7B9601E6" w14:textId="77777777" w:rsidR="004D471A" w:rsidRPr="00943AF7" w:rsidRDefault="004D471A" w:rsidP="004D471A">
      <w:pPr>
        <w:rPr>
          <w:rFonts w:ascii="Arial Narrow" w:hAnsi="Arial Narrow"/>
        </w:rPr>
      </w:pPr>
    </w:p>
    <w:p w14:paraId="0DEB3ECF" w14:textId="529BF0FA" w:rsidR="005D5009" w:rsidRPr="00943AF7" w:rsidRDefault="001C687F" w:rsidP="005473C3">
      <w:pPr>
        <w:pStyle w:val="Titre1"/>
        <w:ind w:left="-567" w:right="-568"/>
        <w:jc w:val="center"/>
        <w:rPr>
          <w:rFonts w:ascii="Arial Narrow" w:hAnsi="Arial Narrow" w:cs="Tahoma"/>
          <w:bCs/>
          <w:i/>
          <w:sz w:val="31"/>
          <w:szCs w:val="31"/>
        </w:rPr>
      </w:pPr>
      <w:r w:rsidRPr="00943AF7">
        <w:rPr>
          <w:rFonts w:ascii="Arial Narrow" w:hAnsi="Arial Narrow" w:cs="Tahoma"/>
          <w:bCs/>
          <w:i/>
          <w:sz w:val="31"/>
          <w:szCs w:val="31"/>
          <w:u w:val="single"/>
        </w:rPr>
        <w:t>PIÈCE</w:t>
      </w:r>
      <w:r w:rsidR="005D5009" w:rsidRPr="00943AF7">
        <w:rPr>
          <w:rFonts w:ascii="Arial Narrow" w:hAnsi="Arial Narrow" w:cs="Tahoma"/>
          <w:bCs/>
          <w:i/>
          <w:sz w:val="31"/>
          <w:szCs w:val="31"/>
          <w:u w:val="single"/>
        </w:rPr>
        <w:t xml:space="preserve"> N° </w:t>
      </w:r>
      <w:r w:rsidR="00767979" w:rsidRPr="00943AF7">
        <w:rPr>
          <w:rFonts w:ascii="Arial Narrow" w:hAnsi="Arial Narrow" w:cs="Tahoma"/>
          <w:bCs/>
          <w:i/>
          <w:sz w:val="31"/>
          <w:szCs w:val="31"/>
          <w:u w:val="single"/>
        </w:rPr>
        <w:t>0</w:t>
      </w:r>
      <w:r w:rsidR="005E72E1">
        <w:rPr>
          <w:rFonts w:ascii="Arial Narrow" w:hAnsi="Arial Narrow" w:cs="Tahoma"/>
          <w:bCs/>
          <w:i/>
          <w:sz w:val="31"/>
          <w:szCs w:val="31"/>
          <w:u w:val="single"/>
        </w:rPr>
        <w:t>4</w:t>
      </w:r>
      <w:r w:rsidR="005D5009" w:rsidRPr="00943AF7">
        <w:rPr>
          <w:rFonts w:ascii="Arial Narrow" w:hAnsi="Arial Narrow" w:cs="Tahoma"/>
          <w:bCs/>
          <w:i/>
          <w:sz w:val="31"/>
          <w:szCs w:val="31"/>
        </w:rPr>
        <w:t xml:space="preserve"> : </w:t>
      </w:r>
      <w:bookmarkEnd w:id="222"/>
      <w:bookmarkEnd w:id="223"/>
      <w:r w:rsidR="006E25AB" w:rsidRPr="00943AF7">
        <w:rPr>
          <w:rFonts w:ascii="Arial Narrow" w:hAnsi="Arial Narrow" w:cs="Tahoma"/>
          <w:bCs/>
          <w:i/>
          <w:sz w:val="31"/>
          <w:szCs w:val="31"/>
        </w:rPr>
        <w:t>CAHIER DES CLAUSES ADMINISTRATIVES PARTICULIÈRES (CCAP)</w:t>
      </w:r>
      <w:bookmarkEnd w:id="224"/>
      <w:bookmarkEnd w:id="225"/>
      <w:bookmarkEnd w:id="226"/>
      <w:bookmarkEnd w:id="227"/>
    </w:p>
    <w:p w14:paraId="14D54BDE" w14:textId="77777777" w:rsidR="007671AA" w:rsidRPr="00943AF7" w:rsidRDefault="007671AA" w:rsidP="005D5009">
      <w:pPr>
        <w:jc w:val="center"/>
        <w:rPr>
          <w:rFonts w:ascii="Arial Narrow" w:hAnsi="Arial Narrow" w:cs="Tahoma"/>
          <w:bCs/>
          <w:sz w:val="31"/>
          <w:szCs w:val="31"/>
        </w:rPr>
        <w:sectPr w:rsidR="007671AA" w:rsidRPr="00943AF7" w:rsidSect="000C6716">
          <w:pgSz w:w="11907" w:h="16840" w:code="9"/>
          <w:pgMar w:top="1135" w:right="1418" w:bottom="1418" w:left="1418" w:header="720" w:footer="720" w:gutter="0"/>
          <w:cols w:space="720"/>
          <w:noEndnote/>
          <w:titlePg/>
          <w:docGrid w:linePitch="326"/>
        </w:sectPr>
      </w:pPr>
    </w:p>
    <w:p w14:paraId="03F3F120" w14:textId="77777777" w:rsidR="00EB441F" w:rsidRPr="00943AF7" w:rsidRDefault="00EB441F" w:rsidP="006E7163">
      <w:pPr>
        <w:pStyle w:val="Titre4"/>
      </w:pPr>
      <w:bookmarkStart w:id="228" w:name="_Toc487284667"/>
      <w:r w:rsidRPr="00943AF7">
        <w:lastRenderedPageBreak/>
        <w:t>Chapitre</w:t>
      </w:r>
      <w:r w:rsidRPr="00943AF7">
        <w:rPr>
          <w:spacing w:val="9"/>
        </w:rPr>
        <w:t xml:space="preserve"> </w:t>
      </w:r>
      <w:r w:rsidRPr="00943AF7">
        <w:t>I</w:t>
      </w:r>
      <w:r w:rsidRPr="00943AF7">
        <w:rPr>
          <w:spacing w:val="9"/>
        </w:rPr>
        <w:t xml:space="preserve"> </w:t>
      </w:r>
      <w:r w:rsidRPr="00943AF7">
        <w:t>:</w:t>
      </w:r>
      <w:r w:rsidRPr="00943AF7">
        <w:rPr>
          <w:spacing w:val="9"/>
        </w:rPr>
        <w:t xml:space="preserve"> </w:t>
      </w:r>
      <w:r w:rsidRPr="00943AF7">
        <w:t>G</w:t>
      </w:r>
      <w:r w:rsidR="00405F92" w:rsidRPr="00943AF7">
        <w:t>É</w:t>
      </w:r>
      <w:r w:rsidRPr="00943AF7">
        <w:t>n</w:t>
      </w:r>
      <w:r w:rsidR="00405F92" w:rsidRPr="00943AF7">
        <w:t>É</w:t>
      </w:r>
      <w:r w:rsidRPr="00943AF7">
        <w:t>ralités</w:t>
      </w:r>
      <w:bookmarkEnd w:id="228"/>
    </w:p>
    <w:p w14:paraId="407615FE" w14:textId="77777777" w:rsidR="00EB441F" w:rsidRPr="00943AF7" w:rsidRDefault="00EB441F" w:rsidP="00A91249">
      <w:pPr>
        <w:pStyle w:val="Titre5"/>
      </w:pPr>
      <w:bookmarkStart w:id="229" w:name="_Toc487284668"/>
      <w:r w:rsidRPr="00943AF7">
        <w:t>Article 1 : Objet du marché</w:t>
      </w:r>
      <w:bookmarkEnd w:id="229"/>
    </w:p>
    <w:p w14:paraId="1833EF34" w14:textId="507A74B0" w:rsidR="00D60B64" w:rsidRPr="00943AF7" w:rsidRDefault="00EB441F" w:rsidP="002E3D68">
      <w:pPr>
        <w:widowControl w:val="0"/>
        <w:autoSpaceDE w:val="0"/>
        <w:jc w:val="both"/>
        <w:rPr>
          <w:rFonts w:ascii="Arial Narrow" w:hAnsi="Arial Narrow" w:cs="Arial"/>
        </w:rPr>
      </w:pPr>
      <w:r w:rsidRPr="00943AF7">
        <w:rPr>
          <w:rFonts w:ascii="Arial Narrow" w:hAnsi="Arial Narrow" w:cs="Arial"/>
        </w:rPr>
        <w:t xml:space="preserve">Le présent marché a pour objet les travaux </w:t>
      </w:r>
      <w:bookmarkStart w:id="230" w:name="_Toc487284669"/>
      <w:r w:rsidR="00D60B64" w:rsidRPr="00943AF7">
        <w:rPr>
          <w:rFonts w:ascii="Arial Narrow" w:hAnsi="Arial Narrow" w:cs="Arial"/>
        </w:rPr>
        <w:t xml:space="preserve">de </w:t>
      </w:r>
      <w:r w:rsidR="002E3D68" w:rsidRPr="002E3D68">
        <w:rPr>
          <w:rFonts w:ascii="Arial Narrow" w:hAnsi="Arial Narrow" w:cs="Arial"/>
        </w:rPr>
        <w:t xml:space="preserve">construction du Marché </w:t>
      </w:r>
      <w:r w:rsidR="00F12F33" w:rsidRPr="00F12F33">
        <w:rPr>
          <w:rFonts w:ascii="Arial Narrow" w:hAnsi="Arial Narrow" w:cs="Arial"/>
        </w:rPr>
        <w:t>Moderne d’</w:t>
      </w:r>
      <w:proofErr w:type="spellStart"/>
      <w:r w:rsidR="00F12F33" w:rsidRPr="00F12F33">
        <w:rPr>
          <w:rFonts w:ascii="Arial Narrow" w:hAnsi="Arial Narrow" w:cs="Arial"/>
        </w:rPr>
        <w:t>Oyenga</w:t>
      </w:r>
      <w:proofErr w:type="spellEnd"/>
      <w:r w:rsidR="00F12F33" w:rsidRPr="00F12F33">
        <w:rPr>
          <w:rFonts w:ascii="Arial Narrow" w:hAnsi="Arial Narrow" w:cs="Arial"/>
        </w:rPr>
        <w:t xml:space="preserve"> </w:t>
      </w:r>
      <w:r w:rsidR="00B366DA">
        <w:rPr>
          <w:rFonts w:ascii="Arial Narrow" w:hAnsi="Arial Narrow" w:cs="Arial"/>
        </w:rPr>
        <w:t>(PHASE I)</w:t>
      </w:r>
      <w:r w:rsidR="002E3D68" w:rsidRPr="002E3D68">
        <w:rPr>
          <w:rFonts w:ascii="Arial Narrow" w:hAnsi="Arial Narrow" w:cs="Arial"/>
        </w:rPr>
        <w:t>, dans le département de la Mvila, Région du Sud</w:t>
      </w:r>
    </w:p>
    <w:p w14:paraId="7F27D8DA" w14:textId="43BFF471" w:rsidR="00EB441F" w:rsidRPr="00943AF7" w:rsidRDefault="00EB441F" w:rsidP="002E3D68">
      <w:pPr>
        <w:widowControl w:val="0"/>
        <w:autoSpaceDE w:val="0"/>
        <w:spacing w:before="120"/>
        <w:jc w:val="both"/>
        <w:rPr>
          <w:rFonts w:ascii="Arial Narrow" w:hAnsi="Arial Narrow"/>
          <w:b/>
          <w:bCs/>
        </w:rPr>
      </w:pPr>
      <w:r w:rsidRPr="00943AF7">
        <w:rPr>
          <w:rFonts w:ascii="Arial Narrow" w:hAnsi="Arial Narrow"/>
          <w:b/>
          <w:bCs/>
        </w:rPr>
        <w:t>Article</w:t>
      </w:r>
      <w:r w:rsidRPr="00943AF7">
        <w:rPr>
          <w:rFonts w:ascii="Arial Narrow" w:hAnsi="Arial Narrow"/>
          <w:b/>
          <w:bCs/>
          <w:spacing w:val="6"/>
        </w:rPr>
        <w:t xml:space="preserve"> </w:t>
      </w:r>
      <w:r w:rsidRPr="00943AF7">
        <w:rPr>
          <w:rFonts w:ascii="Arial Narrow" w:hAnsi="Arial Narrow"/>
          <w:b/>
          <w:bCs/>
        </w:rPr>
        <w:t>2</w:t>
      </w:r>
      <w:r w:rsidRPr="00943AF7">
        <w:rPr>
          <w:rFonts w:ascii="Arial Narrow" w:hAnsi="Arial Narrow"/>
          <w:spacing w:val="6"/>
        </w:rPr>
        <w:t xml:space="preserve"> </w:t>
      </w:r>
      <w:r w:rsidRPr="00943AF7">
        <w:rPr>
          <w:rFonts w:ascii="Arial Narrow" w:hAnsi="Arial Narrow"/>
        </w:rPr>
        <w:t xml:space="preserve">: </w:t>
      </w:r>
      <w:r w:rsidRPr="00943AF7">
        <w:rPr>
          <w:rFonts w:ascii="Arial Narrow" w:hAnsi="Arial Narrow"/>
          <w:b/>
          <w:bCs/>
        </w:rPr>
        <w:t>Procédure</w:t>
      </w:r>
      <w:r w:rsidRPr="00943AF7">
        <w:rPr>
          <w:rFonts w:ascii="Arial Narrow" w:hAnsi="Arial Narrow"/>
          <w:b/>
          <w:bCs/>
          <w:spacing w:val="6"/>
        </w:rPr>
        <w:t xml:space="preserve"> </w:t>
      </w:r>
      <w:r w:rsidRPr="00943AF7">
        <w:rPr>
          <w:rFonts w:ascii="Arial Narrow" w:hAnsi="Arial Narrow"/>
          <w:b/>
          <w:bCs/>
        </w:rPr>
        <w:t>de</w:t>
      </w:r>
      <w:r w:rsidRPr="00943AF7">
        <w:rPr>
          <w:rFonts w:ascii="Arial Narrow" w:hAnsi="Arial Narrow"/>
          <w:b/>
          <w:bCs/>
          <w:spacing w:val="6"/>
        </w:rPr>
        <w:t xml:space="preserve"> </w:t>
      </w:r>
      <w:r w:rsidRPr="00943AF7">
        <w:rPr>
          <w:rFonts w:ascii="Arial Narrow" w:hAnsi="Arial Narrow"/>
          <w:b/>
          <w:bCs/>
        </w:rPr>
        <w:t>passation</w:t>
      </w:r>
      <w:r w:rsidRPr="00943AF7">
        <w:rPr>
          <w:rFonts w:ascii="Arial Narrow" w:hAnsi="Arial Narrow"/>
          <w:b/>
          <w:bCs/>
          <w:spacing w:val="6"/>
        </w:rPr>
        <w:t xml:space="preserve"> </w:t>
      </w:r>
      <w:r w:rsidRPr="00943AF7">
        <w:rPr>
          <w:rFonts w:ascii="Arial Narrow" w:hAnsi="Arial Narrow"/>
          <w:b/>
          <w:bCs/>
        </w:rPr>
        <w:t>du</w:t>
      </w:r>
      <w:r w:rsidRPr="00943AF7">
        <w:rPr>
          <w:rFonts w:ascii="Arial Narrow" w:hAnsi="Arial Narrow"/>
          <w:b/>
          <w:bCs/>
          <w:spacing w:val="6"/>
        </w:rPr>
        <w:t xml:space="preserve"> </w:t>
      </w:r>
      <w:r w:rsidRPr="00943AF7">
        <w:rPr>
          <w:rFonts w:ascii="Arial Narrow" w:hAnsi="Arial Narrow"/>
          <w:b/>
          <w:bCs/>
        </w:rPr>
        <w:t>marché</w:t>
      </w:r>
      <w:bookmarkEnd w:id="230"/>
    </w:p>
    <w:p w14:paraId="2AC1B2A2" w14:textId="28EE4B81" w:rsidR="00EB441F" w:rsidRPr="002E3D68" w:rsidRDefault="00EB441F" w:rsidP="00F52165">
      <w:pPr>
        <w:widowControl w:val="0"/>
        <w:autoSpaceDE w:val="0"/>
        <w:jc w:val="both"/>
        <w:rPr>
          <w:rFonts w:ascii="Arial Narrow" w:hAnsi="Arial Narrow" w:cs="Arial"/>
          <w:iCs/>
        </w:rPr>
      </w:pPr>
      <w:r w:rsidRPr="002E3D68">
        <w:rPr>
          <w:rFonts w:ascii="Arial Narrow" w:hAnsi="Arial Narrow" w:cs="Arial"/>
        </w:rPr>
        <w:t>Le présent marché est passé</w:t>
      </w:r>
      <w:r w:rsidR="00601700" w:rsidRPr="002E3D68">
        <w:rPr>
          <w:rFonts w:ascii="Arial Narrow" w:hAnsi="Arial Narrow" w:cs="Arial"/>
        </w:rPr>
        <w:t xml:space="preserve"> </w:t>
      </w:r>
      <w:r w:rsidR="00CA2160" w:rsidRPr="002E3D68">
        <w:rPr>
          <w:rFonts w:ascii="Arial Narrow" w:hAnsi="Arial Narrow" w:cs="Arial"/>
        </w:rPr>
        <w:t xml:space="preserve">après appel d’offres national ouvert </w:t>
      </w:r>
      <w:r w:rsidR="00641423" w:rsidRPr="002E3D68">
        <w:rPr>
          <w:rFonts w:ascii="Arial Narrow" w:hAnsi="Arial Narrow" w:cs="Arial"/>
          <w:iCs/>
        </w:rPr>
        <w:t>en</w:t>
      </w:r>
      <w:r w:rsidR="00D60B64" w:rsidRPr="002E3D68">
        <w:rPr>
          <w:rFonts w:ascii="Arial Narrow" w:hAnsi="Arial Narrow" w:cs="Arial"/>
          <w:iCs/>
        </w:rPr>
        <w:t xml:space="preserve"> procédure d’urgence </w:t>
      </w:r>
      <w:r w:rsidR="00562476" w:rsidRPr="002E3D68">
        <w:rPr>
          <w:rFonts w:ascii="Arial Narrow" w:hAnsi="Arial Narrow" w:cs="Arial"/>
          <w:iCs/>
        </w:rPr>
        <w:t>N°__</w:t>
      </w:r>
      <w:r w:rsidR="00CA2160" w:rsidRPr="002E3D68">
        <w:rPr>
          <w:rFonts w:ascii="Arial Narrow" w:hAnsi="Arial Narrow" w:cs="Arial"/>
          <w:iCs/>
        </w:rPr>
        <w:t>__</w:t>
      </w:r>
      <w:r w:rsidR="00562476" w:rsidRPr="002E3D68">
        <w:rPr>
          <w:rFonts w:ascii="Arial Narrow" w:hAnsi="Arial Narrow" w:cs="Arial"/>
          <w:iCs/>
        </w:rPr>
        <w:t>__/</w:t>
      </w:r>
      <w:r w:rsidR="00562476" w:rsidRPr="002E3D68">
        <w:rPr>
          <w:rFonts w:ascii="Arial Narrow" w:hAnsi="Arial Narrow" w:cs="Arial"/>
          <w:b/>
          <w:iCs/>
        </w:rPr>
        <w:t xml:space="preserve"> </w:t>
      </w:r>
      <w:r w:rsidR="00CA2160" w:rsidRPr="002E3D68">
        <w:rPr>
          <w:rFonts w:ascii="Arial Narrow" w:hAnsi="Arial Narrow" w:cs="Arial"/>
          <w:iCs/>
        </w:rPr>
        <w:t>AONO/PU/C.EBWAII/CIPM/SG/SIGAMP/2024</w:t>
      </w:r>
      <w:r w:rsidR="00562476" w:rsidRPr="002E3D68">
        <w:rPr>
          <w:rFonts w:ascii="Arial Narrow" w:hAnsi="Arial Narrow" w:cs="Arial"/>
          <w:iCs/>
        </w:rPr>
        <w:t xml:space="preserve"> </w:t>
      </w:r>
      <w:r w:rsidR="00E5204C" w:rsidRPr="002E3D68">
        <w:rPr>
          <w:rFonts w:ascii="Arial Narrow" w:hAnsi="Arial Narrow" w:cs="Arial"/>
          <w:iCs/>
        </w:rPr>
        <w:t>du ____________</w:t>
      </w:r>
      <w:r w:rsidR="00E5204C">
        <w:rPr>
          <w:rFonts w:ascii="Arial Narrow" w:hAnsi="Arial Narrow" w:cs="Arial"/>
          <w:iCs/>
        </w:rPr>
        <w:t>____</w:t>
      </w:r>
      <w:r w:rsidR="00E5204C" w:rsidRPr="002E3D68">
        <w:rPr>
          <w:rFonts w:ascii="Arial Narrow" w:hAnsi="Arial Narrow" w:cs="Arial"/>
          <w:iCs/>
        </w:rPr>
        <w:t>______</w:t>
      </w:r>
      <w:r w:rsidR="00E5204C" w:rsidRPr="002E3D68">
        <w:rPr>
          <w:rFonts w:ascii="Arial Narrow" w:hAnsi="Arial Narrow"/>
          <w:spacing w:val="-4"/>
        </w:rPr>
        <w:t xml:space="preserve"> pour les travaux de construction </w:t>
      </w:r>
      <w:r w:rsidR="00E5204C">
        <w:rPr>
          <w:rFonts w:ascii="Arial Narrow" w:hAnsi="Arial Narrow"/>
          <w:spacing w:val="-4"/>
        </w:rPr>
        <w:t>du M</w:t>
      </w:r>
      <w:r w:rsidR="00E5204C" w:rsidRPr="002E3D68">
        <w:rPr>
          <w:rFonts w:ascii="Arial Narrow" w:hAnsi="Arial Narrow"/>
          <w:spacing w:val="-4"/>
        </w:rPr>
        <w:t>arché</w:t>
      </w:r>
      <w:r w:rsidR="00E5204C">
        <w:rPr>
          <w:rFonts w:ascii="Arial Narrow" w:hAnsi="Arial Narrow"/>
          <w:spacing w:val="-4"/>
        </w:rPr>
        <w:t xml:space="preserve"> </w:t>
      </w:r>
      <w:r w:rsidR="00F12F33">
        <w:rPr>
          <w:rFonts w:ascii="Arial Narrow" w:hAnsi="Arial Narrow"/>
          <w:spacing w:val="-4"/>
        </w:rPr>
        <w:t>Moderne d’</w:t>
      </w:r>
      <w:proofErr w:type="spellStart"/>
      <w:r w:rsidR="00F12F33">
        <w:rPr>
          <w:rFonts w:ascii="Arial Narrow" w:hAnsi="Arial Narrow"/>
          <w:spacing w:val="-4"/>
        </w:rPr>
        <w:t>Oyenga</w:t>
      </w:r>
      <w:proofErr w:type="spellEnd"/>
      <w:r w:rsidR="00F12F33">
        <w:rPr>
          <w:rFonts w:ascii="Arial Narrow" w:hAnsi="Arial Narrow"/>
          <w:spacing w:val="-4"/>
        </w:rPr>
        <w:t xml:space="preserve"> </w:t>
      </w:r>
      <w:r w:rsidR="00B366DA">
        <w:rPr>
          <w:rFonts w:ascii="Arial Narrow" w:hAnsi="Arial Narrow"/>
          <w:spacing w:val="-4"/>
        </w:rPr>
        <w:t>(PHASE I)</w:t>
      </w:r>
      <w:r w:rsidR="00E5204C" w:rsidRPr="002E3D68">
        <w:rPr>
          <w:rFonts w:ascii="Arial Narrow" w:hAnsi="Arial Narrow"/>
          <w:spacing w:val="-4"/>
        </w:rPr>
        <w:t>, dans le</w:t>
      </w:r>
      <w:r w:rsidR="00E5204C">
        <w:rPr>
          <w:rFonts w:ascii="Arial Narrow" w:hAnsi="Arial Narrow"/>
          <w:spacing w:val="-4"/>
        </w:rPr>
        <w:t xml:space="preserve"> Département de la Mvila, Région du S</w:t>
      </w:r>
      <w:r w:rsidR="00E5204C" w:rsidRPr="002E3D68">
        <w:rPr>
          <w:rFonts w:ascii="Arial Narrow" w:hAnsi="Arial Narrow"/>
          <w:spacing w:val="-4"/>
        </w:rPr>
        <w:t>ud</w:t>
      </w:r>
      <w:r w:rsidR="002E3D68" w:rsidRPr="002E3D68">
        <w:rPr>
          <w:rFonts w:ascii="Arial Narrow" w:hAnsi="Arial Narrow"/>
          <w:spacing w:val="-4"/>
        </w:rPr>
        <w:t>.</w:t>
      </w:r>
    </w:p>
    <w:p w14:paraId="63EEC0B9" w14:textId="41EC9494" w:rsidR="00EB441F" w:rsidRPr="00943AF7" w:rsidRDefault="00EB441F" w:rsidP="00A91249">
      <w:pPr>
        <w:pStyle w:val="Titre5"/>
      </w:pPr>
      <w:bookmarkStart w:id="231" w:name="_Toc487284670"/>
      <w:r w:rsidRPr="00943AF7">
        <w:t>Article</w:t>
      </w:r>
      <w:r w:rsidRPr="00943AF7">
        <w:rPr>
          <w:spacing w:val="6"/>
        </w:rPr>
        <w:t xml:space="preserve"> </w:t>
      </w:r>
      <w:r w:rsidRPr="00943AF7">
        <w:t>3</w:t>
      </w:r>
      <w:r w:rsidRPr="00943AF7">
        <w:rPr>
          <w:spacing w:val="6"/>
        </w:rPr>
        <w:t xml:space="preserve"> </w:t>
      </w:r>
      <w:r w:rsidRPr="00943AF7">
        <w:t>: Définitions</w:t>
      </w:r>
      <w:r w:rsidRPr="00943AF7">
        <w:rPr>
          <w:spacing w:val="6"/>
        </w:rPr>
        <w:t xml:space="preserve"> </w:t>
      </w:r>
      <w:r w:rsidRPr="00943AF7">
        <w:t>et</w:t>
      </w:r>
      <w:r w:rsidRPr="00943AF7">
        <w:rPr>
          <w:spacing w:val="6"/>
        </w:rPr>
        <w:t xml:space="preserve"> </w:t>
      </w:r>
      <w:r w:rsidRPr="00943AF7">
        <w:t>attributions</w:t>
      </w:r>
      <w:bookmarkEnd w:id="231"/>
    </w:p>
    <w:p w14:paraId="59646B2C" w14:textId="01099315" w:rsidR="00EB441F" w:rsidRPr="00943AF7" w:rsidRDefault="00EB441F" w:rsidP="00AF7107">
      <w:pPr>
        <w:widowControl w:val="0"/>
        <w:autoSpaceDE w:val="0"/>
        <w:spacing w:before="60"/>
        <w:jc w:val="both"/>
        <w:rPr>
          <w:rFonts w:ascii="Arial Narrow" w:hAnsi="Arial Narrow"/>
          <w:b/>
        </w:rPr>
      </w:pPr>
      <w:r w:rsidRPr="00943AF7">
        <w:rPr>
          <w:rFonts w:ascii="Arial Narrow" w:hAnsi="Arial Narrow" w:cs="Arial"/>
          <w:b/>
          <w:i/>
          <w:iCs/>
        </w:rPr>
        <w:t>3.1.</w:t>
      </w:r>
      <w:r w:rsidRPr="00943AF7">
        <w:rPr>
          <w:rFonts w:ascii="Arial Narrow" w:hAnsi="Arial Narrow" w:cs="Arial"/>
          <w:b/>
          <w:i/>
          <w:iCs/>
          <w:spacing w:val="6"/>
        </w:rPr>
        <w:t xml:space="preserve"> </w:t>
      </w:r>
      <w:r w:rsidRPr="00943AF7">
        <w:rPr>
          <w:rFonts w:ascii="Arial Narrow" w:hAnsi="Arial Narrow" w:cs="Arial"/>
          <w:b/>
          <w:i/>
          <w:iCs/>
        </w:rPr>
        <w:t>Définitions</w:t>
      </w:r>
      <w:r w:rsidRPr="00943AF7">
        <w:rPr>
          <w:rFonts w:ascii="Arial Narrow" w:hAnsi="Arial Narrow" w:cs="Arial"/>
          <w:b/>
          <w:i/>
          <w:iCs/>
          <w:spacing w:val="6"/>
        </w:rPr>
        <w:t xml:space="preserve"> </w:t>
      </w:r>
      <w:r w:rsidRPr="00943AF7">
        <w:rPr>
          <w:rFonts w:ascii="Arial Narrow" w:hAnsi="Arial Narrow" w:cs="Arial"/>
          <w:b/>
          <w:i/>
          <w:iCs/>
        </w:rPr>
        <w:t xml:space="preserve">générales </w:t>
      </w:r>
    </w:p>
    <w:p w14:paraId="7C705B63" w14:textId="32507C0E" w:rsidR="00EB441F" w:rsidRPr="00943AF7" w:rsidRDefault="002E3D68" w:rsidP="00F66B2A">
      <w:pPr>
        <w:pStyle w:val="Paragraphedeliste"/>
        <w:widowControl w:val="0"/>
        <w:numPr>
          <w:ilvl w:val="0"/>
          <w:numId w:val="15"/>
        </w:numPr>
        <w:autoSpaceDE w:val="0"/>
        <w:spacing w:before="60"/>
        <w:ind w:left="426" w:hanging="284"/>
        <w:jc w:val="both"/>
        <w:rPr>
          <w:rFonts w:ascii="Arial Narrow" w:hAnsi="Arial Narrow"/>
        </w:rPr>
      </w:pPr>
      <w:r>
        <w:rPr>
          <w:rFonts w:ascii="Arial Narrow" w:hAnsi="Arial Narrow" w:cs="Arial"/>
        </w:rPr>
        <w:t>L</w:t>
      </w:r>
      <w:r w:rsidR="001912B0">
        <w:rPr>
          <w:rFonts w:ascii="Arial Narrow" w:hAnsi="Arial Narrow" w:cs="Arial"/>
        </w:rPr>
        <w:t>e Maître d’Ouvrage</w:t>
      </w:r>
      <w:r w:rsidR="00EB441F" w:rsidRPr="00943AF7">
        <w:rPr>
          <w:rFonts w:ascii="Arial Narrow" w:hAnsi="Arial Narrow" w:cs="Arial"/>
          <w:spacing w:val="6"/>
        </w:rPr>
        <w:t xml:space="preserve"> </w:t>
      </w:r>
      <w:r w:rsidR="00EB441F" w:rsidRPr="00943AF7">
        <w:rPr>
          <w:rFonts w:ascii="Arial Narrow" w:hAnsi="Arial Narrow" w:cs="Arial"/>
        </w:rPr>
        <w:t>est</w:t>
      </w:r>
      <w:r w:rsidR="00EB441F" w:rsidRPr="00943AF7">
        <w:rPr>
          <w:rFonts w:ascii="Arial Narrow" w:hAnsi="Arial Narrow" w:cs="Arial"/>
          <w:spacing w:val="6"/>
        </w:rPr>
        <w:t xml:space="preserve"> </w:t>
      </w:r>
      <w:r w:rsidR="00EB441F" w:rsidRPr="00943AF7">
        <w:rPr>
          <w:rFonts w:ascii="Arial Narrow" w:hAnsi="Arial Narrow" w:cs="Arial"/>
        </w:rPr>
        <w:t>:</w:t>
      </w:r>
      <w:r w:rsidR="00EB441F" w:rsidRPr="00943AF7">
        <w:rPr>
          <w:rFonts w:ascii="Arial Narrow" w:hAnsi="Arial Narrow" w:cs="Arial"/>
          <w:spacing w:val="6"/>
        </w:rPr>
        <w:t xml:space="preserve"> </w:t>
      </w:r>
      <w:r w:rsidR="006A7385" w:rsidRPr="00E5204C">
        <w:rPr>
          <w:rFonts w:ascii="Arial Narrow" w:hAnsi="Arial Narrow" w:cs="Arial"/>
          <w:b/>
          <w:iCs/>
        </w:rPr>
        <w:t>Le Maire de la Commune d’</w:t>
      </w:r>
      <w:r w:rsidR="009E4F8F" w:rsidRPr="00E5204C">
        <w:rPr>
          <w:rFonts w:ascii="Arial Narrow" w:hAnsi="Arial Narrow" w:cs="Arial"/>
          <w:b/>
          <w:iCs/>
        </w:rPr>
        <w:t>E</w:t>
      </w:r>
      <w:r w:rsidR="00CA2160" w:rsidRPr="00E5204C">
        <w:rPr>
          <w:rFonts w:ascii="Arial Narrow" w:hAnsi="Arial Narrow" w:cs="Arial"/>
          <w:b/>
          <w:iCs/>
        </w:rPr>
        <w:t>bolowa</w:t>
      </w:r>
      <w:r w:rsidR="009E4F8F" w:rsidRPr="00E5204C">
        <w:rPr>
          <w:rFonts w:ascii="Arial Narrow" w:hAnsi="Arial Narrow" w:cs="Arial"/>
          <w:b/>
          <w:iCs/>
        </w:rPr>
        <w:t xml:space="preserve"> II</w:t>
      </w:r>
      <w:r w:rsidR="00EB441F" w:rsidRPr="00943AF7">
        <w:rPr>
          <w:rFonts w:ascii="Arial Narrow" w:hAnsi="Arial Narrow" w:cs="Arial"/>
          <w:i/>
          <w:iCs/>
        </w:rPr>
        <w:t xml:space="preserve">. </w:t>
      </w:r>
      <w:r w:rsidR="00EB441F" w:rsidRPr="00943AF7">
        <w:rPr>
          <w:rFonts w:ascii="Arial Narrow" w:hAnsi="Arial Narrow" w:cs="Arial"/>
        </w:rPr>
        <w:t>il passe le marché, veille à la conservation des originaux des documents</w:t>
      </w:r>
      <w:r w:rsidR="00EB441F" w:rsidRPr="00943AF7">
        <w:rPr>
          <w:rFonts w:ascii="Arial Narrow" w:hAnsi="Arial Narrow" w:cs="Arial"/>
          <w:spacing w:val="12"/>
        </w:rPr>
        <w:t xml:space="preserve"> </w:t>
      </w:r>
      <w:r w:rsidR="00EB441F" w:rsidRPr="00943AF7">
        <w:rPr>
          <w:rFonts w:ascii="Arial Narrow" w:hAnsi="Arial Narrow" w:cs="Arial"/>
        </w:rPr>
        <w:t>y relatifs</w:t>
      </w:r>
      <w:r w:rsidR="00EB441F" w:rsidRPr="00943AF7">
        <w:rPr>
          <w:rFonts w:ascii="Arial Narrow" w:hAnsi="Arial Narrow" w:cs="Arial"/>
          <w:spacing w:val="12"/>
        </w:rPr>
        <w:t xml:space="preserve"> </w:t>
      </w:r>
      <w:r w:rsidR="00EB441F" w:rsidRPr="00943AF7">
        <w:rPr>
          <w:rFonts w:ascii="Arial Narrow" w:hAnsi="Arial Narrow" w:cs="Arial"/>
        </w:rPr>
        <w:t>et</w:t>
      </w:r>
      <w:r w:rsidR="00EB441F" w:rsidRPr="00943AF7">
        <w:rPr>
          <w:rFonts w:ascii="Arial Narrow" w:hAnsi="Arial Narrow" w:cs="Arial"/>
          <w:spacing w:val="12"/>
        </w:rPr>
        <w:t xml:space="preserve"> procède </w:t>
      </w:r>
      <w:r w:rsidR="00EB441F" w:rsidRPr="00943AF7">
        <w:rPr>
          <w:rFonts w:ascii="Arial Narrow" w:hAnsi="Arial Narrow" w:cs="Arial"/>
        </w:rPr>
        <w:t>à</w:t>
      </w:r>
      <w:r w:rsidR="00EB441F" w:rsidRPr="00943AF7">
        <w:rPr>
          <w:rFonts w:ascii="Arial Narrow" w:hAnsi="Arial Narrow" w:cs="Arial"/>
          <w:spacing w:val="12"/>
        </w:rPr>
        <w:t xml:space="preserve"> </w:t>
      </w:r>
      <w:r w:rsidR="00EB441F" w:rsidRPr="00943AF7">
        <w:rPr>
          <w:rFonts w:ascii="Arial Narrow" w:hAnsi="Arial Narrow" w:cs="Arial"/>
        </w:rPr>
        <w:t>la</w:t>
      </w:r>
      <w:r w:rsidR="00EB441F" w:rsidRPr="00943AF7">
        <w:rPr>
          <w:rFonts w:ascii="Arial Narrow" w:hAnsi="Arial Narrow" w:cs="Arial"/>
          <w:spacing w:val="12"/>
        </w:rPr>
        <w:t xml:space="preserve"> </w:t>
      </w:r>
      <w:r w:rsidR="00EB441F" w:rsidRPr="00943AF7">
        <w:rPr>
          <w:rFonts w:ascii="Arial Narrow" w:hAnsi="Arial Narrow" w:cs="Arial"/>
        </w:rPr>
        <w:t>transmission</w:t>
      </w:r>
      <w:r w:rsidR="00EB441F" w:rsidRPr="00943AF7">
        <w:rPr>
          <w:rFonts w:ascii="Arial Narrow" w:hAnsi="Arial Narrow" w:cs="Arial"/>
          <w:spacing w:val="12"/>
        </w:rPr>
        <w:t xml:space="preserve"> </w:t>
      </w:r>
      <w:r w:rsidR="00EB441F" w:rsidRPr="00943AF7">
        <w:rPr>
          <w:rFonts w:ascii="Arial Narrow" w:hAnsi="Arial Narrow" w:cs="Arial"/>
        </w:rPr>
        <w:t>des</w:t>
      </w:r>
      <w:r w:rsidR="00EB441F" w:rsidRPr="00943AF7">
        <w:rPr>
          <w:rFonts w:ascii="Arial Narrow" w:hAnsi="Arial Narrow" w:cs="Arial"/>
          <w:spacing w:val="12"/>
        </w:rPr>
        <w:t xml:space="preserve"> </w:t>
      </w:r>
      <w:r w:rsidR="00EB441F" w:rsidRPr="00943AF7">
        <w:rPr>
          <w:rFonts w:ascii="Arial Narrow" w:hAnsi="Arial Narrow" w:cs="Arial"/>
        </w:rPr>
        <w:t>copies au Ministre en charge des Marchés publics et à</w:t>
      </w:r>
      <w:r w:rsidR="00EB441F" w:rsidRPr="00943AF7">
        <w:rPr>
          <w:rFonts w:ascii="Arial Narrow" w:hAnsi="Arial Narrow" w:cs="Arial"/>
          <w:spacing w:val="6"/>
        </w:rPr>
        <w:t xml:space="preserve"> l’organisme chargé de la régulation</w:t>
      </w:r>
      <w:r>
        <w:rPr>
          <w:rFonts w:ascii="Arial Narrow" w:hAnsi="Arial Narrow" w:cs="Arial"/>
          <w:spacing w:val="6"/>
        </w:rPr>
        <w:t>, I</w:t>
      </w:r>
      <w:r w:rsidRPr="00943AF7">
        <w:rPr>
          <w:rFonts w:ascii="Arial Narrow" w:hAnsi="Arial Narrow" w:cs="Arial"/>
          <w:spacing w:val="-6"/>
        </w:rPr>
        <w:t>l représente l’administration bénéficiaire des travaux </w:t>
      </w:r>
      <w:r w:rsidR="00EB441F" w:rsidRPr="00943AF7">
        <w:rPr>
          <w:rFonts w:ascii="Arial Narrow" w:hAnsi="Arial Narrow" w:cs="Arial"/>
        </w:rPr>
        <w:t>;</w:t>
      </w:r>
    </w:p>
    <w:p w14:paraId="7D6ECE16" w14:textId="338746FB" w:rsidR="00EB441F" w:rsidRPr="00943AF7" w:rsidRDefault="002E3D68" w:rsidP="00F66B2A">
      <w:pPr>
        <w:pStyle w:val="Paragraphedeliste"/>
        <w:widowControl w:val="0"/>
        <w:numPr>
          <w:ilvl w:val="0"/>
          <w:numId w:val="15"/>
        </w:numPr>
        <w:autoSpaceDE w:val="0"/>
        <w:spacing w:before="60"/>
        <w:ind w:left="426" w:hanging="284"/>
        <w:jc w:val="both"/>
        <w:rPr>
          <w:rFonts w:ascii="Arial Narrow" w:hAnsi="Arial Narrow" w:cs="Arial"/>
        </w:rPr>
      </w:pPr>
      <w:r>
        <w:rPr>
          <w:rFonts w:ascii="Arial Narrow" w:hAnsi="Arial Narrow" w:cs="Arial"/>
        </w:rPr>
        <w:t>L</w:t>
      </w:r>
      <w:r w:rsidR="00EB441F" w:rsidRPr="00943AF7">
        <w:rPr>
          <w:rFonts w:ascii="Arial Narrow" w:hAnsi="Arial Narrow" w:cs="Arial"/>
        </w:rPr>
        <w:t xml:space="preserve">’Autorité en charge du contrôle de l’effectivité de la réalisation des travaux est : </w:t>
      </w:r>
      <w:r w:rsidR="00D315AE" w:rsidRPr="00943AF7">
        <w:rPr>
          <w:rFonts w:ascii="Arial Narrow" w:hAnsi="Arial Narrow" w:cs="Arial"/>
          <w:b/>
        </w:rPr>
        <w:t>l</w:t>
      </w:r>
      <w:r w:rsidR="00EB441F" w:rsidRPr="00943AF7">
        <w:rPr>
          <w:rFonts w:ascii="Arial Narrow" w:hAnsi="Arial Narrow" w:cs="Arial"/>
          <w:b/>
        </w:rPr>
        <w:t xml:space="preserve">e </w:t>
      </w:r>
      <w:r w:rsidR="00B817B2" w:rsidRPr="00943AF7">
        <w:rPr>
          <w:rFonts w:ascii="Arial Narrow" w:hAnsi="Arial Narrow" w:cs="Arial"/>
          <w:b/>
        </w:rPr>
        <w:t xml:space="preserve">Délégué Départemental des </w:t>
      </w:r>
      <w:r w:rsidR="00EB441F" w:rsidRPr="00943AF7">
        <w:rPr>
          <w:rFonts w:ascii="Arial Narrow" w:hAnsi="Arial Narrow" w:cs="Arial"/>
          <w:b/>
        </w:rPr>
        <w:t>Marchés publics</w:t>
      </w:r>
      <w:r>
        <w:rPr>
          <w:rFonts w:ascii="Arial Narrow" w:hAnsi="Arial Narrow" w:cs="Arial"/>
        </w:rPr>
        <w:t xml:space="preserve"> </w:t>
      </w:r>
      <w:r w:rsidR="00335A0B" w:rsidRPr="00943AF7">
        <w:rPr>
          <w:rFonts w:ascii="Arial Narrow" w:hAnsi="Arial Narrow" w:cs="Arial"/>
          <w:b/>
        </w:rPr>
        <w:t>de la M</w:t>
      </w:r>
      <w:r w:rsidR="006A7385" w:rsidRPr="00943AF7">
        <w:rPr>
          <w:rFonts w:ascii="Arial Narrow" w:hAnsi="Arial Narrow" w:cs="Arial"/>
          <w:b/>
        </w:rPr>
        <w:t>vila</w:t>
      </w:r>
      <w:r w:rsidR="00B817B2" w:rsidRPr="00943AF7">
        <w:rPr>
          <w:rFonts w:ascii="Arial Narrow" w:hAnsi="Arial Narrow" w:cs="Arial"/>
        </w:rPr>
        <w:t xml:space="preserve"> </w:t>
      </w:r>
      <w:r w:rsidR="00EB441F" w:rsidRPr="00943AF7">
        <w:rPr>
          <w:rFonts w:ascii="Arial Narrow" w:hAnsi="Arial Narrow" w:cs="Arial"/>
        </w:rPr>
        <w:t>;</w:t>
      </w:r>
    </w:p>
    <w:p w14:paraId="1EE51C34" w14:textId="57AAF9B1" w:rsidR="00F52165" w:rsidRPr="00943AF7" w:rsidRDefault="002E3D68" w:rsidP="00F66B2A">
      <w:pPr>
        <w:pStyle w:val="Paragraphedeliste"/>
        <w:widowControl w:val="0"/>
        <w:numPr>
          <w:ilvl w:val="0"/>
          <w:numId w:val="15"/>
        </w:numPr>
        <w:autoSpaceDE w:val="0"/>
        <w:spacing w:before="60"/>
        <w:ind w:left="426" w:hanging="284"/>
        <w:jc w:val="both"/>
        <w:rPr>
          <w:rFonts w:ascii="Arial Narrow" w:hAnsi="Arial Narrow" w:cs="Arial"/>
        </w:rPr>
      </w:pPr>
      <w:r>
        <w:rPr>
          <w:rFonts w:ascii="Arial Narrow" w:hAnsi="Arial Narrow" w:cs="Arial"/>
        </w:rPr>
        <w:t>L</w:t>
      </w:r>
      <w:r w:rsidR="00F52165" w:rsidRPr="00943AF7">
        <w:rPr>
          <w:rFonts w:ascii="Arial Narrow" w:hAnsi="Arial Narrow" w:cs="Arial"/>
        </w:rPr>
        <w:t xml:space="preserve">e bailleur de fonds est le </w:t>
      </w:r>
      <w:r w:rsidR="00F52165" w:rsidRPr="002E3D68">
        <w:rPr>
          <w:rFonts w:ascii="Arial Narrow" w:hAnsi="Arial Narrow" w:cs="Arial"/>
          <w:b/>
        </w:rPr>
        <w:t>FEICOM</w:t>
      </w:r>
      <w:r w:rsidR="00F52165" w:rsidRPr="00943AF7">
        <w:rPr>
          <w:rFonts w:ascii="Arial Narrow" w:hAnsi="Arial Narrow" w:cs="Arial"/>
        </w:rPr>
        <w:t xml:space="preserve">, représenté par son </w:t>
      </w:r>
      <w:r w:rsidR="00F52165" w:rsidRPr="00943AF7">
        <w:rPr>
          <w:rFonts w:ascii="Arial Narrow" w:hAnsi="Arial Narrow" w:cs="Arial"/>
          <w:b/>
        </w:rPr>
        <w:t>Directeur Général</w:t>
      </w:r>
      <w:r w:rsidR="00F52165" w:rsidRPr="00943AF7">
        <w:rPr>
          <w:rFonts w:ascii="Arial Narrow" w:hAnsi="Arial Narrow" w:cs="Arial"/>
        </w:rPr>
        <w:t> ;</w:t>
      </w:r>
    </w:p>
    <w:p w14:paraId="494B18C0" w14:textId="30D4B4D9" w:rsidR="00EB441F" w:rsidRPr="00943AF7" w:rsidRDefault="00AF7107" w:rsidP="00F66B2A">
      <w:pPr>
        <w:pStyle w:val="Paragraphedeliste"/>
        <w:widowControl w:val="0"/>
        <w:numPr>
          <w:ilvl w:val="0"/>
          <w:numId w:val="15"/>
        </w:numPr>
        <w:autoSpaceDE w:val="0"/>
        <w:spacing w:before="6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 xml:space="preserve">e Chef de service du marché est </w:t>
      </w:r>
      <w:r w:rsidR="00EB441F" w:rsidRPr="00943AF7">
        <w:rPr>
          <w:rFonts w:ascii="Arial Narrow" w:hAnsi="Arial Narrow" w:cs="Arial"/>
          <w:b/>
        </w:rPr>
        <w:t xml:space="preserve">: </w:t>
      </w:r>
      <w:r w:rsidRPr="00943AF7">
        <w:rPr>
          <w:rFonts w:ascii="Arial Narrow" w:hAnsi="Arial Narrow" w:cs="Arial"/>
          <w:b/>
        </w:rPr>
        <w:t xml:space="preserve">le </w:t>
      </w:r>
      <w:r w:rsidR="00553BB7" w:rsidRPr="00943AF7">
        <w:rPr>
          <w:rFonts w:ascii="Arial Narrow" w:hAnsi="Arial Narrow" w:cs="Arial"/>
          <w:b/>
        </w:rPr>
        <w:t>Secrétaire Général</w:t>
      </w:r>
      <w:r w:rsidR="007C4193" w:rsidRPr="00943AF7">
        <w:rPr>
          <w:rFonts w:ascii="Arial Narrow" w:hAnsi="Arial Narrow" w:cs="Arial"/>
          <w:b/>
        </w:rPr>
        <w:t xml:space="preserve"> de</w:t>
      </w:r>
      <w:r w:rsidR="00CA2160">
        <w:rPr>
          <w:rFonts w:ascii="Arial Narrow" w:hAnsi="Arial Narrow" w:cs="Arial"/>
          <w:b/>
        </w:rPr>
        <w:t xml:space="preserve"> la Commune d’</w:t>
      </w:r>
      <w:r w:rsidR="009E4F8F" w:rsidRPr="00943AF7">
        <w:rPr>
          <w:rFonts w:ascii="Arial Narrow" w:hAnsi="Arial Narrow" w:cs="Arial"/>
          <w:b/>
        </w:rPr>
        <w:t>E</w:t>
      </w:r>
      <w:r w:rsidR="00CA2160" w:rsidRPr="00943AF7">
        <w:rPr>
          <w:rFonts w:ascii="Arial Narrow" w:hAnsi="Arial Narrow" w:cs="Arial"/>
          <w:b/>
        </w:rPr>
        <w:t>bolowa</w:t>
      </w:r>
      <w:r w:rsidR="009E4F8F" w:rsidRPr="00943AF7">
        <w:rPr>
          <w:rFonts w:ascii="Arial Narrow" w:hAnsi="Arial Narrow" w:cs="Arial"/>
          <w:b/>
        </w:rPr>
        <w:t xml:space="preserve"> II</w:t>
      </w:r>
      <w:r w:rsidR="002E3D68">
        <w:rPr>
          <w:rFonts w:ascii="Arial Narrow" w:hAnsi="Arial Narrow" w:cs="Arial"/>
        </w:rPr>
        <w:t>,</w:t>
      </w:r>
      <w:r w:rsidRPr="00943AF7">
        <w:rPr>
          <w:rFonts w:ascii="Arial Narrow" w:hAnsi="Arial Narrow" w:cs="Arial"/>
        </w:rPr>
        <w:t xml:space="preserve"> </w:t>
      </w:r>
      <w:r w:rsidR="002E3D68">
        <w:rPr>
          <w:rFonts w:ascii="Arial Narrow" w:hAnsi="Arial Narrow" w:cs="Arial"/>
        </w:rPr>
        <w:t>i</w:t>
      </w:r>
      <w:r w:rsidR="00EB441F" w:rsidRPr="00943AF7">
        <w:rPr>
          <w:rFonts w:ascii="Arial Narrow" w:hAnsi="Arial Narrow" w:cs="Arial"/>
        </w:rPr>
        <w:t xml:space="preserve">l veille au respect des clauses administratives, techniques et financières et des délais </w:t>
      </w:r>
      <w:r w:rsidRPr="00943AF7">
        <w:rPr>
          <w:rFonts w:ascii="Arial Narrow" w:hAnsi="Arial Narrow" w:cs="Arial"/>
        </w:rPr>
        <w:t>contractuels ;</w:t>
      </w:r>
    </w:p>
    <w:p w14:paraId="6101503F" w14:textId="63649F8C" w:rsidR="00EB441F" w:rsidRPr="00943AF7" w:rsidRDefault="00D60B64" w:rsidP="00F66B2A">
      <w:pPr>
        <w:pStyle w:val="Paragraphedeliste"/>
        <w:widowControl w:val="0"/>
        <w:numPr>
          <w:ilvl w:val="0"/>
          <w:numId w:val="15"/>
        </w:numPr>
        <w:autoSpaceDE w:val="0"/>
        <w:spacing w:before="60"/>
        <w:jc w:val="both"/>
        <w:rPr>
          <w:rFonts w:ascii="Arial Narrow" w:hAnsi="Arial Narrow" w:cs="Arial"/>
        </w:rPr>
      </w:pPr>
      <w:r w:rsidRPr="00943AF7">
        <w:rPr>
          <w:rFonts w:ascii="Arial Narrow" w:hAnsi="Arial Narrow" w:cs="Arial"/>
        </w:rPr>
        <w:t>L’Ingénieur</w:t>
      </w:r>
      <w:r w:rsidR="00EB441F" w:rsidRPr="00943AF7">
        <w:rPr>
          <w:rFonts w:ascii="Arial Narrow" w:hAnsi="Arial Narrow" w:cs="Arial"/>
        </w:rPr>
        <w:t xml:space="preserve"> du marché est : </w:t>
      </w:r>
      <w:r w:rsidR="00AF7107" w:rsidRPr="00943AF7">
        <w:rPr>
          <w:rFonts w:ascii="Arial Narrow" w:hAnsi="Arial Narrow" w:cs="Arial"/>
          <w:b/>
        </w:rPr>
        <w:t>le Délégué Département</w:t>
      </w:r>
      <w:r w:rsidR="009E1CF0" w:rsidRPr="00943AF7">
        <w:rPr>
          <w:rFonts w:ascii="Arial Narrow" w:hAnsi="Arial Narrow" w:cs="Arial"/>
          <w:b/>
        </w:rPr>
        <w:t>al</w:t>
      </w:r>
      <w:r w:rsidR="004361FC">
        <w:rPr>
          <w:rFonts w:ascii="Arial Narrow" w:hAnsi="Arial Narrow" w:cs="Arial"/>
          <w:b/>
        </w:rPr>
        <w:t xml:space="preserve"> de l’Habitat et du Développement Urbain /Mvila</w:t>
      </w:r>
    </w:p>
    <w:p w14:paraId="0A705A34" w14:textId="414FF8A8" w:rsidR="00EB441F" w:rsidRPr="00943AF7" w:rsidRDefault="00901FC8" w:rsidP="00F66B2A">
      <w:pPr>
        <w:pStyle w:val="Paragraphedeliste"/>
        <w:widowControl w:val="0"/>
        <w:numPr>
          <w:ilvl w:val="0"/>
          <w:numId w:val="15"/>
        </w:numPr>
        <w:autoSpaceDE w:val="0"/>
        <w:spacing w:before="60"/>
        <w:ind w:left="426" w:hanging="284"/>
        <w:jc w:val="both"/>
        <w:rPr>
          <w:rFonts w:ascii="Arial Narrow" w:hAnsi="Arial Narrow" w:cs="Arial"/>
        </w:rPr>
      </w:pPr>
      <w:r>
        <w:rPr>
          <w:rFonts w:ascii="Arial Narrow" w:hAnsi="Arial Narrow" w:cs="Arial"/>
        </w:rPr>
        <w:t>L</w:t>
      </w:r>
      <w:r w:rsidR="00AF7107" w:rsidRPr="00943AF7">
        <w:rPr>
          <w:rFonts w:ascii="Arial Narrow" w:hAnsi="Arial Narrow" w:cs="Arial"/>
        </w:rPr>
        <w:t>a Maîtrise d’œuvre est le bureau d’études recruté à cet effet.</w:t>
      </w:r>
    </w:p>
    <w:p w14:paraId="13414427" w14:textId="784B1118" w:rsidR="00EB441F" w:rsidRPr="00943AF7" w:rsidRDefault="00901FC8" w:rsidP="00F66B2A">
      <w:pPr>
        <w:pStyle w:val="Paragraphedeliste"/>
        <w:widowControl w:val="0"/>
        <w:numPr>
          <w:ilvl w:val="0"/>
          <w:numId w:val="15"/>
        </w:numPr>
        <w:autoSpaceDE w:val="0"/>
        <w:spacing w:before="60"/>
        <w:ind w:left="426" w:hanging="284"/>
        <w:jc w:val="both"/>
        <w:rPr>
          <w:rFonts w:ascii="Arial Narrow" w:hAnsi="Arial Narrow"/>
        </w:rPr>
      </w:pPr>
      <w:r>
        <w:rPr>
          <w:rFonts w:ascii="Arial Narrow" w:hAnsi="Arial Narrow" w:cs="Arial"/>
        </w:rPr>
        <w:t>L</w:t>
      </w:r>
      <w:r w:rsidR="00EB441F" w:rsidRPr="00943AF7">
        <w:rPr>
          <w:rFonts w:ascii="Arial Narrow" w:hAnsi="Arial Narrow" w:cs="Arial"/>
        </w:rPr>
        <w:t>’entrepreneur</w:t>
      </w:r>
      <w:r w:rsidR="00EB441F" w:rsidRPr="00943AF7">
        <w:rPr>
          <w:rFonts w:ascii="Arial Narrow" w:hAnsi="Arial Narrow" w:cs="Arial"/>
          <w:spacing w:val="6"/>
        </w:rPr>
        <w:t xml:space="preserve"> </w:t>
      </w:r>
      <w:r w:rsidR="00EB441F" w:rsidRPr="00943AF7">
        <w:rPr>
          <w:rFonts w:ascii="Arial Narrow" w:hAnsi="Arial Narrow" w:cs="Arial"/>
        </w:rPr>
        <w:t>est</w:t>
      </w:r>
      <w:r w:rsidR="00EB441F" w:rsidRPr="00943AF7">
        <w:rPr>
          <w:rFonts w:ascii="Arial Narrow" w:hAnsi="Arial Narrow" w:cs="Arial"/>
          <w:spacing w:val="6"/>
        </w:rPr>
        <w:t xml:space="preserve"> </w:t>
      </w:r>
      <w:r w:rsidR="00EB441F" w:rsidRPr="00943AF7">
        <w:rPr>
          <w:rFonts w:ascii="Arial Narrow" w:hAnsi="Arial Narrow" w:cs="Arial"/>
        </w:rPr>
        <w:t>:</w:t>
      </w:r>
      <w:r w:rsidR="00AF7107" w:rsidRPr="00943AF7">
        <w:rPr>
          <w:rFonts w:ascii="Arial Narrow" w:hAnsi="Arial Narrow" w:cs="Arial"/>
          <w:i/>
          <w:iCs/>
        </w:rPr>
        <w:t xml:space="preserve"> _______________ </w:t>
      </w:r>
      <w:r w:rsidR="00EB441F" w:rsidRPr="00943AF7">
        <w:rPr>
          <w:rFonts w:ascii="Arial Narrow" w:hAnsi="Arial Narrow" w:cs="Arial"/>
        </w:rPr>
        <w:t>;</w:t>
      </w:r>
    </w:p>
    <w:p w14:paraId="49E035AE" w14:textId="77777777" w:rsidR="00EB441F" w:rsidRPr="00943AF7" w:rsidRDefault="00EB441F" w:rsidP="00AF7107">
      <w:pPr>
        <w:widowControl w:val="0"/>
        <w:autoSpaceDE w:val="0"/>
        <w:spacing w:before="60"/>
        <w:jc w:val="both"/>
        <w:rPr>
          <w:rFonts w:ascii="Arial Narrow" w:hAnsi="Arial Narrow" w:cs="Arial"/>
          <w:b/>
          <w:i/>
          <w:iCs/>
        </w:rPr>
      </w:pPr>
      <w:r w:rsidRPr="00943AF7">
        <w:rPr>
          <w:rFonts w:ascii="Arial Narrow" w:hAnsi="Arial Narrow" w:cs="Arial"/>
          <w:b/>
          <w:i/>
          <w:iCs/>
        </w:rPr>
        <w:t>3.2.</w:t>
      </w:r>
      <w:r w:rsidRPr="00943AF7">
        <w:rPr>
          <w:rFonts w:ascii="Arial Narrow" w:hAnsi="Arial Narrow" w:cs="Arial"/>
          <w:b/>
          <w:i/>
          <w:iCs/>
          <w:spacing w:val="6"/>
        </w:rPr>
        <w:t xml:space="preserve"> </w:t>
      </w:r>
      <w:r w:rsidRPr="00943AF7">
        <w:rPr>
          <w:rFonts w:ascii="Arial Narrow" w:hAnsi="Arial Narrow" w:cs="Arial"/>
          <w:b/>
          <w:i/>
          <w:iCs/>
        </w:rPr>
        <w:t>Nantissement</w:t>
      </w:r>
    </w:p>
    <w:p w14:paraId="506952F7" w14:textId="70B2A99B" w:rsidR="00EB441F" w:rsidRPr="00943AF7" w:rsidRDefault="00EB441F" w:rsidP="00901FC8">
      <w:pPr>
        <w:widowControl w:val="0"/>
        <w:autoSpaceDE w:val="0"/>
        <w:ind w:firstLine="284"/>
        <w:jc w:val="both"/>
        <w:rPr>
          <w:rFonts w:ascii="Arial Narrow" w:hAnsi="Arial Narrow" w:cs="Arial"/>
        </w:rPr>
      </w:pPr>
      <w:r w:rsidRPr="00943AF7">
        <w:rPr>
          <w:rFonts w:ascii="Arial Narrow" w:hAnsi="Arial Narrow" w:cs="Arial"/>
        </w:rPr>
        <w:t>Le présent marché peut être donné en nantissement, sous réserve de toute forme de cession de créance.</w:t>
      </w:r>
      <w:r w:rsidR="00901FC8">
        <w:rPr>
          <w:rFonts w:ascii="Arial Narrow" w:hAnsi="Arial Narrow" w:cs="Arial"/>
        </w:rPr>
        <w:t xml:space="preserve"> </w:t>
      </w:r>
      <w:r w:rsidRPr="00943AF7">
        <w:rPr>
          <w:rFonts w:ascii="Arial Narrow" w:hAnsi="Arial Narrow" w:cs="Arial"/>
        </w:rPr>
        <w:t>Dans ce cas :</w:t>
      </w:r>
    </w:p>
    <w:p w14:paraId="73A0B6DA" w14:textId="71321252" w:rsidR="00EB441F" w:rsidRPr="00943AF7" w:rsidRDefault="00A06ED3" w:rsidP="00F66B2A">
      <w:pPr>
        <w:pStyle w:val="Paragraphedeliste"/>
        <w:widowControl w:val="0"/>
        <w:numPr>
          <w:ilvl w:val="0"/>
          <w:numId w:val="15"/>
        </w:numPr>
        <w:autoSpaceDE w:val="0"/>
        <w:spacing w:before="60"/>
        <w:ind w:left="426" w:hanging="284"/>
        <w:jc w:val="both"/>
        <w:rPr>
          <w:rFonts w:ascii="Arial Narrow" w:hAnsi="Arial Narrow" w:cs="Arial"/>
        </w:rPr>
      </w:pPr>
      <w:r w:rsidRPr="00943AF7">
        <w:rPr>
          <w:rFonts w:ascii="Arial Narrow" w:hAnsi="Arial Narrow" w:cs="Arial"/>
        </w:rPr>
        <w:t>L’autorité</w:t>
      </w:r>
      <w:r w:rsidR="00EB441F" w:rsidRPr="00943AF7">
        <w:rPr>
          <w:rFonts w:ascii="Arial Narrow" w:hAnsi="Arial Narrow" w:cs="Arial"/>
        </w:rPr>
        <w:t xml:space="preserve"> chargée de l’ordonnancement des paiements est : </w:t>
      </w:r>
      <w:r w:rsidR="00AF7107" w:rsidRPr="00943AF7">
        <w:rPr>
          <w:rFonts w:ascii="Arial Narrow" w:hAnsi="Arial Narrow" w:cs="Arial"/>
          <w:b/>
        </w:rPr>
        <w:t xml:space="preserve">le Maire de la Commune </w:t>
      </w:r>
      <w:r w:rsidR="001912B0">
        <w:rPr>
          <w:rFonts w:ascii="Arial Narrow" w:hAnsi="Arial Narrow" w:cs="Arial"/>
          <w:b/>
        </w:rPr>
        <w:t>d’Ebolowa</w:t>
      </w:r>
      <w:r w:rsidR="009E4F8F" w:rsidRPr="00943AF7">
        <w:rPr>
          <w:rFonts w:ascii="Arial Narrow" w:hAnsi="Arial Narrow" w:cs="Arial"/>
          <w:b/>
        </w:rPr>
        <w:t xml:space="preserve"> II</w:t>
      </w:r>
      <w:r w:rsidR="00AF7107" w:rsidRPr="00943AF7">
        <w:rPr>
          <w:rFonts w:ascii="Arial Narrow" w:hAnsi="Arial Narrow" w:cs="Arial"/>
        </w:rPr>
        <w:t xml:space="preserve"> </w:t>
      </w:r>
      <w:r w:rsidR="00EB441F" w:rsidRPr="00943AF7">
        <w:rPr>
          <w:rFonts w:ascii="Arial Narrow" w:hAnsi="Arial Narrow" w:cs="Arial"/>
        </w:rPr>
        <w:t>;</w:t>
      </w:r>
    </w:p>
    <w:p w14:paraId="7793C353" w14:textId="504568C5" w:rsidR="00EB441F" w:rsidRPr="00943AF7" w:rsidRDefault="00A06ED3" w:rsidP="00F66B2A">
      <w:pPr>
        <w:pStyle w:val="Paragraphedeliste"/>
        <w:widowControl w:val="0"/>
        <w:numPr>
          <w:ilvl w:val="0"/>
          <w:numId w:val="15"/>
        </w:numPr>
        <w:autoSpaceDE w:val="0"/>
        <w:spacing w:before="60"/>
        <w:ind w:left="426" w:hanging="284"/>
        <w:jc w:val="both"/>
        <w:rPr>
          <w:rFonts w:ascii="Arial Narrow" w:hAnsi="Arial Narrow" w:cs="Arial"/>
        </w:rPr>
      </w:pPr>
      <w:r w:rsidRPr="00943AF7">
        <w:rPr>
          <w:rFonts w:ascii="Arial Narrow" w:hAnsi="Arial Narrow" w:cs="Arial"/>
        </w:rPr>
        <w:t>L’autorité</w:t>
      </w:r>
      <w:r w:rsidR="00EB441F" w:rsidRPr="00943AF7">
        <w:rPr>
          <w:rFonts w:ascii="Arial Narrow" w:hAnsi="Arial Narrow" w:cs="Arial"/>
        </w:rPr>
        <w:t xml:space="preserve"> chargée de la liquidation des dépenses est : </w:t>
      </w:r>
      <w:r w:rsidR="00AF7107" w:rsidRPr="00943AF7">
        <w:rPr>
          <w:rFonts w:ascii="Arial Narrow" w:hAnsi="Arial Narrow" w:cs="Arial"/>
          <w:b/>
        </w:rPr>
        <w:t>le Directeur Général du FEICOM</w:t>
      </w:r>
      <w:r w:rsidR="00AF7107" w:rsidRPr="00943AF7">
        <w:rPr>
          <w:rFonts w:ascii="Arial Narrow" w:hAnsi="Arial Narrow" w:cs="Arial"/>
        </w:rPr>
        <w:t xml:space="preserve"> </w:t>
      </w:r>
      <w:r w:rsidR="00EB441F" w:rsidRPr="00943AF7">
        <w:rPr>
          <w:rFonts w:ascii="Arial Narrow" w:hAnsi="Arial Narrow" w:cs="Arial"/>
        </w:rPr>
        <w:t>;</w:t>
      </w:r>
    </w:p>
    <w:p w14:paraId="7AB94A59" w14:textId="4143A3C4" w:rsidR="00EB441F" w:rsidRPr="00943AF7" w:rsidRDefault="00A06ED3" w:rsidP="00F66B2A">
      <w:pPr>
        <w:pStyle w:val="Paragraphedeliste"/>
        <w:widowControl w:val="0"/>
        <w:numPr>
          <w:ilvl w:val="0"/>
          <w:numId w:val="15"/>
        </w:numPr>
        <w:autoSpaceDE w:val="0"/>
        <w:spacing w:before="60"/>
        <w:ind w:left="426" w:hanging="284"/>
        <w:jc w:val="both"/>
        <w:rPr>
          <w:rFonts w:ascii="Arial Narrow" w:hAnsi="Arial Narrow" w:cs="Arial"/>
        </w:rPr>
      </w:pPr>
      <w:r w:rsidRPr="00943AF7">
        <w:rPr>
          <w:rFonts w:ascii="Arial Narrow" w:hAnsi="Arial Narrow" w:cs="Arial"/>
        </w:rPr>
        <w:t>L’organisme</w:t>
      </w:r>
      <w:r w:rsidR="00EB441F" w:rsidRPr="00943AF7">
        <w:rPr>
          <w:rFonts w:ascii="Arial Narrow" w:hAnsi="Arial Narrow" w:cs="Arial"/>
        </w:rPr>
        <w:t xml:space="preserve"> ou le responsable chargé du paiement est </w:t>
      </w:r>
      <w:r w:rsidR="00AF7107" w:rsidRPr="00943AF7">
        <w:rPr>
          <w:rFonts w:ascii="Arial Narrow" w:hAnsi="Arial Narrow" w:cs="Arial"/>
          <w:b/>
        </w:rPr>
        <w:t>l’Agent comptable du FEICOM</w:t>
      </w:r>
      <w:r w:rsidR="00EB441F" w:rsidRPr="00943AF7">
        <w:rPr>
          <w:rFonts w:ascii="Arial Narrow" w:hAnsi="Arial Narrow" w:cs="Arial"/>
        </w:rPr>
        <w:t xml:space="preserve"> ;</w:t>
      </w:r>
    </w:p>
    <w:p w14:paraId="31663AA2" w14:textId="5BACEAFE" w:rsidR="00F52165" w:rsidRPr="00943AF7" w:rsidRDefault="00A06ED3" w:rsidP="00F66B2A">
      <w:pPr>
        <w:pStyle w:val="Paragraphedeliste"/>
        <w:widowControl w:val="0"/>
        <w:numPr>
          <w:ilvl w:val="0"/>
          <w:numId w:val="15"/>
        </w:numPr>
        <w:autoSpaceDE w:val="0"/>
        <w:spacing w:before="60"/>
        <w:ind w:left="426" w:hanging="284"/>
        <w:jc w:val="both"/>
        <w:rPr>
          <w:rFonts w:ascii="Arial Narrow" w:hAnsi="Arial Narrow" w:cs="Arial"/>
        </w:rPr>
      </w:pPr>
      <w:r w:rsidRPr="00943AF7">
        <w:rPr>
          <w:rFonts w:ascii="Arial Narrow" w:hAnsi="Arial Narrow" w:cs="Arial"/>
        </w:rPr>
        <w:t>Le</w:t>
      </w:r>
      <w:r w:rsidR="00EB441F" w:rsidRPr="00943AF7">
        <w:rPr>
          <w:rFonts w:ascii="Arial Narrow" w:hAnsi="Arial Narrow" w:cs="Arial"/>
        </w:rPr>
        <w:t xml:space="preserve"> responsable compétent pour fournir les rensei</w:t>
      </w:r>
      <w:r w:rsidR="00EB441F" w:rsidRPr="00943AF7">
        <w:rPr>
          <w:rFonts w:ascii="Arial Narrow" w:hAnsi="Arial Narrow" w:cs="Arial"/>
          <w:spacing w:val="3"/>
        </w:rPr>
        <w:t>gnement</w:t>
      </w:r>
      <w:r w:rsidR="00EB441F" w:rsidRPr="00943AF7">
        <w:rPr>
          <w:rFonts w:ascii="Arial Narrow" w:hAnsi="Arial Narrow" w:cs="Arial"/>
        </w:rPr>
        <w:t xml:space="preserve">s </w:t>
      </w:r>
      <w:r w:rsidR="00EB441F" w:rsidRPr="00943AF7">
        <w:rPr>
          <w:rFonts w:ascii="Arial Narrow" w:hAnsi="Arial Narrow" w:cs="Arial"/>
          <w:spacing w:val="3"/>
        </w:rPr>
        <w:t>a</w:t>
      </w:r>
      <w:r w:rsidR="00EB441F" w:rsidRPr="00943AF7">
        <w:rPr>
          <w:rFonts w:ascii="Arial Narrow" w:hAnsi="Arial Narrow" w:cs="Arial"/>
        </w:rPr>
        <w:t xml:space="preserve">u </w:t>
      </w:r>
      <w:r w:rsidR="00EB441F" w:rsidRPr="00943AF7">
        <w:rPr>
          <w:rFonts w:ascii="Arial Narrow" w:hAnsi="Arial Narrow" w:cs="Arial"/>
          <w:spacing w:val="3"/>
        </w:rPr>
        <w:t>titr</w:t>
      </w:r>
      <w:r w:rsidR="00EB441F" w:rsidRPr="00943AF7">
        <w:rPr>
          <w:rFonts w:ascii="Arial Narrow" w:hAnsi="Arial Narrow" w:cs="Arial"/>
        </w:rPr>
        <w:t xml:space="preserve">e </w:t>
      </w:r>
      <w:r w:rsidR="00EB441F" w:rsidRPr="00943AF7">
        <w:rPr>
          <w:rFonts w:ascii="Arial Narrow" w:hAnsi="Arial Narrow" w:cs="Arial"/>
          <w:spacing w:val="3"/>
        </w:rPr>
        <w:t>d</w:t>
      </w:r>
      <w:r w:rsidR="00EB441F" w:rsidRPr="00943AF7">
        <w:rPr>
          <w:rFonts w:ascii="Arial Narrow" w:hAnsi="Arial Narrow" w:cs="Arial"/>
        </w:rPr>
        <w:t xml:space="preserve">e </w:t>
      </w:r>
      <w:r w:rsidR="00EB441F" w:rsidRPr="00943AF7">
        <w:rPr>
          <w:rFonts w:ascii="Arial Narrow" w:hAnsi="Arial Narrow" w:cs="Arial"/>
          <w:spacing w:val="3"/>
        </w:rPr>
        <w:t>l’exécutio</w:t>
      </w:r>
      <w:r w:rsidR="00EB441F" w:rsidRPr="00943AF7">
        <w:rPr>
          <w:rFonts w:ascii="Arial Narrow" w:hAnsi="Arial Narrow" w:cs="Arial"/>
        </w:rPr>
        <w:t xml:space="preserve">n </w:t>
      </w:r>
      <w:r w:rsidR="00EB441F" w:rsidRPr="00943AF7">
        <w:rPr>
          <w:rFonts w:ascii="Arial Narrow" w:hAnsi="Arial Narrow" w:cs="Arial"/>
          <w:spacing w:val="3"/>
        </w:rPr>
        <w:t>d</w:t>
      </w:r>
      <w:r w:rsidR="00EB441F" w:rsidRPr="00943AF7">
        <w:rPr>
          <w:rFonts w:ascii="Arial Narrow" w:hAnsi="Arial Narrow" w:cs="Arial"/>
        </w:rPr>
        <w:t xml:space="preserve">u </w:t>
      </w:r>
      <w:r w:rsidR="00EB441F" w:rsidRPr="00943AF7">
        <w:rPr>
          <w:rFonts w:ascii="Arial Narrow" w:hAnsi="Arial Narrow" w:cs="Arial"/>
          <w:spacing w:val="3"/>
        </w:rPr>
        <w:t xml:space="preserve">présent </w:t>
      </w:r>
      <w:r w:rsidR="00EB441F" w:rsidRPr="00943AF7">
        <w:rPr>
          <w:rFonts w:ascii="Arial Narrow" w:hAnsi="Arial Narrow" w:cs="Arial"/>
        </w:rPr>
        <w:t>marché</w:t>
      </w:r>
      <w:r w:rsidR="00EB441F" w:rsidRPr="00943AF7">
        <w:rPr>
          <w:rFonts w:ascii="Arial Narrow" w:hAnsi="Arial Narrow" w:cs="Arial"/>
          <w:spacing w:val="6"/>
        </w:rPr>
        <w:t xml:space="preserve"> </w:t>
      </w:r>
      <w:r w:rsidR="00EB441F" w:rsidRPr="00943AF7">
        <w:rPr>
          <w:rFonts w:ascii="Arial Narrow" w:hAnsi="Arial Narrow" w:cs="Arial"/>
        </w:rPr>
        <w:t>est</w:t>
      </w:r>
      <w:r w:rsidR="00EB441F" w:rsidRPr="00943AF7">
        <w:rPr>
          <w:rFonts w:ascii="Arial Narrow" w:hAnsi="Arial Narrow" w:cs="Arial"/>
          <w:spacing w:val="6"/>
        </w:rPr>
        <w:t xml:space="preserve"> </w:t>
      </w:r>
      <w:r w:rsidR="00EB441F" w:rsidRPr="00943AF7">
        <w:rPr>
          <w:rFonts w:ascii="Arial Narrow" w:hAnsi="Arial Narrow" w:cs="Arial"/>
        </w:rPr>
        <w:t>:</w:t>
      </w:r>
      <w:r w:rsidR="00EB441F" w:rsidRPr="00943AF7">
        <w:rPr>
          <w:rFonts w:ascii="Arial Narrow" w:hAnsi="Arial Narrow" w:cs="Arial"/>
          <w:spacing w:val="6"/>
        </w:rPr>
        <w:t xml:space="preserve"> </w:t>
      </w:r>
      <w:r w:rsidR="00901FC8">
        <w:rPr>
          <w:rFonts w:ascii="Arial Narrow" w:hAnsi="Arial Narrow" w:cs="Arial"/>
          <w:b/>
        </w:rPr>
        <w:t xml:space="preserve">le </w:t>
      </w:r>
      <w:r w:rsidR="00F52165" w:rsidRPr="00943AF7">
        <w:rPr>
          <w:rFonts w:ascii="Arial Narrow" w:hAnsi="Arial Narrow" w:cs="Arial"/>
          <w:b/>
        </w:rPr>
        <w:t xml:space="preserve">Maire de la Commune </w:t>
      </w:r>
      <w:r w:rsidR="001912B0">
        <w:rPr>
          <w:rFonts w:ascii="Arial Narrow" w:hAnsi="Arial Narrow" w:cs="Arial"/>
          <w:b/>
        </w:rPr>
        <w:t>d’Ebolowa</w:t>
      </w:r>
      <w:r w:rsidR="009E4F8F" w:rsidRPr="00943AF7">
        <w:rPr>
          <w:rFonts w:ascii="Arial Narrow" w:hAnsi="Arial Narrow" w:cs="Arial"/>
          <w:b/>
        </w:rPr>
        <w:t xml:space="preserve"> II</w:t>
      </w:r>
      <w:r w:rsidR="00F52165" w:rsidRPr="00943AF7">
        <w:rPr>
          <w:rFonts w:ascii="Arial Narrow" w:hAnsi="Arial Narrow" w:cs="Arial"/>
        </w:rPr>
        <w:t xml:space="preserve"> ;</w:t>
      </w:r>
    </w:p>
    <w:p w14:paraId="39E42DE5" w14:textId="77777777" w:rsidR="00EB441F" w:rsidRPr="00943AF7" w:rsidRDefault="00EB441F" w:rsidP="00A91249">
      <w:pPr>
        <w:pStyle w:val="Titre5"/>
      </w:pPr>
      <w:bookmarkStart w:id="232" w:name="_Toc487284671"/>
      <w:r w:rsidRPr="00943AF7">
        <w:t>Article</w:t>
      </w:r>
      <w:r w:rsidRPr="00943AF7">
        <w:rPr>
          <w:spacing w:val="6"/>
        </w:rPr>
        <w:t xml:space="preserve"> </w:t>
      </w:r>
      <w:r w:rsidRPr="00943AF7">
        <w:t>4</w:t>
      </w:r>
      <w:r w:rsidRPr="00943AF7">
        <w:rPr>
          <w:spacing w:val="6"/>
        </w:rPr>
        <w:t xml:space="preserve"> </w:t>
      </w:r>
      <w:r w:rsidRPr="00943AF7">
        <w:t>: Langue,</w:t>
      </w:r>
      <w:r w:rsidRPr="00943AF7">
        <w:rPr>
          <w:spacing w:val="6"/>
        </w:rPr>
        <w:t xml:space="preserve"> </w:t>
      </w:r>
      <w:r w:rsidRPr="00943AF7">
        <w:t>lois</w:t>
      </w:r>
      <w:r w:rsidRPr="00943AF7">
        <w:rPr>
          <w:spacing w:val="6"/>
        </w:rPr>
        <w:t xml:space="preserve"> </w:t>
      </w:r>
      <w:r w:rsidRPr="00943AF7">
        <w:t>et</w:t>
      </w:r>
      <w:r w:rsidRPr="00943AF7">
        <w:rPr>
          <w:spacing w:val="6"/>
        </w:rPr>
        <w:t xml:space="preserve"> </w:t>
      </w:r>
      <w:r w:rsidRPr="00943AF7">
        <w:t>règlements applicables</w:t>
      </w:r>
      <w:bookmarkEnd w:id="232"/>
    </w:p>
    <w:p w14:paraId="01C18A41"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4.1. La</w:t>
      </w:r>
      <w:r w:rsidRPr="00943AF7">
        <w:rPr>
          <w:rFonts w:ascii="Arial Narrow" w:hAnsi="Arial Narrow" w:cs="Arial"/>
          <w:spacing w:val="6"/>
        </w:rPr>
        <w:t xml:space="preserve"> </w:t>
      </w:r>
      <w:r w:rsidRPr="00943AF7">
        <w:rPr>
          <w:rFonts w:ascii="Arial Narrow" w:hAnsi="Arial Narrow" w:cs="Arial"/>
        </w:rPr>
        <w:t>langue</w:t>
      </w:r>
      <w:r w:rsidRPr="00943AF7">
        <w:rPr>
          <w:rFonts w:ascii="Arial Narrow" w:hAnsi="Arial Narrow" w:cs="Arial"/>
          <w:spacing w:val="6"/>
        </w:rPr>
        <w:t xml:space="preserve"> </w:t>
      </w:r>
      <w:r w:rsidRPr="00943AF7">
        <w:rPr>
          <w:rFonts w:ascii="Arial Narrow" w:hAnsi="Arial Narrow" w:cs="Arial"/>
        </w:rPr>
        <w:t>utilisée</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7"/>
        </w:rPr>
        <w:t xml:space="preserve"> </w:t>
      </w:r>
      <w:r w:rsidR="00F52165" w:rsidRPr="00943AF7">
        <w:rPr>
          <w:rFonts w:ascii="Arial Narrow" w:hAnsi="Arial Narrow" w:cs="Arial"/>
          <w:b/>
          <w:iCs/>
        </w:rPr>
        <w:t>français ou l’anglais.</w:t>
      </w:r>
    </w:p>
    <w:p w14:paraId="78E18DD7" w14:textId="77777777" w:rsidR="00EB441F" w:rsidRPr="00943AF7" w:rsidRDefault="00EB441F" w:rsidP="00EB441F">
      <w:pPr>
        <w:widowControl w:val="0"/>
        <w:tabs>
          <w:tab w:val="left" w:pos="1900"/>
          <w:tab w:val="left" w:pos="3420"/>
          <w:tab w:val="left" w:pos="3880"/>
          <w:tab w:val="left" w:pos="4820"/>
        </w:tabs>
        <w:autoSpaceDE w:val="0"/>
        <w:jc w:val="both"/>
        <w:rPr>
          <w:rFonts w:ascii="Arial Narrow" w:hAnsi="Arial Narrow"/>
        </w:rPr>
      </w:pPr>
      <w:r w:rsidRPr="00943AF7">
        <w:rPr>
          <w:rFonts w:ascii="Arial Narrow" w:hAnsi="Arial Narrow" w:cs="Arial"/>
        </w:rPr>
        <w:t xml:space="preserve">4.2. L’entrepreneur s’engage à observer les lois, </w:t>
      </w:r>
      <w:r w:rsidRPr="00943AF7">
        <w:rPr>
          <w:rFonts w:ascii="Arial Narrow" w:hAnsi="Arial Narrow" w:cs="Arial"/>
          <w:spacing w:val="5"/>
        </w:rPr>
        <w:t>règlements</w:t>
      </w:r>
      <w:r w:rsidRPr="00943AF7">
        <w:rPr>
          <w:rFonts w:ascii="Arial Narrow" w:hAnsi="Arial Narrow" w:cs="Arial"/>
          <w:b/>
          <w:i/>
        </w:rPr>
        <w:t xml:space="preserve"> </w:t>
      </w:r>
      <w:r w:rsidRPr="00943AF7">
        <w:rPr>
          <w:rFonts w:ascii="Arial Narrow" w:hAnsi="Arial Narrow" w:cs="Arial"/>
          <w:spacing w:val="5"/>
        </w:rPr>
        <w:t>e</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vigueu</w:t>
      </w:r>
      <w:r w:rsidRPr="00943AF7">
        <w:rPr>
          <w:rFonts w:ascii="Arial Narrow" w:hAnsi="Arial Narrow" w:cs="Arial"/>
        </w:rPr>
        <w:t>r</w:t>
      </w:r>
      <w:r w:rsidRPr="00943AF7">
        <w:rPr>
          <w:rFonts w:ascii="Arial Narrow" w:hAnsi="Arial Narrow" w:cs="Arial"/>
          <w:b/>
          <w:i/>
        </w:rPr>
        <w:t xml:space="preserve"> </w:t>
      </w:r>
      <w:r w:rsidRPr="00943AF7">
        <w:rPr>
          <w:rFonts w:ascii="Arial Narrow" w:hAnsi="Arial Narrow" w:cs="Arial"/>
          <w:spacing w:val="5"/>
        </w:rPr>
        <w:t xml:space="preserve">en </w:t>
      </w:r>
      <w:r w:rsidRPr="00943AF7">
        <w:rPr>
          <w:rFonts w:ascii="Arial Narrow" w:hAnsi="Arial Narrow" w:cs="Arial"/>
        </w:rPr>
        <w:t>République du Cameroun et ce, aussi bien dans</w:t>
      </w:r>
      <w:r w:rsidRPr="00943AF7">
        <w:rPr>
          <w:rFonts w:ascii="Arial Narrow" w:hAnsi="Arial Narrow" w:cs="Arial"/>
          <w:spacing w:val="14"/>
        </w:rPr>
        <w:t xml:space="preserve"> </w:t>
      </w:r>
      <w:r w:rsidRPr="00943AF7">
        <w:rPr>
          <w:rFonts w:ascii="Arial Narrow" w:hAnsi="Arial Narrow" w:cs="Arial"/>
        </w:rPr>
        <w:t>sa</w:t>
      </w:r>
      <w:r w:rsidRPr="00943AF7">
        <w:rPr>
          <w:rFonts w:ascii="Arial Narrow" w:hAnsi="Arial Narrow" w:cs="Arial"/>
          <w:spacing w:val="14"/>
        </w:rPr>
        <w:t xml:space="preserve"> </w:t>
      </w:r>
      <w:r w:rsidRPr="00943AF7">
        <w:rPr>
          <w:rFonts w:ascii="Arial Narrow" w:hAnsi="Arial Narrow" w:cs="Arial"/>
        </w:rPr>
        <w:t>propre</w:t>
      </w:r>
      <w:r w:rsidRPr="00943AF7">
        <w:rPr>
          <w:rFonts w:ascii="Arial Narrow" w:hAnsi="Arial Narrow" w:cs="Arial"/>
          <w:spacing w:val="14"/>
        </w:rPr>
        <w:t xml:space="preserve"> </w:t>
      </w:r>
      <w:r w:rsidRPr="00943AF7">
        <w:rPr>
          <w:rFonts w:ascii="Arial Narrow" w:hAnsi="Arial Narrow" w:cs="Arial"/>
        </w:rPr>
        <w:t>organisation</w:t>
      </w:r>
      <w:r w:rsidRPr="00943AF7">
        <w:rPr>
          <w:rFonts w:ascii="Arial Narrow" w:hAnsi="Arial Narrow" w:cs="Arial"/>
          <w:spacing w:val="14"/>
        </w:rPr>
        <w:t xml:space="preserve"> </w:t>
      </w:r>
      <w:r w:rsidRPr="00943AF7">
        <w:rPr>
          <w:rFonts w:ascii="Arial Narrow" w:hAnsi="Arial Narrow" w:cs="Arial"/>
        </w:rPr>
        <w:t>que</w:t>
      </w:r>
      <w:r w:rsidRPr="00943AF7">
        <w:rPr>
          <w:rFonts w:ascii="Arial Narrow" w:hAnsi="Arial Narrow" w:cs="Arial"/>
          <w:spacing w:val="14"/>
        </w:rPr>
        <w:t xml:space="preserve"> </w:t>
      </w:r>
      <w:r w:rsidRPr="00943AF7">
        <w:rPr>
          <w:rFonts w:ascii="Arial Narrow" w:hAnsi="Arial Narrow" w:cs="Arial"/>
        </w:rPr>
        <w:t>dans</w:t>
      </w:r>
      <w:r w:rsidRPr="00943AF7">
        <w:rPr>
          <w:rFonts w:ascii="Arial Narrow" w:hAnsi="Arial Narrow" w:cs="Arial"/>
          <w:spacing w:val="14"/>
        </w:rPr>
        <w:t xml:space="preserve"> </w:t>
      </w:r>
      <w:r w:rsidRPr="00943AF7">
        <w:rPr>
          <w:rFonts w:ascii="Arial Narrow" w:hAnsi="Arial Narrow" w:cs="Arial"/>
        </w:rPr>
        <w:t>la</w:t>
      </w:r>
      <w:r w:rsidRPr="00943AF7">
        <w:rPr>
          <w:rFonts w:ascii="Arial Narrow" w:hAnsi="Arial Narrow" w:cs="Arial"/>
          <w:spacing w:val="14"/>
        </w:rPr>
        <w:t xml:space="preserve"> </w:t>
      </w:r>
      <w:r w:rsidRPr="00943AF7">
        <w:rPr>
          <w:rFonts w:ascii="Arial Narrow" w:hAnsi="Arial Narrow" w:cs="Arial"/>
        </w:rPr>
        <w:t>réalisation</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000B7416"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Si</w:t>
      </w:r>
      <w:r w:rsidRPr="00943AF7">
        <w:rPr>
          <w:rFonts w:ascii="Arial Narrow" w:hAnsi="Arial Narrow" w:cs="Arial"/>
          <w:spacing w:val="-4"/>
        </w:rPr>
        <w:t xml:space="preserve"> </w:t>
      </w:r>
      <w:r w:rsidRPr="00943AF7">
        <w:rPr>
          <w:rFonts w:ascii="Arial Narrow" w:hAnsi="Arial Narrow" w:cs="Arial"/>
        </w:rPr>
        <w:t>ces</w:t>
      </w:r>
      <w:r w:rsidRPr="00943AF7">
        <w:rPr>
          <w:rFonts w:ascii="Arial Narrow" w:hAnsi="Arial Narrow" w:cs="Arial"/>
          <w:spacing w:val="-4"/>
        </w:rPr>
        <w:t xml:space="preserve"> </w:t>
      </w:r>
      <w:r w:rsidRPr="00943AF7">
        <w:rPr>
          <w:rFonts w:ascii="Arial Narrow" w:hAnsi="Arial Narrow" w:cs="Arial"/>
        </w:rPr>
        <w:t>lois</w:t>
      </w:r>
      <w:r w:rsidRPr="00943AF7">
        <w:rPr>
          <w:rFonts w:ascii="Arial Narrow" w:hAnsi="Arial Narrow" w:cs="Arial"/>
          <w:spacing w:val="-4"/>
        </w:rPr>
        <w:t xml:space="preserve"> et </w:t>
      </w:r>
      <w:r w:rsidRPr="00943AF7">
        <w:rPr>
          <w:rFonts w:ascii="Arial Narrow" w:hAnsi="Arial Narrow" w:cs="Arial"/>
        </w:rPr>
        <w:t>règlements</w:t>
      </w:r>
      <w:r w:rsidRPr="00943AF7">
        <w:rPr>
          <w:rFonts w:ascii="Arial Narrow" w:hAnsi="Arial Narrow" w:cs="Arial"/>
          <w:spacing w:val="-4"/>
        </w:rPr>
        <w:t xml:space="preserve"> </w:t>
      </w:r>
      <w:r w:rsidRPr="00943AF7">
        <w:rPr>
          <w:rFonts w:ascii="Arial Narrow" w:hAnsi="Arial Narrow" w:cs="Arial"/>
        </w:rPr>
        <w:t>en vigueur à la date de signature</w:t>
      </w:r>
      <w:r w:rsidRPr="00943AF7">
        <w:rPr>
          <w:rFonts w:ascii="Arial Narrow" w:hAnsi="Arial Narrow" w:cs="Arial"/>
          <w:spacing w:val="22"/>
        </w:rPr>
        <w:t xml:space="preserve"> </w:t>
      </w:r>
      <w:r w:rsidRPr="00943AF7">
        <w:rPr>
          <w:rFonts w:ascii="Arial Narrow" w:hAnsi="Arial Narrow" w:cs="Arial"/>
        </w:rPr>
        <w:t>du</w:t>
      </w:r>
      <w:r w:rsidRPr="00943AF7">
        <w:rPr>
          <w:rFonts w:ascii="Arial Narrow" w:hAnsi="Arial Narrow" w:cs="Arial"/>
          <w:spacing w:val="22"/>
        </w:rPr>
        <w:t xml:space="preserve"> </w:t>
      </w:r>
      <w:r w:rsidRPr="00943AF7">
        <w:rPr>
          <w:rFonts w:ascii="Arial Narrow" w:hAnsi="Arial Narrow" w:cs="Arial"/>
        </w:rPr>
        <w:t>présent</w:t>
      </w:r>
      <w:r w:rsidRPr="00943AF7">
        <w:rPr>
          <w:rFonts w:ascii="Arial Narrow" w:hAnsi="Arial Narrow" w:cs="Arial"/>
          <w:spacing w:val="22"/>
        </w:rPr>
        <w:t xml:space="preserve"> </w:t>
      </w:r>
      <w:r w:rsidRPr="00943AF7">
        <w:rPr>
          <w:rFonts w:ascii="Arial Narrow" w:hAnsi="Arial Narrow" w:cs="Arial"/>
        </w:rPr>
        <w:t>marché</w:t>
      </w:r>
      <w:r w:rsidRPr="00943AF7">
        <w:rPr>
          <w:rFonts w:ascii="Arial Narrow" w:hAnsi="Arial Narrow" w:cs="Arial"/>
          <w:spacing w:val="22"/>
        </w:rPr>
        <w:t xml:space="preserve"> </w:t>
      </w:r>
      <w:r w:rsidRPr="00943AF7">
        <w:rPr>
          <w:rFonts w:ascii="Arial Narrow" w:hAnsi="Arial Narrow" w:cs="Arial"/>
        </w:rPr>
        <w:t>venaient</w:t>
      </w:r>
      <w:r w:rsidRPr="00943AF7">
        <w:rPr>
          <w:rFonts w:ascii="Arial Narrow" w:hAnsi="Arial Narrow" w:cs="Arial"/>
          <w:spacing w:val="22"/>
        </w:rPr>
        <w:t xml:space="preserve"> </w:t>
      </w:r>
      <w:r w:rsidRPr="00943AF7">
        <w:rPr>
          <w:rFonts w:ascii="Arial Narrow" w:hAnsi="Arial Narrow" w:cs="Arial"/>
        </w:rPr>
        <w:t>à</w:t>
      </w:r>
      <w:r w:rsidRPr="00943AF7">
        <w:rPr>
          <w:rFonts w:ascii="Arial Narrow" w:hAnsi="Arial Narrow" w:cs="Arial"/>
          <w:spacing w:val="22"/>
        </w:rPr>
        <w:t xml:space="preserve"> </w:t>
      </w:r>
      <w:r w:rsidRPr="00943AF7">
        <w:rPr>
          <w:rFonts w:ascii="Arial Narrow" w:hAnsi="Arial Narrow" w:cs="Arial"/>
        </w:rPr>
        <w:t>être</w:t>
      </w:r>
      <w:r w:rsidRPr="00943AF7">
        <w:rPr>
          <w:rFonts w:ascii="Arial Narrow" w:hAnsi="Arial Narrow" w:cs="Arial"/>
          <w:spacing w:val="22"/>
        </w:rPr>
        <w:t xml:space="preserve"> </w:t>
      </w:r>
      <w:r w:rsidRPr="00943AF7">
        <w:rPr>
          <w:rFonts w:ascii="Arial Narrow" w:hAnsi="Arial Narrow" w:cs="Arial"/>
        </w:rPr>
        <w:t>modifiés</w:t>
      </w:r>
      <w:r w:rsidRPr="00943AF7">
        <w:rPr>
          <w:rFonts w:ascii="Arial Narrow" w:hAnsi="Arial Narrow" w:cs="Arial"/>
          <w:spacing w:val="29"/>
        </w:rPr>
        <w:t xml:space="preserve"> </w:t>
      </w:r>
      <w:r w:rsidRPr="00943AF7">
        <w:rPr>
          <w:rFonts w:ascii="Arial Narrow" w:hAnsi="Arial Narrow" w:cs="Arial"/>
        </w:rPr>
        <w:t>après</w:t>
      </w:r>
      <w:r w:rsidRPr="00943AF7">
        <w:rPr>
          <w:rFonts w:ascii="Arial Narrow" w:hAnsi="Arial Narrow" w:cs="Arial"/>
          <w:spacing w:val="29"/>
        </w:rPr>
        <w:t xml:space="preserve"> </w:t>
      </w:r>
      <w:r w:rsidRPr="00943AF7">
        <w:rPr>
          <w:rFonts w:ascii="Arial Narrow" w:hAnsi="Arial Narrow" w:cs="Arial"/>
        </w:rPr>
        <w:t>la</w:t>
      </w:r>
      <w:r w:rsidRPr="00943AF7">
        <w:rPr>
          <w:rFonts w:ascii="Arial Narrow" w:hAnsi="Arial Narrow" w:cs="Arial"/>
          <w:spacing w:val="29"/>
        </w:rPr>
        <w:t xml:space="preserve"> </w:t>
      </w:r>
      <w:r w:rsidRPr="00943AF7">
        <w:rPr>
          <w:rFonts w:ascii="Arial Narrow" w:hAnsi="Arial Narrow" w:cs="Arial"/>
        </w:rPr>
        <w:t>signature</w:t>
      </w:r>
      <w:r w:rsidRPr="00943AF7">
        <w:rPr>
          <w:rFonts w:ascii="Arial Narrow" w:hAnsi="Arial Narrow" w:cs="Arial"/>
          <w:spacing w:val="29"/>
        </w:rPr>
        <w:t xml:space="preserve"> </w:t>
      </w:r>
      <w:r w:rsidRPr="00943AF7">
        <w:rPr>
          <w:rFonts w:ascii="Arial Narrow" w:hAnsi="Arial Narrow" w:cs="Arial"/>
        </w:rPr>
        <w:t>du</w:t>
      </w:r>
      <w:r w:rsidRPr="00943AF7">
        <w:rPr>
          <w:rFonts w:ascii="Arial Narrow" w:hAnsi="Arial Narrow" w:cs="Arial"/>
          <w:spacing w:val="29"/>
        </w:rPr>
        <w:t xml:space="preserve"> </w:t>
      </w:r>
      <w:r w:rsidRPr="00943AF7">
        <w:rPr>
          <w:rFonts w:ascii="Arial Narrow" w:hAnsi="Arial Narrow" w:cs="Arial"/>
        </w:rPr>
        <w:t>marché,</w:t>
      </w:r>
      <w:r w:rsidRPr="00943AF7">
        <w:rPr>
          <w:rFonts w:ascii="Arial Narrow" w:hAnsi="Arial Narrow" w:cs="Arial"/>
          <w:spacing w:val="29"/>
        </w:rPr>
        <w:t xml:space="preserve"> </w:t>
      </w:r>
      <w:r w:rsidRPr="00943AF7">
        <w:rPr>
          <w:rFonts w:ascii="Arial Narrow" w:hAnsi="Arial Narrow" w:cs="Arial"/>
        </w:rPr>
        <w:t>les</w:t>
      </w:r>
      <w:r w:rsidRPr="00943AF7">
        <w:rPr>
          <w:rFonts w:ascii="Arial Narrow" w:hAnsi="Arial Narrow" w:cs="Arial"/>
          <w:spacing w:val="29"/>
        </w:rPr>
        <w:t xml:space="preserve"> </w:t>
      </w:r>
      <w:r w:rsidRPr="00943AF7">
        <w:rPr>
          <w:rFonts w:ascii="Arial Narrow" w:hAnsi="Arial Narrow" w:cs="Arial"/>
        </w:rPr>
        <w:t>coûts</w:t>
      </w:r>
      <w:r w:rsidRPr="00943AF7">
        <w:rPr>
          <w:rFonts w:ascii="Arial Narrow" w:hAnsi="Arial Narrow" w:cs="Arial"/>
          <w:spacing w:val="29"/>
        </w:rPr>
        <w:t xml:space="preserve"> </w:t>
      </w:r>
      <w:r w:rsidRPr="00943AF7">
        <w:rPr>
          <w:rFonts w:ascii="Arial Narrow" w:hAnsi="Arial Narrow" w:cs="Arial"/>
        </w:rPr>
        <w:t>éventuels</w:t>
      </w:r>
      <w:r w:rsidRPr="00943AF7">
        <w:rPr>
          <w:rFonts w:ascii="Arial Narrow" w:hAnsi="Arial Narrow" w:cs="Arial"/>
          <w:spacing w:val="18"/>
        </w:rPr>
        <w:t xml:space="preserve"> </w:t>
      </w:r>
      <w:r w:rsidRPr="00943AF7">
        <w:rPr>
          <w:rFonts w:ascii="Arial Narrow" w:hAnsi="Arial Narrow" w:cs="Arial"/>
        </w:rPr>
        <w:t>qui</w:t>
      </w:r>
      <w:r w:rsidRPr="00943AF7">
        <w:rPr>
          <w:rFonts w:ascii="Arial Narrow" w:hAnsi="Arial Narrow" w:cs="Arial"/>
          <w:spacing w:val="18"/>
        </w:rPr>
        <w:t xml:space="preserve"> </w:t>
      </w:r>
      <w:r w:rsidRPr="00943AF7">
        <w:rPr>
          <w:rFonts w:ascii="Arial Narrow" w:hAnsi="Arial Narrow" w:cs="Arial"/>
        </w:rPr>
        <w:t>en</w:t>
      </w:r>
      <w:r w:rsidRPr="00943AF7">
        <w:rPr>
          <w:rFonts w:ascii="Arial Narrow" w:hAnsi="Arial Narrow" w:cs="Arial"/>
          <w:spacing w:val="18"/>
        </w:rPr>
        <w:t xml:space="preserve"> </w:t>
      </w:r>
      <w:r w:rsidRPr="00943AF7">
        <w:rPr>
          <w:rFonts w:ascii="Arial Narrow" w:hAnsi="Arial Narrow" w:cs="Arial"/>
        </w:rPr>
        <w:t>découleraient</w:t>
      </w:r>
      <w:r w:rsidRPr="00943AF7">
        <w:rPr>
          <w:rFonts w:ascii="Arial Narrow" w:hAnsi="Arial Narrow" w:cs="Arial"/>
          <w:spacing w:val="18"/>
        </w:rPr>
        <w:t xml:space="preserve"> </w:t>
      </w:r>
      <w:r w:rsidRPr="00943AF7">
        <w:rPr>
          <w:rFonts w:ascii="Arial Narrow" w:hAnsi="Arial Narrow" w:cs="Arial"/>
        </w:rPr>
        <w:t>directement</w:t>
      </w:r>
      <w:r w:rsidRPr="00943AF7">
        <w:rPr>
          <w:rFonts w:ascii="Arial Narrow" w:hAnsi="Arial Narrow" w:cs="Arial"/>
          <w:spacing w:val="18"/>
        </w:rPr>
        <w:t xml:space="preserve"> </w:t>
      </w:r>
      <w:r w:rsidRPr="00943AF7">
        <w:rPr>
          <w:rFonts w:ascii="Arial Narrow" w:hAnsi="Arial Narrow" w:cs="Arial"/>
        </w:rPr>
        <w:t>seraient</w:t>
      </w:r>
      <w:r w:rsidRPr="00943AF7">
        <w:rPr>
          <w:rFonts w:ascii="Arial Narrow" w:hAnsi="Arial Narrow" w:cs="Arial"/>
          <w:spacing w:val="18"/>
        </w:rPr>
        <w:t xml:space="preserve"> </w:t>
      </w:r>
      <w:r w:rsidRPr="00943AF7">
        <w:rPr>
          <w:rFonts w:ascii="Arial Narrow" w:hAnsi="Arial Narrow" w:cs="Arial"/>
        </w:rPr>
        <w:t>pris en</w:t>
      </w:r>
      <w:r w:rsidRPr="00943AF7">
        <w:rPr>
          <w:rFonts w:ascii="Arial Narrow" w:hAnsi="Arial Narrow" w:cs="Arial"/>
          <w:spacing w:val="6"/>
        </w:rPr>
        <w:t xml:space="preserve"> </w:t>
      </w:r>
      <w:r w:rsidRPr="00943AF7">
        <w:rPr>
          <w:rFonts w:ascii="Arial Narrow" w:hAnsi="Arial Narrow" w:cs="Arial"/>
        </w:rPr>
        <w:t>compte</w:t>
      </w:r>
      <w:r w:rsidRPr="00943AF7">
        <w:rPr>
          <w:rFonts w:ascii="Arial Narrow" w:hAnsi="Arial Narrow" w:cs="Arial"/>
          <w:spacing w:val="6"/>
        </w:rPr>
        <w:t xml:space="preserve"> </w:t>
      </w:r>
      <w:r w:rsidRPr="00943AF7">
        <w:rPr>
          <w:rFonts w:ascii="Arial Narrow" w:hAnsi="Arial Narrow" w:cs="Arial"/>
        </w:rPr>
        <w:t>sans</w:t>
      </w:r>
      <w:r w:rsidRPr="00943AF7">
        <w:rPr>
          <w:rFonts w:ascii="Arial Narrow" w:hAnsi="Arial Narrow" w:cs="Arial"/>
          <w:spacing w:val="6"/>
        </w:rPr>
        <w:t xml:space="preserve"> </w:t>
      </w:r>
      <w:r w:rsidRPr="00943AF7">
        <w:rPr>
          <w:rFonts w:ascii="Arial Narrow" w:hAnsi="Arial Narrow" w:cs="Arial"/>
        </w:rPr>
        <w:t>gain</w:t>
      </w:r>
      <w:r w:rsidRPr="00943AF7">
        <w:rPr>
          <w:rFonts w:ascii="Arial Narrow" w:hAnsi="Arial Narrow" w:cs="Arial"/>
          <w:spacing w:val="6"/>
        </w:rPr>
        <w:t xml:space="preserve"> </w:t>
      </w:r>
      <w:r w:rsidRPr="00943AF7">
        <w:rPr>
          <w:rFonts w:ascii="Arial Narrow" w:hAnsi="Arial Narrow" w:cs="Arial"/>
        </w:rPr>
        <w:t>ni</w:t>
      </w:r>
      <w:r w:rsidRPr="00943AF7">
        <w:rPr>
          <w:rFonts w:ascii="Arial Narrow" w:hAnsi="Arial Narrow" w:cs="Arial"/>
          <w:spacing w:val="6"/>
        </w:rPr>
        <w:t xml:space="preserve"> </w:t>
      </w:r>
      <w:r w:rsidRPr="00943AF7">
        <w:rPr>
          <w:rFonts w:ascii="Arial Narrow" w:hAnsi="Arial Narrow" w:cs="Arial"/>
        </w:rPr>
        <w:t>perte</w:t>
      </w:r>
      <w:r w:rsidRPr="00943AF7">
        <w:rPr>
          <w:rFonts w:ascii="Arial Narrow" w:hAnsi="Arial Narrow" w:cs="Arial"/>
          <w:spacing w:val="6"/>
        </w:rPr>
        <w:t xml:space="preserve"> </w:t>
      </w:r>
      <w:r w:rsidRPr="00943AF7">
        <w:rPr>
          <w:rFonts w:ascii="Arial Narrow" w:hAnsi="Arial Narrow" w:cs="Arial"/>
        </w:rPr>
        <w:t>pour</w:t>
      </w:r>
      <w:r w:rsidRPr="00943AF7">
        <w:rPr>
          <w:rFonts w:ascii="Arial Narrow" w:hAnsi="Arial Narrow" w:cs="Arial"/>
          <w:spacing w:val="6"/>
        </w:rPr>
        <w:t xml:space="preserve"> </w:t>
      </w:r>
      <w:r w:rsidRPr="00943AF7">
        <w:rPr>
          <w:rFonts w:ascii="Arial Narrow" w:hAnsi="Arial Narrow" w:cs="Arial"/>
        </w:rPr>
        <w:t>chaque</w:t>
      </w:r>
      <w:r w:rsidRPr="00943AF7">
        <w:rPr>
          <w:rFonts w:ascii="Arial Narrow" w:hAnsi="Arial Narrow" w:cs="Arial"/>
          <w:spacing w:val="6"/>
        </w:rPr>
        <w:t xml:space="preserve"> </w:t>
      </w:r>
      <w:r w:rsidRPr="00943AF7">
        <w:rPr>
          <w:rFonts w:ascii="Arial Narrow" w:hAnsi="Arial Narrow" w:cs="Arial"/>
        </w:rPr>
        <w:t>partie.</w:t>
      </w:r>
    </w:p>
    <w:p w14:paraId="527127AA" w14:textId="67BB43AF" w:rsidR="00EB441F" w:rsidRPr="00943AF7" w:rsidRDefault="00EB441F" w:rsidP="00A91249">
      <w:pPr>
        <w:pStyle w:val="Titre5"/>
      </w:pPr>
      <w:bookmarkStart w:id="233" w:name="_Toc487284672"/>
      <w:r w:rsidRPr="00943AF7">
        <w:t>Article</w:t>
      </w:r>
      <w:r w:rsidRPr="00943AF7">
        <w:rPr>
          <w:spacing w:val="6"/>
        </w:rPr>
        <w:t xml:space="preserve"> </w:t>
      </w:r>
      <w:r w:rsidRPr="00943AF7">
        <w:t>5</w:t>
      </w:r>
      <w:r w:rsidRPr="00943AF7">
        <w:rPr>
          <w:spacing w:val="6"/>
        </w:rPr>
        <w:t xml:space="preserve"> </w:t>
      </w:r>
      <w:r w:rsidRPr="00943AF7">
        <w:t xml:space="preserve">: </w:t>
      </w:r>
      <w:r w:rsidRPr="00943AF7">
        <w:rPr>
          <w:spacing w:val="-7"/>
        </w:rPr>
        <w:t>Pièces</w:t>
      </w:r>
      <w:r w:rsidRPr="00943AF7">
        <w:t xml:space="preserve"> </w:t>
      </w:r>
      <w:r w:rsidRPr="00943AF7">
        <w:rPr>
          <w:spacing w:val="5"/>
        </w:rPr>
        <w:t>constitutive</w:t>
      </w:r>
      <w:r w:rsidRPr="00943AF7">
        <w:t xml:space="preserve">s </w:t>
      </w:r>
      <w:r w:rsidRPr="00943AF7">
        <w:rPr>
          <w:spacing w:val="5"/>
        </w:rPr>
        <w:t>d</w:t>
      </w:r>
      <w:r w:rsidRPr="00943AF7">
        <w:t xml:space="preserve">u </w:t>
      </w:r>
      <w:r w:rsidRPr="00943AF7">
        <w:rPr>
          <w:spacing w:val="5"/>
        </w:rPr>
        <w:t>marché</w:t>
      </w:r>
      <w:bookmarkEnd w:id="233"/>
    </w:p>
    <w:p w14:paraId="5A0B7D06" w14:textId="77777777" w:rsidR="00F52165" w:rsidRPr="00943AF7" w:rsidRDefault="00EB441F" w:rsidP="00EB441F">
      <w:pPr>
        <w:widowControl w:val="0"/>
        <w:autoSpaceDE w:val="0"/>
        <w:jc w:val="both"/>
        <w:rPr>
          <w:rFonts w:ascii="Arial Narrow" w:hAnsi="Arial Narrow" w:cs="Arial"/>
        </w:rPr>
      </w:pPr>
      <w:r w:rsidRPr="00943AF7">
        <w:rPr>
          <w:rFonts w:ascii="Arial Narrow" w:hAnsi="Arial Narrow" w:cs="Arial"/>
        </w:rPr>
        <w:t xml:space="preserve">Les pièces contractuelles constitutives du présent marché sont par ordre de priorité : </w:t>
      </w:r>
    </w:p>
    <w:p w14:paraId="05C8359C" w14:textId="77777777" w:rsidR="00EB441F" w:rsidRPr="00943AF7" w:rsidRDefault="00F52165" w:rsidP="00F66B2A">
      <w:pPr>
        <w:pStyle w:val="Paragraphedeliste"/>
        <w:widowControl w:val="0"/>
        <w:numPr>
          <w:ilvl w:val="6"/>
          <w:numId w:val="16"/>
        </w:numPr>
        <w:autoSpaceDE w:val="0"/>
        <w:ind w:left="426" w:hanging="284"/>
        <w:jc w:val="both"/>
        <w:rPr>
          <w:rFonts w:ascii="Arial Narrow" w:hAnsi="Arial Narrow"/>
        </w:rPr>
      </w:pPr>
      <w:r w:rsidRPr="00943AF7">
        <w:rPr>
          <w:rFonts w:ascii="Arial Narrow" w:hAnsi="Arial Narrow" w:cs="Arial"/>
        </w:rPr>
        <w:t>l</w:t>
      </w:r>
      <w:r w:rsidR="00EB441F" w:rsidRPr="00943AF7">
        <w:rPr>
          <w:rFonts w:ascii="Arial Narrow" w:hAnsi="Arial Narrow" w:cs="Arial"/>
        </w:rPr>
        <w:t>a</w:t>
      </w:r>
      <w:r w:rsidR="00EB441F" w:rsidRPr="00943AF7">
        <w:rPr>
          <w:rFonts w:ascii="Arial Narrow" w:hAnsi="Arial Narrow" w:cs="Arial"/>
          <w:spacing w:val="6"/>
        </w:rPr>
        <w:t xml:space="preserve"> </w:t>
      </w:r>
      <w:r w:rsidR="00EB441F" w:rsidRPr="00943AF7">
        <w:rPr>
          <w:rFonts w:ascii="Arial Narrow" w:hAnsi="Arial Narrow" w:cs="Arial"/>
        </w:rPr>
        <w:t>lettre</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soumission</w:t>
      </w:r>
      <w:r w:rsidR="00EB441F" w:rsidRPr="00943AF7">
        <w:rPr>
          <w:rFonts w:ascii="Arial Narrow" w:hAnsi="Arial Narrow" w:cs="Arial"/>
          <w:spacing w:val="6"/>
        </w:rPr>
        <w:t xml:space="preserve"> </w:t>
      </w:r>
      <w:r w:rsidR="00EB441F" w:rsidRPr="00943AF7">
        <w:rPr>
          <w:rFonts w:ascii="Arial Narrow" w:hAnsi="Arial Narrow" w:cs="Arial"/>
        </w:rPr>
        <w:t>;</w:t>
      </w:r>
    </w:p>
    <w:p w14:paraId="6CBD60C2" w14:textId="77777777" w:rsidR="00EB441F" w:rsidRPr="00943AF7" w:rsidRDefault="00F52165" w:rsidP="00F66B2A">
      <w:pPr>
        <w:pStyle w:val="Paragraphedeliste"/>
        <w:widowControl w:val="0"/>
        <w:numPr>
          <w:ilvl w:val="6"/>
          <w:numId w:val="16"/>
        </w:numPr>
        <w:autoSpaceDE w:val="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a</w:t>
      </w:r>
      <w:r w:rsidR="00EB441F" w:rsidRPr="00943AF7">
        <w:rPr>
          <w:rFonts w:ascii="Arial Narrow" w:hAnsi="Arial Narrow" w:cs="Arial"/>
          <w:spacing w:val="12"/>
        </w:rPr>
        <w:t xml:space="preserve"> </w:t>
      </w:r>
      <w:r w:rsidR="00EB441F" w:rsidRPr="00943AF7">
        <w:rPr>
          <w:rFonts w:ascii="Arial Narrow" w:hAnsi="Arial Narrow" w:cs="Arial"/>
        </w:rPr>
        <w:t>soumission de l’entrepreneur et ses annexes dans toutes les dispositions non contraires au Cahier des Clauses Administratives Particulières et au Cahier des Clauses Techniques Particulières ci-dessous visés ;</w:t>
      </w:r>
    </w:p>
    <w:p w14:paraId="3835F06F" w14:textId="77777777" w:rsidR="00EB441F" w:rsidRPr="00943AF7" w:rsidRDefault="00F52165" w:rsidP="00F66B2A">
      <w:pPr>
        <w:pStyle w:val="Paragraphedeliste"/>
        <w:widowControl w:val="0"/>
        <w:numPr>
          <w:ilvl w:val="6"/>
          <w:numId w:val="16"/>
        </w:numPr>
        <w:autoSpaceDE w:val="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e Cahier des Clauses Administratives Particulières (CCAP) ;</w:t>
      </w:r>
    </w:p>
    <w:p w14:paraId="085592D7" w14:textId="77777777" w:rsidR="00EB441F" w:rsidRPr="00943AF7" w:rsidRDefault="00F52165" w:rsidP="00F66B2A">
      <w:pPr>
        <w:pStyle w:val="Paragraphedeliste"/>
        <w:widowControl w:val="0"/>
        <w:numPr>
          <w:ilvl w:val="6"/>
          <w:numId w:val="16"/>
        </w:numPr>
        <w:autoSpaceDE w:val="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e Cahier des Clauses Techniques Particulières (CCTP) ;</w:t>
      </w:r>
    </w:p>
    <w:p w14:paraId="55EF04A4" w14:textId="77777777" w:rsidR="00EB441F" w:rsidRPr="00943AF7" w:rsidRDefault="00F52165" w:rsidP="00F66B2A">
      <w:pPr>
        <w:pStyle w:val="Paragraphedeliste"/>
        <w:widowControl w:val="0"/>
        <w:numPr>
          <w:ilvl w:val="6"/>
          <w:numId w:val="16"/>
        </w:numPr>
        <w:autoSpaceDE w:val="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 xml:space="preserve">es éléments propres à la détermination du montant du marché, tels que, par ordre de priorité : les bordereaux des prix unitaires ; l’état des prix forfaitaires ; le détail ou le devis estimatif ; la décomposition des prix </w:t>
      </w:r>
      <w:r w:rsidR="00EB441F" w:rsidRPr="00943AF7">
        <w:rPr>
          <w:rFonts w:ascii="Arial Narrow" w:hAnsi="Arial Narrow" w:cs="Arial"/>
        </w:rPr>
        <w:lastRenderedPageBreak/>
        <w:t>forfaitaires et/ou le sous-détail des prix unitaires ;</w:t>
      </w:r>
    </w:p>
    <w:p w14:paraId="4D91ECCE" w14:textId="77777777" w:rsidR="00F52165" w:rsidRPr="00943AF7" w:rsidRDefault="00F52165"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cs="Arial"/>
        </w:rPr>
        <w:t xml:space="preserve">les </w:t>
      </w:r>
      <w:r w:rsidR="00EB441F" w:rsidRPr="00943AF7">
        <w:rPr>
          <w:rFonts w:ascii="Arial Narrow" w:hAnsi="Arial Narrow" w:cs="Arial"/>
        </w:rPr>
        <w:t>Plans, notes de calcul, cahiers de sondage et dossiers géotechniques</w:t>
      </w:r>
      <w:r w:rsidRPr="00943AF7">
        <w:rPr>
          <w:rFonts w:ascii="Arial Narrow" w:hAnsi="Arial Narrow" w:cs="Arial"/>
        </w:rPr>
        <w:t> ;</w:t>
      </w:r>
    </w:p>
    <w:p w14:paraId="723683E2" w14:textId="04CF8485" w:rsidR="00EB441F" w:rsidRPr="00943AF7" w:rsidRDefault="00F52165"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e Cahier des Clauses Administratives Générales(CCAG) applicables aux Marchés Publics de travaux mis en vigueur par arrêté N° 033/CAB/PM du 13 février 2007 ;</w:t>
      </w:r>
    </w:p>
    <w:p w14:paraId="306E6845" w14:textId="77777777" w:rsidR="00EB441F" w:rsidRPr="00943AF7" w:rsidRDefault="00F52165"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cs="Arial"/>
        </w:rPr>
        <w:t>l</w:t>
      </w:r>
      <w:r w:rsidR="00EB441F" w:rsidRPr="00943AF7">
        <w:rPr>
          <w:rFonts w:ascii="Arial Narrow" w:hAnsi="Arial Narrow" w:cs="Arial"/>
        </w:rPr>
        <w:t>e ou les Cahiers des Clauses Techniques Générales (CCTG) applicables aux presta</w:t>
      </w:r>
      <w:r w:rsidR="009068E6" w:rsidRPr="00943AF7">
        <w:rPr>
          <w:rFonts w:ascii="Arial Narrow" w:hAnsi="Arial Narrow" w:cs="Arial"/>
        </w:rPr>
        <w:t>tions faisant l’objet du marché ;</w:t>
      </w:r>
    </w:p>
    <w:p w14:paraId="16A2D997" w14:textId="77777777" w:rsidR="009068E6" w:rsidRPr="00943AF7" w:rsidRDefault="009068E6"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cs="Arial"/>
        </w:rPr>
        <w:t>l’Avis de Non Objection au Contrat (ANO Contrat) ;</w:t>
      </w:r>
    </w:p>
    <w:p w14:paraId="7C16F265" w14:textId="77777777" w:rsidR="00D60B64" w:rsidRPr="00943AF7" w:rsidRDefault="009068E6"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cs="Arial"/>
        </w:rPr>
        <w:t>l’Avis de Non Objection au Projet d’Exécution des Ouvrages (ANO PEO)</w:t>
      </w:r>
    </w:p>
    <w:p w14:paraId="00822404" w14:textId="0D5C195D" w:rsidR="009068E6" w:rsidRPr="00943AF7" w:rsidRDefault="00D60B64" w:rsidP="00F66B2A">
      <w:pPr>
        <w:pStyle w:val="Paragraphedeliste"/>
        <w:widowControl w:val="0"/>
        <w:numPr>
          <w:ilvl w:val="6"/>
          <w:numId w:val="16"/>
        </w:numPr>
        <w:autoSpaceDE w:val="0"/>
        <w:spacing w:before="40"/>
        <w:ind w:left="426" w:hanging="284"/>
        <w:jc w:val="both"/>
        <w:rPr>
          <w:rFonts w:ascii="Arial Narrow" w:hAnsi="Arial Narrow" w:cs="Arial"/>
        </w:rPr>
      </w:pPr>
      <w:r w:rsidRPr="00943AF7">
        <w:rPr>
          <w:rFonts w:ascii="Arial Narrow" w:hAnsi="Arial Narrow"/>
        </w:rPr>
        <w:t>le Plan de Gestion Environnementale et Sociale</w:t>
      </w:r>
      <w:r w:rsidR="00901FC8">
        <w:rPr>
          <w:rFonts w:ascii="Arial Narrow" w:hAnsi="Arial Narrow"/>
        </w:rPr>
        <w:t xml:space="preserve"> de l’Entreprise (PGESE)</w:t>
      </w:r>
      <w:r w:rsidR="009068E6" w:rsidRPr="00943AF7">
        <w:rPr>
          <w:rFonts w:ascii="Arial Narrow" w:hAnsi="Arial Narrow" w:cs="Arial"/>
        </w:rPr>
        <w:t>.</w:t>
      </w:r>
    </w:p>
    <w:p w14:paraId="1BAC5CBC" w14:textId="77777777" w:rsidR="00EB441F" w:rsidRPr="00943AF7" w:rsidRDefault="00EB441F" w:rsidP="00A91249">
      <w:pPr>
        <w:pStyle w:val="Titre5"/>
      </w:pPr>
      <w:bookmarkStart w:id="234" w:name="_Toc487284673"/>
      <w:r w:rsidRPr="00943AF7">
        <w:t>Article</w:t>
      </w:r>
      <w:r w:rsidRPr="00943AF7">
        <w:rPr>
          <w:spacing w:val="6"/>
        </w:rPr>
        <w:t xml:space="preserve"> </w:t>
      </w:r>
      <w:r w:rsidRPr="00943AF7">
        <w:t>6</w:t>
      </w:r>
      <w:r w:rsidRPr="00943AF7">
        <w:rPr>
          <w:spacing w:val="6"/>
        </w:rPr>
        <w:t xml:space="preserve"> </w:t>
      </w:r>
      <w:r w:rsidRPr="00943AF7">
        <w:t xml:space="preserve">: </w:t>
      </w:r>
      <w:r w:rsidRPr="00943AF7">
        <w:rPr>
          <w:spacing w:val="-7"/>
        </w:rPr>
        <w:t>Textes</w:t>
      </w:r>
      <w:r w:rsidRPr="00943AF7">
        <w:rPr>
          <w:spacing w:val="6"/>
        </w:rPr>
        <w:t xml:space="preserve"> </w:t>
      </w:r>
      <w:r w:rsidRPr="00943AF7">
        <w:t>généraux</w:t>
      </w:r>
      <w:r w:rsidRPr="00943AF7">
        <w:rPr>
          <w:spacing w:val="6"/>
        </w:rPr>
        <w:t xml:space="preserve"> </w:t>
      </w:r>
      <w:r w:rsidRPr="00943AF7">
        <w:t>applicables</w:t>
      </w:r>
      <w:bookmarkEnd w:id="234"/>
    </w:p>
    <w:p w14:paraId="3E6E6360" w14:textId="77777777" w:rsidR="00EB441F" w:rsidRPr="00943AF7" w:rsidRDefault="00EB441F" w:rsidP="00FE116A">
      <w:pPr>
        <w:widowControl w:val="0"/>
        <w:autoSpaceDE w:val="0"/>
        <w:spacing w:before="40"/>
        <w:jc w:val="both"/>
        <w:rPr>
          <w:rFonts w:ascii="Arial Narrow" w:hAnsi="Arial Narrow"/>
        </w:rPr>
      </w:pPr>
      <w:r w:rsidRPr="00943AF7">
        <w:rPr>
          <w:rFonts w:ascii="Arial Narrow" w:hAnsi="Arial Narrow" w:cs="Arial"/>
        </w:rPr>
        <w:t>Le</w:t>
      </w:r>
      <w:r w:rsidRPr="00943AF7">
        <w:rPr>
          <w:rFonts w:ascii="Arial Narrow" w:hAnsi="Arial Narrow" w:cs="Arial"/>
          <w:spacing w:val="14"/>
        </w:rPr>
        <w:t xml:space="preserve"> </w:t>
      </w:r>
      <w:r w:rsidRPr="00943AF7">
        <w:rPr>
          <w:rFonts w:ascii="Arial Narrow" w:hAnsi="Arial Narrow" w:cs="Arial"/>
        </w:rPr>
        <w:t>présent</w:t>
      </w:r>
      <w:r w:rsidRPr="00943AF7">
        <w:rPr>
          <w:rFonts w:ascii="Arial Narrow" w:hAnsi="Arial Narrow" w:cs="Arial"/>
          <w:spacing w:val="14"/>
        </w:rPr>
        <w:t xml:space="preserve"> </w:t>
      </w:r>
      <w:r w:rsidRPr="00943AF7">
        <w:rPr>
          <w:rFonts w:ascii="Arial Narrow" w:hAnsi="Arial Narrow" w:cs="Arial"/>
        </w:rPr>
        <w:t>marché</w:t>
      </w:r>
      <w:r w:rsidRPr="00943AF7">
        <w:rPr>
          <w:rFonts w:ascii="Arial Narrow" w:hAnsi="Arial Narrow" w:cs="Arial"/>
          <w:spacing w:val="14"/>
        </w:rPr>
        <w:t xml:space="preserve"> </w:t>
      </w:r>
      <w:r w:rsidRPr="00943AF7">
        <w:rPr>
          <w:rFonts w:ascii="Arial Narrow" w:hAnsi="Arial Narrow" w:cs="Arial"/>
        </w:rPr>
        <w:t>est</w:t>
      </w:r>
      <w:r w:rsidRPr="00943AF7">
        <w:rPr>
          <w:rFonts w:ascii="Arial Narrow" w:hAnsi="Arial Narrow" w:cs="Arial"/>
          <w:spacing w:val="14"/>
        </w:rPr>
        <w:t xml:space="preserve"> </w:t>
      </w:r>
      <w:r w:rsidRPr="00943AF7">
        <w:rPr>
          <w:rFonts w:ascii="Arial Narrow" w:hAnsi="Arial Narrow" w:cs="Arial"/>
        </w:rPr>
        <w:t>soumis</w:t>
      </w:r>
      <w:r w:rsidRPr="00943AF7">
        <w:rPr>
          <w:rFonts w:ascii="Arial Narrow" w:hAnsi="Arial Narrow" w:cs="Arial"/>
          <w:spacing w:val="14"/>
        </w:rPr>
        <w:t xml:space="preserve"> </w:t>
      </w:r>
      <w:r w:rsidRPr="00943AF7">
        <w:rPr>
          <w:rFonts w:ascii="Arial Narrow" w:hAnsi="Arial Narrow" w:cs="Arial"/>
        </w:rPr>
        <w:t>aux</w:t>
      </w:r>
      <w:r w:rsidRPr="00943AF7">
        <w:rPr>
          <w:rFonts w:ascii="Arial Narrow" w:hAnsi="Arial Narrow" w:cs="Arial"/>
          <w:spacing w:val="14"/>
        </w:rPr>
        <w:t xml:space="preserve"> </w:t>
      </w:r>
      <w:r w:rsidRPr="00943AF7">
        <w:rPr>
          <w:rFonts w:ascii="Arial Narrow" w:hAnsi="Arial Narrow" w:cs="Arial"/>
        </w:rPr>
        <w:t>textes</w:t>
      </w:r>
      <w:r w:rsidRPr="00943AF7">
        <w:rPr>
          <w:rFonts w:ascii="Arial Narrow" w:hAnsi="Arial Narrow" w:cs="Arial"/>
          <w:spacing w:val="14"/>
        </w:rPr>
        <w:t xml:space="preserve"> </w:t>
      </w:r>
      <w:r w:rsidRPr="00943AF7">
        <w:rPr>
          <w:rFonts w:ascii="Arial Narrow" w:hAnsi="Arial Narrow" w:cs="Arial"/>
        </w:rPr>
        <w:t>généraux ci-après</w:t>
      </w:r>
      <w:r w:rsidRPr="00943AF7">
        <w:rPr>
          <w:rFonts w:ascii="Arial Narrow" w:hAnsi="Arial Narrow" w:cs="Arial"/>
          <w:spacing w:val="6"/>
        </w:rPr>
        <w:t xml:space="preserve"> </w:t>
      </w:r>
      <w:r w:rsidRPr="00943AF7">
        <w:rPr>
          <w:rFonts w:ascii="Arial Narrow" w:hAnsi="Arial Narrow" w:cs="Arial"/>
        </w:rPr>
        <w:t>:</w:t>
      </w:r>
    </w:p>
    <w:p w14:paraId="3A17A0C0" w14:textId="58439730"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bookmarkStart w:id="235" w:name="_Toc487284674"/>
      <w:r w:rsidRPr="00943AF7">
        <w:rPr>
          <w:rFonts w:ascii="Arial Narrow" w:hAnsi="Arial Narrow" w:cs="Arial"/>
        </w:rPr>
        <w:t xml:space="preserve">la loi n° 92/007 du 14 </w:t>
      </w:r>
      <w:r w:rsidR="007640F3">
        <w:rPr>
          <w:rFonts w:ascii="Arial Narrow" w:hAnsi="Arial Narrow" w:cs="Arial"/>
        </w:rPr>
        <w:t>Aoû</w:t>
      </w:r>
      <w:r w:rsidRPr="00943AF7">
        <w:rPr>
          <w:rFonts w:ascii="Arial Narrow" w:hAnsi="Arial Narrow" w:cs="Arial"/>
        </w:rPr>
        <w:t>t 1992 portant Code du travail ;</w:t>
      </w:r>
    </w:p>
    <w:p w14:paraId="377ECA14" w14:textId="48825879"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 xml:space="preserve">la loi cadre n°96/12 du 05 </w:t>
      </w:r>
      <w:r w:rsidR="007640F3">
        <w:rPr>
          <w:rFonts w:ascii="Arial Narrow" w:hAnsi="Arial Narrow" w:cs="Arial"/>
        </w:rPr>
        <w:t>Aoû</w:t>
      </w:r>
      <w:r w:rsidRPr="00943AF7">
        <w:rPr>
          <w:rFonts w:ascii="Arial Narrow" w:hAnsi="Arial Narrow" w:cs="Arial"/>
        </w:rPr>
        <w:t>t 1996 portant loi cadre relative à la gestion de l’environnement ;</w:t>
      </w:r>
    </w:p>
    <w:p w14:paraId="161B436D"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loi n°96/07 du 08 avril 1996 portant protection du patrimoine routier national ;</w:t>
      </w:r>
    </w:p>
    <w:p w14:paraId="2EF65E20"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loi n°001 du 16 avril 2001 portant code minier et mise en application par le décret n°2002/048/PM du 26 mars 2002 ;</w:t>
      </w:r>
    </w:p>
    <w:p w14:paraId="3C85CDF0"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loi n°2002/003 du 19 avril 2002 portant Code Général des Impôts ;</w:t>
      </w:r>
    </w:p>
    <w:p w14:paraId="743A41A2"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loi n°2018/012 du 11 juillet 2018 portant régime financier de l’Etat ;</w:t>
      </w:r>
    </w:p>
    <w:p w14:paraId="79F4CEB2"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loi n° 2020/018 du 17 décembre 2019 portant Loi de Finances de la République du Cameroun pour l’exercice 2021 ;</w:t>
      </w:r>
    </w:p>
    <w:p w14:paraId="3FAA83C4"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le décret n°2003/651/PM du 16 avril 2003 fixant les modalités d’application du régime fiscal et douanier des Marchés Publics ;</w:t>
      </w:r>
    </w:p>
    <w:p w14:paraId="0B8DCED9"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 xml:space="preserve">le Décret n° 2018/366 du 20 juin 2018 portant Code des Marchés Publics et ses textes d’application subséquents ; </w:t>
      </w:r>
    </w:p>
    <w:p w14:paraId="5A4509BC"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l’arrêté N°1111/413/A/PR/MINMAP du 08 décembre 2020 portant  organisation et fonctionnement du Comité chargé de l’examen des recours résultant des Marchés Publics ;</w:t>
      </w:r>
    </w:p>
    <w:p w14:paraId="25936643"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l’arrêté n° 033/CAB/PM du 13 février 2007 mettant en vigueur le Cahier des Clauses Administratives Générales, applicable aux marchés de travaux publics ;</w:t>
      </w:r>
    </w:p>
    <w:p w14:paraId="22C6E093" w14:textId="21DC5E2E"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 xml:space="preserve">l’arrêté n°112/CAB/PM du 05 novembre 2002 fixant les montants de la caution de soumission et des frais d’achat des dossiers </w:t>
      </w:r>
      <w:r w:rsidR="00342782" w:rsidRPr="00943AF7">
        <w:rPr>
          <w:rFonts w:ascii="Arial Narrow" w:hAnsi="Arial Narrow" w:cs="Arial"/>
        </w:rPr>
        <w:t>d</w:t>
      </w:r>
      <w:r w:rsidR="006B7EF3">
        <w:rPr>
          <w:rFonts w:ascii="Arial Narrow" w:hAnsi="Arial Narrow" w:cs="Arial"/>
        </w:rPr>
        <w:t>’appel d’offres</w:t>
      </w:r>
      <w:r w:rsidRPr="00943AF7">
        <w:rPr>
          <w:rFonts w:ascii="Arial Narrow" w:hAnsi="Arial Narrow" w:cs="Arial"/>
        </w:rPr>
        <w:t xml:space="preserve"> ;</w:t>
      </w:r>
    </w:p>
    <w:p w14:paraId="42A21EC6"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la circulaire n°003/CAB/PM du 18 avril 2008 relative au respect des règles régissant la passation, l’exécution et le contrôle des marchés publics ;</w:t>
      </w:r>
    </w:p>
    <w:p w14:paraId="608374AF"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les circulaires n°002 et n°003/CAB/PM du 31 janvier 2011 qui précisent les modalités de mutation économique des marchés publics ;</w:t>
      </w:r>
    </w:p>
    <w:p w14:paraId="15C9064F" w14:textId="77777777" w:rsidR="00B433F7" w:rsidRPr="00B433F7" w:rsidRDefault="00B433F7" w:rsidP="00F66B2A">
      <w:pPr>
        <w:pStyle w:val="Paragraphedeliste"/>
        <w:numPr>
          <w:ilvl w:val="0"/>
          <w:numId w:val="42"/>
        </w:numPr>
        <w:jc w:val="both"/>
        <w:rPr>
          <w:rFonts w:ascii="Arial Narrow" w:hAnsi="Arial Narrow" w:cs="Arial"/>
        </w:rPr>
      </w:pPr>
      <w:r w:rsidRPr="00B433F7">
        <w:rPr>
          <w:rFonts w:ascii="Arial Narrow" w:hAnsi="Arial Narrow" w:cs="Arial"/>
        </w:rPr>
        <w:t>La Circulaire N°00000026/C/MINFI du 29 décembre 2023 portant Instructions relatives à l’Exécution des Lois des Finances, au Suivi et au Contrôle de l’Exécution du Budget de l’Etat et des Autres Entités Publiques pour l’Exercice 2024;</w:t>
      </w:r>
    </w:p>
    <w:p w14:paraId="274AD48A"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Les DTU pour les travaux de bâtiment;</w:t>
      </w:r>
    </w:p>
    <w:p w14:paraId="7CC88693" w14:textId="77777777" w:rsidR="00562476"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Les normes en vigueur;</w:t>
      </w:r>
    </w:p>
    <w:p w14:paraId="24286F7F" w14:textId="33DFAA71" w:rsidR="00B41E24" w:rsidRPr="00943AF7" w:rsidRDefault="00562476" w:rsidP="00F66B2A">
      <w:pPr>
        <w:pStyle w:val="Paragraphedeliste"/>
        <w:widowControl w:val="0"/>
        <w:numPr>
          <w:ilvl w:val="0"/>
          <w:numId w:val="42"/>
        </w:numPr>
        <w:autoSpaceDE w:val="0"/>
        <w:spacing w:before="80" w:line="276" w:lineRule="auto"/>
        <w:jc w:val="both"/>
        <w:rPr>
          <w:rFonts w:ascii="Arial Narrow" w:hAnsi="Arial Narrow" w:cs="Arial"/>
        </w:rPr>
      </w:pPr>
      <w:r w:rsidRPr="00943AF7">
        <w:rPr>
          <w:rFonts w:ascii="Arial Narrow" w:hAnsi="Arial Narrow" w:cs="Arial"/>
        </w:rPr>
        <w:t>D’autres textes spécifiques au domaine concerné par le marché.</w:t>
      </w:r>
    </w:p>
    <w:p w14:paraId="091E5550" w14:textId="59EE0CF7" w:rsidR="00EB441F" w:rsidRPr="00943AF7" w:rsidRDefault="00EB441F" w:rsidP="00A91249">
      <w:pPr>
        <w:pStyle w:val="Titre5"/>
      </w:pPr>
      <w:r w:rsidRPr="00943AF7">
        <w:lastRenderedPageBreak/>
        <w:t>Article</w:t>
      </w:r>
      <w:r w:rsidRPr="00943AF7">
        <w:rPr>
          <w:spacing w:val="6"/>
        </w:rPr>
        <w:t xml:space="preserve"> </w:t>
      </w:r>
      <w:r w:rsidRPr="00943AF7">
        <w:t>7</w:t>
      </w:r>
      <w:r w:rsidRPr="00943AF7">
        <w:rPr>
          <w:spacing w:val="6"/>
        </w:rPr>
        <w:t xml:space="preserve"> </w:t>
      </w:r>
      <w:r w:rsidRPr="00943AF7">
        <w:t xml:space="preserve">: </w:t>
      </w:r>
      <w:r w:rsidRPr="00943AF7">
        <w:rPr>
          <w:spacing w:val="-7"/>
        </w:rPr>
        <w:t>Communication</w:t>
      </w:r>
      <w:bookmarkEnd w:id="235"/>
    </w:p>
    <w:p w14:paraId="6BBB97E8" w14:textId="77777777" w:rsidR="00EB441F" w:rsidRPr="00943AF7" w:rsidRDefault="00EB441F" w:rsidP="002A6CD2">
      <w:pPr>
        <w:widowControl w:val="0"/>
        <w:tabs>
          <w:tab w:val="left" w:pos="1380"/>
          <w:tab w:val="left" w:pos="1900"/>
          <w:tab w:val="left" w:pos="3920"/>
          <w:tab w:val="left" w:pos="4420"/>
        </w:tabs>
        <w:autoSpaceDE w:val="0"/>
        <w:spacing w:before="60"/>
        <w:jc w:val="both"/>
        <w:rPr>
          <w:rFonts w:ascii="Arial Narrow" w:hAnsi="Arial Narrow"/>
          <w:spacing w:val="-4"/>
        </w:rPr>
      </w:pPr>
      <w:r w:rsidRPr="00943AF7">
        <w:rPr>
          <w:rFonts w:ascii="Arial Narrow" w:hAnsi="Arial Narrow" w:cs="Arial"/>
          <w:spacing w:val="-4"/>
        </w:rPr>
        <w:t>7.1. Toutes les communications au titre du présent marché sont écrites et les notifications faites aux adresses ci-après :</w:t>
      </w:r>
    </w:p>
    <w:p w14:paraId="16BF8D51" w14:textId="77777777" w:rsidR="00EB441F" w:rsidRPr="00943AF7" w:rsidRDefault="00EB441F" w:rsidP="00F66B2A">
      <w:pPr>
        <w:widowControl w:val="0"/>
        <w:numPr>
          <w:ilvl w:val="0"/>
          <w:numId w:val="11"/>
        </w:numPr>
        <w:suppressAutoHyphens/>
        <w:autoSpaceDE w:val="0"/>
        <w:autoSpaceDN w:val="0"/>
        <w:spacing w:before="60"/>
        <w:ind w:left="425" w:hanging="284"/>
        <w:jc w:val="both"/>
        <w:textAlignment w:val="baseline"/>
        <w:rPr>
          <w:rFonts w:ascii="Arial Narrow" w:hAnsi="Arial Narrow"/>
        </w:rPr>
      </w:pP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cas</w:t>
      </w:r>
      <w:r w:rsidRPr="00943AF7">
        <w:rPr>
          <w:rFonts w:ascii="Arial Narrow" w:hAnsi="Arial Narrow" w:cs="Arial"/>
          <w:spacing w:val="6"/>
        </w:rPr>
        <w:t xml:space="preserve"> </w:t>
      </w:r>
      <w:r w:rsidRPr="00943AF7">
        <w:rPr>
          <w:rFonts w:ascii="Arial Narrow" w:hAnsi="Arial Narrow" w:cs="Arial"/>
        </w:rPr>
        <w:t>où</w:t>
      </w:r>
      <w:r w:rsidRPr="00943AF7">
        <w:rPr>
          <w:rFonts w:ascii="Arial Narrow" w:hAnsi="Arial Narrow" w:cs="Arial"/>
          <w:spacing w:val="6"/>
        </w:rPr>
        <w:t xml:space="preserve"> </w:t>
      </w:r>
      <w:r w:rsidRPr="00943AF7">
        <w:rPr>
          <w:rFonts w:ascii="Arial Narrow" w:hAnsi="Arial Narrow" w:cs="Arial"/>
        </w:rPr>
        <w:t>l’entrepreneur</w:t>
      </w:r>
      <w:r w:rsidRPr="00943AF7">
        <w:rPr>
          <w:rFonts w:ascii="Arial Narrow" w:hAnsi="Arial Narrow" w:cs="Arial"/>
          <w:spacing w:val="6"/>
        </w:rPr>
        <w:t xml:space="preserve"> </w:t>
      </w:r>
      <w:r w:rsidRPr="00943AF7">
        <w:rPr>
          <w:rFonts w:ascii="Arial Narrow" w:hAnsi="Arial Narrow" w:cs="Arial"/>
        </w:rPr>
        <w:t>est</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destinataire :</w:t>
      </w:r>
      <w:r w:rsidRPr="00943AF7">
        <w:rPr>
          <w:rFonts w:ascii="Arial Narrow" w:hAnsi="Arial Narrow" w:cs="Arial"/>
          <w:spacing w:val="6"/>
        </w:rPr>
        <w:t xml:space="preserve"> </w:t>
      </w:r>
      <w:r w:rsidRPr="00943AF7">
        <w:rPr>
          <w:rFonts w:ascii="Arial Narrow" w:hAnsi="Arial Narrow" w:cs="Arial"/>
        </w:rPr>
        <w:t>Madame/Monsieur</w:t>
      </w:r>
      <w:r w:rsidR="00C41277" w:rsidRPr="00943AF7">
        <w:rPr>
          <w:rFonts w:ascii="Arial Narrow" w:hAnsi="Arial Narrow" w:cs="Arial"/>
        </w:rPr>
        <w:t xml:space="preserve"> ______________________</w:t>
      </w:r>
    </w:p>
    <w:p w14:paraId="4D9D1931" w14:textId="79EAC4F4" w:rsidR="00EB441F" w:rsidRPr="00943AF7" w:rsidRDefault="00EB441F" w:rsidP="002A6CD2">
      <w:pPr>
        <w:widowControl w:val="0"/>
        <w:autoSpaceDE w:val="0"/>
        <w:ind w:left="425"/>
        <w:jc w:val="both"/>
        <w:rPr>
          <w:rFonts w:ascii="Arial Narrow" w:hAnsi="Arial Narrow" w:cs="Arial"/>
          <w:spacing w:val="2"/>
        </w:rPr>
      </w:pPr>
      <w:r w:rsidRPr="00943AF7">
        <w:rPr>
          <w:rFonts w:ascii="Arial Narrow" w:hAnsi="Arial Narrow" w:cs="Arial"/>
          <w:spacing w:val="2"/>
        </w:rPr>
        <w:t>Passé le délai de 15 jours fixé à l’article 6.1 du CCAG pour faire con</w:t>
      </w:r>
      <w:r w:rsidR="00C41277" w:rsidRPr="00943AF7">
        <w:rPr>
          <w:rFonts w:ascii="Arial Narrow" w:hAnsi="Arial Narrow" w:cs="Arial"/>
          <w:spacing w:val="2"/>
        </w:rPr>
        <w:t>naître au Maître d’Ouvrage, au C</w:t>
      </w:r>
      <w:r w:rsidRPr="00943AF7">
        <w:rPr>
          <w:rFonts w:ascii="Arial Narrow" w:hAnsi="Arial Narrow" w:cs="Arial"/>
          <w:spacing w:val="2"/>
        </w:rPr>
        <w:t xml:space="preserve">hef de </w:t>
      </w:r>
      <w:r w:rsidR="002A6CD2" w:rsidRPr="00943AF7">
        <w:rPr>
          <w:rFonts w:ascii="Arial Narrow" w:hAnsi="Arial Narrow" w:cs="Arial"/>
          <w:spacing w:val="2"/>
        </w:rPr>
        <w:t>S</w:t>
      </w:r>
      <w:r w:rsidRPr="00943AF7">
        <w:rPr>
          <w:rFonts w:ascii="Arial Narrow" w:hAnsi="Arial Narrow" w:cs="Arial"/>
          <w:spacing w:val="2"/>
        </w:rPr>
        <w:t>ervice</w:t>
      </w:r>
      <w:r w:rsidR="00C41277" w:rsidRPr="00943AF7">
        <w:rPr>
          <w:rFonts w:ascii="Arial Narrow" w:hAnsi="Arial Narrow" w:cs="Arial"/>
          <w:spacing w:val="2"/>
        </w:rPr>
        <w:t xml:space="preserve"> du marché</w:t>
      </w:r>
      <w:r w:rsidRPr="00943AF7">
        <w:rPr>
          <w:rFonts w:ascii="Arial Narrow" w:hAnsi="Arial Narrow" w:cs="Arial"/>
          <w:spacing w:val="2"/>
        </w:rPr>
        <w:t xml:space="preserve"> son domicile, les correspondances seront valablement adressées à la </w:t>
      </w:r>
      <w:r w:rsidR="00C41277" w:rsidRPr="00943AF7">
        <w:rPr>
          <w:rFonts w:ascii="Arial Narrow" w:hAnsi="Arial Narrow" w:cs="Arial"/>
          <w:spacing w:val="2"/>
        </w:rPr>
        <w:t xml:space="preserve">Mairie </w:t>
      </w:r>
      <w:r w:rsidR="001912B0">
        <w:rPr>
          <w:rFonts w:ascii="Arial Narrow" w:hAnsi="Arial Narrow" w:cs="Arial"/>
          <w:spacing w:val="2"/>
        </w:rPr>
        <w:t>d’Ebolowa</w:t>
      </w:r>
      <w:r w:rsidR="009E4F8F" w:rsidRPr="00943AF7">
        <w:rPr>
          <w:rFonts w:ascii="Arial Narrow" w:hAnsi="Arial Narrow" w:cs="Arial"/>
          <w:spacing w:val="2"/>
        </w:rPr>
        <w:t xml:space="preserve"> II</w:t>
      </w:r>
      <w:r w:rsidR="00C41277" w:rsidRPr="00943AF7">
        <w:rPr>
          <w:rFonts w:ascii="Arial Narrow" w:hAnsi="Arial Narrow" w:cs="Arial"/>
          <w:spacing w:val="2"/>
        </w:rPr>
        <w:t>.</w:t>
      </w:r>
    </w:p>
    <w:p w14:paraId="1EDC528E" w14:textId="77777777" w:rsidR="00EB441F" w:rsidRPr="00943AF7" w:rsidRDefault="00EB441F" w:rsidP="00F66B2A">
      <w:pPr>
        <w:widowControl w:val="0"/>
        <w:numPr>
          <w:ilvl w:val="0"/>
          <w:numId w:val="11"/>
        </w:numPr>
        <w:suppressAutoHyphens/>
        <w:autoSpaceDE w:val="0"/>
        <w:autoSpaceDN w:val="0"/>
        <w:spacing w:before="60"/>
        <w:ind w:left="425" w:hanging="284"/>
        <w:jc w:val="both"/>
        <w:textAlignment w:val="baseline"/>
        <w:rPr>
          <w:rFonts w:ascii="Arial Narrow" w:hAnsi="Arial Narrow"/>
        </w:rPr>
      </w:pPr>
      <w:r w:rsidRPr="00943AF7">
        <w:rPr>
          <w:rFonts w:ascii="Arial Narrow" w:hAnsi="Arial Narrow" w:cs="Arial"/>
        </w:rPr>
        <w:t>Dans le cas où le Maître d’Ouvrage en est le destinataire</w:t>
      </w:r>
      <w:r w:rsidRPr="00943AF7">
        <w:rPr>
          <w:rFonts w:ascii="Arial Narrow" w:hAnsi="Arial Narrow" w:cs="Arial"/>
          <w:spacing w:val="6"/>
        </w:rPr>
        <w:t xml:space="preserve"> </w:t>
      </w:r>
      <w:r w:rsidRPr="00943AF7">
        <w:rPr>
          <w:rFonts w:ascii="Arial Narrow" w:hAnsi="Arial Narrow" w:cs="Arial"/>
        </w:rPr>
        <w:t>:</w:t>
      </w:r>
    </w:p>
    <w:p w14:paraId="0557DEB1" w14:textId="1ED00D37" w:rsidR="00EB441F" w:rsidRPr="00943AF7" w:rsidRDefault="00C41277" w:rsidP="002A6CD2">
      <w:pPr>
        <w:widowControl w:val="0"/>
        <w:autoSpaceDE w:val="0"/>
        <w:ind w:left="425"/>
        <w:jc w:val="both"/>
        <w:rPr>
          <w:rFonts w:ascii="Arial Narrow" w:hAnsi="Arial Narrow"/>
        </w:rPr>
      </w:pPr>
      <w:r w:rsidRPr="00943AF7">
        <w:rPr>
          <w:rFonts w:ascii="Arial Narrow" w:hAnsi="Arial Narrow" w:cs="Arial"/>
        </w:rPr>
        <w:t>Monsieur</w:t>
      </w:r>
      <w:r w:rsidR="00EB441F" w:rsidRPr="00943AF7">
        <w:rPr>
          <w:rFonts w:ascii="Arial Narrow" w:hAnsi="Arial Narrow" w:cs="Arial"/>
          <w:spacing w:val="-6"/>
        </w:rPr>
        <w:t xml:space="preserve"> </w:t>
      </w:r>
      <w:r w:rsidR="00EB441F" w:rsidRPr="00943AF7">
        <w:rPr>
          <w:rFonts w:ascii="Arial Narrow" w:hAnsi="Arial Narrow" w:cs="Arial"/>
        </w:rPr>
        <w:t>le</w:t>
      </w:r>
      <w:r w:rsidRPr="00943AF7">
        <w:rPr>
          <w:rFonts w:ascii="Arial Narrow" w:hAnsi="Arial Narrow" w:cs="Arial"/>
        </w:rPr>
        <w:t xml:space="preserve"> Maire de la Commune </w:t>
      </w:r>
      <w:r w:rsidR="001912B0">
        <w:rPr>
          <w:rFonts w:ascii="Arial Narrow" w:hAnsi="Arial Narrow" w:cs="Arial"/>
        </w:rPr>
        <w:t>d’Ebolowa</w:t>
      </w:r>
      <w:r w:rsidR="009E4F8F" w:rsidRPr="00943AF7">
        <w:rPr>
          <w:rFonts w:ascii="Arial Narrow" w:hAnsi="Arial Narrow" w:cs="Arial"/>
        </w:rPr>
        <w:t xml:space="preserve"> II</w:t>
      </w:r>
      <w:r w:rsidR="00EB441F" w:rsidRPr="00943AF7">
        <w:rPr>
          <w:rFonts w:ascii="Arial Narrow" w:hAnsi="Arial Narrow" w:cs="Arial"/>
          <w:i/>
          <w:iCs/>
          <w:spacing w:val="5"/>
        </w:rPr>
        <w:t xml:space="preserve"> </w:t>
      </w:r>
      <w:r w:rsidR="00EB441F" w:rsidRPr="00943AF7">
        <w:rPr>
          <w:rFonts w:ascii="Arial Narrow" w:hAnsi="Arial Narrow" w:cs="Arial"/>
        </w:rPr>
        <w:t>avec</w:t>
      </w:r>
      <w:r w:rsidR="00EB441F" w:rsidRPr="00943AF7">
        <w:rPr>
          <w:rFonts w:ascii="Arial Narrow" w:hAnsi="Arial Narrow" w:cs="Arial"/>
          <w:spacing w:val="-6"/>
        </w:rPr>
        <w:t xml:space="preserve"> </w:t>
      </w:r>
      <w:r w:rsidR="00EB441F" w:rsidRPr="00943AF7">
        <w:rPr>
          <w:rFonts w:ascii="Arial Narrow" w:hAnsi="Arial Narrow" w:cs="Arial"/>
        </w:rPr>
        <w:t>copie</w:t>
      </w:r>
      <w:r w:rsidR="00EB441F" w:rsidRPr="00943AF7">
        <w:rPr>
          <w:rFonts w:ascii="Arial Narrow" w:hAnsi="Arial Narrow" w:cs="Arial"/>
          <w:spacing w:val="-6"/>
        </w:rPr>
        <w:t xml:space="preserve"> </w:t>
      </w:r>
      <w:r w:rsidR="00EB441F" w:rsidRPr="00943AF7">
        <w:rPr>
          <w:rFonts w:ascii="Arial Narrow" w:hAnsi="Arial Narrow" w:cs="Arial"/>
        </w:rPr>
        <w:t>adressée</w:t>
      </w:r>
      <w:r w:rsidR="00EB441F" w:rsidRPr="00943AF7">
        <w:rPr>
          <w:rFonts w:ascii="Arial Narrow" w:hAnsi="Arial Narrow" w:cs="Arial"/>
          <w:spacing w:val="-6"/>
        </w:rPr>
        <w:t xml:space="preserve"> </w:t>
      </w:r>
      <w:r w:rsidR="00EB441F" w:rsidRPr="00943AF7">
        <w:rPr>
          <w:rFonts w:ascii="Arial Narrow" w:hAnsi="Arial Narrow" w:cs="Arial"/>
        </w:rPr>
        <w:t>dans</w:t>
      </w:r>
      <w:r w:rsidR="00EB441F" w:rsidRPr="00943AF7">
        <w:rPr>
          <w:rFonts w:ascii="Arial Narrow" w:hAnsi="Arial Narrow" w:cs="Arial"/>
          <w:spacing w:val="-6"/>
        </w:rPr>
        <w:t xml:space="preserve"> </w:t>
      </w:r>
      <w:r w:rsidR="00EB441F" w:rsidRPr="00943AF7">
        <w:rPr>
          <w:rFonts w:ascii="Arial Narrow" w:hAnsi="Arial Narrow" w:cs="Arial"/>
        </w:rPr>
        <w:t xml:space="preserve">les </w:t>
      </w:r>
      <w:r w:rsidR="00EB441F" w:rsidRPr="00943AF7">
        <w:rPr>
          <w:rFonts w:ascii="Arial Narrow" w:hAnsi="Arial Narrow" w:cs="Arial"/>
          <w:spacing w:val="2"/>
        </w:rPr>
        <w:t>même</w:t>
      </w:r>
      <w:r w:rsidR="00EB441F" w:rsidRPr="00943AF7">
        <w:rPr>
          <w:rFonts w:ascii="Arial Narrow" w:hAnsi="Arial Narrow" w:cs="Arial"/>
        </w:rPr>
        <w:t xml:space="preserve">s </w:t>
      </w:r>
      <w:r w:rsidR="00EB441F" w:rsidRPr="00943AF7">
        <w:rPr>
          <w:rFonts w:ascii="Arial Narrow" w:hAnsi="Arial Narrow" w:cs="Arial"/>
          <w:spacing w:val="2"/>
        </w:rPr>
        <w:t>délais</w:t>
      </w:r>
      <w:r w:rsidR="001912B0">
        <w:rPr>
          <w:rFonts w:ascii="Arial Narrow" w:hAnsi="Arial Narrow" w:cs="Arial"/>
        </w:rPr>
        <w:t xml:space="preserve">, </w:t>
      </w:r>
      <w:r w:rsidRPr="00943AF7">
        <w:rPr>
          <w:rFonts w:ascii="Arial Narrow" w:hAnsi="Arial Narrow" w:cs="Arial"/>
        </w:rPr>
        <w:t xml:space="preserve">à l’organisme payeur, </w:t>
      </w:r>
      <w:r w:rsidR="00EB441F" w:rsidRPr="00943AF7">
        <w:rPr>
          <w:rFonts w:ascii="Arial Narrow" w:hAnsi="Arial Narrow" w:cs="Arial"/>
        </w:rPr>
        <w:t xml:space="preserve">au Chef de service, à l’ingénieur, </w:t>
      </w:r>
      <w:r w:rsidRPr="00943AF7">
        <w:rPr>
          <w:rFonts w:ascii="Arial Narrow" w:hAnsi="Arial Narrow" w:cs="Arial"/>
        </w:rPr>
        <w:t>à la maîtrise d’œuvre.</w:t>
      </w:r>
    </w:p>
    <w:p w14:paraId="1706DC42" w14:textId="3F12DDA6" w:rsidR="00EB441F" w:rsidRPr="00943AF7" w:rsidRDefault="00EB441F" w:rsidP="00F66B2A">
      <w:pPr>
        <w:widowControl w:val="0"/>
        <w:numPr>
          <w:ilvl w:val="0"/>
          <w:numId w:val="11"/>
        </w:numPr>
        <w:suppressAutoHyphens/>
        <w:autoSpaceDE w:val="0"/>
        <w:autoSpaceDN w:val="0"/>
        <w:spacing w:before="60"/>
        <w:ind w:left="425" w:hanging="284"/>
        <w:jc w:val="both"/>
        <w:textAlignment w:val="baseline"/>
        <w:rPr>
          <w:rFonts w:ascii="Arial Narrow" w:hAnsi="Arial Narrow" w:cs="Arial"/>
        </w:rPr>
      </w:pPr>
      <w:r w:rsidRPr="00943AF7">
        <w:rPr>
          <w:rFonts w:ascii="Arial Narrow" w:hAnsi="Arial Narrow" w:cs="Arial"/>
        </w:rPr>
        <w:t xml:space="preserve">Dans le cas où </w:t>
      </w:r>
      <w:r w:rsidR="001912B0">
        <w:rPr>
          <w:rFonts w:ascii="Arial Narrow" w:hAnsi="Arial Narrow" w:cs="Arial"/>
        </w:rPr>
        <w:t>le Maître d’Ouvrage</w:t>
      </w:r>
      <w:r w:rsidRPr="00943AF7">
        <w:rPr>
          <w:rFonts w:ascii="Arial Narrow" w:hAnsi="Arial Narrow" w:cs="Arial"/>
        </w:rPr>
        <w:t xml:space="preserve"> est :</w:t>
      </w:r>
    </w:p>
    <w:p w14:paraId="7D3C8D0A" w14:textId="0FD7099D" w:rsidR="00EB441F" w:rsidRPr="00943AF7" w:rsidRDefault="002A6CD2" w:rsidP="002A6CD2">
      <w:pPr>
        <w:widowControl w:val="0"/>
        <w:autoSpaceDE w:val="0"/>
        <w:ind w:left="425"/>
        <w:jc w:val="both"/>
        <w:rPr>
          <w:rFonts w:ascii="Arial Narrow" w:hAnsi="Arial Narrow"/>
        </w:rPr>
      </w:pPr>
      <w:r w:rsidRPr="00943AF7">
        <w:rPr>
          <w:rFonts w:ascii="Arial Narrow" w:hAnsi="Arial Narrow" w:cs="Arial"/>
        </w:rPr>
        <w:t>Monsieur</w:t>
      </w:r>
      <w:r w:rsidR="00EB441F" w:rsidRPr="00943AF7">
        <w:rPr>
          <w:rFonts w:ascii="Arial Narrow" w:hAnsi="Arial Narrow" w:cs="Arial"/>
          <w:spacing w:val="-6"/>
        </w:rPr>
        <w:t xml:space="preserve"> </w:t>
      </w:r>
      <w:r w:rsidR="00573EB9" w:rsidRPr="00943AF7">
        <w:rPr>
          <w:rFonts w:ascii="Arial Narrow" w:hAnsi="Arial Narrow" w:cs="Arial"/>
        </w:rPr>
        <w:t xml:space="preserve">Le Maire de la Commune </w:t>
      </w:r>
      <w:r w:rsidR="001912B0">
        <w:rPr>
          <w:rFonts w:ascii="Arial Narrow" w:hAnsi="Arial Narrow" w:cs="Arial"/>
        </w:rPr>
        <w:t>d’Ebolowa</w:t>
      </w:r>
      <w:r w:rsidR="009E4F8F" w:rsidRPr="00943AF7">
        <w:rPr>
          <w:rFonts w:ascii="Arial Narrow" w:hAnsi="Arial Narrow" w:cs="Arial"/>
        </w:rPr>
        <w:t xml:space="preserve"> II</w:t>
      </w:r>
      <w:r w:rsidR="00EB441F" w:rsidRPr="00943AF7">
        <w:rPr>
          <w:rFonts w:ascii="Arial Narrow" w:hAnsi="Arial Narrow" w:cs="Arial"/>
          <w:i/>
          <w:iCs/>
          <w:spacing w:val="5"/>
        </w:rPr>
        <w:t xml:space="preserve"> </w:t>
      </w:r>
      <w:r w:rsidR="00EB441F" w:rsidRPr="00943AF7">
        <w:rPr>
          <w:rFonts w:ascii="Arial Narrow" w:hAnsi="Arial Narrow" w:cs="Arial"/>
        </w:rPr>
        <w:t>avec</w:t>
      </w:r>
      <w:r w:rsidR="00EB441F" w:rsidRPr="00943AF7">
        <w:rPr>
          <w:rFonts w:ascii="Arial Narrow" w:hAnsi="Arial Narrow" w:cs="Arial"/>
          <w:spacing w:val="-6"/>
        </w:rPr>
        <w:t xml:space="preserve"> </w:t>
      </w:r>
      <w:r w:rsidR="00EB441F" w:rsidRPr="00943AF7">
        <w:rPr>
          <w:rFonts w:ascii="Arial Narrow" w:hAnsi="Arial Narrow" w:cs="Arial"/>
        </w:rPr>
        <w:t>copie</w:t>
      </w:r>
      <w:r w:rsidR="00EB441F" w:rsidRPr="00943AF7">
        <w:rPr>
          <w:rFonts w:ascii="Arial Narrow" w:hAnsi="Arial Narrow" w:cs="Arial"/>
          <w:spacing w:val="-6"/>
        </w:rPr>
        <w:t xml:space="preserve"> </w:t>
      </w:r>
      <w:r w:rsidR="00EB441F" w:rsidRPr="00943AF7">
        <w:rPr>
          <w:rFonts w:ascii="Arial Narrow" w:hAnsi="Arial Narrow" w:cs="Arial"/>
        </w:rPr>
        <w:t>adressée</w:t>
      </w:r>
      <w:r w:rsidR="00EB441F" w:rsidRPr="00943AF7">
        <w:rPr>
          <w:rFonts w:ascii="Arial Narrow" w:hAnsi="Arial Narrow" w:cs="Arial"/>
          <w:spacing w:val="-6"/>
        </w:rPr>
        <w:t xml:space="preserve"> </w:t>
      </w:r>
      <w:r w:rsidR="00EB441F" w:rsidRPr="00943AF7">
        <w:rPr>
          <w:rFonts w:ascii="Arial Narrow" w:hAnsi="Arial Narrow" w:cs="Arial"/>
        </w:rPr>
        <w:t>dans</w:t>
      </w:r>
      <w:r w:rsidR="00EB441F" w:rsidRPr="00943AF7">
        <w:rPr>
          <w:rFonts w:ascii="Arial Narrow" w:hAnsi="Arial Narrow" w:cs="Arial"/>
          <w:spacing w:val="-6"/>
        </w:rPr>
        <w:t xml:space="preserve"> </w:t>
      </w:r>
      <w:r w:rsidR="00EB441F" w:rsidRPr="00943AF7">
        <w:rPr>
          <w:rFonts w:ascii="Arial Narrow" w:hAnsi="Arial Narrow" w:cs="Arial"/>
        </w:rPr>
        <w:t xml:space="preserve">les </w:t>
      </w:r>
      <w:r w:rsidR="00EB441F" w:rsidRPr="00943AF7">
        <w:rPr>
          <w:rFonts w:ascii="Arial Narrow" w:hAnsi="Arial Narrow" w:cs="Arial"/>
          <w:spacing w:val="2"/>
        </w:rPr>
        <w:t>même</w:t>
      </w:r>
      <w:r w:rsidR="00EB441F" w:rsidRPr="00943AF7">
        <w:rPr>
          <w:rFonts w:ascii="Arial Narrow" w:hAnsi="Arial Narrow" w:cs="Arial"/>
        </w:rPr>
        <w:t xml:space="preserve">s </w:t>
      </w:r>
      <w:r w:rsidR="00EB441F" w:rsidRPr="00943AF7">
        <w:rPr>
          <w:rFonts w:ascii="Arial Narrow" w:hAnsi="Arial Narrow" w:cs="Arial"/>
          <w:spacing w:val="2"/>
        </w:rPr>
        <w:t>délais</w:t>
      </w:r>
      <w:r w:rsidR="00EB441F" w:rsidRPr="00943AF7">
        <w:rPr>
          <w:rFonts w:ascii="Arial Narrow" w:hAnsi="Arial Narrow" w:cs="Arial"/>
        </w:rPr>
        <w:t xml:space="preserve">, </w:t>
      </w:r>
      <w:r w:rsidRPr="00943AF7">
        <w:rPr>
          <w:rFonts w:ascii="Arial Narrow" w:hAnsi="Arial Narrow" w:cs="Arial"/>
        </w:rPr>
        <w:t xml:space="preserve">à l’Organisme Payeur, </w:t>
      </w:r>
      <w:r w:rsidR="00EB441F" w:rsidRPr="00943AF7">
        <w:rPr>
          <w:rFonts w:ascii="Arial Narrow" w:hAnsi="Arial Narrow" w:cs="Arial"/>
        </w:rPr>
        <w:t xml:space="preserve">au </w:t>
      </w:r>
      <w:r w:rsidR="00EB441F" w:rsidRPr="00943AF7">
        <w:rPr>
          <w:rFonts w:ascii="Arial Narrow" w:hAnsi="Arial Narrow" w:cs="Arial"/>
          <w:spacing w:val="2"/>
        </w:rPr>
        <w:t>Che</w:t>
      </w:r>
      <w:r w:rsidR="00EB441F" w:rsidRPr="00943AF7">
        <w:rPr>
          <w:rFonts w:ascii="Arial Narrow" w:hAnsi="Arial Narrow" w:cs="Arial"/>
        </w:rPr>
        <w:t xml:space="preserve">f </w:t>
      </w:r>
      <w:r w:rsidR="00EB441F" w:rsidRPr="00943AF7">
        <w:rPr>
          <w:rFonts w:ascii="Arial Narrow" w:hAnsi="Arial Narrow" w:cs="Arial"/>
          <w:spacing w:val="2"/>
        </w:rPr>
        <w:t>d</w:t>
      </w:r>
      <w:r w:rsidR="00EB441F" w:rsidRPr="00943AF7">
        <w:rPr>
          <w:rFonts w:ascii="Arial Narrow" w:hAnsi="Arial Narrow" w:cs="Arial"/>
        </w:rPr>
        <w:t xml:space="preserve">e </w:t>
      </w:r>
      <w:r w:rsidRPr="00943AF7">
        <w:rPr>
          <w:rFonts w:ascii="Arial Narrow" w:hAnsi="Arial Narrow" w:cs="Arial"/>
        </w:rPr>
        <w:t>S</w:t>
      </w:r>
      <w:r w:rsidR="00EB441F" w:rsidRPr="00943AF7">
        <w:rPr>
          <w:rFonts w:ascii="Arial Narrow" w:hAnsi="Arial Narrow" w:cs="Arial"/>
          <w:spacing w:val="2"/>
        </w:rPr>
        <w:t>ervice</w:t>
      </w:r>
      <w:r w:rsidR="00EB441F" w:rsidRPr="00943AF7">
        <w:rPr>
          <w:rFonts w:ascii="Arial Narrow" w:hAnsi="Arial Narrow" w:cs="Arial"/>
        </w:rPr>
        <w:t>, à</w:t>
      </w:r>
      <w:r w:rsidR="00EB441F" w:rsidRPr="00943AF7">
        <w:rPr>
          <w:rFonts w:ascii="Arial Narrow" w:hAnsi="Arial Narrow" w:cs="Arial"/>
          <w:spacing w:val="6"/>
        </w:rPr>
        <w:t xml:space="preserve"> </w:t>
      </w:r>
      <w:r w:rsidR="00EB441F" w:rsidRPr="00943AF7">
        <w:rPr>
          <w:rFonts w:ascii="Arial Narrow" w:hAnsi="Arial Narrow" w:cs="Arial"/>
        </w:rPr>
        <w:t>l’</w:t>
      </w:r>
      <w:r w:rsidRPr="00943AF7">
        <w:rPr>
          <w:rFonts w:ascii="Arial Narrow" w:hAnsi="Arial Narrow" w:cs="Arial"/>
        </w:rPr>
        <w:t>I</w:t>
      </w:r>
      <w:r w:rsidR="00EB441F" w:rsidRPr="00943AF7">
        <w:rPr>
          <w:rFonts w:ascii="Arial Narrow" w:hAnsi="Arial Narrow" w:cs="Arial"/>
        </w:rPr>
        <w:t>ngénieur</w:t>
      </w:r>
      <w:r w:rsidRPr="00943AF7">
        <w:rPr>
          <w:rFonts w:ascii="Arial Narrow" w:hAnsi="Arial Narrow" w:cs="Arial"/>
          <w:spacing w:val="2"/>
        </w:rPr>
        <w:t xml:space="preserve"> et à la Maîtrise d’œuvre.</w:t>
      </w:r>
    </w:p>
    <w:p w14:paraId="73C20D35" w14:textId="399FC493" w:rsidR="00B41E24" w:rsidRPr="00943AF7" w:rsidRDefault="00EB441F" w:rsidP="00B41E24">
      <w:pPr>
        <w:widowControl w:val="0"/>
        <w:tabs>
          <w:tab w:val="left" w:pos="1380"/>
          <w:tab w:val="left" w:pos="1900"/>
          <w:tab w:val="left" w:pos="3920"/>
          <w:tab w:val="left" w:pos="4420"/>
        </w:tabs>
        <w:autoSpaceDE w:val="0"/>
        <w:ind w:left="426" w:hanging="426"/>
        <w:jc w:val="both"/>
        <w:rPr>
          <w:rFonts w:ascii="Arial Narrow" w:hAnsi="Arial Narrow" w:cs="Arial"/>
        </w:rPr>
      </w:pPr>
      <w:r w:rsidRPr="00943AF7">
        <w:rPr>
          <w:rFonts w:ascii="Arial Narrow" w:hAnsi="Arial Narrow" w:cs="Arial"/>
        </w:rPr>
        <w:t>7.2.</w:t>
      </w:r>
      <w:r w:rsidRPr="00943AF7">
        <w:rPr>
          <w:rFonts w:ascii="Arial Narrow" w:hAnsi="Arial Narrow" w:cs="Arial"/>
          <w:spacing w:val="26"/>
        </w:rPr>
        <w:t xml:space="preserve"> </w:t>
      </w:r>
      <w:r w:rsidRPr="00943AF7">
        <w:rPr>
          <w:rFonts w:ascii="Arial Narrow" w:hAnsi="Arial Narrow" w:cs="Arial"/>
        </w:rPr>
        <w:t xml:space="preserve">L’entrepreneur adressera toutes notifications </w:t>
      </w:r>
      <w:r w:rsidRPr="00943AF7">
        <w:rPr>
          <w:rFonts w:ascii="Arial Narrow" w:hAnsi="Arial Narrow" w:cs="Arial"/>
          <w:spacing w:val="5"/>
        </w:rPr>
        <w:t>écrite</w:t>
      </w:r>
      <w:r w:rsidRPr="00943AF7">
        <w:rPr>
          <w:rFonts w:ascii="Arial Narrow" w:hAnsi="Arial Narrow" w:cs="Arial"/>
        </w:rPr>
        <w:t>s</w:t>
      </w:r>
      <w:r w:rsidRPr="00943AF7">
        <w:rPr>
          <w:rFonts w:ascii="Arial Narrow" w:hAnsi="Arial Narrow" w:cs="Arial"/>
          <w:b/>
          <w:i/>
        </w:rPr>
        <w:t xml:space="preserve"> </w:t>
      </w:r>
      <w:r w:rsidRPr="00943AF7">
        <w:rPr>
          <w:rFonts w:ascii="Arial Narrow" w:hAnsi="Arial Narrow" w:cs="Arial"/>
          <w:spacing w:val="5"/>
        </w:rPr>
        <w:t>o</w:t>
      </w:r>
      <w:r w:rsidRPr="00943AF7">
        <w:rPr>
          <w:rFonts w:ascii="Arial Narrow" w:hAnsi="Arial Narrow" w:cs="Arial"/>
        </w:rPr>
        <w:t>u</w:t>
      </w:r>
      <w:r w:rsidRPr="00943AF7">
        <w:rPr>
          <w:rFonts w:ascii="Arial Narrow" w:hAnsi="Arial Narrow" w:cs="Arial"/>
          <w:b/>
          <w:i/>
        </w:rPr>
        <w:t xml:space="preserve"> </w:t>
      </w:r>
      <w:r w:rsidRPr="00943AF7">
        <w:rPr>
          <w:rFonts w:ascii="Arial Narrow" w:hAnsi="Arial Narrow" w:cs="Arial"/>
          <w:spacing w:val="5"/>
        </w:rPr>
        <w:t>correspondance</w:t>
      </w:r>
      <w:r w:rsidRPr="00943AF7">
        <w:rPr>
          <w:rFonts w:ascii="Arial Narrow" w:hAnsi="Arial Narrow" w:cs="Arial"/>
        </w:rPr>
        <w:t>s</w:t>
      </w:r>
      <w:r w:rsidRPr="00943AF7">
        <w:rPr>
          <w:rFonts w:ascii="Arial Narrow" w:hAnsi="Arial Narrow" w:cs="Arial"/>
          <w:b/>
          <w:i/>
        </w:rPr>
        <w:t xml:space="preserve"> </w:t>
      </w:r>
      <w:r w:rsidR="003A3ACB" w:rsidRPr="00943AF7">
        <w:rPr>
          <w:rFonts w:ascii="Arial Narrow" w:hAnsi="Arial Narrow" w:cs="Arial"/>
          <w:spacing w:val="5"/>
        </w:rPr>
        <w:t>à la Maîtrise d’œuvre</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avec</w:t>
      </w:r>
      <w:r w:rsidRPr="00943AF7">
        <w:rPr>
          <w:rFonts w:ascii="Arial Narrow" w:hAnsi="Arial Narrow" w:cs="Arial"/>
          <w:spacing w:val="6"/>
        </w:rPr>
        <w:t xml:space="preserve"> </w:t>
      </w:r>
      <w:r w:rsidRPr="00943AF7">
        <w:rPr>
          <w:rFonts w:ascii="Arial Narrow" w:hAnsi="Arial Narrow" w:cs="Arial"/>
        </w:rPr>
        <w:t>copie</w:t>
      </w:r>
      <w:r w:rsidRPr="00943AF7">
        <w:rPr>
          <w:rFonts w:ascii="Arial Narrow" w:hAnsi="Arial Narrow" w:cs="Arial"/>
          <w:spacing w:val="6"/>
        </w:rPr>
        <w:t xml:space="preserve"> </w:t>
      </w:r>
      <w:r w:rsidRPr="00943AF7">
        <w:rPr>
          <w:rFonts w:ascii="Arial Narrow" w:hAnsi="Arial Narrow" w:cs="Arial"/>
        </w:rPr>
        <w:t>au</w:t>
      </w:r>
      <w:r w:rsidRPr="00943AF7">
        <w:rPr>
          <w:rFonts w:ascii="Arial Narrow" w:hAnsi="Arial Narrow" w:cs="Arial"/>
          <w:spacing w:val="6"/>
        </w:rPr>
        <w:t xml:space="preserve"> </w:t>
      </w:r>
      <w:r w:rsidRPr="00943AF7">
        <w:rPr>
          <w:rFonts w:ascii="Arial Narrow" w:hAnsi="Arial Narrow" w:cs="Arial"/>
        </w:rPr>
        <w:t>Chef</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003A3ACB" w:rsidRPr="00943AF7">
        <w:rPr>
          <w:rFonts w:ascii="Arial Narrow" w:hAnsi="Arial Narrow" w:cs="Arial"/>
        </w:rPr>
        <w:t>service</w:t>
      </w:r>
      <w:r w:rsidR="002A6CD2" w:rsidRPr="00943AF7">
        <w:rPr>
          <w:rFonts w:ascii="Arial Narrow" w:hAnsi="Arial Narrow" w:cs="Arial"/>
        </w:rPr>
        <w:t xml:space="preserve"> du Marché</w:t>
      </w:r>
      <w:r w:rsidR="001912B0">
        <w:rPr>
          <w:rFonts w:ascii="Arial Narrow" w:hAnsi="Arial Narrow" w:cs="Arial"/>
        </w:rPr>
        <w:t xml:space="preserve">, au </w:t>
      </w:r>
      <w:r w:rsidR="001912B0" w:rsidRPr="001912B0">
        <w:rPr>
          <w:rFonts w:ascii="Arial Narrow" w:hAnsi="Arial Narrow" w:cs="Arial"/>
        </w:rPr>
        <w:t>Maître d'Ouvrage</w:t>
      </w:r>
      <w:r w:rsidR="003A3ACB" w:rsidRPr="00943AF7">
        <w:rPr>
          <w:rFonts w:ascii="Arial Narrow" w:hAnsi="Arial Narrow" w:cs="Arial"/>
        </w:rPr>
        <w:t>, à l’Ingénieur et à l’Organisme Payeur.</w:t>
      </w:r>
    </w:p>
    <w:p w14:paraId="5225591B" w14:textId="2AD0E0B1" w:rsidR="00EB441F" w:rsidRPr="00943AF7" w:rsidRDefault="00B41E24" w:rsidP="00A91249">
      <w:pPr>
        <w:pStyle w:val="Titre5"/>
      </w:pPr>
      <w:bookmarkStart w:id="236" w:name="_Toc487284675"/>
      <w:r w:rsidRPr="00943AF7">
        <w:t>A</w:t>
      </w:r>
      <w:r w:rsidR="00EB441F" w:rsidRPr="00943AF7">
        <w:t>rticle</w:t>
      </w:r>
      <w:r w:rsidR="00EB441F" w:rsidRPr="00943AF7">
        <w:rPr>
          <w:spacing w:val="6"/>
        </w:rPr>
        <w:t xml:space="preserve"> </w:t>
      </w:r>
      <w:r w:rsidR="00EB441F" w:rsidRPr="00943AF7">
        <w:t>8</w:t>
      </w:r>
      <w:r w:rsidR="00EB441F" w:rsidRPr="00943AF7">
        <w:rPr>
          <w:spacing w:val="6"/>
        </w:rPr>
        <w:t xml:space="preserve"> </w:t>
      </w:r>
      <w:r w:rsidR="00EB441F" w:rsidRPr="00943AF7">
        <w:t>:</w:t>
      </w:r>
      <w:r w:rsidR="00EB441F" w:rsidRPr="00943AF7">
        <w:rPr>
          <w:spacing w:val="6"/>
        </w:rPr>
        <w:t xml:space="preserve"> </w:t>
      </w:r>
      <w:r w:rsidR="00EB441F" w:rsidRPr="00943AF7">
        <w:t>Ordres</w:t>
      </w:r>
      <w:r w:rsidR="00EB441F" w:rsidRPr="00943AF7">
        <w:rPr>
          <w:spacing w:val="6"/>
        </w:rPr>
        <w:t xml:space="preserve"> </w:t>
      </w:r>
      <w:r w:rsidR="00EB441F" w:rsidRPr="00943AF7">
        <w:t>de</w:t>
      </w:r>
      <w:r w:rsidR="00EB441F" w:rsidRPr="00943AF7">
        <w:rPr>
          <w:spacing w:val="6"/>
        </w:rPr>
        <w:t xml:space="preserve"> </w:t>
      </w:r>
      <w:r w:rsidR="00EB441F" w:rsidRPr="00943AF7">
        <w:t>service</w:t>
      </w:r>
      <w:r w:rsidR="00EB441F" w:rsidRPr="00943AF7">
        <w:rPr>
          <w:spacing w:val="6"/>
        </w:rPr>
        <w:t xml:space="preserve"> </w:t>
      </w:r>
      <w:r w:rsidR="00EB441F" w:rsidRPr="00943AF7">
        <w:t>(CCAG</w:t>
      </w:r>
      <w:r w:rsidR="00EB441F" w:rsidRPr="00943AF7">
        <w:rPr>
          <w:spacing w:val="6"/>
        </w:rPr>
        <w:t xml:space="preserve"> </w:t>
      </w:r>
      <w:r w:rsidR="00EB441F" w:rsidRPr="00943AF7">
        <w:t>Article</w:t>
      </w:r>
      <w:r w:rsidR="00EB441F" w:rsidRPr="00943AF7">
        <w:rPr>
          <w:spacing w:val="6"/>
        </w:rPr>
        <w:t xml:space="preserve"> </w:t>
      </w:r>
      <w:r w:rsidR="00EB441F" w:rsidRPr="00943AF7">
        <w:t>8</w:t>
      </w:r>
      <w:r w:rsidR="00EB441F" w:rsidRPr="00943AF7">
        <w:rPr>
          <w:spacing w:val="6"/>
        </w:rPr>
        <w:t>)</w:t>
      </w:r>
      <w:bookmarkEnd w:id="236"/>
    </w:p>
    <w:p w14:paraId="7DD8468F" w14:textId="77777777" w:rsidR="00EB441F" w:rsidRPr="00943AF7" w:rsidRDefault="00EB441F" w:rsidP="00D17AC7">
      <w:pPr>
        <w:keepNext/>
        <w:tabs>
          <w:tab w:val="left" w:pos="2410"/>
        </w:tabs>
        <w:autoSpaceDE w:val="0"/>
        <w:jc w:val="both"/>
        <w:rPr>
          <w:rFonts w:ascii="Arial Narrow" w:hAnsi="Arial Narrow"/>
        </w:rPr>
      </w:pPr>
      <w:r w:rsidRPr="00943AF7">
        <w:rPr>
          <w:rFonts w:ascii="Arial Narrow" w:hAnsi="Arial Narrow" w:cs="Arial"/>
          <w:iCs/>
        </w:rPr>
        <w:t>Les différents ordres de service seront établis et notifiés ainsi qu’il suit :</w:t>
      </w:r>
    </w:p>
    <w:p w14:paraId="6D17CF69" w14:textId="13387298" w:rsidR="00EB441F" w:rsidRPr="00943AF7" w:rsidRDefault="00EB441F" w:rsidP="00D17AC7">
      <w:pPr>
        <w:keepNext/>
        <w:tabs>
          <w:tab w:val="left" w:pos="2410"/>
        </w:tabs>
        <w:autoSpaceDE w:val="0"/>
        <w:spacing w:before="60"/>
        <w:ind w:left="567" w:hanging="425"/>
        <w:jc w:val="both"/>
        <w:rPr>
          <w:rFonts w:ascii="Arial Narrow" w:hAnsi="Arial Narrow"/>
        </w:rPr>
      </w:pPr>
      <w:r w:rsidRPr="00943AF7">
        <w:rPr>
          <w:rFonts w:ascii="Arial Narrow" w:hAnsi="Arial Narrow" w:cs="Arial"/>
          <w:iCs/>
        </w:rPr>
        <w:t>8.1</w:t>
      </w:r>
      <w:r w:rsidR="002A6CD2" w:rsidRPr="00943AF7">
        <w:rPr>
          <w:rFonts w:ascii="Arial Narrow" w:hAnsi="Arial Narrow" w:cs="Arial"/>
          <w:iCs/>
        </w:rPr>
        <w:t>.</w:t>
      </w:r>
      <w:r w:rsidRPr="00943AF7">
        <w:rPr>
          <w:rFonts w:ascii="Arial Narrow" w:hAnsi="Arial Narrow" w:cs="Arial"/>
          <w:i/>
          <w:iCs/>
        </w:rPr>
        <w:t xml:space="preserve"> </w:t>
      </w:r>
      <w:r w:rsidR="002A6CD2" w:rsidRPr="00943AF7">
        <w:rPr>
          <w:rFonts w:ascii="Arial Narrow" w:hAnsi="Arial Narrow" w:cs="Arial"/>
          <w:i/>
          <w:iCs/>
        </w:rPr>
        <w:tab/>
      </w:r>
      <w:r w:rsidR="001270CB" w:rsidRPr="00943AF7">
        <w:rPr>
          <w:rFonts w:ascii="Arial Narrow" w:hAnsi="Arial Narrow" w:cs="Arial"/>
        </w:rPr>
        <w:t>L’ordre</w:t>
      </w:r>
      <w:r w:rsidRPr="00943AF7">
        <w:rPr>
          <w:rFonts w:ascii="Arial Narrow" w:hAnsi="Arial Narrow" w:cs="Arial"/>
        </w:rPr>
        <w:t xml:space="preserve"> de service de commencer les travaux est signé par </w:t>
      </w:r>
      <w:r w:rsidR="001912B0">
        <w:rPr>
          <w:rFonts w:ascii="Arial Narrow" w:hAnsi="Arial Narrow" w:cs="Arial"/>
        </w:rPr>
        <w:t>le Maître d’Ouvrage</w:t>
      </w:r>
      <w:r w:rsidRPr="00943AF7">
        <w:rPr>
          <w:rFonts w:ascii="Arial Narrow" w:hAnsi="Arial Narrow" w:cs="Arial"/>
        </w:rPr>
        <w:t xml:space="preserve"> et notifié au Cocontractant par le </w:t>
      </w:r>
      <w:r w:rsidR="00335A0B" w:rsidRPr="00943AF7">
        <w:rPr>
          <w:rFonts w:ascii="Arial Narrow" w:hAnsi="Arial Narrow" w:cs="Arial"/>
        </w:rPr>
        <w:t>chef service du marché avec copie</w:t>
      </w:r>
      <w:r w:rsidRPr="00943AF7">
        <w:rPr>
          <w:rFonts w:ascii="Arial Narrow" w:hAnsi="Arial Narrow" w:cs="Arial"/>
        </w:rPr>
        <w:t xml:space="preserve"> à l’Ingénieur du marché, à l’Organisme Payeur</w:t>
      </w:r>
      <w:r w:rsidR="00CC5621" w:rsidRPr="00943AF7">
        <w:rPr>
          <w:rFonts w:ascii="Arial Narrow" w:hAnsi="Arial Narrow" w:cs="Arial"/>
        </w:rPr>
        <w:t>, à l’ARMP-Sud</w:t>
      </w:r>
      <w:r w:rsidR="00BA2590" w:rsidRPr="00943AF7">
        <w:rPr>
          <w:rFonts w:ascii="Arial Narrow" w:hAnsi="Arial Narrow" w:cs="Arial"/>
        </w:rPr>
        <w:t>, au MINMAP-</w:t>
      </w:r>
      <w:r w:rsidR="00CC5621" w:rsidRPr="00943AF7">
        <w:rPr>
          <w:rFonts w:ascii="Arial Narrow" w:hAnsi="Arial Narrow" w:cs="Arial"/>
        </w:rPr>
        <w:t>Mvila</w:t>
      </w:r>
      <w:r w:rsidR="00BA2590" w:rsidRPr="00943AF7">
        <w:rPr>
          <w:rFonts w:ascii="Arial Narrow" w:hAnsi="Arial Narrow" w:cs="Arial"/>
        </w:rPr>
        <w:t xml:space="preserve"> </w:t>
      </w:r>
      <w:r w:rsidRPr="00943AF7">
        <w:rPr>
          <w:rFonts w:ascii="Arial Narrow" w:hAnsi="Arial Narrow" w:cs="Arial"/>
        </w:rPr>
        <w:t xml:space="preserve">et </w:t>
      </w:r>
      <w:r w:rsidR="00146E7A" w:rsidRPr="00943AF7">
        <w:rPr>
          <w:rFonts w:ascii="Arial Narrow" w:hAnsi="Arial Narrow" w:cs="Arial"/>
        </w:rPr>
        <w:t>à la Maîtrise d’œuvre</w:t>
      </w:r>
      <w:r w:rsidR="002A6CD2" w:rsidRPr="00943AF7">
        <w:rPr>
          <w:rFonts w:ascii="Arial Narrow" w:hAnsi="Arial Narrow" w:cs="Arial"/>
        </w:rPr>
        <w:t> ;</w:t>
      </w:r>
    </w:p>
    <w:p w14:paraId="457CEBE6" w14:textId="15525108" w:rsidR="00EB441F" w:rsidRPr="00943AF7" w:rsidRDefault="002A6CD2" w:rsidP="002A6CD2">
      <w:pPr>
        <w:keepNext/>
        <w:keepLines/>
        <w:tabs>
          <w:tab w:val="left" w:pos="2410"/>
        </w:tabs>
        <w:autoSpaceDE w:val="0"/>
        <w:spacing w:before="60"/>
        <w:ind w:left="567" w:hanging="425"/>
        <w:jc w:val="both"/>
        <w:rPr>
          <w:rFonts w:ascii="Arial Narrow" w:hAnsi="Arial Narrow" w:cs="Arial"/>
        </w:rPr>
      </w:pPr>
      <w:r w:rsidRPr="00943AF7">
        <w:rPr>
          <w:rFonts w:ascii="Arial Narrow" w:hAnsi="Arial Narrow" w:cs="Arial"/>
        </w:rPr>
        <w:t>8.2</w:t>
      </w:r>
      <w:r w:rsidRPr="00943AF7">
        <w:rPr>
          <w:rFonts w:ascii="Arial Narrow" w:hAnsi="Arial Narrow" w:cs="Arial"/>
        </w:rPr>
        <w:tab/>
      </w:r>
      <w:r w:rsidR="001912B0">
        <w:rPr>
          <w:rFonts w:ascii="Arial Narrow" w:hAnsi="Arial Narrow" w:cs="Arial"/>
        </w:rPr>
        <w:t>S</w:t>
      </w:r>
      <w:r w:rsidR="00EB441F" w:rsidRPr="00943AF7">
        <w:rPr>
          <w:rFonts w:ascii="Arial Narrow" w:hAnsi="Arial Narrow" w:cs="Arial"/>
        </w:rPr>
        <w:t xml:space="preserve">ur proposition du Maître d’Ouvrage, les ordres de service ayant une incidence sur l’objectif, le montant ou le délai d’exécution du marché seront signés par </w:t>
      </w:r>
      <w:r w:rsidR="001912B0">
        <w:rPr>
          <w:rFonts w:ascii="Arial Narrow" w:hAnsi="Arial Narrow" w:cs="Arial"/>
        </w:rPr>
        <w:t>le Maître d’Ouvrage</w:t>
      </w:r>
      <w:r w:rsidR="00EB441F" w:rsidRPr="00943AF7">
        <w:rPr>
          <w:rFonts w:ascii="Arial Narrow" w:hAnsi="Arial Narrow" w:cs="Arial"/>
        </w:rPr>
        <w:t xml:space="preserve"> et notifiés par le </w:t>
      </w:r>
      <w:r w:rsidR="00335A0B" w:rsidRPr="00943AF7">
        <w:rPr>
          <w:rFonts w:ascii="Arial Narrow" w:hAnsi="Arial Narrow" w:cs="Arial"/>
        </w:rPr>
        <w:t>Chef de service du marché avec copie</w:t>
      </w:r>
      <w:r w:rsidR="00EB441F" w:rsidRPr="00943AF7">
        <w:rPr>
          <w:rFonts w:ascii="Arial Narrow" w:hAnsi="Arial Narrow" w:cs="Arial"/>
        </w:rPr>
        <w:t xml:space="preserve"> à l’Ingénieur du marché, </w:t>
      </w:r>
      <w:r w:rsidR="00146E7A" w:rsidRPr="00943AF7">
        <w:rPr>
          <w:rFonts w:ascii="Arial Narrow" w:hAnsi="Arial Narrow" w:cs="Arial"/>
        </w:rPr>
        <w:t>à la Maîtrise d’œuvre</w:t>
      </w:r>
      <w:r w:rsidR="00EB441F" w:rsidRPr="00943AF7">
        <w:rPr>
          <w:rFonts w:ascii="Arial Narrow" w:hAnsi="Arial Narrow" w:cs="Arial"/>
        </w:rPr>
        <w:t xml:space="preserve"> et à l’Organisme Payeur. Le visa préalable de l’Organisme Payeur sera éventuellement requis avant la signature de ceux aya</w:t>
      </w:r>
      <w:r w:rsidRPr="00943AF7">
        <w:rPr>
          <w:rFonts w:ascii="Arial Narrow" w:hAnsi="Arial Narrow" w:cs="Arial"/>
        </w:rPr>
        <w:t>nt une incidence sur le montant ;</w:t>
      </w:r>
    </w:p>
    <w:p w14:paraId="6472C107" w14:textId="1F9A6730" w:rsidR="00EB441F" w:rsidRPr="00943AF7" w:rsidRDefault="002A6CD2" w:rsidP="002A6CD2">
      <w:pPr>
        <w:keepNext/>
        <w:keepLines/>
        <w:tabs>
          <w:tab w:val="left" w:pos="2410"/>
        </w:tabs>
        <w:autoSpaceDE w:val="0"/>
        <w:spacing w:before="60"/>
        <w:ind w:left="567" w:hanging="425"/>
        <w:jc w:val="both"/>
        <w:rPr>
          <w:rFonts w:ascii="Arial Narrow" w:hAnsi="Arial Narrow" w:cs="Arial"/>
        </w:rPr>
      </w:pPr>
      <w:r w:rsidRPr="00943AF7">
        <w:rPr>
          <w:rFonts w:ascii="Arial Narrow" w:hAnsi="Arial Narrow" w:cs="Arial"/>
        </w:rPr>
        <w:t>8.3</w:t>
      </w:r>
      <w:r w:rsidRPr="00943AF7">
        <w:rPr>
          <w:rFonts w:ascii="Arial Narrow" w:hAnsi="Arial Narrow" w:cs="Arial"/>
        </w:rPr>
        <w:tab/>
        <w:t>l</w:t>
      </w:r>
      <w:r w:rsidR="00EB441F" w:rsidRPr="00943AF7">
        <w:rPr>
          <w:rFonts w:ascii="Arial Narrow" w:hAnsi="Arial Narrow" w:cs="Arial"/>
        </w:rPr>
        <w:t>es ordres de service à caractère technique liés au déroulement normal du chantier seront dir</w:t>
      </w:r>
      <w:r w:rsidR="00243D6E" w:rsidRPr="00943AF7">
        <w:rPr>
          <w:rFonts w:ascii="Arial Narrow" w:hAnsi="Arial Narrow" w:cs="Arial"/>
        </w:rPr>
        <w:t>ectement signés par le</w:t>
      </w:r>
      <w:r w:rsidR="001912B0">
        <w:rPr>
          <w:rFonts w:ascii="Arial Narrow" w:hAnsi="Arial Narrow" w:cs="Arial"/>
        </w:rPr>
        <w:t xml:space="preserve"> Maitre d’Ouvrage ou le </w:t>
      </w:r>
      <w:r w:rsidR="00243D6E" w:rsidRPr="00943AF7">
        <w:rPr>
          <w:rFonts w:ascii="Arial Narrow" w:hAnsi="Arial Narrow" w:cs="Arial"/>
        </w:rPr>
        <w:t>Chef de S</w:t>
      </w:r>
      <w:r w:rsidR="00EB441F" w:rsidRPr="00943AF7">
        <w:rPr>
          <w:rFonts w:ascii="Arial Narrow" w:hAnsi="Arial Narrow" w:cs="Arial"/>
        </w:rPr>
        <w:t xml:space="preserve">ervice </w:t>
      </w:r>
      <w:r w:rsidR="00243D6E" w:rsidRPr="00943AF7">
        <w:rPr>
          <w:rFonts w:ascii="Arial Narrow" w:hAnsi="Arial Narrow" w:cs="Arial"/>
        </w:rPr>
        <w:t>du</w:t>
      </w:r>
      <w:r w:rsidR="00EB441F" w:rsidRPr="00943AF7">
        <w:rPr>
          <w:rFonts w:ascii="Arial Narrow" w:hAnsi="Arial Narrow" w:cs="Arial"/>
        </w:rPr>
        <w:t xml:space="preserve"> March</w:t>
      </w:r>
      <w:r w:rsidR="00243D6E" w:rsidRPr="00943AF7">
        <w:rPr>
          <w:rFonts w:ascii="Arial Narrow" w:hAnsi="Arial Narrow" w:cs="Arial"/>
        </w:rPr>
        <w:t>é</w:t>
      </w:r>
      <w:r w:rsidR="00EB441F" w:rsidRPr="00943AF7">
        <w:rPr>
          <w:rFonts w:ascii="Arial Narrow" w:hAnsi="Arial Narrow" w:cs="Arial"/>
        </w:rPr>
        <w:t xml:space="preserve"> et notifiés au Cocontractant par l’</w:t>
      </w:r>
      <w:r w:rsidR="00243D6E" w:rsidRPr="00943AF7">
        <w:rPr>
          <w:rFonts w:ascii="Arial Narrow" w:hAnsi="Arial Narrow" w:cs="Arial"/>
        </w:rPr>
        <w:t xml:space="preserve">Ingénieur ou la Maîtrise d’œuvre </w:t>
      </w:r>
      <w:r w:rsidR="00EB441F" w:rsidRPr="00943AF7">
        <w:rPr>
          <w:rFonts w:ascii="Arial Narrow" w:hAnsi="Arial Narrow" w:cs="Arial"/>
        </w:rPr>
        <w:t>avec copie</w:t>
      </w:r>
      <w:r w:rsidR="00CC5621" w:rsidRPr="00943AF7">
        <w:rPr>
          <w:rFonts w:ascii="Arial Narrow" w:hAnsi="Arial Narrow" w:cs="Arial"/>
        </w:rPr>
        <w:t xml:space="preserve"> à l’ARMP-Sud</w:t>
      </w:r>
      <w:r w:rsidR="00BA2590" w:rsidRPr="00943AF7">
        <w:rPr>
          <w:rFonts w:ascii="Arial Narrow" w:hAnsi="Arial Narrow" w:cs="Arial"/>
        </w:rPr>
        <w:t>, au MINMAP-</w:t>
      </w:r>
      <w:r w:rsidR="00CC5621" w:rsidRPr="00943AF7">
        <w:rPr>
          <w:rFonts w:ascii="Arial Narrow" w:hAnsi="Arial Narrow" w:cs="Arial"/>
        </w:rPr>
        <w:t>Mvila</w:t>
      </w:r>
      <w:r w:rsidR="001912B0">
        <w:rPr>
          <w:rFonts w:ascii="Arial Narrow" w:hAnsi="Arial Narrow" w:cs="Arial"/>
        </w:rPr>
        <w:t xml:space="preserve"> e</w:t>
      </w:r>
      <w:r w:rsidR="00243D6E" w:rsidRPr="00943AF7">
        <w:rPr>
          <w:rFonts w:ascii="Arial Narrow" w:hAnsi="Arial Narrow" w:cs="Arial"/>
        </w:rPr>
        <w:t xml:space="preserve">t à l’Organisme Payeur </w:t>
      </w:r>
      <w:r w:rsidRPr="00943AF7">
        <w:rPr>
          <w:rFonts w:ascii="Arial Narrow" w:hAnsi="Arial Narrow" w:cs="Arial"/>
        </w:rPr>
        <w:t>;</w:t>
      </w:r>
    </w:p>
    <w:p w14:paraId="216407A8" w14:textId="45648E26" w:rsidR="00EB441F" w:rsidRPr="00943AF7" w:rsidRDefault="00EB441F" w:rsidP="002A6CD2">
      <w:pPr>
        <w:keepNext/>
        <w:keepLines/>
        <w:tabs>
          <w:tab w:val="left" w:pos="2410"/>
        </w:tabs>
        <w:autoSpaceDE w:val="0"/>
        <w:spacing w:before="60"/>
        <w:ind w:left="567" w:hanging="425"/>
        <w:jc w:val="both"/>
        <w:rPr>
          <w:rFonts w:ascii="Arial Narrow" w:hAnsi="Arial Narrow" w:cs="Arial"/>
          <w:spacing w:val="4"/>
        </w:rPr>
      </w:pPr>
      <w:r w:rsidRPr="00943AF7">
        <w:rPr>
          <w:rFonts w:ascii="Arial Narrow" w:hAnsi="Arial Narrow" w:cs="Arial"/>
          <w:spacing w:val="4"/>
        </w:rPr>
        <w:t>8.4</w:t>
      </w:r>
      <w:r w:rsidRPr="00943AF7">
        <w:rPr>
          <w:rFonts w:ascii="Arial Narrow" w:hAnsi="Arial Narrow" w:cs="Arial"/>
          <w:spacing w:val="4"/>
        </w:rPr>
        <w:tab/>
      </w:r>
      <w:r w:rsidR="002A6CD2" w:rsidRPr="00943AF7">
        <w:rPr>
          <w:rFonts w:ascii="Arial Narrow" w:hAnsi="Arial Narrow" w:cs="Arial"/>
          <w:spacing w:val="4"/>
        </w:rPr>
        <w:t>l</w:t>
      </w:r>
      <w:r w:rsidRPr="00943AF7">
        <w:rPr>
          <w:rFonts w:ascii="Arial Narrow" w:hAnsi="Arial Narrow" w:cs="Arial"/>
          <w:spacing w:val="4"/>
        </w:rPr>
        <w:t xml:space="preserve">es ordres de service valant mise en demeure seront signés par le Maître d’Ouvrage et notifiés au Cocontractant par le Chef de service, avec copie à l’Autorité Cocontractante, </w:t>
      </w:r>
      <w:r w:rsidR="00146E7A" w:rsidRPr="00943AF7">
        <w:rPr>
          <w:rFonts w:ascii="Arial Narrow" w:hAnsi="Arial Narrow" w:cs="Arial"/>
          <w:spacing w:val="4"/>
        </w:rPr>
        <w:t xml:space="preserve">à l’Organisme Payeur </w:t>
      </w:r>
      <w:r w:rsidRPr="00943AF7">
        <w:rPr>
          <w:rFonts w:ascii="Arial Narrow" w:hAnsi="Arial Narrow" w:cs="Arial"/>
          <w:spacing w:val="4"/>
        </w:rPr>
        <w:t>à l</w:t>
      </w:r>
      <w:r w:rsidR="002A6CD2" w:rsidRPr="00943AF7">
        <w:rPr>
          <w:rFonts w:ascii="Arial Narrow" w:hAnsi="Arial Narrow" w:cs="Arial"/>
          <w:spacing w:val="4"/>
        </w:rPr>
        <w:t>’Ingénieur</w:t>
      </w:r>
      <w:r w:rsidR="00BA2590" w:rsidRPr="00943AF7">
        <w:rPr>
          <w:rFonts w:ascii="Arial Narrow" w:hAnsi="Arial Narrow" w:cs="Arial"/>
          <w:spacing w:val="4"/>
        </w:rPr>
        <w:t xml:space="preserve">, </w:t>
      </w:r>
      <w:r w:rsidR="00CC5621" w:rsidRPr="00943AF7">
        <w:rPr>
          <w:rFonts w:ascii="Arial Narrow" w:hAnsi="Arial Narrow" w:cs="Arial"/>
        </w:rPr>
        <w:t>à l’ARMP-Sud</w:t>
      </w:r>
      <w:r w:rsidR="00BA2590" w:rsidRPr="00943AF7">
        <w:rPr>
          <w:rFonts w:ascii="Arial Narrow" w:hAnsi="Arial Narrow" w:cs="Arial"/>
        </w:rPr>
        <w:t>, au MINMAP-</w:t>
      </w:r>
      <w:r w:rsidR="00CC5621" w:rsidRPr="00943AF7">
        <w:rPr>
          <w:rFonts w:ascii="Arial Narrow" w:hAnsi="Arial Narrow" w:cs="Arial"/>
        </w:rPr>
        <w:t>Mvila</w:t>
      </w:r>
      <w:r w:rsidR="002A6CD2" w:rsidRPr="00943AF7">
        <w:rPr>
          <w:rFonts w:ascii="Arial Narrow" w:hAnsi="Arial Narrow" w:cs="Arial"/>
          <w:spacing w:val="4"/>
        </w:rPr>
        <w:t xml:space="preserve"> et </w:t>
      </w:r>
      <w:r w:rsidR="00146E7A" w:rsidRPr="00943AF7">
        <w:rPr>
          <w:rFonts w:ascii="Arial Narrow" w:hAnsi="Arial Narrow" w:cs="Arial"/>
          <w:spacing w:val="4"/>
        </w:rPr>
        <w:t>à la Maîtrise d’œuvre ;</w:t>
      </w:r>
    </w:p>
    <w:p w14:paraId="158670E8" w14:textId="77777777" w:rsidR="00EB441F" w:rsidRPr="00943AF7" w:rsidRDefault="00EB441F" w:rsidP="002A6CD2">
      <w:pPr>
        <w:keepNext/>
        <w:keepLines/>
        <w:tabs>
          <w:tab w:val="left" w:pos="2410"/>
        </w:tabs>
        <w:autoSpaceDE w:val="0"/>
        <w:spacing w:before="60"/>
        <w:ind w:left="567" w:hanging="425"/>
        <w:jc w:val="both"/>
        <w:rPr>
          <w:rFonts w:ascii="Arial Narrow" w:hAnsi="Arial Narrow" w:cs="Arial"/>
        </w:rPr>
      </w:pPr>
      <w:r w:rsidRPr="00943AF7">
        <w:rPr>
          <w:rFonts w:ascii="Arial Narrow" w:hAnsi="Arial Narrow" w:cs="Arial"/>
        </w:rPr>
        <w:t>8.5</w:t>
      </w:r>
      <w:r w:rsidRPr="00943AF7">
        <w:rPr>
          <w:rFonts w:ascii="Arial Narrow" w:hAnsi="Arial Narrow" w:cs="Arial"/>
        </w:rPr>
        <w:tab/>
      </w:r>
      <w:r w:rsidR="002A6CD2" w:rsidRPr="00943AF7">
        <w:rPr>
          <w:rFonts w:ascii="Arial Narrow" w:hAnsi="Arial Narrow" w:cs="Arial"/>
        </w:rPr>
        <w:t>l</w:t>
      </w:r>
      <w:r w:rsidRPr="00943AF7">
        <w:rPr>
          <w:rFonts w:ascii="Arial Narrow" w:hAnsi="Arial Narrow" w:cs="Arial"/>
        </w:rPr>
        <w:t xml:space="preserve">es ordres de service de suspension et de reprise des travaux, pour cause d’intempéries ou autre cas de force majeure, seront signés par </w:t>
      </w:r>
      <w:r w:rsidR="00335A0B" w:rsidRPr="00943AF7">
        <w:rPr>
          <w:rFonts w:ascii="Arial Narrow" w:hAnsi="Arial Narrow" w:cs="Arial"/>
        </w:rPr>
        <w:t>le Maitre d’ouvrage</w:t>
      </w:r>
      <w:r w:rsidRPr="00943AF7">
        <w:rPr>
          <w:rFonts w:ascii="Arial Narrow" w:hAnsi="Arial Narrow" w:cs="Arial"/>
        </w:rPr>
        <w:t xml:space="preserve"> et notifiés par </w:t>
      </w:r>
      <w:r w:rsidR="00335A0B" w:rsidRPr="00943AF7">
        <w:rPr>
          <w:rFonts w:ascii="Arial Narrow" w:hAnsi="Arial Narrow" w:cs="Arial"/>
        </w:rPr>
        <w:t>chef service du marché</w:t>
      </w:r>
      <w:r w:rsidRPr="00943AF7">
        <w:rPr>
          <w:rFonts w:ascii="Arial Narrow" w:hAnsi="Arial Narrow" w:cs="Arial"/>
        </w:rPr>
        <w:t xml:space="preserve"> au Cocontractant avec copie à</w:t>
      </w:r>
      <w:r w:rsidR="002A6CD2" w:rsidRPr="00943AF7">
        <w:rPr>
          <w:rFonts w:ascii="Arial Narrow" w:hAnsi="Arial Narrow" w:cs="Arial"/>
        </w:rPr>
        <w:t xml:space="preserve"> l’Ingénieur, </w:t>
      </w:r>
      <w:r w:rsidR="00146E7A" w:rsidRPr="00943AF7">
        <w:rPr>
          <w:rFonts w:ascii="Arial Narrow" w:hAnsi="Arial Narrow" w:cs="Arial"/>
        </w:rPr>
        <w:t>à l’Organisme Payeur et à la Maîtrise d’œuvre ;</w:t>
      </w:r>
    </w:p>
    <w:p w14:paraId="61A62296" w14:textId="77777777" w:rsidR="00EB441F" w:rsidRPr="00943AF7" w:rsidRDefault="00EB441F" w:rsidP="002A6CD2">
      <w:pPr>
        <w:keepNext/>
        <w:keepLines/>
        <w:tabs>
          <w:tab w:val="left" w:pos="2410"/>
        </w:tabs>
        <w:autoSpaceDE w:val="0"/>
        <w:spacing w:before="60"/>
        <w:ind w:left="567" w:hanging="425"/>
        <w:jc w:val="both"/>
        <w:rPr>
          <w:rFonts w:ascii="Arial Narrow" w:hAnsi="Arial Narrow" w:cs="Arial"/>
        </w:rPr>
      </w:pPr>
      <w:r w:rsidRPr="00943AF7">
        <w:rPr>
          <w:rFonts w:ascii="Arial Narrow" w:hAnsi="Arial Narrow" w:cs="Arial"/>
        </w:rPr>
        <w:t>8.6</w:t>
      </w:r>
      <w:r w:rsidRPr="00943AF7">
        <w:rPr>
          <w:rFonts w:ascii="Arial Narrow" w:hAnsi="Arial Narrow" w:cs="Arial"/>
        </w:rPr>
        <w:tab/>
      </w:r>
      <w:r w:rsidR="002A6CD2" w:rsidRPr="00943AF7">
        <w:rPr>
          <w:rFonts w:ascii="Arial Narrow" w:hAnsi="Arial Narrow" w:cs="Arial"/>
        </w:rPr>
        <w:t>l</w:t>
      </w:r>
      <w:r w:rsidRPr="00943AF7">
        <w:rPr>
          <w:rFonts w:ascii="Arial Narrow" w:hAnsi="Arial Narrow" w:cs="Arial"/>
        </w:rPr>
        <w:t>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w:t>
      </w:r>
      <w:r w:rsidR="002A6CD2" w:rsidRPr="00943AF7">
        <w:rPr>
          <w:rFonts w:ascii="Arial Narrow" w:hAnsi="Arial Narrow" w:cs="Arial"/>
        </w:rPr>
        <w:t>u Cocontractant par l’Ingénieur </w:t>
      </w:r>
      <w:r w:rsidR="00146E7A" w:rsidRPr="00943AF7">
        <w:rPr>
          <w:rFonts w:ascii="Arial Narrow" w:hAnsi="Arial Narrow" w:cs="Arial"/>
        </w:rPr>
        <w:t xml:space="preserve">avec copie au Maître d’Ouvrage et à l’Organisme Payeur </w:t>
      </w:r>
      <w:r w:rsidR="002A6CD2" w:rsidRPr="00943AF7">
        <w:rPr>
          <w:rFonts w:ascii="Arial Narrow" w:hAnsi="Arial Narrow" w:cs="Arial"/>
        </w:rPr>
        <w:t>;</w:t>
      </w:r>
    </w:p>
    <w:p w14:paraId="3D89B813" w14:textId="77777777" w:rsidR="00EB441F" w:rsidRPr="00943AF7" w:rsidRDefault="002A6CD2" w:rsidP="002A6CD2">
      <w:pPr>
        <w:keepNext/>
        <w:keepLines/>
        <w:tabs>
          <w:tab w:val="left" w:pos="2410"/>
        </w:tabs>
        <w:autoSpaceDE w:val="0"/>
        <w:spacing w:before="60"/>
        <w:ind w:left="567" w:hanging="425"/>
        <w:jc w:val="both"/>
        <w:rPr>
          <w:rFonts w:ascii="Arial Narrow" w:hAnsi="Arial Narrow" w:cs="Arial"/>
        </w:rPr>
      </w:pPr>
      <w:r w:rsidRPr="00943AF7">
        <w:rPr>
          <w:rFonts w:ascii="Arial Narrow" w:hAnsi="Arial Narrow" w:cs="Arial"/>
        </w:rPr>
        <w:t>8.7</w:t>
      </w:r>
      <w:r w:rsidRPr="00943AF7">
        <w:rPr>
          <w:rFonts w:ascii="Arial Narrow" w:hAnsi="Arial Narrow" w:cs="Arial"/>
        </w:rPr>
        <w:tab/>
      </w:r>
      <w:proofErr w:type="gramStart"/>
      <w:r w:rsidRPr="00943AF7">
        <w:rPr>
          <w:rFonts w:ascii="Arial Narrow" w:hAnsi="Arial Narrow" w:cs="Arial"/>
        </w:rPr>
        <w:t>l</w:t>
      </w:r>
      <w:r w:rsidR="00EB441F" w:rsidRPr="00943AF7">
        <w:rPr>
          <w:rFonts w:ascii="Arial Narrow" w:hAnsi="Arial Narrow" w:cs="Arial"/>
        </w:rPr>
        <w:t>e</w:t>
      </w:r>
      <w:proofErr w:type="gramEnd"/>
      <w:r w:rsidR="00EB441F" w:rsidRPr="00943AF7">
        <w:rPr>
          <w:rFonts w:ascii="Arial Narrow" w:hAnsi="Arial Narrow" w:cs="Arial"/>
        </w:rPr>
        <w:t xml:space="preserve"> Cocontractant dispose d’un délai de quinze (15) jours pour émettre des réserves sur tout ordre de service reçu. Le fait d’émettre des réserves ne dispense pas le Cocontractant d’exécuter les ordres de service reçus.</w:t>
      </w:r>
    </w:p>
    <w:p w14:paraId="676773BC" w14:textId="0FAC7179" w:rsidR="00EB441F" w:rsidRPr="00943AF7" w:rsidRDefault="00EB441F" w:rsidP="002A6CD2">
      <w:pPr>
        <w:keepNext/>
        <w:keepLines/>
        <w:tabs>
          <w:tab w:val="left" w:pos="2410"/>
        </w:tabs>
        <w:autoSpaceDE w:val="0"/>
        <w:spacing w:before="60"/>
        <w:ind w:left="567" w:hanging="425"/>
        <w:jc w:val="both"/>
        <w:rPr>
          <w:rFonts w:ascii="Arial Narrow" w:hAnsi="Arial Narrow"/>
        </w:rPr>
      </w:pPr>
      <w:r w:rsidRPr="00943AF7">
        <w:rPr>
          <w:rFonts w:ascii="Arial Narrow" w:hAnsi="Arial Narrow" w:cs="Arial"/>
          <w:iCs/>
        </w:rPr>
        <w:t>8.8</w:t>
      </w:r>
      <w:r w:rsidRPr="00943AF7">
        <w:rPr>
          <w:rFonts w:ascii="Arial Narrow" w:hAnsi="Arial Narrow" w:cs="Arial"/>
          <w:i/>
          <w:iCs/>
        </w:rPr>
        <w:t xml:space="preserve"> </w:t>
      </w:r>
      <w:r w:rsidR="002A6CD2" w:rsidRPr="00943AF7">
        <w:rPr>
          <w:rFonts w:ascii="Arial Narrow" w:hAnsi="Arial Narrow" w:cs="Arial"/>
        </w:rPr>
        <w:t>s</w:t>
      </w:r>
      <w:r w:rsidRPr="00943AF7">
        <w:rPr>
          <w:rFonts w:ascii="Arial Narrow" w:hAnsi="Arial Narrow" w:cs="Arial"/>
        </w:rPr>
        <w:t xml:space="preserve">’agissant des ordres de service signés par </w:t>
      </w:r>
      <w:r w:rsidR="00146E7A" w:rsidRPr="00943AF7">
        <w:rPr>
          <w:rFonts w:ascii="Arial Narrow" w:hAnsi="Arial Narrow" w:cs="Arial"/>
        </w:rPr>
        <w:t>le Maitre d’Ouvrage</w:t>
      </w:r>
      <w:r w:rsidR="00335A0B" w:rsidRPr="00943AF7">
        <w:rPr>
          <w:rFonts w:ascii="Arial Narrow" w:hAnsi="Arial Narrow" w:cs="Arial"/>
        </w:rPr>
        <w:t xml:space="preserve"> et notifié par le chef service du marché</w:t>
      </w:r>
      <w:r w:rsidR="00146E7A" w:rsidRPr="00943AF7">
        <w:rPr>
          <w:rFonts w:ascii="Arial Narrow" w:hAnsi="Arial Narrow" w:cs="Arial"/>
        </w:rPr>
        <w:t xml:space="preserve">, la </w:t>
      </w:r>
      <w:r w:rsidRPr="00943AF7">
        <w:rPr>
          <w:rFonts w:ascii="Arial Narrow" w:hAnsi="Arial Narrow" w:cs="Arial"/>
        </w:rPr>
        <w:t xml:space="preserve">notification doit être faite dans un </w:t>
      </w:r>
      <w:r w:rsidRPr="00943AF7">
        <w:rPr>
          <w:rFonts w:ascii="Arial Narrow" w:hAnsi="Arial Narrow" w:cs="Arial"/>
          <w:b/>
        </w:rPr>
        <w:t>délai maximum de 30 jours</w:t>
      </w:r>
      <w:r w:rsidRPr="00943AF7">
        <w:rPr>
          <w:rFonts w:ascii="Arial Narrow" w:hAnsi="Arial Narrow" w:cs="Arial"/>
        </w:rPr>
        <w:t xml:space="preserve"> à compter de la date de transmission par Maitre d’Ouvrage</w:t>
      </w:r>
      <w:r w:rsidR="00335A0B" w:rsidRPr="00943AF7">
        <w:rPr>
          <w:rFonts w:ascii="Arial Narrow" w:hAnsi="Arial Narrow" w:cs="Arial"/>
        </w:rPr>
        <w:t xml:space="preserve"> au chef service du marché</w:t>
      </w:r>
      <w:r w:rsidRPr="00943AF7">
        <w:rPr>
          <w:rFonts w:ascii="Arial Narrow" w:hAnsi="Arial Narrow" w:cs="Arial"/>
        </w:rPr>
        <w:t xml:space="preserve">. </w:t>
      </w:r>
      <w:r w:rsidRPr="00943AF7">
        <w:rPr>
          <w:rFonts w:ascii="Arial Narrow" w:hAnsi="Arial Narrow" w:cs="Arial"/>
          <w:b/>
        </w:rPr>
        <w:t xml:space="preserve">Passé ce délai, </w:t>
      </w:r>
      <w:r w:rsidR="001912B0">
        <w:rPr>
          <w:rFonts w:ascii="Arial Narrow" w:hAnsi="Arial Narrow" w:cs="Arial"/>
          <w:b/>
        </w:rPr>
        <w:t>le Maître d’Ouvrage</w:t>
      </w:r>
      <w:r w:rsidRPr="00943AF7">
        <w:rPr>
          <w:rFonts w:ascii="Arial Narrow" w:hAnsi="Arial Narrow" w:cs="Arial"/>
          <w:b/>
        </w:rPr>
        <w:t xml:space="preserve"> constate la carence du Maitre d’Ouvrage, se substitue à lui et procède à ladite notification.</w:t>
      </w:r>
    </w:p>
    <w:p w14:paraId="06CFF467" w14:textId="77777777" w:rsidR="00EB441F" w:rsidRPr="00943AF7" w:rsidRDefault="00EB441F" w:rsidP="00A91249">
      <w:pPr>
        <w:pStyle w:val="Titre5"/>
      </w:pPr>
      <w:bookmarkStart w:id="237" w:name="_Toc487284676"/>
      <w:r w:rsidRPr="00943AF7">
        <w:t>Article</w:t>
      </w:r>
      <w:r w:rsidRPr="00943AF7">
        <w:rPr>
          <w:spacing w:val="6"/>
        </w:rPr>
        <w:t xml:space="preserve"> </w:t>
      </w:r>
      <w:r w:rsidRPr="00943AF7">
        <w:t>9</w:t>
      </w:r>
      <w:r w:rsidRPr="00943AF7">
        <w:rPr>
          <w:spacing w:val="6"/>
        </w:rPr>
        <w:t xml:space="preserve"> </w:t>
      </w:r>
      <w:r w:rsidR="00B50112" w:rsidRPr="00943AF7">
        <w:t xml:space="preserve">: </w:t>
      </w:r>
      <w:r w:rsidRPr="00943AF7">
        <w:t>Marchés à tranches conditionnelles (CCAG</w:t>
      </w:r>
      <w:r w:rsidRPr="00943AF7">
        <w:rPr>
          <w:spacing w:val="6"/>
        </w:rPr>
        <w:t xml:space="preserve"> </w:t>
      </w:r>
      <w:r w:rsidRPr="00943AF7">
        <w:t>Article</w:t>
      </w:r>
      <w:r w:rsidRPr="00943AF7">
        <w:rPr>
          <w:spacing w:val="6"/>
        </w:rPr>
        <w:t xml:space="preserve"> </w:t>
      </w:r>
      <w:r w:rsidRPr="00943AF7">
        <w:t>9)</w:t>
      </w:r>
      <w:bookmarkEnd w:id="237"/>
    </w:p>
    <w:p w14:paraId="72DFC59E" w14:textId="77777777" w:rsidR="00EB441F" w:rsidRPr="00943AF7" w:rsidRDefault="0050797C" w:rsidP="00EB441F">
      <w:pPr>
        <w:widowControl w:val="0"/>
        <w:autoSpaceDE w:val="0"/>
        <w:jc w:val="both"/>
        <w:rPr>
          <w:rFonts w:ascii="Arial Narrow" w:hAnsi="Arial Narrow" w:cs="Arial"/>
        </w:rPr>
      </w:pPr>
      <w:r w:rsidRPr="00943AF7">
        <w:rPr>
          <w:rFonts w:ascii="Arial Narrow" w:hAnsi="Arial Narrow" w:cs="Arial"/>
        </w:rPr>
        <w:t>Sans objet</w:t>
      </w:r>
    </w:p>
    <w:p w14:paraId="0DAD3311" w14:textId="77777777" w:rsidR="00EB441F" w:rsidRPr="00943AF7" w:rsidRDefault="00EB441F" w:rsidP="00A91249">
      <w:pPr>
        <w:pStyle w:val="Titre5"/>
      </w:pPr>
      <w:bookmarkStart w:id="238" w:name="_Toc487284677"/>
      <w:r w:rsidRPr="00943AF7">
        <w:t>Article</w:t>
      </w:r>
      <w:r w:rsidRPr="00943AF7">
        <w:rPr>
          <w:spacing w:val="6"/>
        </w:rPr>
        <w:t xml:space="preserve"> </w:t>
      </w:r>
      <w:r w:rsidRPr="00943AF7">
        <w:t>10</w:t>
      </w:r>
      <w:r w:rsidRPr="00943AF7">
        <w:rPr>
          <w:spacing w:val="6"/>
        </w:rPr>
        <w:t xml:space="preserve"> </w:t>
      </w:r>
      <w:r w:rsidRPr="00943AF7">
        <w:t>: Matériel et personnel</w:t>
      </w:r>
      <w:r w:rsidRPr="00943AF7">
        <w:rPr>
          <w:spacing w:val="6"/>
        </w:rPr>
        <w:t xml:space="preserve"> </w:t>
      </w:r>
      <w:r w:rsidRPr="00943AF7">
        <w:t>de</w:t>
      </w:r>
      <w:r w:rsidRPr="00943AF7">
        <w:rPr>
          <w:spacing w:val="6"/>
        </w:rPr>
        <w:t xml:space="preserve"> </w:t>
      </w:r>
      <w:r w:rsidRPr="00943AF7">
        <w:t>l’entrepreneur (CCAG</w:t>
      </w:r>
      <w:r w:rsidRPr="00943AF7">
        <w:rPr>
          <w:spacing w:val="6"/>
        </w:rPr>
        <w:t xml:space="preserve"> </w:t>
      </w:r>
      <w:r w:rsidRPr="00943AF7">
        <w:t>Article</w:t>
      </w:r>
      <w:r w:rsidRPr="00943AF7">
        <w:rPr>
          <w:spacing w:val="6"/>
        </w:rPr>
        <w:t xml:space="preserve"> </w:t>
      </w:r>
      <w:r w:rsidRPr="00943AF7">
        <w:t>15</w:t>
      </w:r>
      <w:r w:rsidRPr="00943AF7">
        <w:rPr>
          <w:spacing w:val="6"/>
        </w:rPr>
        <w:t xml:space="preserve"> </w:t>
      </w:r>
      <w:r w:rsidRPr="00943AF7">
        <w:t>complété)</w:t>
      </w:r>
      <w:bookmarkEnd w:id="238"/>
    </w:p>
    <w:p w14:paraId="488CBF9C" w14:textId="77777777" w:rsidR="00EB441F" w:rsidRPr="00943AF7" w:rsidRDefault="00EB441F" w:rsidP="00BD1C90">
      <w:pPr>
        <w:widowControl w:val="0"/>
        <w:tabs>
          <w:tab w:val="left" w:pos="2410"/>
        </w:tabs>
        <w:autoSpaceDE w:val="0"/>
        <w:spacing w:before="60"/>
        <w:ind w:left="567" w:hanging="425"/>
        <w:jc w:val="both"/>
        <w:rPr>
          <w:rFonts w:ascii="Arial Narrow" w:hAnsi="Arial Narrow" w:cs="Arial"/>
        </w:rPr>
      </w:pPr>
      <w:r w:rsidRPr="00943AF7">
        <w:rPr>
          <w:rFonts w:ascii="Arial Narrow" w:hAnsi="Arial Narrow" w:cs="Arial"/>
        </w:rPr>
        <w:t>10.1. Toute modification, même partielle, apportée aux proposition</w:t>
      </w:r>
      <w:r w:rsidR="000F6EDE" w:rsidRPr="00943AF7">
        <w:rPr>
          <w:rFonts w:ascii="Arial Narrow" w:hAnsi="Arial Narrow" w:cs="Arial"/>
        </w:rPr>
        <w:t>s de l’offre technique n’inter</w:t>
      </w:r>
      <w:r w:rsidRPr="00943AF7">
        <w:rPr>
          <w:rFonts w:ascii="Arial Narrow" w:hAnsi="Arial Narrow" w:cs="Arial"/>
        </w:rPr>
        <w:t xml:space="preserve">viendra qu’après </w:t>
      </w:r>
      <w:r w:rsidRPr="00943AF7">
        <w:rPr>
          <w:rFonts w:ascii="Arial Narrow" w:hAnsi="Arial Narrow" w:cs="Arial"/>
        </w:rPr>
        <w:lastRenderedPageBreak/>
        <w:t xml:space="preserve">agrément écrit du Chef de </w:t>
      </w:r>
      <w:r w:rsidR="000F6EDE" w:rsidRPr="00943AF7">
        <w:rPr>
          <w:rFonts w:ascii="Arial Narrow" w:hAnsi="Arial Narrow" w:cs="Arial"/>
        </w:rPr>
        <w:t>S</w:t>
      </w:r>
      <w:r w:rsidRPr="00943AF7">
        <w:rPr>
          <w:rFonts w:ascii="Arial Narrow" w:hAnsi="Arial Narrow" w:cs="Arial"/>
        </w:rPr>
        <w:t>ervice. En cas de modification, l’entrepreneur le fera remplacer par un personnel de compétence (qualifications et expérience) au moins égale.</w:t>
      </w:r>
    </w:p>
    <w:p w14:paraId="5A9F927F" w14:textId="77777777" w:rsidR="00EB441F" w:rsidRPr="00943AF7" w:rsidRDefault="00EB441F" w:rsidP="00BD1C90">
      <w:pPr>
        <w:widowControl w:val="0"/>
        <w:tabs>
          <w:tab w:val="left" w:pos="2410"/>
        </w:tabs>
        <w:autoSpaceDE w:val="0"/>
        <w:spacing w:before="60"/>
        <w:ind w:left="567" w:hanging="425"/>
        <w:jc w:val="both"/>
        <w:rPr>
          <w:rFonts w:ascii="Arial Narrow" w:hAnsi="Arial Narrow" w:cs="Arial"/>
        </w:rPr>
      </w:pPr>
      <w:r w:rsidRPr="00943AF7">
        <w:rPr>
          <w:rFonts w:ascii="Arial Narrow" w:hAnsi="Arial Narrow" w:cs="Arial"/>
        </w:rPr>
        <w:t xml:space="preserve">10.2. En tout état de cause, les listes du personnel d’encadrement à mettre en place seront soumises à l’agrément </w:t>
      </w:r>
      <w:r w:rsidR="000F6EDE" w:rsidRPr="00943AF7">
        <w:rPr>
          <w:rFonts w:ascii="Arial Narrow" w:hAnsi="Arial Narrow" w:cs="Arial"/>
        </w:rPr>
        <w:t>de la Maîtrise d’œuvre</w:t>
      </w:r>
      <w:r w:rsidRPr="00943AF7">
        <w:rPr>
          <w:rFonts w:ascii="Arial Narrow" w:hAnsi="Arial Narrow" w:cs="Arial"/>
        </w:rPr>
        <w:t xml:space="preserve"> dans les </w:t>
      </w:r>
      <w:r w:rsidR="00983F93" w:rsidRPr="00943AF7">
        <w:rPr>
          <w:rFonts w:ascii="Arial Narrow" w:hAnsi="Arial Narrow" w:cs="Arial"/>
          <w:b/>
        </w:rPr>
        <w:t xml:space="preserve">quinze (15) </w:t>
      </w:r>
      <w:r w:rsidRPr="00943AF7">
        <w:rPr>
          <w:rFonts w:ascii="Arial Narrow" w:hAnsi="Arial Narrow" w:cs="Arial"/>
          <w:b/>
        </w:rPr>
        <w:t>jours</w:t>
      </w:r>
      <w:r w:rsidRPr="00943AF7">
        <w:rPr>
          <w:rFonts w:ascii="Arial Narrow" w:hAnsi="Arial Narrow" w:cs="Arial"/>
        </w:rPr>
        <w:t xml:space="preserve"> qui suivent la notification de l’ordre de service de commencer les travaux. </w:t>
      </w:r>
      <w:r w:rsidR="000F6EDE" w:rsidRPr="00943AF7">
        <w:rPr>
          <w:rFonts w:ascii="Arial Narrow" w:hAnsi="Arial Narrow" w:cs="Arial"/>
        </w:rPr>
        <w:t>La Maîtrise</w:t>
      </w:r>
      <w:r w:rsidRPr="00943AF7">
        <w:rPr>
          <w:rFonts w:ascii="Arial Narrow" w:hAnsi="Arial Narrow" w:cs="Arial"/>
        </w:rPr>
        <w:t xml:space="preserve"> d'Œuvre disposera de</w:t>
      </w:r>
      <w:r w:rsidR="000F6EDE" w:rsidRPr="00943AF7">
        <w:rPr>
          <w:rFonts w:ascii="Arial Narrow" w:hAnsi="Arial Narrow" w:cs="Arial"/>
        </w:rPr>
        <w:t xml:space="preserve"> </w:t>
      </w:r>
      <w:r w:rsidR="000F6EDE" w:rsidRPr="00943AF7">
        <w:rPr>
          <w:rFonts w:ascii="Arial Narrow" w:hAnsi="Arial Narrow" w:cs="Arial"/>
          <w:b/>
        </w:rPr>
        <w:t xml:space="preserve">cinq (05) </w:t>
      </w:r>
      <w:r w:rsidRPr="00943AF7">
        <w:rPr>
          <w:rFonts w:ascii="Arial Narrow" w:hAnsi="Arial Narrow" w:cs="Arial"/>
          <w:b/>
        </w:rPr>
        <w:t>jours</w:t>
      </w:r>
      <w:r w:rsidRPr="00943AF7">
        <w:rPr>
          <w:rFonts w:ascii="Arial Narrow" w:hAnsi="Arial Narrow" w:cs="Arial"/>
        </w:rPr>
        <w:t xml:space="preserve"> pour notifier par écrit </w:t>
      </w:r>
      <w:r w:rsidR="000F6EDE" w:rsidRPr="00943AF7">
        <w:rPr>
          <w:rFonts w:ascii="Arial Narrow" w:hAnsi="Arial Narrow" w:cs="Arial"/>
        </w:rPr>
        <w:t>son avis avec copie au Chef de S</w:t>
      </w:r>
      <w:r w:rsidRPr="00943AF7">
        <w:rPr>
          <w:rFonts w:ascii="Arial Narrow" w:hAnsi="Arial Narrow" w:cs="Arial"/>
        </w:rPr>
        <w:t>ervice</w:t>
      </w:r>
      <w:r w:rsidR="000F6EDE" w:rsidRPr="00943AF7">
        <w:rPr>
          <w:rFonts w:ascii="Arial Narrow" w:hAnsi="Arial Narrow" w:cs="Arial"/>
        </w:rPr>
        <w:t>, à l’Ingénieur et à l’Organisme Payeur</w:t>
      </w:r>
      <w:r w:rsidRPr="00943AF7">
        <w:rPr>
          <w:rFonts w:ascii="Arial Narrow" w:hAnsi="Arial Narrow" w:cs="Arial"/>
        </w:rPr>
        <w:t>. Passé ce délai, les listes seront considérées comme approuvées.</w:t>
      </w:r>
    </w:p>
    <w:p w14:paraId="36C3EF46" w14:textId="32B883BB" w:rsidR="00EB441F" w:rsidRPr="00943AF7" w:rsidRDefault="00EB441F" w:rsidP="00BD1C90">
      <w:pPr>
        <w:widowControl w:val="0"/>
        <w:tabs>
          <w:tab w:val="left" w:pos="2410"/>
        </w:tabs>
        <w:autoSpaceDE w:val="0"/>
        <w:spacing w:before="60"/>
        <w:ind w:left="567" w:hanging="425"/>
        <w:jc w:val="both"/>
        <w:rPr>
          <w:rFonts w:ascii="Arial Narrow" w:hAnsi="Arial Narrow"/>
        </w:rPr>
      </w:pPr>
      <w:r w:rsidRPr="00943AF7">
        <w:rPr>
          <w:rFonts w:ascii="Arial Narrow" w:hAnsi="Arial Narrow" w:cs="Arial"/>
        </w:rPr>
        <w:t xml:space="preserve">10.3. Toute modification unilatérale apportée aux propositions en personnel d’encadrement de l’offre technique, avant et pendant les travaux constitue un motif de résiliation du marché tel que visé à l’article </w:t>
      </w:r>
      <w:r w:rsidR="00C01471" w:rsidRPr="00943AF7">
        <w:rPr>
          <w:rFonts w:ascii="Arial Narrow" w:hAnsi="Arial Narrow" w:cs="Arial"/>
        </w:rPr>
        <w:t>45 ci-dessous ou d’appli</w:t>
      </w:r>
      <w:r w:rsidR="00CC5621" w:rsidRPr="00943AF7">
        <w:rPr>
          <w:rFonts w:ascii="Arial Narrow" w:hAnsi="Arial Narrow" w:cs="Arial"/>
        </w:rPr>
        <w:t>cation d’une éventuelle</w:t>
      </w:r>
      <w:r w:rsidRPr="00943AF7">
        <w:rPr>
          <w:rFonts w:ascii="Arial Narrow" w:hAnsi="Arial Narrow" w:cs="Arial"/>
        </w:rPr>
        <w:t xml:space="preserve"> </w:t>
      </w:r>
      <w:r w:rsidR="00CC5621" w:rsidRPr="00943AF7">
        <w:rPr>
          <w:rFonts w:ascii="Arial Narrow" w:hAnsi="Arial Narrow" w:cs="Arial"/>
          <w:b/>
        </w:rPr>
        <w:t>pénalité</w:t>
      </w:r>
      <w:r w:rsidR="000F6EDE" w:rsidRPr="00943AF7">
        <w:rPr>
          <w:rFonts w:ascii="Arial Narrow" w:hAnsi="Arial Narrow" w:cs="Arial"/>
        </w:rPr>
        <w:t xml:space="preserve"> par personnel remplacé</w:t>
      </w:r>
      <w:r w:rsidRPr="00943AF7">
        <w:rPr>
          <w:rFonts w:ascii="Arial Narrow" w:hAnsi="Arial Narrow" w:cs="Arial"/>
        </w:rPr>
        <w:t>.</w:t>
      </w:r>
    </w:p>
    <w:p w14:paraId="15BF21CE" w14:textId="77777777" w:rsidR="00EB441F" w:rsidRPr="00943AF7" w:rsidRDefault="00EB441F" w:rsidP="00BD1C90">
      <w:pPr>
        <w:widowControl w:val="0"/>
        <w:tabs>
          <w:tab w:val="left" w:pos="2410"/>
        </w:tabs>
        <w:autoSpaceDE w:val="0"/>
        <w:spacing w:before="60"/>
        <w:ind w:left="567" w:hanging="425"/>
        <w:jc w:val="both"/>
        <w:rPr>
          <w:rFonts w:ascii="Arial Narrow" w:hAnsi="Arial Narrow" w:cs="Arial"/>
        </w:rPr>
      </w:pPr>
      <w:r w:rsidRPr="00943AF7">
        <w:rPr>
          <w:rFonts w:ascii="Arial Narrow" w:hAnsi="Arial Narrow" w:cs="Arial"/>
        </w:rPr>
        <w:t>10.4 L’entrepreneur utilisera le matériel approprié proposé dans le projet d’exécution pour la bonne exécution des prestations selon les règles de l’art.</w:t>
      </w:r>
    </w:p>
    <w:p w14:paraId="6080995A" w14:textId="477A6C06" w:rsidR="00EB441F" w:rsidRPr="00943AF7" w:rsidRDefault="00EB441F" w:rsidP="0000455B">
      <w:pPr>
        <w:widowControl w:val="0"/>
        <w:tabs>
          <w:tab w:val="left" w:pos="2410"/>
        </w:tabs>
        <w:autoSpaceDE w:val="0"/>
        <w:ind w:left="567" w:hanging="425"/>
        <w:jc w:val="both"/>
        <w:rPr>
          <w:rFonts w:ascii="Arial Narrow" w:hAnsi="Arial Narrow" w:cs="Arial"/>
        </w:rPr>
      </w:pPr>
      <w:r w:rsidRPr="00943AF7">
        <w:rPr>
          <w:rFonts w:ascii="Arial Narrow" w:hAnsi="Arial Narrow" w:cs="Arial"/>
        </w:rPr>
        <w:t>10.5 Toute modif</w:t>
      </w:r>
      <w:r w:rsidR="001912B0">
        <w:rPr>
          <w:rFonts w:ascii="Arial Narrow" w:hAnsi="Arial Narrow" w:cs="Arial"/>
        </w:rPr>
        <w:t xml:space="preserve">ication apportée sera notifiée au </w:t>
      </w:r>
      <w:r w:rsidR="001912B0" w:rsidRPr="001912B0">
        <w:rPr>
          <w:rFonts w:ascii="Arial Narrow" w:hAnsi="Arial Narrow" w:cs="Arial"/>
        </w:rPr>
        <w:t>Maître d'Ouvrage</w:t>
      </w:r>
      <w:r w:rsidR="000F6EDE" w:rsidRPr="00943AF7">
        <w:rPr>
          <w:rFonts w:ascii="Arial Narrow" w:hAnsi="Arial Narrow" w:cs="Arial"/>
        </w:rPr>
        <w:t xml:space="preserve"> avec copie à l’Organisme Payeur.</w:t>
      </w:r>
    </w:p>
    <w:p w14:paraId="4087F068" w14:textId="77777777" w:rsidR="00EB441F" w:rsidRPr="00943AF7" w:rsidRDefault="00EB441F" w:rsidP="00943AF7">
      <w:pPr>
        <w:pStyle w:val="Titre4"/>
        <w:spacing w:before="240"/>
      </w:pPr>
      <w:bookmarkStart w:id="239" w:name="_Toc487284678"/>
      <w:r w:rsidRPr="00943AF7">
        <w:t>Chapitre</w:t>
      </w:r>
      <w:r w:rsidRPr="00943AF7">
        <w:rPr>
          <w:spacing w:val="9"/>
        </w:rPr>
        <w:t xml:space="preserve"> </w:t>
      </w:r>
      <w:r w:rsidRPr="00943AF7">
        <w:t>II</w:t>
      </w:r>
      <w:r w:rsidRPr="00943AF7">
        <w:rPr>
          <w:spacing w:val="9"/>
        </w:rPr>
        <w:t xml:space="preserve"> </w:t>
      </w:r>
      <w:r w:rsidRPr="00943AF7">
        <w:t>:</w:t>
      </w:r>
      <w:r w:rsidRPr="00943AF7">
        <w:rPr>
          <w:spacing w:val="9"/>
        </w:rPr>
        <w:t xml:space="preserve"> </w:t>
      </w:r>
      <w:r w:rsidRPr="00943AF7">
        <w:t>Clauses</w:t>
      </w:r>
      <w:r w:rsidRPr="00943AF7">
        <w:rPr>
          <w:spacing w:val="9"/>
        </w:rPr>
        <w:t xml:space="preserve"> </w:t>
      </w:r>
      <w:r w:rsidR="00146E7A" w:rsidRPr="00943AF7">
        <w:t>financiÈ</w:t>
      </w:r>
      <w:r w:rsidRPr="00943AF7">
        <w:t>res</w:t>
      </w:r>
      <w:bookmarkEnd w:id="239"/>
    </w:p>
    <w:p w14:paraId="3A1E9009" w14:textId="77777777" w:rsidR="00EB441F" w:rsidRPr="00943AF7" w:rsidRDefault="00EB441F" w:rsidP="0000455B">
      <w:pPr>
        <w:pStyle w:val="Titre5"/>
        <w:spacing w:before="0"/>
      </w:pPr>
      <w:bookmarkStart w:id="240" w:name="_Toc487284679"/>
      <w:r w:rsidRPr="00943AF7">
        <w:t>Article</w:t>
      </w:r>
      <w:r w:rsidRPr="00943AF7">
        <w:rPr>
          <w:spacing w:val="6"/>
        </w:rPr>
        <w:t xml:space="preserve"> </w:t>
      </w:r>
      <w:r w:rsidRPr="00943AF7">
        <w:t>11</w:t>
      </w:r>
      <w:r w:rsidRPr="00943AF7">
        <w:rPr>
          <w:spacing w:val="6"/>
        </w:rPr>
        <w:t xml:space="preserve"> </w:t>
      </w:r>
      <w:r w:rsidRPr="00943AF7">
        <w:t>: Garanties et</w:t>
      </w:r>
      <w:r w:rsidRPr="00943AF7">
        <w:rPr>
          <w:spacing w:val="6"/>
        </w:rPr>
        <w:t xml:space="preserve"> </w:t>
      </w:r>
      <w:r w:rsidRPr="00943AF7">
        <w:t>cautions (CCAG</w:t>
      </w:r>
      <w:r w:rsidRPr="00943AF7">
        <w:rPr>
          <w:spacing w:val="6"/>
        </w:rPr>
        <w:t xml:space="preserve"> </w:t>
      </w:r>
      <w:r w:rsidRPr="00943AF7">
        <w:t>articles</w:t>
      </w:r>
      <w:r w:rsidRPr="00943AF7">
        <w:rPr>
          <w:spacing w:val="6"/>
        </w:rPr>
        <w:t xml:space="preserve"> </w:t>
      </w:r>
      <w:r w:rsidRPr="00943AF7">
        <w:t>29</w:t>
      </w:r>
      <w:r w:rsidRPr="00943AF7">
        <w:rPr>
          <w:spacing w:val="6"/>
        </w:rPr>
        <w:t xml:space="preserve"> </w:t>
      </w:r>
      <w:r w:rsidRPr="00943AF7">
        <w:t>et</w:t>
      </w:r>
      <w:r w:rsidRPr="00943AF7">
        <w:rPr>
          <w:spacing w:val="6"/>
        </w:rPr>
        <w:t xml:space="preserve"> </w:t>
      </w:r>
      <w:r w:rsidRPr="00943AF7">
        <w:t>41)</w:t>
      </w:r>
      <w:bookmarkEnd w:id="240"/>
    </w:p>
    <w:p w14:paraId="41888355" w14:textId="77777777" w:rsidR="00EB441F" w:rsidRPr="00943AF7" w:rsidRDefault="00EB441F" w:rsidP="0000455B">
      <w:pPr>
        <w:widowControl w:val="0"/>
        <w:autoSpaceDE w:val="0"/>
        <w:jc w:val="both"/>
        <w:rPr>
          <w:rFonts w:ascii="Arial Narrow" w:hAnsi="Arial Narrow"/>
          <w:b/>
        </w:rPr>
      </w:pPr>
      <w:r w:rsidRPr="00943AF7">
        <w:rPr>
          <w:rFonts w:ascii="Arial Narrow" w:hAnsi="Arial Narrow" w:cs="Arial"/>
          <w:b/>
          <w:i/>
          <w:iCs/>
        </w:rPr>
        <w:t>11.1.</w:t>
      </w:r>
      <w:r w:rsidRPr="00943AF7">
        <w:rPr>
          <w:rFonts w:ascii="Arial Narrow" w:hAnsi="Arial Narrow" w:cs="Arial"/>
          <w:b/>
          <w:i/>
          <w:iCs/>
          <w:spacing w:val="6"/>
        </w:rPr>
        <w:t xml:space="preserve"> </w:t>
      </w:r>
      <w:r w:rsidRPr="00943AF7">
        <w:rPr>
          <w:rFonts w:ascii="Arial Narrow" w:hAnsi="Arial Narrow" w:cs="Arial"/>
          <w:b/>
          <w:i/>
          <w:iCs/>
        </w:rPr>
        <w:t>Cautionnement</w:t>
      </w:r>
      <w:r w:rsidRPr="00943AF7">
        <w:rPr>
          <w:rFonts w:ascii="Arial Narrow" w:hAnsi="Arial Narrow" w:cs="Arial"/>
          <w:b/>
          <w:i/>
          <w:iCs/>
          <w:spacing w:val="6"/>
        </w:rPr>
        <w:t xml:space="preserve"> </w:t>
      </w:r>
      <w:r w:rsidRPr="00943AF7">
        <w:rPr>
          <w:rFonts w:ascii="Arial Narrow" w:hAnsi="Arial Narrow" w:cs="Arial"/>
          <w:b/>
          <w:i/>
          <w:iCs/>
        </w:rPr>
        <w:t>définitif</w:t>
      </w:r>
    </w:p>
    <w:p w14:paraId="2D233A75" w14:textId="0277ECD4" w:rsidR="00EB441F" w:rsidRPr="00943AF7" w:rsidRDefault="00EB441F" w:rsidP="00EB441F">
      <w:pPr>
        <w:widowControl w:val="0"/>
        <w:tabs>
          <w:tab w:val="left" w:pos="4340"/>
        </w:tabs>
        <w:autoSpaceDE w:val="0"/>
        <w:jc w:val="both"/>
        <w:rPr>
          <w:rFonts w:ascii="Arial Narrow" w:hAnsi="Arial Narrow"/>
        </w:rPr>
      </w:pPr>
      <w:r w:rsidRPr="00943AF7">
        <w:rPr>
          <w:rFonts w:ascii="Arial Narrow" w:hAnsi="Arial Narrow" w:cs="Arial"/>
        </w:rPr>
        <w:t>Le</w:t>
      </w:r>
      <w:r w:rsidRPr="00943AF7">
        <w:rPr>
          <w:rFonts w:ascii="Arial Narrow" w:hAnsi="Arial Narrow" w:cs="Arial"/>
          <w:spacing w:val="21"/>
        </w:rPr>
        <w:t xml:space="preserve"> </w:t>
      </w:r>
      <w:r w:rsidRPr="00943AF7">
        <w:rPr>
          <w:rFonts w:ascii="Arial Narrow" w:hAnsi="Arial Narrow" w:cs="Arial"/>
        </w:rPr>
        <w:t>cautionnement</w:t>
      </w:r>
      <w:r w:rsidRPr="00943AF7">
        <w:rPr>
          <w:rFonts w:ascii="Arial Narrow" w:hAnsi="Arial Narrow" w:cs="Arial"/>
          <w:spacing w:val="21"/>
        </w:rPr>
        <w:t xml:space="preserve"> </w:t>
      </w:r>
      <w:r w:rsidRPr="00943AF7">
        <w:rPr>
          <w:rFonts w:ascii="Arial Narrow" w:hAnsi="Arial Narrow" w:cs="Arial"/>
        </w:rPr>
        <w:t>définitif</w:t>
      </w:r>
      <w:r w:rsidRPr="00943AF7">
        <w:rPr>
          <w:rFonts w:ascii="Arial Narrow" w:hAnsi="Arial Narrow" w:cs="Arial"/>
          <w:spacing w:val="21"/>
        </w:rPr>
        <w:t xml:space="preserve"> est fixé </w:t>
      </w:r>
      <w:r w:rsidRPr="00943AF7">
        <w:rPr>
          <w:rFonts w:ascii="Arial Narrow" w:hAnsi="Arial Narrow" w:cs="Arial"/>
        </w:rPr>
        <w:t>à</w:t>
      </w:r>
      <w:r w:rsidRPr="00943AF7">
        <w:rPr>
          <w:rFonts w:ascii="Arial Narrow" w:hAnsi="Arial Narrow" w:cs="Arial"/>
          <w:spacing w:val="21"/>
        </w:rPr>
        <w:t xml:space="preserve"> </w:t>
      </w:r>
      <w:r w:rsidR="00045B1D">
        <w:rPr>
          <w:rFonts w:ascii="Arial Narrow" w:hAnsi="Arial Narrow" w:cs="Arial"/>
          <w:spacing w:val="21"/>
        </w:rPr>
        <w:t>5</w:t>
      </w:r>
      <w:r w:rsidR="00C01471" w:rsidRPr="00943AF7">
        <w:rPr>
          <w:rFonts w:ascii="Arial Narrow" w:hAnsi="Arial Narrow" w:cs="Arial"/>
          <w:b/>
        </w:rPr>
        <w:t xml:space="preserve"> </w:t>
      </w:r>
      <w:r w:rsidR="0050797C" w:rsidRPr="00943AF7">
        <w:rPr>
          <w:rFonts w:ascii="Arial Narrow" w:hAnsi="Arial Narrow" w:cs="Arial"/>
          <w:b/>
        </w:rPr>
        <w:t>%</w:t>
      </w:r>
      <w:r w:rsidRPr="00943AF7">
        <w:rPr>
          <w:rFonts w:ascii="Arial Narrow" w:hAnsi="Arial Narrow" w:cs="Arial"/>
          <w:i/>
          <w:iCs/>
          <w:spacing w:val="5"/>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TTC</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3B866788" w14:textId="77777777" w:rsidR="00EB441F" w:rsidRPr="00943AF7" w:rsidRDefault="00EB441F" w:rsidP="00EB441F">
      <w:pPr>
        <w:widowControl w:val="0"/>
        <w:tabs>
          <w:tab w:val="left" w:pos="4340"/>
        </w:tabs>
        <w:autoSpaceDE w:val="0"/>
        <w:jc w:val="both"/>
        <w:rPr>
          <w:rFonts w:ascii="Arial Narrow" w:hAnsi="Arial Narrow" w:cs="Arial"/>
        </w:rPr>
      </w:pPr>
      <w:r w:rsidRPr="00943AF7">
        <w:rPr>
          <w:rFonts w:ascii="Arial Narrow" w:hAnsi="Arial Narrow" w:cs="Arial"/>
        </w:rPr>
        <w:t>Il est constitué et transmis au Chef Service du marché dans un délai maximum de vingt (20) jours à compter de la date de notification du marché.</w:t>
      </w:r>
    </w:p>
    <w:p w14:paraId="2E3E9BC2" w14:textId="77777777" w:rsidR="00EB441F" w:rsidRPr="00943AF7" w:rsidRDefault="00EB441F" w:rsidP="00EB441F">
      <w:pPr>
        <w:widowControl w:val="0"/>
        <w:tabs>
          <w:tab w:val="left" w:pos="2410"/>
        </w:tabs>
        <w:autoSpaceDE w:val="0"/>
        <w:jc w:val="both"/>
        <w:rPr>
          <w:rFonts w:ascii="Arial Narrow" w:hAnsi="Arial Narrow" w:cs="Arial"/>
        </w:rPr>
      </w:pPr>
      <w:r w:rsidRPr="00943AF7">
        <w:rPr>
          <w:rFonts w:ascii="Arial Narrow" w:hAnsi="Arial Narrow" w:cs="Arial"/>
        </w:rPr>
        <w:t>Le cautionnement sera restitué, ou la garantie libérée, dans un délai d’un mois suivant la date de réception provisoire des travaux, à la suite d’une mainlevée délivrée par le Maître d’Ouvrage après demande de l’entrepreneur.</w:t>
      </w:r>
    </w:p>
    <w:p w14:paraId="32EA22AA" w14:textId="77777777" w:rsidR="00EB441F" w:rsidRPr="00943AF7" w:rsidRDefault="00EB441F" w:rsidP="0050797C">
      <w:pPr>
        <w:widowControl w:val="0"/>
        <w:autoSpaceDE w:val="0"/>
        <w:spacing w:before="60"/>
        <w:jc w:val="both"/>
        <w:rPr>
          <w:rFonts w:ascii="Arial Narrow" w:hAnsi="Arial Narrow"/>
          <w:b/>
        </w:rPr>
      </w:pPr>
      <w:r w:rsidRPr="00943AF7">
        <w:rPr>
          <w:rFonts w:ascii="Arial Narrow" w:hAnsi="Arial Narrow" w:cs="Arial"/>
          <w:b/>
          <w:i/>
          <w:iCs/>
        </w:rPr>
        <w:t>11.2.</w:t>
      </w:r>
      <w:r w:rsidRPr="00943AF7">
        <w:rPr>
          <w:rFonts w:ascii="Arial Narrow" w:hAnsi="Arial Narrow" w:cs="Arial"/>
          <w:b/>
          <w:i/>
          <w:iCs/>
          <w:spacing w:val="6"/>
        </w:rPr>
        <w:t xml:space="preserve"> Cautionnement </w:t>
      </w:r>
      <w:r w:rsidRPr="00943AF7">
        <w:rPr>
          <w:rFonts w:ascii="Arial Narrow" w:hAnsi="Arial Narrow" w:cs="Arial"/>
          <w:b/>
          <w:i/>
          <w:iCs/>
        </w:rPr>
        <w:t>de</w:t>
      </w:r>
      <w:r w:rsidRPr="00943AF7">
        <w:rPr>
          <w:rFonts w:ascii="Arial Narrow" w:hAnsi="Arial Narrow" w:cs="Arial"/>
          <w:b/>
          <w:i/>
          <w:iCs/>
          <w:spacing w:val="6"/>
        </w:rPr>
        <w:t xml:space="preserve"> </w:t>
      </w:r>
      <w:r w:rsidRPr="00943AF7">
        <w:rPr>
          <w:rFonts w:ascii="Arial Narrow" w:hAnsi="Arial Narrow" w:cs="Arial"/>
          <w:b/>
          <w:i/>
          <w:iCs/>
        </w:rPr>
        <w:t>garantie</w:t>
      </w:r>
    </w:p>
    <w:p w14:paraId="5B40AEA5" w14:textId="2B3D969E" w:rsidR="00EB441F" w:rsidRPr="00943AF7" w:rsidRDefault="00EB441F" w:rsidP="00EB441F">
      <w:pPr>
        <w:widowControl w:val="0"/>
        <w:tabs>
          <w:tab w:val="left" w:pos="5180"/>
        </w:tabs>
        <w:autoSpaceDE w:val="0"/>
        <w:jc w:val="both"/>
        <w:rPr>
          <w:rFonts w:ascii="Arial Narrow" w:hAnsi="Arial Narrow"/>
        </w:rPr>
      </w:pPr>
      <w:r w:rsidRPr="00943AF7">
        <w:rPr>
          <w:rFonts w:ascii="Arial Narrow" w:hAnsi="Arial Narrow" w:cs="Arial"/>
        </w:rPr>
        <w:t xml:space="preserve">La retenue de garantie est fixée à </w:t>
      </w:r>
      <w:r w:rsidR="009032A6" w:rsidRPr="00943AF7">
        <w:rPr>
          <w:rFonts w:ascii="Arial Narrow" w:hAnsi="Arial Narrow" w:cs="Arial"/>
          <w:iCs/>
        </w:rPr>
        <w:t>10</w:t>
      </w:r>
      <w:r w:rsidR="00884C45" w:rsidRPr="00943AF7">
        <w:rPr>
          <w:rFonts w:ascii="Arial Narrow" w:hAnsi="Arial Narrow" w:cs="Arial"/>
          <w:iCs/>
        </w:rPr>
        <w:t xml:space="preserve"> </w:t>
      </w:r>
      <w:r w:rsidR="009032A6" w:rsidRPr="00943AF7">
        <w:rPr>
          <w:rFonts w:ascii="Arial Narrow" w:hAnsi="Arial Narrow" w:cs="Arial"/>
          <w:iCs/>
        </w:rPr>
        <w:t>%</w:t>
      </w:r>
      <w:r w:rsidRPr="00943AF7">
        <w:rPr>
          <w:rFonts w:ascii="Arial Narrow" w:hAnsi="Arial Narrow" w:cs="Arial"/>
          <w:i/>
          <w:iCs/>
          <w:spacing w:val="17"/>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TTC</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5B78D671" w14:textId="77777777" w:rsidR="00EB441F" w:rsidRPr="00943AF7" w:rsidRDefault="00EB441F" w:rsidP="00EB441F">
      <w:pPr>
        <w:widowControl w:val="0"/>
        <w:autoSpaceDE w:val="0"/>
        <w:jc w:val="both"/>
        <w:rPr>
          <w:rFonts w:ascii="Arial Narrow" w:hAnsi="Arial Narrow" w:cs="Arial"/>
        </w:rPr>
      </w:pPr>
      <w:r w:rsidRPr="00943AF7">
        <w:rPr>
          <w:rFonts w:ascii="Arial Narrow" w:hAnsi="Arial Narrow" w:cs="Arial"/>
        </w:rPr>
        <w:t>La restitution de la retenue de garantie ou du cautionnement sera effectuée dans un délai d’un mois après la réception définitive sur mainlevée délivrée par le Maître d’Ouvrage après demande de l’entrepreneur.</w:t>
      </w:r>
    </w:p>
    <w:p w14:paraId="45C79979" w14:textId="77777777" w:rsidR="00EB441F" w:rsidRPr="00943AF7" w:rsidRDefault="00EB441F" w:rsidP="009032A6">
      <w:pPr>
        <w:widowControl w:val="0"/>
        <w:autoSpaceDE w:val="0"/>
        <w:spacing w:before="60"/>
        <w:jc w:val="both"/>
        <w:rPr>
          <w:rFonts w:ascii="Arial Narrow" w:hAnsi="Arial Narrow"/>
          <w:b/>
        </w:rPr>
      </w:pPr>
      <w:r w:rsidRPr="00943AF7">
        <w:rPr>
          <w:rFonts w:ascii="Arial Narrow" w:hAnsi="Arial Narrow" w:cs="Arial"/>
          <w:b/>
          <w:i/>
          <w:iCs/>
        </w:rPr>
        <w:t>11.3.</w:t>
      </w:r>
      <w:r w:rsidRPr="00943AF7">
        <w:rPr>
          <w:rFonts w:ascii="Arial Narrow" w:hAnsi="Arial Narrow" w:cs="Arial"/>
          <w:b/>
          <w:i/>
          <w:iCs/>
          <w:spacing w:val="6"/>
        </w:rPr>
        <w:t xml:space="preserve"> Cautionnement </w:t>
      </w:r>
      <w:r w:rsidRPr="00943AF7">
        <w:rPr>
          <w:rFonts w:ascii="Arial Narrow" w:hAnsi="Arial Narrow" w:cs="Arial"/>
          <w:b/>
          <w:i/>
          <w:iCs/>
        </w:rPr>
        <w:t>d’avance</w:t>
      </w:r>
      <w:r w:rsidRPr="00943AF7">
        <w:rPr>
          <w:rFonts w:ascii="Arial Narrow" w:hAnsi="Arial Narrow" w:cs="Arial"/>
          <w:b/>
          <w:i/>
          <w:iCs/>
          <w:spacing w:val="6"/>
        </w:rPr>
        <w:t xml:space="preserve"> </w:t>
      </w:r>
      <w:r w:rsidRPr="00943AF7">
        <w:rPr>
          <w:rFonts w:ascii="Arial Narrow" w:hAnsi="Arial Narrow" w:cs="Arial"/>
          <w:b/>
          <w:i/>
          <w:iCs/>
        </w:rPr>
        <w:t>de</w:t>
      </w:r>
      <w:r w:rsidRPr="00943AF7">
        <w:rPr>
          <w:rFonts w:ascii="Arial Narrow" w:hAnsi="Arial Narrow" w:cs="Arial"/>
          <w:b/>
          <w:i/>
          <w:iCs/>
          <w:spacing w:val="6"/>
        </w:rPr>
        <w:t xml:space="preserve"> </w:t>
      </w:r>
      <w:r w:rsidRPr="00943AF7">
        <w:rPr>
          <w:rFonts w:ascii="Arial Narrow" w:hAnsi="Arial Narrow" w:cs="Arial"/>
          <w:b/>
          <w:i/>
          <w:iCs/>
        </w:rPr>
        <w:t>démarrage</w:t>
      </w:r>
    </w:p>
    <w:p w14:paraId="15578A6E" w14:textId="74C7ED68" w:rsidR="00EB441F" w:rsidRPr="00943AF7" w:rsidRDefault="009032A6" w:rsidP="009032A6">
      <w:pPr>
        <w:widowControl w:val="0"/>
        <w:tabs>
          <w:tab w:val="left" w:pos="5180"/>
        </w:tabs>
        <w:autoSpaceDE w:val="0"/>
        <w:jc w:val="both"/>
        <w:rPr>
          <w:rFonts w:ascii="Arial Narrow" w:hAnsi="Arial Narrow" w:cs="Arial"/>
        </w:rPr>
      </w:pPr>
      <w:r w:rsidRPr="00943AF7">
        <w:rPr>
          <w:rFonts w:ascii="Arial Narrow" w:hAnsi="Arial Narrow" w:cs="Arial"/>
        </w:rPr>
        <w:t>L’entrepreneur peut sur simple demande adressée au Maître d’Ouvrage, obtenir une avance de démarrage dont le montant ne peut excéder vingt pour cent (20</w:t>
      </w:r>
      <w:r w:rsidR="00884C45" w:rsidRPr="00943AF7">
        <w:rPr>
          <w:rFonts w:ascii="Arial Narrow" w:hAnsi="Arial Narrow" w:cs="Arial"/>
        </w:rPr>
        <w:t xml:space="preserve"> </w:t>
      </w:r>
      <w:r w:rsidRPr="00943AF7">
        <w:rPr>
          <w:rFonts w:ascii="Arial Narrow" w:hAnsi="Arial Narrow" w:cs="Arial"/>
        </w:rPr>
        <w:t xml:space="preserve">%) du montant TTC du marché. Cette avance de démarrage devra être cautionnée à cent pour cent (100%) </w:t>
      </w:r>
      <w:r w:rsidR="00BE795A" w:rsidRPr="00943AF7">
        <w:rPr>
          <w:rFonts w:ascii="Arial Narrow" w:hAnsi="Arial Narrow" w:cs="Arial"/>
        </w:rPr>
        <w:t>par une banque de premier ordre ou une compagnie d’assurance agréée par le Ministère en charge des Finances.</w:t>
      </w:r>
    </w:p>
    <w:p w14:paraId="5A665EC6" w14:textId="77777777" w:rsidR="00EB441F" w:rsidRPr="00943AF7" w:rsidRDefault="00EB441F" w:rsidP="00A91249">
      <w:pPr>
        <w:pStyle w:val="Titre5"/>
      </w:pPr>
      <w:bookmarkStart w:id="241" w:name="_Toc487284680"/>
      <w:r w:rsidRPr="00943AF7">
        <w:t>Article</w:t>
      </w:r>
      <w:r w:rsidRPr="00943AF7">
        <w:rPr>
          <w:spacing w:val="6"/>
        </w:rPr>
        <w:t xml:space="preserve"> </w:t>
      </w:r>
      <w:r w:rsidRPr="00943AF7">
        <w:t>12</w:t>
      </w:r>
      <w:r w:rsidRPr="00943AF7">
        <w:rPr>
          <w:spacing w:val="6"/>
        </w:rPr>
        <w:t xml:space="preserve"> </w:t>
      </w:r>
      <w:r w:rsidRPr="00943AF7">
        <w:t>:</w:t>
      </w:r>
      <w:r w:rsidRPr="00943AF7">
        <w:rPr>
          <w:spacing w:val="-8"/>
        </w:rPr>
        <w:t xml:space="preserve"> </w:t>
      </w:r>
      <w:r w:rsidRPr="00943AF7">
        <w:t>Montant</w:t>
      </w:r>
      <w:r w:rsidRPr="00943AF7">
        <w:rPr>
          <w:spacing w:val="6"/>
        </w:rPr>
        <w:t xml:space="preserve"> </w:t>
      </w:r>
      <w:r w:rsidRPr="00943AF7">
        <w:t>du</w:t>
      </w:r>
      <w:r w:rsidRPr="00943AF7">
        <w:rPr>
          <w:spacing w:val="6"/>
        </w:rPr>
        <w:t xml:space="preserve"> </w:t>
      </w:r>
      <w:r w:rsidRPr="00943AF7">
        <w:t>marché (CCAG</w:t>
      </w:r>
      <w:r w:rsidRPr="00943AF7">
        <w:rPr>
          <w:spacing w:val="6"/>
        </w:rPr>
        <w:t xml:space="preserve"> </w:t>
      </w:r>
      <w:r w:rsidRPr="00943AF7">
        <w:t>Articles</w:t>
      </w:r>
      <w:r w:rsidRPr="00943AF7">
        <w:rPr>
          <w:spacing w:val="6"/>
        </w:rPr>
        <w:t xml:space="preserve"> </w:t>
      </w:r>
      <w:r w:rsidRPr="00943AF7">
        <w:t>18</w:t>
      </w:r>
      <w:r w:rsidRPr="00943AF7">
        <w:rPr>
          <w:spacing w:val="6"/>
        </w:rPr>
        <w:t xml:space="preserve"> </w:t>
      </w:r>
      <w:r w:rsidRPr="00943AF7">
        <w:t>et</w:t>
      </w:r>
      <w:r w:rsidRPr="00943AF7">
        <w:rPr>
          <w:spacing w:val="6"/>
        </w:rPr>
        <w:t xml:space="preserve"> </w:t>
      </w:r>
      <w:r w:rsidRPr="00943AF7">
        <w:t>19</w:t>
      </w:r>
      <w:r w:rsidRPr="00943AF7">
        <w:rPr>
          <w:spacing w:val="6"/>
        </w:rPr>
        <w:t xml:space="preserve"> </w:t>
      </w:r>
      <w:r w:rsidRPr="00943AF7">
        <w:t>complétés)</w:t>
      </w:r>
      <w:bookmarkEnd w:id="241"/>
    </w:p>
    <w:p w14:paraId="244EB057" w14:textId="77777777" w:rsidR="00EB441F" w:rsidRPr="00943AF7" w:rsidRDefault="00EB441F" w:rsidP="00983F93">
      <w:pPr>
        <w:widowControl w:val="0"/>
        <w:autoSpaceDE w:val="0"/>
        <w:jc w:val="both"/>
        <w:rPr>
          <w:rFonts w:ascii="Arial Narrow" w:hAnsi="Arial Narrow"/>
        </w:rPr>
      </w:pPr>
      <w:r w:rsidRPr="00943AF7">
        <w:rPr>
          <w:rFonts w:ascii="Arial Narrow" w:hAnsi="Arial Narrow" w:cs="Arial"/>
        </w:rPr>
        <w:t>Le</w:t>
      </w:r>
      <w:r w:rsidRPr="00943AF7">
        <w:rPr>
          <w:rFonts w:ascii="Arial Narrow" w:hAnsi="Arial Narrow" w:cs="Arial"/>
          <w:spacing w:val="30"/>
        </w:rPr>
        <w:t xml:space="preserve"> </w:t>
      </w:r>
      <w:r w:rsidRPr="00943AF7">
        <w:rPr>
          <w:rFonts w:ascii="Arial Narrow" w:hAnsi="Arial Narrow" w:cs="Arial"/>
        </w:rPr>
        <w:t>montant</w:t>
      </w:r>
      <w:r w:rsidRPr="00943AF7">
        <w:rPr>
          <w:rFonts w:ascii="Arial Narrow" w:hAnsi="Arial Narrow" w:cs="Arial"/>
          <w:spacing w:val="30"/>
        </w:rPr>
        <w:t xml:space="preserve"> </w:t>
      </w:r>
      <w:r w:rsidRPr="00943AF7">
        <w:rPr>
          <w:rFonts w:ascii="Arial Narrow" w:hAnsi="Arial Narrow" w:cs="Arial"/>
        </w:rPr>
        <w:t>du</w:t>
      </w:r>
      <w:r w:rsidRPr="00943AF7">
        <w:rPr>
          <w:rFonts w:ascii="Arial Narrow" w:hAnsi="Arial Narrow" w:cs="Arial"/>
          <w:spacing w:val="30"/>
        </w:rPr>
        <w:t xml:space="preserve"> </w:t>
      </w:r>
      <w:r w:rsidRPr="00943AF7">
        <w:rPr>
          <w:rFonts w:ascii="Arial Narrow" w:hAnsi="Arial Narrow" w:cs="Arial"/>
        </w:rPr>
        <w:t>présent</w:t>
      </w:r>
      <w:r w:rsidRPr="00943AF7">
        <w:rPr>
          <w:rFonts w:ascii="Arial Narrow" w:hAnsi="Arial Narrow" w:cs="Arial"/>
          <w:spacing w:val="30"/>
        </w:rPr>
        <w:t xml:space="preserve"> </w:t>
      </w:r>
      <w:r w:rsidRPr="00943AF7">
        <w:rPr>
          <w:rFonts w:ascii="Arial Narrow" w:hAnsi="Arial Narrow" w:cs="Arial"/>
        </w:rPr>
        <w:t>marché,</w:t>
      </w:r>
      <w:r w:rsidRPr="00943AF7">
        <w:rPr>
          <w:rFonts w:ascii="Arial Narrow" w:hAnsi="Arial Narrow" w:cs="Arial"/>
          <w:spacing w:val="30"/>
        </w:rPr>
        <w:t xml:space="preserve"> </w:t>
      </w:r>
      <w:r w:rsidRPr="00943AF7">
        <w:rPr>
          <w:rFonts w:ascii="Arial Narrow" w:hAnsi="Arial Narrow" w:cs="Arial"/>
        </w:rPr>
        <w:t>tel</w:t>
      </w:r>
      <w:r w:rsidRPr="00943AF7">
        <w:rPr>
          <w:rFonts w:ascii="Arial Narrow" w:hAnsi="Arial Narrow" w:cs="Arial"/>
          <w:spacing w:val="30"/>
        </w:rPr>
        <w:t xml:space="preserve"> </w:t>
      </w:r>
      <w:r w:rsidRPr="00943AF7">
        <w:rPr>
          <w:rFonts w:ascii="Arial Narrow" w:hAnsi="Arial Narrow" w:cs="Arial"/>
        </w:rPr>
        <w:t>qu’il</w:t>
      </w:r>
      <w:r w:rsidRPr="00943AF7">
        <w:rPr>
          <w:rFonts w:ascii="Arial Narrow" w:hAnsi="Arial Narrow" w:cs="Arial"/>
          <w:spacing w:val="30"/>
        </w:rPr>
        <w:t xml:space="preserve"> </w:t>
      </w:r>
      <w:r w:rsidRPr="00943AF7">
        <w:rPr>
          <w:rFonts w:ascii="Arial Narrow" w:hAnsi="Arial Narrow" w:cs="Arial"/>
        </w:rPr>
        <w:t>ressort</w:t>
      </w:r>
      <w:r w:rsidRPr="00943AF7">
        <w:rPr>
          <w:rFonts w:ascii="Arial Narrow" w:hAnsi="Arial Narrow" w:cs="Arial"/>
          <w:spacing w:val="30"/>
        </w:rPr>
        <w:t xml:space="preserve"> </w:t>
      </w:r>
      <w:r w:rsidRPr="00943AF7">
        <w:rPr>
          <w:rFonts w:ascii="Arial Narrow" w:hAnsi="Arial Narrow" w:cs="Arial"/>
        </w:rPr>
        <w:t>du</w:t>
      </w:r>
      <w:r w:rsidR="00983F93" w:rsidRPr="00943AF7">
        <w:rPr>
          <w:rFonts w:ascii="Arial Narrow" w:hAnsi="Arial Narrow" w:cs="Arial"/>
        </w:rPr>
        <w:t xml:space="preserve"> détail quantitatif et</w:t>
      </w:r>
      <w:r w:rsidRPr="00943AF7">
        <w:rPr>
          <w:rFonts w:ascii="Arial Narrow" w:hAnsi="Arial Narrow" w:cs="Arial"/>
          <w:spacing w:val="20"/>
        </w:rPr>
        <w:t xml:space="preserve"> </w:t>
      </w:r>
      <w:r w:rsidRPr="00943AF7">
        <w:rPr>
          <w:rFonts w:ascii="Arial Narrow" w:hAnsi="Arial Narrow" w:cs="Arial"/>
        </w:rPr>
        <w:t>estimatif</w:t>
      </w:r>
      <w:r w:rsidRPr="00943AF7">
        <w:rPr>
          <w:rFonts w:ascii="Arial Narrow" w:hAnsi="Arial Narrow" w:cs="Arial"/>
          <w:spacing w:val="20"/>
        </w:rPr>
        <w:t xml:space="preserve"> </w:t>
      </w:r>
      <w:r w:rsidRPr="00943AF7">
        <w:rPr>
          <w:rFonts w:ascii="Arial Narrow" w:hAnsi="Arial Narrow" w:cs="Arial"/>
        </w:rPr>
        <w:t>ci-joint,</w:t>
      </w:r>
      <w:r w:rsidRPr="00943AF7">
        <w:rPr>
          <w:rFonts w:ascii="Arial Narrow" w:hAnsi="Arial Narrow" w:cs="Arial"/>
          <w:spacing w:val="20"/>
        </w:rPr>
        <w:t xml:space="preserve"> </w:t>
      </w:r>
      <w:r w:rsidRPr="00943AF7">
        <w:rPr>
          <w:rFonts w:ascii="Arial Narrow" w:hAnsi="Arial Narrow" w:cs="Arial"/>
        </w:rPr>
        <w:t>est</w:t>
      </w:r>
      <w:r w:rsidRPr="00943AF7">
        <w:rPr>
          <w:rFonts w:ascii="Arial Narrow" w:hAnsi="Arial Narrow" w:cs="Arial"/>
          <w:spacing w:val="20"/>
        </w:rPr>
        <w:t xml:space="preserve"> </w:t>
      </w:r>
      <w:r w:rsidRPr="00943AF7">
        <w:rPr>
          <w:rFonts w:ascii="Arial Narrow" w:hAnsi="Arial Narrow" w:cs="Arial"/>
        </w:rPr>
        <w:t>de</w:t>
      </w:r>
      <w:r w:rsidRPr="00943AF7">
        <w:rPr>
          <w:rFonts w:ascii="Arial Narrow" w:hAnsi="Arial Narrow" w:cs="Arial"/>
          <w:spacing w:val="20"/>
        </w:rPr>
        <w:t xml:space="preserve"> </w:t>
      </w:r>
      <w:r w:rsidRPr="00943AF7">
        <w:rPr>
          <w:rFonts w:ascii="Arial Narrow" w:hAnsi="Arial Narrow" w:cs="Arial"/>
        </w:rPr>
        <w:t>______(en chiffres)</w:t>
      </w:r>
      <w:r w:rsidRPr="00943AF7">
        <w:rPr>
          <w:rFonts w:ascii="Arial Narrow" w:hAnsi="Arial Narrow" w:cs="Arial"/>
          <w:spacing w:val="3"/>
        </w:rPr>
        <w:t xml:space="preserve"> </w:t>
      </w:r>
      <w:r w:rsidRPr="00943AF7">
        <w:rPr>
          <w:rFonts w:ascii="Arial Narrow" w:hAnsi="Arial Narrow" w:cs="Arial"/>
          <w:u w:val="single"/>
        </w:rPr>
        <w:tab/>
      </w: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lettres</w:t>
      </w:r>
      <w:r w:rsidRPr="00943AF7">
        <w:rPr>
          <w:rFonts w:ascii="Arial Narrow" w:hAnsi="Arial Narrow" w:cs="Arial"/>
          <w:spacing w:val="3"/>
        </w:rPr>
        <w:t xml:space="preserve">) </w:t>
      </w:r>
      <w:r w:rsidRPr="00943AF7">
        <w:rPr>
          <w:rFonts w:ascii="Arial Narrow" w:hAnsi="Arial Narrow" w:cs="Arial"/>
        </w:rPr>
        <w:t>francs</w:t>
      </w:r>
      <w:r w:rsidRPr="00943AF7">
        <w:rPr>
          <w:rFonts w:ascii="Arial Narrow" w:hAnsi="Arial Narrow" w:cs="Arial"/>
          <w:spacing w:val="3"/>
        </w:rPr>
        <w:t xml:space="preserve"> </w:t>
      </w:r>
      <w:r w:rsidRPr="00943AF7">
        <w:rPr>
          <w:rFonts w:ascii="Arial Narrow" w:hAnsi="Arial Narrow" w:cs="Arial"/>
        </w:rPr>
        <w:t>CFA</w:t>
      </w:r>
      <w:r w:rsidRPr="00943AF7">
        <w:rPr>
          <w:rFonts w:ascii="Arial Narrow" w:hAnsi="Arial Narrow" w:cs="Arial"/>
          <w:spacing w:val="3"/>
        </w:rPr>
        <w:t xml:space="preserve"> </w:t>
      </w:r>
      <w:r w:rsidRPr="00943AF7">
        <w:rPr>
          <w:rFonts w:ascii="Arial Narrow" w:hAnsi="Arial Narrow" w:cs="Arial"/>
        </w:rPr>
        <w:t>Toutes</w:t>
      </w:r>
      <w:r w:rsidRPr="00943AF7">
        <w:rPr>
          <w:rFonts w:ascii="Arial Narrow" w:hAnsi="Arial Narrow" w:cs="Arial"/>
          <w:spacing w:val="3"/>
        </w:rPr>
        <w:t xml:space="preserve"> </w:t>
      </w:r>
      <w:r w:rsidRPr="00943AF7">
        <w:rPr>
          <w:rFonts w:ascii="Arial Narrow" w:hAnsi="Arial Narrow" w:cs="Arial"/>
        </w:rPr>
        <w:t>Taxes Comprises</w:t>
      </w:r>
      <w:r w:rsidRPr="00943AF7">
        <w:rPr>
          <w:rFonts w:ascii="Arial Narrow" w:hAnsi="Arial Narrow" w:cs="Arial"/>
          <w:spacing w:val="6"/>
        </w:rPr>
        <w:t xml:space="preserve"> </w:t>
      </w:r>
      <w:r w:rsidRPr="00943AF7">
        <w:rPr>
          <w:rFonts w:ascii="Arial Narrow" w:hAnsi="Arial Narrow" w:cs="Arial"/>
        </w:rPr>
        <w:t>(TTC)</w:t>
      </w:r>
      <w:r w:rsidRPr="00943AF7">
        <w:rPr>
          <w:rFonts w:ascii="Arial Narrow" w:hAnsi="Arial Narrow" w:cs="Arial"/>
          <w:spacing w:val="6"/>
        </w:rPr>
        <w:t xml:space="preserve"> </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soit</w:t>
      </w:r>
      <w:r w:rsidRPr="00943AF7">
        <w:rPr>
          <w:rFonts w:ascii="Arial Narrow" w:hAnsi="Arial Narrow" w:cs="Arial"/>
          <w:spacing w:val="6"/>
        </w:rPr>
        <w:t xml:space="preserve"> </w:t>
      </w:r>
      <w:r w:rsidRPr="00943AF7">
        <w:rPr>
          <w:rFonts w:ascii="Arial Narrow" w:hAnsi="Arial Narrow" w:cs="Arial"/>
        </w:rPr>
        <w:t>:</w:t>
      </w:r>
    </w:p>
    <w:p w14:paraId="79CFCE59" w14:textId="77777777" w:rsidR="00EB441F" w:rsidRPr="00943AF7" w:rsidRDefault="00EB441F" w:rsidP="00F66B2A">
      <w:pPr>
        <w:pStyle w:val="Paragraphedeliste"/>
        <w:widowControl w:val="0"/>
        <w:numPr>
          <w:ilvl w:val="0"/>
          <w:numId w:val="17"/>
        </w:numPr>
        <w:autoSpaceDE w:val="0"/>
        <w:spacing w:before="60"/>
        <w:ind w:left="289" w:hanging="210"/>
        <w:jc w:val="both"/>
        <w:rPr>
          <w:rFonts w:ascii="Arial Narrow" w:hAnsi="Arial Narrow"/>
        </w:rPr>
      </w:pP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HTVA</w:t>
      </w:r>
      <w:r w:rsidRPr="00943AF7">
        <w:rPr>
          <w:rFonts w:ascii="Arial Narrow" w:hAnsi="Arial Narrow" w:cs="Arial"/>
          <w:spacing w:val="6"/>
        </w:rPr>
        <w:t xml:space="preserve"> </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_______</w:t>
      </w:r>
      <w:proofErr w:type="gramStart"/>
      <w:r w:rsidRPr="00943AF7">
        <w:rPr>
          <w:rFonts w:ascii="Arial Narrow" w:hAnsi="Arial Narrow" w:cs="Arial"/>
        </w:rPr>
        <w:t>_(</w:t>
      </w:r>
      <w:proofErr w:type="gramEnd"/>
      <w:r w:rsidRPr="00943AF7">
        <w:rPr>
          <w:rFonts w:ascii="Arial Narrow" w:hAnsi="Arial Narrow" w:cs="Arial"/>
          <w:spacing w:val="6"/>
        </w:rPr>
        <w:t xml:space="preserve"> </w:t>
      </w:r>
      <w:r w:rsidRPr="00943AF7">
        <w:rPr>
          <w:rFonts w:ascii="Arial Narrow" w:hAnsi="Arial Narrow" w:cs="Arial"/>
        </w:rPr>
        <w:t>____)</w:t>
      </w:r>
      <w:r w:rsidRPr="00943AF7">
        <w:rPr>
          <w:rFonts w:ascii="Arial Narrow" w:hAnsi="Arial Narrow" w:cs="Arial"/>
          <w:spacing w:val="6"/>
        </w:rPr>
        <w:t xml:space="preserve"> </w:t>
      </w:r>
      <w:r w:rsidRPr="00943AF7">
        <w:rPr>
          <w:rFonts w:ascii="Arial Narrow" w:hAnsi="Arial Narrow" w:cs="Arial"/>
        </w:rPr>
        <w:t>francs</w:t>
      </w:r>
      <w:r w:rsidRPr="00943AF7">
        <w:rPr>
          <w:rFonts w:ascii="Arial Narrow" w:hAnsi="Arial Narrow" w:cs="Arial"/>
          <w:spacing w:val="6"/>
        </w:rPr>
        <w:t xml:space="preserve"> </w:t>
      </w:r>
      <w:r w:rsidRPr="00943AF7">
        <w:rPr>
          <w:rFonts w:ascii="Arial Narrow" w:hAnsi="Arial Narrow" w:cs="Arial"/>
        </w:rPr>
        <w:t>CFA</w:t>
      </w:r>
      <w:r w:rsidR="00983F93" w:rsidRPr="00943AF7">
        <w:rPr>
          <w:rFonts w:ascii="Arial Narrow" w:hAnsi="Arial Narrow" w:cs="Arial"/>
        </w:rPr>
        <w:t> ;</w:t>
      </w:r>
    </w:p>
    <w:p w14:paraId="342C16E2" w14:textId="77777777" w:rsidR="00EB441F" w:rsidRPr="00943AF7" w:rsidRDefault="00EB441F" w:rsidP="00F66B2A">
      <w:pPr>
        <w:pStyle w:val="Paragraphedeliste"/>
        <w:widowControl w:val="0"/>
        <w:numPr>
          <w:ilvl w:val="0"/>
          <w:numId w:val="17"/>
        </w:numPr>
        <w:autoSpaceDE w:val="0"/>
        <w:ind w:left="284" w:hanging="207"/>
        <w:jc w:val="both"/>
        <w:rPr>
          <w:rFonts w:ascii="Arial Narrow" w:hAnsi="Arial Narrow"/>
        </w:rPr>
      </w:pP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TVA</w:t>
      </w:r>
      <w:r w:rsidRPr="00943AF7">
        <w:rPr>
          <w:rFonts w:ascii="Arial Narrow" w:hAnsi="Arial Narrow" w:cs="Arial"/>
          <w:spacing w:val="6"/>
        </w:rPr>
        <w:t xml:space="preserve"> </w:t>
      </w:r>
      <w:r w:rsidRPr="00943AF7">
        <w:rPr>
          <w:rFonts w:ascii="Arial Narrow" w:hAnsi="Arial Narrow" w:cs="Arial"/>
        </w:rPr>
        <w:t>:________(___)</w:t>
      </w:r>
      <w:r w:rsidRPr="00943AF7">
        <w:rPr>
          <w:rFonts w:ascii="Arial Narrow" w:hAnsi="Arial Narrow" w:cs="Arial"/>
          <w:spacing w:val="6"/>
        </w:rPr>
        <w:t xml:space="preserve"> </w:t>
      </w:r>
      <w:r w:rsidRPr="00943AF7">
        <w:rPr>
          <w:rFonts w:ascii="Arial Narrow" w:hAnsi="Arial Narrow" w:cs="Arial"/>
        </w:rPr>
        <w:t>francs</w:t>
      </w:r>
      <w:r w:rsidRPr="00943AF7">
        <w:rPr>
          <w:rFonts w:ascii="Arial Narrow" w:hAnsi="Arial Narrow" w:cs="Arial"/>
          <w:spacing w:val="6"/>
        </w:rPr>
        <w:t xml:space="preserve"> </w:t>
      </w:r>
      <w:r w:rsidRPr="00943AF7">
        <w:rPr>
          <w:rFonts w:ascii="Arial Narrow" w:hAnsi="Arial Narrow" w:cs="Arial"/>
        </w:rPr>
        <w:t>CFA</w:t>
      </w:r>
      <w:r w:rsidR="00983F93" w:rsidRPr="00943AF7">
        <w:rPr>
          <w:rFonts w:ascii="Arial Narrow" w:hAnsi="Arial Narrow" w:cs="Arial"/>
        </w:rPr>
        <w:t> ;</w:t>
      </w:r>
    </w:p>
    <w:p w14:paraId="1A769AF8" w14:textId="77777777" w:rsidR="00EB441F" w:rsidRPr="00943AF7" w:rsidRDefault="00EB441F" w:rsidP="00F66B2A">
      <w:pPr>
        <w:pStyle w:val="Paragraphedeliste"/>
        <w:widowControl w:val="0"/>
        <w:numPr>
          <w:ilvl w:val="0"/>
          <w:numId w:val="17"/>
        </w:numPr>
        <w:autoSpaceDE w:val="0"/>
        <w:ind w:left="284" w:hanging="207"/>
        <w:jc w:val="both"/>
        <w:rPr>
          <w:rFonts w:ascii="Arial Narrow" w:hAnsi="Arial Narrow" w:cs="Arial"/>
        </w:rPr>
      </w:pPr>
      <w:r w:rsidRPr="00943AF7">
        <w:rPr>
          <w:rFonts w:ascii="Arial Narrow" w:hAnsi="Arial Narrow" w:cs="Arial"/>
        </w:rPr>
        <w:t>Montant de l’AIR : ___</w:t>
      </w:r>
      <w:proofErr w:type="gramStart"/>
      <w:r w:rsidRPr="00943AF7">
        <w:rPr>
          <w:rFonts w:ascii="Arial Narrow" w:hAnsi="Arial Narrow" w:cs="Arial"/>
        </w:rPr>
        <w:t>_(</w:t>
      </w:r>
      <w:proofErr w:type="gramEnd"/>
      <w:r w:rsidRPr="00943AF7">
        <w:rPr>
          <w:rFonts w:ascii="Arial Narrow" w:hAnsi="Arial Narrow" w:cs="Arial"/>
        </w:rPr>
        <w:t>___)</w:t>
      </w:r>
      <w:r w:rsidR="00983F93" w:rsidRPr="00943AF7">
        <w:rPr>
          <w:rFonts w:ascii="Arial Narrow" w:hAnsi="Arial Narrow" w:cs="Arial"/>
        </w:rPr>
        <w:t xml:space="preserve"> </w:t>
      </w:r>
      <w:r w:rsidRPr="00943AF7">
        <w:rPr>
          <w:rFonts w:ascii="Arial Narrow" w:hAnsi="Arial Narrow" w:cs="Arial"/>
        </w:rPr>
        <w:t>francs CFA</w:t>
      </w:r>
      <w:r w:rsidR="00983F93" w:rsidRPr="00943AF7">
        <w:rPr>
          <w:rFonts w:ascii="Arial Narrow" w:hAnsi="Arial Narrow" w:cs="Arial"/>
        </w:rPr>
        <w:t> ;</w:t>
      </w:r>
    </w:p>
    <w:p w14:paraId="5323DEC7" w14:textId="77777777" w:rsidR="00EB441F" w:rsidRPr="00943AF7" w:rsidRDefault="00EB441F" w:rsidP="00F66B2A">
      <w:pPr>
        <w:pStyle w:val="Paragraphedeliste"/>
        <w:widowControl w:val="0"/>
        <w:numPr>
          <w:ilvl w:val="0"/>
          <w:numId w:val="17"/>
        </w:numPr>
        <w:autoSpaceDE w:val="0"/>
        <w:ind w:left="284" w:hanging="207"/>
        <w:jc w:val="both"/>
        <w:rPr>
          <w:rFonts w:ascii="Arial Narrow" w:hAnsi="Arial Narrow" w:cs="Arial"/>
        </w:rPr>
      </w:pPr>
      <w:r w:rsidRPr="00943AF7">
        <w:rPr>
          <w:rFonts w:ascii="Arial Narrow" w:hAnsi="Arial Narrow" w:cs="Arial"/>
        </w:rPr>
        <w:t>Net à percevoir = HTVA-(</w:t>
      </w:r>
      <w:r w:rsidR="00983F93" w:rsidRPr="00943AF7">
        <w:rPr>
          <w:rFonts w:ascii="Arial Narrow" w:hAnsi="Arial Narrow" w:cs="Arial"/>
        </w:rPr>
        <w:t>A</w:t>
      </w:r>
      <w:r w:rsidRPr="00943AF7">
        <w:rPr>
          <w:rFonts w:ascii="Arial Narrow" w:hAnsi="Arial Narrow" w:cs="Arial"/>
        </w:rPr>
        <w:t>IR) (_______) francs CFA.</w:t>
      </w:r>
    </w:p>
    <w:p w14:paraId="22266B76" w14:textId="77777777" w:rsidR="00EB441F" w:rsidRPr="00943AF7" w:rsidRDefault="00EB441F" w:rsidP="00A91249">
      <w:pPr>
        <w:pStyle w:val="Titre5"/>
      </w:pPr>
      <w:bookmarkStart w:id="242" w:name="_Toc487284681"/>
      <w:r w:rsidRPr="00943AF7">
        <w:t>Article</w:t>
      </w:r>
      <w:r w:rsidRPr="00943AF7">
        <w:rPr>
          <w:spacing w:val="6"/>
        </w:rPr>
        <w:t xml:space="preserve"> </w:t>
      </w:r>
      <w:r w:rsidRPr="00943AF7">
        <w:t>13</w:t>
      </w:r>
      <w:r w:rsidRPr="00943AF7">
        <w:rPr>
          <w:spacing w:val="6"/>
        </w:rPr>
        <w:t xml:space="preserve"> </w:t>
      </w:r>
      <w:r w:rsidRPr="00943AF7">
        <w:t>: Lieu</w:t>
      </w:r>
      <w:r w:rsidRPr="00943AF7">
        <w:rPr>
          <w:spacing w:val="6"/>
        </w:rPr>
        <w:t xml:space="preserve"> </w:t>
      </w:r>
      <w:r w:rsidRPr="00943AF7">
        <w:t>et</w:t>
      </w:r>
      <w:r w:rsidRPr="00943AF7">
        <w:rPr>
          <w:spacing w:val="6"/>
        </w:rPr>
        <w:t xml:space="preserve"> </w:t>
      </w:r>
      <w:r w:rsidRPr="00943AF7">
        <w:t>mode</w:t>
      </w:r>
      <w:r w:rsidRPr="00943AF7">
        <w:rPr>
          <w:spacing w:val="6"/>
        </w:rPr>
        <w:t xml:space="preserve"> </w:t>
      </w:r>
      <w:r w:rsidRPr="00943AF7">
        <w:t>de</w:t>
      </w:r>
      <w:r w:rsidRPr="00943AF7">
        <w:rPr>
          <w:spacing w:val="6"/>
        </w:rPr>
        <w:t xml:space="preserve"> </w:t>
      </w:r>
      <w:r w:rsidRPr="00943AF7">
        <w:t>paiement</w:t>
      </w:r>
      <w:bookmarkEnd w:id="242"/>
    </w:p>
    <w:p w14:paraId="36F54850"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Le Maître d’Ouvrage se</w:t>
      </w:r>
      <w:r w:rsidRPr="00943AF7">
        <w:rPr>
          <w:rFonts w:ascii="Arial Narrow" w:hAnsi="Arial Narrow" w:cs="Arial"/>
          <w:spacing w:val="10"/>
        </w:rPr>
        <w:t xml:space="preserve"> </w:t>
      </w:r>
      <w:r w:rsidRPr="00943AF7">
        <w:rPr>
          <w:rFonts w:ascii="Arial Narrow" w:hAnsi="Arial Narrow" w:cs="Arial"/>
        </w:rPr>
        <w:t>libérera</w:t>
      </w:r>
      <w:r w:rsidRPr="00943AF7">
        <w:rPr>
          <w:rFonts w:ascii="Arial Narrow" w:hAnsi="Arial Narrow" w:cs="Arial"/>
          <w:spacing w:val="10"/>
        </w:rPr>
        <w:t xml:space="preserve"> </w:t>
      </w:r>
      <w:r w:rsidRPr="00943AF7">
        <w:rPr>
          <w:rFonts w:ascii="Arial Narrow" w:hAnsi="Arial Narrow" w:cs="Arial"/>
        </w:rPr>
        <w:t>des</w:t>
      </w:r>
      <w:r w:rsidRPr="00943AF7">
        <w:rPr>
          <w:rFonts w:ascii="Arial Narrow" w:hAnsi="Arial Narrow" w:cs="Arial"/>
          <w:spacing w:val="10"/>
        </w:rPr>
        <w:t xml:space="preserve"> </w:t>
      </w:r>
      <w:r w:rsidRPr="00943AF7">
        <w:rPr>
          <w:rFonts w:ascii="Arial Narrow" w:hAnsi="Arial Narrow" w:cs="Arial"/>
        </w:rPr>
        <w:t>sommes dues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manière</w:t>
      </w:r>
      <w:r w:rsidRPr="00943AF7">
        <w:rPr>
          <w:rFonts w:ascii="Arial Narrow" w:hAnsi="Arial Narrow" w:cs="Arial"/>
          <w:spacing w:val="6"/>
        </w:rPr>
        <w:t xml:space="preserve"> </w:t>
      </w:r>
      <w:r w:rsidRPr="00943AF7">
        <w:rPr>
          <w:rFonts w:ascii="Arial Narrow" w:hAnsi="Arial Narrow" w:cs="Arial"/>
        </w:rPr>
        <w:t>suivante</w:t>
      </w:r>
      <w:r w:rsidRPr="00943AF7">
        <w:rPr>
          <w:rFonts w:ascii="Arial Narrow" w:hAnsi="Arial Narrow" w:cs="Arial"/>
          <w:spacing w:val="6"/>
        </w:rPr>
        <w:t xml:space="preserve"> </w:t>
      </w:r>
      <w:r w:rsidRPr="00943AF7">
        <w:rPr>
          <w:rFonts w:ascii="Arial Narrow" w:hAnsi="Arial Narrow" w:cs="Arial"/>
        </w:rPr>
        <w:t>:</w:t>
      </w:r>
    </w:p>
    <w:p w14:paraId="7AE3F29C" w14:textId="34EBAFF5" w:rsidR="00EB441F" w:rsidRPr="00943AF7" w:rsidRDefault="00EB441F" w:rsidP="004B42FF">
      <w:pPr>
        <w:widowControl w:val="0"/>
        <w:suppressAutoHyphens/>
        <w:autoSpaceDE w:val="0"/>
        <w:autoSpaceDN w:val="0"/>
        <w:jc w:val="both"/>
        <w:textAlignment w:val="baseline"/>
        <w:rPr>
          <w:rFonts w:ascii="Arial Narrow" w:hAnsi="Arial Narrow"/>
        </w:rPr>
      </w:pPr>
      <w:r w:rsidRPr="00943AF7">
        <w:rPr>
          <w:rFonts w:ascii="Arial Narrow" w:hAnsi="Arial Narrow" w:cs="Arial"/>
        </w:rPr>
        <w:t>Pour</w:t>
      </w:r>
      <w:r w:rsidRPr="00943AF7">
        <w:rPr>
          <w:rFonts w:ascii="Arial Narrow" w:hAnsi="Arial Narrow" w:cs="Arial"/>
          <w:spacing w:val="20"/>
        </w:rPr>
        <w:t xml:space="preserve"> </w:t>
      </w:r>
      <w:r w:rsidRPr="00943AF7">
        <w:rPr>
          <w:rFonts w:ascii="Arial Narrow" w:hAnsi="Arial Narrow" w:cs="Arial"/>
        </w:rPr>
        <w:t>les</w:t>
      </w:r>
      <w:r w:rsidRPr="00943AF7">
        <w:rPr>
          <w:rFonts w:ascii="Arial Narrow" w:hAnsi="Arial Narrow" w:cs="Arial"/>
          <w:spacing w:val="20"/>
        </w:rPr>
        <w:t xml:space="preserve"> </w:t>
      </w:r>
      <w:r w:rsidRPr="00943AF7">
        <w:rPr>
          <w:rFonts w:ascii="Arial Narrow" w:hAnsi="Arial Narrow" w:cs="Arial"/>
        </w:rPr>
        <w:t>règlements</w:t>
      </w:r>
      <w:r w:rsidRPr="00943AF7">
        <w:rPr>
          <w:rFonts w:ascii="Arial Narrow" w:hAnsi="Arial Narrow" w:cs="Arial"/>
          <w:spacing w:val="20"/>
        </w:rPr>
        <w:t xml:space="preserve"> </w:t>
      </w:r>
      <w:r w:rsidRPr="00943AF7">
        <w:rPr>
          <w:rFonts w:ascii="Arial Narrow" w:hAnsi="Arial Narrow" w:cs="Arial"/>
        </w:rPr>
        <w:t>en</w:t>
      </w:r>
      <w:r w:rsidRPr="00943AF7">
        <w:rPr>
          <w:rFonts w:ascii="Arial Narrow" w:hAnsi="Arial Narrow" w:cs="Arial"/>
          <w:spacing w:val="20"/>
        </w:rPr>
        <w:t xml:space="preserve"> </w:t>
      </w:r>
      <w:r w:rsidRPr="00943AF7">
        <w:rPr>
          <w:rFonts w:ascii="Arial Narrow" w:hAnsi="Arial Narrow" w:cs="Arial"/>
        </w:rPr>
        <w:t>francs</w:t>
      </w:r>
      <w:r w:rsidRPr="00943AF7">
        <w:rPr>
          <w:rFonts w:ascii="Arial Narrow" w:hAnsi="Arial Narrow" w:cs="Arial"/>
          <w:spacing w:val="20"/>
        </w:rPr>
        <w:t xml:space="preserve"> </w:t>
      </w:r>
      <w:r w:rsidRPr="00943AF7">
        <w:rPr>
          <w:rFonts w:ascii="Arial Narrow" w:hAnsi="Arial Narrow" w:cs="Arial"/>
        </w:rPr>
        <w:t>CFA,</w:t>
      </w:r>
      <w:r w:rsidRPr="00943AF7">
        <w:rPr>
          <w:rFonts w:ascii="Arial Narrow" w:hAnsi="Arial Narrow" w:cs="Arial"/>
          <w:spacing w:val="20"/>
        </w:rPr>
        <w:t xml:space="preserve"> </w:t>
      </w:r>
      <w:r w:rsidRPr="00943AF7">
        <w:rPr>
          <w:rFonts w:ascii="Arial Narrow" w:hAnsi="Arial Narrow" w:cs="Arial"/>
        </w:rPr>
        <w:t>soit</w:t>
      </w:r>
      <w:r w:rsidRPr="00943AF7">
        <w:rPr>
          <w:rFonts w:ascii="Arial Narrow" w:hAnsi="Arial Narrow" w:cs="Arial"/>
          <w:spacing w:val="20"/>
        </w:rPr>
        <w:t xml:space="preserve"> </w:t>
      </w:r>
      <w:r w:rsidRPr="00943AF7">
        <w:rPr>
          <w:rFonts w:ascii="Arial Narrow" w:hAnsi="Arial Narrow" w:cs="Arial"/>
          <w:i/>
          <w:iCs/>
        </w:rPr>
        <w:t>(montant en chiffres et en lettres HTVA)</w:t>
      </w:r>
      <w:r w:rsidRPr="00943AF7">
        <w:rPr>
          <w:rFonts w:ascii="Arial Narrow" w:hAnsi="Arial Narrow" w:cs="Arial"/>
        </w:rPr>
        <w:t xml:space="preserve">, </w:t>
      </w:r>
      <w:r w:rsidR="0000455B" w:rsidRPr="00943AF7">
        <w:rPr>
          <w:rFonts w:ascii="Arial Narrow" w:hAnsi="Arial Narrow" w:cs="Arial"/>
        </w:rPr>
        <w:t>par crédit au compte n°________</w:t>
      </w:r>
      <w:r w:rsidR="00884C45" w:rsidRPr="00943AF7">
        <w:rPr>
          <w:rFonts w:ascii="Arial Narrow" w:hAnsi="Arial Narrow" w:cs="Arial"/>
        </w:rPr>
        <w:t xml:space="preserve"> </w:t>
      </w:r>
      <w:r w:rsidRPr="00943AF7">
        <w:rPr>
          <w:rFonts w:ascii="Arial Narrow" w:hAnsi="Arial Narrow" w:cs="Arial"/>
        </w:rPr>
        <w:t>ouvert au nom de l’entrepreneur à la</w:t>
      </w:r>
      <w:r w:rsidRPr="00943AF7">
        <w:rPr>
          <w:rFonts w:ascii="Arial Narrow" w:hAnsi="Arial Narrow" w:cs="Arial"/>
          <w:spacing w:val="6"/>
        </w:rPr>
        <w:t xml:space="preserve"> </w:t>
      </w:r>
      <w:r w:rsidRPr="00943AF7">
        <w:rPr>
          <w:rFonts w:ascii="Arial Narrow" w:hAnsi="Arial Narrow" w:cs="Arial"/>
        </w:rPr>
        <w:t>banque______________</w:t>
      </w:r>
    </w:p>
    <w:p w14:paraId="15DF4ACD" w14:textId="77777777" w:rsidR="00EB441F" w:rsidRPr="00943AF7" w:rsidRDefault="00EB441F" w:rsidP="00A91249">
      <w:pPr>
        <w:pStyle w:val="Titre5"/>
      </w:pPr>
      <w:bookmarkStart w:id="243" w:name="_Toc487284682"/>
      <w:r w:rsidRPr="00943AF7">
        <w:t>Article</w:t>
      </w:r>
      <w:r w:rsidRPr="00943AF7">
        <w:rPr>
          <w:spacing w:val="6"/>
        </w:rPr>
        <w:t xml:space="preserve"> </w:t>
      </w:r>
      <w:r w:rsidRPr="00943AF7">
        <w:t>14</w:t>
      </w:r>
      <w:r w:rsidRPr="00943AF7">
        <w:rPr>
          <w:spacing w:val="6"/>
        </w:rPr>
        <w:t xml:space="preserve"> </w:t>
      </w:r>
      <w:r w:rsidRPr="00943AF7">
        <w:t>:</w:t>
      </w:r>
      <w:r w:rsidRPr="00943AF7">
        <w:rPr>
          <w:spacing w:val="6"/>
        </w:rPr>
        <w:t xml:space="preserve"> </w:t>
      </w:r>
      <w:r w:rsidRPr="00943AF7">
        <w:t>Variation</w:t>
      </w:r>
      <w:r w:rsidRPr="00943AF7">
        <w:rPr>
          <w:spacing w:val="6"/>
        </w:rPr>
        <w:t xml:space="preserve"> </w:t>
      </w:r>
      <w:r w:rsidRPr="00943AF7">
        <w:t>des</w:t>
      </w:r>
      <w:r w:rsidRPr="00943AF7">
        <w:rPr>
          <w:spacing w:val="6"/>
        </w:rPr>
        <w:t xml:space="preserve"> </w:t>
      </w:r>
      <w:r w:rsidRPr="00943AF7">
        <w:t>prix</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20)</w:t>
      </w:r>
      <w:bookmarkEnd w:id="243"/>
    </w:p>
    <w:p w14:paraId="32456554" w14:textId="77777777" w:rsidR="00EB441F" w:rsidRPr="00943AF7" w:rsidRDefault="00EB441F" w:rsidP="00D03573">
      <w:pPr>
        <w:widowControl w:val="0"/>
        <w:autoSpaceDE w:val="0"/>
        <w:spacing w:before="60"/>
        <w:jc w:val="both"/>
        <w:rPr>
          <w:rFonts w:ascii="Arial Narrow" w:hAnsi="Arial Narrow"/>
        </w:rPr>
      </w:pPr>
      <w:r w:rsidRPr="00943AF7">
        <w:rPr>
          <w:rFonts w:ascii="Arial Narrow" w:hAnsi="Arial Narrow" w:cs="Arial"/>
        </w:rPr>
        <w:t>14.1.</w:t>
      </w:r>
      <w:r w:rsidRPr="00943AF7">
        <w:rPr>
          <w:rFonts w:ascii="Arial Narrow" w:hAnsi="Arial Narrow" w:cs="Arial"/>
          <w:spacing w:val="17"/>
        </w:rPr>
        <w:t xml:space="preserve"> </w:t>
      </w:r>
      <w:r w:rsidRPr="00943AF7">
        <w:rPr>
          <w:rFonts w:ascii="Arial Narrow" w:hAnsi="Arial Narrow" w:cs="Arial"/>
        </w:rPr>
        <w:t>Les</w:t>
      </w:r>
      <w:r w:rsidRPr="00943AF7">
        <w:rPr>
          <w:rFonts w:ascii="Arial Narrow" w:hAnsi="Arial Narrow" w:cs="Arial"/>
          <w:spacing w:val="19"/>
        </w:rPr>
        <w:t xml:space="preserve"> </w:t>
      </w:r>
      <w:r w:rsidRPr="00943AF7">
        <w:rPr>
          <w:rFonts w:ascii="Arial Narrow" w:hAnsi="Arial Narrow" w:cs="Arial"/>
        </w:rPr>
        <w:t>prix</w:t>
      </w:r>
      <w:r w:rsidRPr="00943AF7">
        <w:rPr>
          <w:rFonts w:ascii="Arial Narrow" w:hAnsi="Arial Narrow" w:cs="Arial"/>
          <w:spacing w:val="19"/>
        </w:rPr>
        <w:t xml:space="preserve"> </w:t>
      </w:r>
      <w:r w:rsidRPr="00943AF7">
        <w:rPr>
          <w:rFonts w:ascii="Arial Narrow" w:hAnsi="Arial Narrow" w:cs="Arial"/>
        </w:rPr>
        <w:t>sont</w:t>
      </w:r>
      <w:r w:rsidRPr="00943AF7">
        <w:rPr>
          <w:rFonts w:ascii="Arial Narrow" w:hAnsi="Arial Narrow" w:cs="Arial"/>
          <w:spacing w:val="19"/>
        </w:rPr>
        <w:t xml:space="preserve"> </w:t>
      </w:r>
      <w:r w:rsidRPr="00943AF7">
        <w:rPr>
          <w:rFonts w:ascii="Arial Narrow" w:hAnsi="Arial Narrow" w:cs="Arial"/>
        </w:rPr>
        <w:t>fermes</w:t>
      </w:r>
      <w:r w:rsidRPr="00943AF7">
        <w:rPr>
          <w:rFonts w:ascii="Arial Narrow" w:hAnsi="Arial Narrow" w:cs="Arial"/>
          <w:spacing w:val="19"/>
        </w:rPr>
        <w:t xml:space="preserve"> </w:t>
      </w:r>
      <w:r w:rsidR="00D03573" w:rsidRPr="00943AF7">
        <w:rPr>
          <w:rFonts w:ascii="Arial Narrow" w:hAnsi="Arial Narrow" w:cs="Arial"/>
        </w:rPr>
        <w:t>et non révisables.</w:t>
      </w:r>
    </w:p>
    <w:p w14:paraId="2B4D0C9A" w14:textId="77777777" w:rsidR="00EB441F" w:rsidRPr="00943AF7" w:rsidRDefault="00EB441F" w:rsidP="00D03573">
      <w:pPr>
        <w:widowControl w:val="0"/>
        <w:autoSpaceDE w:val="0"/>
        <w:spacing w:before="60"/>
        <w:jc w:val="both"/>
        <w:rPr>
          <w:rFonts w:ascii="Arial Narrow" w:hAnsi="Arial Narrow"/>
        </w:rPr>
      </w:pPr>
      <w:r w:rsidRPr="00943AF7">
        <w:rPr>
          <w:rFonts w:ascii="Arial Narrow" w:hAnsi="Arial Narrow" w:cs="Arial"/>
        </w:rPr>
        <w:t>14.2.</w:t>
      </w:r>
      <w:r w:rsidRPr="00943AF7">
        <w:rPr>
          <w:rFonts w:ascii="Arial Narrow" w:hAnsi="Arial Narrow" w:cs="Arial"/>
          <w:spacing w:val="17"/>
        </w:rPr>
        <w:t xml:space="preserve"> </w:t>
      </w:r>
      <w:r w:rsidRPr="00943AF7">
        <w:rPr>
          <w:rFonts w:ascii="Arial Narrow" w:hAnsi="Arial Narrow" w:cs="Arial"/>
          <w:spacing w:val="3"/>
        </w:rPr>
        <w:t>Modalité</w:t>
      </w:r>
      <w:r w:rsidRPr="00943AF7">
        <w:rPr>
          <w:rFonts w:ascii="Arial Narrow" w:hAnsi="Arial Narrow" w:cs="Arial"/>
        </w:rPr>
        <w:t xml:space="preserve">s </w:t>
      </w:r>
      <w:r w:rsidRPr="00943AF7">
        <w:rPr>
          <w:rFonts w:ascii="Arial Narrow" w:hAnsi="Arial Narrow" w:cs="Arial"/>
          <w:spacing w:val="3"/>
        </w:rPr>
        <w:t>d’actualisatio</w:t>
      </w:r>
      <w:r w:rsidRPr="00943AF7">
        <w:rPr>
          <w:rFonts w:ascii="Arial Narrow" w:hAnsi="Arial Narrow" w:cs="Arial"/>
        </w:rPr>
        <w:t xml:space="preserve">n </w:t>
      </w:r>
      <w:r w:rsidRPr="00943AF7">
        <w:rPr>
          <w:rFonts w:ascii="Arial Narrow" w:hAnsi="Arial Narrow" w:cs="Arial"/>
          <w:spacing w:val="3"/>
        </w:rPr>
        <w:t>de</w:t>
      </w:r>
      <w:r w:rsidRPr="00943AF7">
        <w:rPr>
          <w:rFonts w:ascii="Arial Narrow" w:hAnsi="Arial Narrow" w:cs="Arial"/>
        </w:rPr>
        <w:t>s</w:t>
      </w:r>
      <w:r w:rsidRPr="00943AF7">
        <w:rPr>
          <w:rFonts w:ascii="Arial Narrow" w:hAnsi="Arial Narrow" w:cs="Arial"/>
          <w:spacing w:val="-27"/>
        </w:rPr>
        <w:t xml:space="preserve"> </w:t>
      </w:r>
      <w:r w:rsidRPr="00943AF7">
        <w:rPr>
          <w:rFonts w:ascii="Arial Narrow" w:hAnsi="Arial Narrow" w:cs="Arial"/>
          <w:spacing w:val="3"/>
        </w:rPr>
        <w:t>pri</w:t>
      </w:r>
      <w:r w:rsidRPr="00943AF7">
        <w:rPr>
          <w:rFonts w:ascii="Arial Narrow" w:hAnsi="Arial Narrow" w:cs="Arial"/>
        </w:rPr>
        <w:t xml:space="preserve">x </w:t>
      </w:r>
      <w:r w:rsidRPr="00943AF7">
        <w:rPr>
          <w:rFonts w:ascii="Arial Narrow" w:hAnsi="Arial Narrow" w:cs="Arial"/>
          <w:spacing w:val="3"/>
        </w:rPr>
        <w:t>(l</w:t>
      </w:r>
      <w:r w:rsidRPr="00943AF7">
        <w:rPr>
          <w:rFonts w:ascii="Arial Narrow" w:hAnsi="Arial Narrow" w:cs="Arial"/>
        </w:rPr>
        <w:t xml:space="preserve">e </w:t>
      </w:r>
      <w:r w:rsidRPr="00943AF7">
        <w:rPr>
          <w:rFonts w:ascii="Arial Narrow" w:hAnsi="Arial Narrow" w:cs="Arial"/>
          <w:spacing w:val="3"/>
        </w:rPr>
        <w:t xml:space="preserve">cas </w:t>
      </w:r>
      <w:r w:rsidRPr="00943AF7">
        <w:rPr>
          <w:rFonts w:ascii="Arial Narrow" w:hAnsi="Arial Narrow" w:cs="Arial"/>
        </w:rPr>
        <w:t>échéant).</w:t>
      </w:r>
    </w:p>
    <w:p w14:paraId="45E9358E" w14:textId="77777777" w:rsidR="00EB441F" w:rsidRPr="00943AF7" w:rsidRDefault="00D03573" w:rsidP="00EB441F">
      <w:pPr>
        <w:widowControl w:val="0"/>
        <w:autoSpaceDE w:val="0"/>
        <w:jc w:val="both"/>
        <w:rPr>
          <w:rFonts w:ascii="Arial Narrow" w:hAnsi="Arial Narrow"/>
        </w:rPr>
      </w:pPr>
      <w:r w:rsidRPr="00943AF7">
        <w:rPr>
          <w:rFonts w:ascii="Arial Narrow" w:hAnsi="Arial Narrow" w:cs="Arial"/>
          <w:iCs/>
        </w:rPr>
        <w:t>Sans objet</w:t>
      </w:r>
    </w:p>
    <w:p w14:paraId="1EB8589D" w14:textId="77777777" w:rsidR="00EB441F" w:rsidRPr="00943AF7" w:rsidRDefault="00EB441F" w:rsidP="00A91249">
      <w:pPr>
        <w:pStyle w:val="Titre5"/>
      </w:pPr>
      <w:bookmarkStart w:id="244" w:name="_Toc487284683"/>
      <w:r w:rsidRPr="00943AF7">
        <w:lastRenderedPageBreak/>
        <w:t>Article</w:t>
      </w:r>
      <w:r w:rsidRPr="00943AF7">
        <w:rPr>
          <w:spacing w:val="6"/>
        </w:rPr>
        <w:t xml:space="preserve"> </w:t>
      </w:r>
      <w:r w:rsidRPr="00943AF7">
        <w:t>15</w:t>
      </w:r>
      <w:r w:rsidRPr="00943AF7">
        <w:rPr>
          <w:spacing w:val="6"/>
        </w:rPr>
        <w:t xml:space="preserve"> </w:t>
      </w:r>
      <w:r w:rsidRPr="00943AF7">
        <w:t xml:space="preserve">: </w:t>
      </w:r>
      <w:r w:rsidRPr="00943AF7">
        <w:rPr>
          <w:spacing w:val="5"/>
        </w:rPr>
        <w:t>Formule</w:t>
      </w:r>
      <w:r w:rsidRPr="00943AF7">
        <w:t xml:space="preserve">s </w:t>
      </w:r>
      <w:r w:rsidRPr="00943AF7">
        <w:rPr>
          <w:spacing w:val="5"/>
        </w:rPr>
        <w:t>d</w:t>
      </w:r>
      <w:r w:rsidRPr="00943AF7">
        <w:t xml:space="preserve">e </w:t>
      </w:r>
      <w:r w:rsidRPr="00943AF7">
        <w:rPr>
          <w:spacing w:val="5"/>
        </w:rPr>
        <w:t>révisio</w:t>
      </w:r>
      <w:r w:rsidRPr="00943AF7">
        <w:t xml:space="preserve">n </w:t>
      </w:r>
      <w:r w:rsidRPr="00943AF7">
        <w:rPr>
          <w:spacing w:val="5"/>
        </w:rPr>
        <w:t>de</w:t>
      </w:r>
      <w:r w:rsidRPr="00943AF7">
        <w:t xml:space="preserve">s </w:t>
      </w:r>
      <w:r w:rsidRPr="00943AF7">
        <w:rPr>
          <w:spacing w:val="5"/>
        </w:rPr>
        <w:t xml:space="preserve">prix </w:t>
      </w:r>
      <w:r w:rsidRPr="00943AF7">
        <w:t>(CCAG</w:t>
      </w:r>
      <w:r w:rsidRPr="00943AF7">
        <w:rPr>
          <w:spacing w:val="6"/>
        </w:rPr>
        <w:t xml:space="preserve"> </w:t>
      </w:r>
      <w:r w:rsidRPr="00943AF7">
        <w:t>article</w:t>
      </w:r>
      <w:r w:rsidRPr="00943AF7">
        <w:rPr>
          <w:spacing w:val="6"/>
        </w:rPr>
        <w:t xml:space="preserve"> </w:t>
      </w:r>
      <w:r w:rsidRPr="00943AF7">
        <w:t>21)</w:t>
      </w:r>
      <w:bookmarkEnd w:id="244"/>
    </w:p>
    <w:p w14:paraId="212C3237" w14:textId="77777777" w:rsidR="00EB441F" w:rsidRPr="00943AF7" w:rsidRDefault="005726F0" w:rsidP="00EB441F">
      <w:pPr>
        <w:widowControl w:val="0"/>
        <w:autoSpaceDE w:val="0"/>
        <w:jc w:val="both"/>
        <w:rPr>
          <w:rFonts w:ascii="Arial Narrow" w:hAnsi="Arial Narrow" w:cs="Arial"/>
          <w:i/>
          <w:iCs/>
        </w:rPr>
      </w:pPr>
      <w:r w:rsidRPr="00943AF7">
        <w:rPr>
          <w:rFonts w:ascii="Arial Narrow" w:hAnsi="Arial Narrow" w:cs="Arial"/>
        </w:rPr>
        <w:t>Sans objet.</w:t>
      </w:r>
    </w:p>
    <w:p w14:paraId="378F1DC8" w14:textId="77777777" w:rsidR="00EB441F" w:rsidRPr="00943AF7" w:rsidRDefault="00EB441F" w:rsidP="00A91249">
      <w:pPr>
        <w:pStyle w:val="Titre5"/>
      </w:pPr>
      <w:bookmarkStart w:id="245" w:name="_Toc487284684"/>
      <w:r w:rsidRPr="00943AF7">
        <w:t>Article</w:t>
      </w:r>
      <w:r w:rsidRPr="00943AF7">
        <w:rPr>
          <w:spacing w:val="6"/>
        </w:rPr>
        <w:t xml:space="preserve"> </w:t>
      </w:r>
      <w:r w:rsidRPr="00943AF7">
        <w:t>16</w:t>
      </w:r>
      <w:r w:rsidRPr="00943AF7">
        <w:rPr>
          <w:spacing w:val="6"/>
        </w:rPr>
        <w:t xml:space="preserve"> </w:t>
      </w:r>
      <w:r w:rsidRPr="00943AF7">
        <w:t xml:space="preserve">: </w:t>
      </w:r>
      <w:r w:rsidRPr="00943AF7">
        <w:rPr>
          <w:spacing w:val="2"/>
        </w:rPr>
        <w:t>Formule</w:t>
      </w:r>
      <w:r w:rsidRPr="00943AF7">
        <w:t xml:space="preserve">s </w:t>
      </w:r>
      <w:r w:rsidRPr="00943AF7">
        <w:rPr>
          <w:spacing w:val="2"/>
        </w:rPr>
        <w:t>d’actualisatio</w:t>
      </w:r>
      <w:r w:rsidRPr="00943AF7">
        <w:t xml:space="preserve">n </w:t>
      </w:r>
      <w:r w:rsidRPr="00943AF7">
        <w:rPr>
          <w:spacing w:val="2"/>
        </w:rPr>
        <w:t>de</w:t>
      </w:r>
      <w:r w:rsidRPr="00943AF7">
        <w:t xml:space="preserve">s </w:t>
      </w:r>
      <w:r w:rsidRPr="00943AF7">
        <w:rPr>
          <w:spacing w:val="2"/>
        </w:rPr>
        <w:t xml:space="preserve">prix </w:t>
      </w:r>
      <w:r w:rsidRPr="00943AF7">
        <w:t>(CCAG</w:t>
      </w:r>
      <w:r w:rsidRPr="00943AF7">
        <w:rPr>
          <w:spacing w:val="6"/>
        </w:rPr>
        <w:t xml:space="preserve"> </w:t>
      </w:r>
      <w:r w:rsidRPr="00943AF7">
        <w:t>article</w:t>
      </w:r>
      <w:r w:rsidRPr="00943AF7">
        <w:rPr>
          <w:spacing w:val="6"/>
        </w:rPr>
        <w:t xml:space="preserve"> </w:t>
      </w:r>
      <w:r w:rsidRPr="00943AF7">
        <w:t>21)</w:t>
      </w:r>
      <w:bookmarkEnd w:id="245"/>
    </w:p>
    <w:p w14:paraId="0876452C" w14:textId="77777777" w:rsidR="00EB441F" w:rsidRPr="00943AF7" w:rsidRDefault="005726F0" w:rsidP="00EB441F">
      <w:pPr>
        <w:widowControl w:val="0"/>
        <w:autoSpaceDE w:val="0"/>
        <w:jc w:val="both"/>
        <w:rPr>
          <w:rFonts w:ascii="Arial Narrow" w:hAnsi="Arial Narrow"/>
        </w:rPr>
      </w:pPr>
      <w:r w:rsidRPr="00943AF7">
        <w:rPr>
          <w:rFonts w:ascii="Arial Narrow" w:hAnsi="Arial Narrow" w:cs="Arial"/>
        </w:rPr>
        <w:t>Sans objet.</w:t>
      </w:r>
    </w:p>
    <w:p w14:paraId="3C484F59" w14:textId="77777777" w:rsidR="00EB441F" w:rsidRPr="00943AF7" w:rsidRDefault="00EB441F" w:rsidP="00A91249">
      <w:pPr>
        <w:pStyle w:val="Titre5"/>
      </w:pPr>
      <w:bookmarkStart w:id="246" w:name="_Toc487284685"/>
      <w:r w:rsidRPr="00943AF7">
        <w:t>Article</w:t>
      </w:r>
      <w:r w:rsidRPr="00943AF7">
        <w:rPr>
          <w:spacing w:val="6"/>
        </w:rPr>
        <w:t xml:space="preserve"> </w:t>
      </w:r>
      <w:r w:rsidRPr="00943AF7">
        <w:t>17</w:t>
      </w:r>
      <w:r w:rsidRPr="00943AF7">
        <w:rPr>
          <w:spacing w:val="6"/>
        </w:rPr>
        <w:t xml:space="preserve"> </w:t>
      </w:r>
      <w:r w:rsidRPr="00943AF7">
        <w:t>: Travaux</w:t>
      </w:r>
      <w:r w:rsidRPr="00943AF7">
        <w:rPr>
          <w:spacing w:val="6"/>
        </w:rPr>
        <w:t xml:space="preserve"> </w:t>
      </w:r>
      <w:r w:rsidRPr="00943AF7">
        <w:t>en</w:t>
      </w:r>
      <w:r w:rsidRPr="00943AF7">
        <w:rPr>
          <w:spacing w:val="6"/>
        </w:rPr>
        <w:t xml:space="preserve"> </w:t>
      </w:r>
      <w:r w:rsidRPr="00943AF7">
        <w:t>régie (CCAG</w:t>
      </w:r>
      <w:r w:rsidRPr="00943AF7">
        <w:rPr>
          <w:spacing w:val="6"/>
        </w:rPr>
        <w:t xml:space="preserve"> </w:t>
      </w:r>
      <w:r w:rsidRPr="00943AF7">
        <w:t>Article</w:t>
      </w:r>
      <w:r w:rsidRPr="00943AF7">
        <w:rPr>
          <w:spacing w:val="6"/>
        </w:rPr>
        <w:t xml:space="preserve"> </w:t>
      </w:r>
      <w:r w:rsidRPr="00943AF7">
        <w:t>22</w:t>
      </w:r>
      <w:r w:rsidRPr="00943AF7">
        <w:rPr>
          <w:spacing w:val="6"/>
        </w:rPr>
        <w:t xml:space="preserve"> </w:t>
      </w:r>
      <w:r w:rsidRPr="00943AF7">
        <w:t>complété)</w:t>
      </w:r>
      <w:bookmarkEnd w:id="246"/>
    </w:p>
    <w:p w14:paraId="3D18E32C" w14:textId="77777777" w:rsidR="00EB441F" w:rsidRPr="00943AF7" w:rsidRDefault="00EB441F" w:rsidP="00BC3A21">
      <w:pPr>
        <w:widowControl w:val="0"/>
        <w:tabs>
          <w:tab w:val="left" w:pos="2410"/>
        </w:tabs>
        <w:autoSpaceDE w:val="0"/>
        <w:spacing w:before="60"/>
        <w:ind w:left="567" w:hanging="425"/>
        <w:jc w:val="both"/>
        <w:rPr>
          <w:rFonts w:ascii="Arial Narrow" w:hAnsi="Arial Narrow"/>
        </w:rPr>
      </w:pPr>
      <w:r w:rsidRPr="00943AF7">
        <w:rPr>
          <w:rFonts w:ascii="Arial Narrow" w:hAnsi="Arial Narrow" w:cs="Arial"/>
        </w:rPr>
        <w:t>17.1. Le pourcentage des travaux en régie est de</w:t>
      </w:r>
      <w:r w:rsidR="00BC3A21" w:rsidRPr="00943AF7">
        <w:rPr>
          <w:rFonts w:ascii="Arial Narrow" w:hAnsi="Arial Narrow" w:cs="Arial"/>
          <w:i/>
          <w:iCs/>
        </w:rPr>
        <w:t xml:space="preserve"> 2%</w:t>
      </w:r>
      <w:r w:rsidRPr="00943AF7">
        <w:rPr>
          <w:rFonts w:ascii="Arial Narrow" w:hAnsi="Arial Narrow" w:cs="Arial"/>
          <w:i/>
          <w:iCs/>
        </w:rPr>
        <w:t xml:space="preserve"> </w:t>
      </w:r>
      <w:r w:rsidRPr="00943AF7">
        <w:rPr>
          <w:rFonts w:ascii="Arial Narrow" w:hAnsi="Arial Narrow" w:cs="Arial"/>
        </w:rPr>
        <w:t>du</w:t>
      </w:r>
      <w:r w:rsidRPr="00943AF7">
        <w:rPr>
          <w:rFonts w:ascii="Arial Narrow" w:hAnsi="Arial Narrow" w:cs="Arial"/>
          <w:spacing w:val="24"/>
        </w:rPr>
        <w:t xml:space="preserve"> </w:t>
      </w:r>
      <w:r w:rsidRPr="00943AF7">
        <w:rPr>
          <w:rFonts w:ascii="Arial Narrow" w:hAnsi="Arial Narrow" w:cs="Arial"/>
        </w:rPr>
        <w:t>montant</w:t>
      </w:r>
      <w:r w:rsidRPr="00943AF7">
        <w:rPr>
          <w:rFonts w:ascii="Arial Narrow" w:hAnsi="Arial Narrow" w:cs="Arial"/>
          <w:spacing w:val="24"/>
        </w:rPr>
        <w:t xml:space="preserve"> </w:t>
      </w:r>
      <w:r w:rsidRPr="00943AF7">
        <w:rPr>
          <w:rFonts w:ascii="Arial Narrow" w:hAnsi="Arial Narrow" w:cs="Arial"/>
        </w:rPr>
        <w:t>du</w:t>
      </w:r>
      <w:r w:rsidRPr="00943AF7">
        <w:rPr>
          <w:rFonts w:ascii="Arial Narrow" w:hAnsi="Arial Narrow" w:cs="Arial"/>
          <w:spacing w:val="24"/>
        </w:rPr>
        <w:t xml:space="preserve"> </w:t>
      </w:r>
      <w:r w:rsidRPr="00943AF7">
        <w:rPr>
          <w:rFonts w:ascii="Arial Narrow" w:hAnsi="Arial Narrow" w:cs="Arial"/>
        </w:rPr>
        <w:t>marché</w:t>
      </w:r>
      <w:r w:rsidRPr="00943AF7">
        <w:rPr>
          <w:rFonts w:ascii="Arial Narrow" w:hAnsi="Arial Narrow" w:cs="Arial"/>
          <w:spacing w:val="24"/>
        </w:rPr>
        <w:t xml:space="preserve"> </w:t>
      </w:r>
      <w:r w:rsidRPr="00943AF7">
        <w:rPr>
          <w:rFonts w:ascii="Arial Narrow" w:hAnsi="Arial Narrow" w:cs="Arial"/>
        </w:rPr>
        <w:t>et de</w:t>
      </w:r>
      <w:r w:rsidRPr="00943AF7">
        <w:rPr>
          <w:rFonts w:ascii="Arial Narrow" w:hAnsi="Arial Narrow" w:cs="Arial"/>
          <w:spacing w:val="6"/>
        </w:rPr>
        <w:t xml:space="preserve"> </w:t>
      </w:r>
      <w:r w:rsidRPr="00943AF7">
        <w:rPr>
          <w:rFonts w:ascii="Arial Narrow" w:hAnsi="Arial Narrow" w:cs="Arial"/>
        </w:rPr>
        <w:t>ses</w:t>
      </w:r>
      <w:r w:rsidRPr="00943AF7">
        <w:rPr>
          <w:rFonts w:ascii="Arial Narrow" w:hAnsi="Arial Narrow" w:cs="Arial"/>
          <w:spacing w:val="6"/>
        </w:rPr>
        <w:t xml:space="preserve"> </w:t>
      </w:r>
      <w:r w:rsidRPr="00943AF7">
        <w:rPr>
          <w:rFonts w:ascii="Arial Narrow" w:hAnsi="Arial Narrow" w:cs="Arial"/>
        </w:rPr>
        <w:t>avenants,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cas</w:t>
      </w:r>
      <w:r w:rsidRPr="00943AF7">
        <w:rPr>
          <w:rFonts w:ascii="Arial Narrow" w:hAnsi="Arial Narrow" w:cs="Arial"/>
          <w:spacing w:val="6"/>
        </w:rPr>
        <w:t xml:space="preserve"> </w:t>
      </w:r>
      <w:r w:rsidRPr="00943AF7">
        <w:rPr>
          <w:rFonts w:ascii="Arial Narrow" w:hAnsi="Arial Narrow" w:cs="Arial"/>
        </w:rPr>
        <w:t>échéant</w:t>
      </w:r>
    </w:p>
    <w:p w14:paraId="7ECFE0A7" w14:textId="77777777" w:rsidR="00EB441F" w:rsidRPr="00943AF7" w:rsidRDefault="00EB441F" w:rsidP="00BC3A21">
      <w:pPr>
        <w:widowControl w:val="0"/>
        <w:tabs>
          <w:tab w:val="left" w:pos="2410"/>
        </w:tabs>
        <w:autoSpaceDE w:val="0"/>
        <w:spacing w:before="60"/>
        <w:ind w:left="567" w:hanging="425"/>
        <w:jc w:val="both"/>
        <w:rPr>
          <w:rFonts w:ascii="Arial Narrow" w:hAnsi="Arial Narrow"/>
        </w:rPr>
      </w:pPr>
      <w:r w:rsidRPr="00943AF7">
        <w:rPr>
          <w:rFonts w:ascii="Arial Narrow" w:hAnsi="Arial Narrow" w:cs="Arial"/>
        </w:rPr>
        <w:t>17.2. Dans le cas où l’entrepreneur serait invité à exécuter</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travaux</w:t>
      </w:r>
      <w:r w:rsidRPr="00943AF7">
        <w:rPr>
          <w:rFonts w:ascii="Arial Narrow" w:hAnsi="Arial Narrow" w:cs="Arial"/>
          <w:spacing w:val="24"/>
        </w:rPr>
        <w:t xml:space="preserve"> </w:t>
      </w:r>
      <w:r w:rsidRPr="00943AF7">
        <w:rPr>
          <w:rFonts w:ascii="Arial Narrow" w:hAnsi="Arial Narrow" w:cs="Arial"/>
        </w:rPr>
        <w:t>en</w:t>
      </w:r>
      <w:r w:rsidRPr="00943AF7">
        <w:rPr>
          <w:rFonts w:ascii="Arial Narrow" w:hAnsi="Arial Narrow" w:cs="Arial"/>
          <w:spacing w:val="24"/>
        </w:rPr>
        <w:t xml:space="preserve"> </w:t>
      </w:r>
      <w:r w:rsidRPr="00943AF7">
        <w:rPr>
          <w:rFonts w:ascii="Arial Narrow" w:hAnsi="Arial Narrow" w:cs="Arial"/>
        </w:rPr>
        <w:t>régie,</w:t>
      </w:r>
      <w:r w:rsidRPr="00943AF7">
        <w:rPr>
          <w:rFonts w:ascii="Arial Narrow" w:hAnsi="Arial Narrow" w:cs="Arial"/>
          <w:spacing w:val="24"/>
        </w:rPr>
        <w:t xml:space="preserve"> </w:t>
      </w:r>
      <w:r w:rsidRPr="00943AF7">
        <w:rPr>
          <w:rFonts w:ascii="Arial Narrow" w:hAnsi="Arial Narrow" w:cs="Arial"/>
        </w:rPr>
        <w:t>les</w:t>
      </w:r>
      <w:r w:rsidRPr="00943AF7">
        <w:rPr>
          <w:rFonts w:ascii="Arial Narrow" w:hAnsi="Arial Narrow" w:cs="Arial"/>
          <w:spacing w:val="24"/>
        </w:rPr>
        <w:t xml:space="preserve"> </w:t>
      </w:r>
      <w:r w:rsidRPr="00943AF7">
        <w:rPr>
          <w:rFonts w:ascii="Arial Narrow" w:hAnsi="Arial Narrow" w:cs="Arial"/>
        </w:rPr>
        <w:t xml:space="preserve">dépenses </w:t>
      </w:r>
      <w:r w:rsidRPr="00943AF7">
        <w:rPr>
          <w:rFonts w:ascii="Arial Narrow" w:hAnsi="Arial Narrow" w:cs="Arial"/>
          <w:spacing w:val="4"/>
        </w:rPr>
        <w:t>exposée</w:t>
      </w:r>
      <w:r w:rsidRPr="00943AF7">
        <w:rPr>
          <w:rFonts w:ascii="Arial Narrow" w:hAnsi="Arial Narrow" w:cs="Arial"/>
        </w:rPr>
        <w:t xml:space="preserve">s </w:t>
      </w:r>
      <w:r w:rsidRPr="00943AF7">
        <w:rPr>
          <w:rFonts w:ascii="Arial Narrow" w:hAnsi="Arial Narrow" w:cs="Arial"/>
          <w:spacing w:val="4"/>
        </w:rPr>
        <w:t>e</w:t>
      </w:r>
      <w:r w:rsidRPr="00943AF7">
        <w:rPr>
          <w:rFonts w:ascii="Arial Narrow" w:hAnsi="Arial Narrow" w:cs="Arial"/>
        </w:rPr>
        <w:t xml:space="preserve">t </w:t>
      </w:r>
      <w:r w:rsidRPr="00943AF7">
        <w:rPr>
          <w:rFonts w:ascii="Arial Narrow" w:hAnsi="Arial Narrow" w:cs="Arial"/>
          <w:spacing w:val="4"/>
        </w:rPr>
        <w:t>dumen</w:t>
      </w:r>
      <w:r w:rsidRPr="00943AF7">
        <w:rPr>
          <w:rFonts w:ascii="Arial Narrow" w:hAnsi="Arial Narrow" w:cs="Arial"/>
        </w:rPr>
        <w:t xml:space="preserve">t </w:t>
      </w:r>
      <w:r w:rsidRPr="00943AF7">
        <w:rPr>
          <w:rFonts w:ascii="Arial Narrow" w:hAnsi="Arial Narrow" w:cs="Arial"/>
          <w:spacing w:val="4"/>
        </w:rPr>
        <w:t>justifiée</w:t>
      </w:r>
      <w:r w:rsidRPr="00943AF7">
        <w:rPr>
          <w:rFonts w:ascii="Arial Narrow" w:hAnsi="Arial Narrow" w:cs="Arial"/>
        </w:rPr>
        <w:t xml:space="preserve">s </w:t>
      </w:r>
      <w:r w:rsidRPr="00943AF7">
        <w:rPr>
          <w:rFonts w:ascii="Arial Narrow" w:hAnsi="Arial Narrow" w:cs="Arial"/>
          <w:spacing w:val="4"/>
        </w:rPr>
        <w:t>lu</w:t>
      </w:r>
      <w:r w:rsidRPr="00943AF7">
        <w:rPr>
          <w:rFonts w:ascii="Arial Narrow" w:hAnsi="Arial Narrow" w:cs="Arial"/>
        </w:rPr>
        <w:t xml:space="preserve">i </w:t>
      </w:r>
      <w:r w:rsidRPr="00943AF7">
        <w:rPr>
          <w:rFonts w:ascii="Arial Narrow" w:hAnsi="Arial Narrow" w:cs="Arial"/>
          <w:spacing w:val="4"/>
        </w:rPr>
        <w:t xml:space="preserve">seront </w:t>
      </w:r>
      <w:r w:rsidRPr="00943AF7">
        <w:rPr>
          <w:rFonts w:ascii="Arial Narrow" w:hAnsi="Arial Narrow" w:cs="Arial"/>
        </w:rPr>
        <w:t>remboursées</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conditions</w:t>
      </w:r>
      <w:r w:rsidRPr="00943AF7">
        <w:rPr>
          <w:rFonts w:ascii="Arial Narrow" w:hAnsi="Arial Narrow" w:cs="Arial"/>
          <w:spacing w:val="6"/>
        </w:rPr>
        <w:t xml:space="preserve"> </w:t>
      </w:r>
      <w:r w:rsidRPr="00943AF7">
        <w:rPr>
          <w:rFonts w:ascii="Arial Narrow" w:hAnsi="Arial Narrow" w:cs="Arial"/>
        </w:rPr>
        <w:t>suivantes</w:t>
      </w:r>
      <w:r w:rsidRPr="00943AF7">
        <w:rPr>
          <w:rFonts w:ascii="Arial Narrow" w:hAnsi="Arial Narrow" w:cs="Arial"/>
          <w:spacing w:val="6"/>
        </w:rPr>
        <w:t xml:space="preserve"> </w:t>
      </w:r>
      <w:r w:rsidRPr="00943AF7">
        <w:rPr>
          <w:rFonts w:ascii="Arial Narrow" w:hAnsi="Arial Narrow" w:cs="Arial"/>
        </w:rPr>
        <w:t>:</w:t>
      </w:r>
    </w:p>
    <w:p w14:paraId="07EA666D" w14:textId="77777777" w:rsidR="00EB441F" w:rsidRPr="00943AF7" w:rsidRDefault="00EB441F" w:rsidP="00F66B2A">
      <w:pPr>
        <w:pStyle w:val="Paragraphedeliste"/>
        <w:widowControl w:val="0"/>
        <w:numPr>
          <w:ilvl w:val="0"/>
          <w:numId w:val="19"/>
        </w:numPr>
        <w:autoSpaceDE w:val="0"/>
        <w:jc w:val="both"/>
        <w:rPr>
          <w:rFonts w:ascii="Arial Narrow" w:hAnsi="Arial Narrow"/>
        </w:rPr>
      </w:pPr>
      <w:r w:rsidRPr="00943AF7">
        <w:rPr>
          <w:rFonts w:ascii="Arial Narrow" w:hAnsi="Arial Narrow" w:cs="Arial"/>
        </w:rPr>
        <w:t>Les</w:t>
      </w:r>
      <w:r w:rsidRPr="00943AF7">
        <w:rPr>
          <w:rFonts w:ascii="Arial Narrow" w:hAnsi="Arial Narrow" w:cs="Arial"/>
          <w:spacing w:val="9"/>
        </w:rPr>
        <w:t xml:space="preserve"> </w:t>
      </w:r>
      <w:r w:rsidRPr="00943AF7">
        <w:rPr>
          <w:rFonts w:ascii="Arial Narrow" w:hAnsi="Arial Narrow" w:cs="Arial"/>
        </w:rPr>
        <w:t>quantités</w:t>
      </w:r>
      <w:r w:rsidRPr="00943AF7">
        <w:rPr>
          <w:rFonts w:ascii="Arial Narrow" w:hAnsi="Arial Narrow" w:cs="Arial"/>
          <w:spacing w:val="9"/>
        </w:rPr>
        <w:t xml:space="preserve"> </w:t>
      </w:r>
      <w:r w:rsidRPr="00943AF7">
        <w:rPr>
          <w:rFonts w:ascii="Arial Narrow" w:hAnsi="Arial Narrow" w:cs="Arial"/>
        </w:rPr>
        <w:t>prises</w:t>
      </w:r>
      <w:r w:rsidRPr="00943AF7">
        <w:rPr>
          <w:rFonts w:ascii="Arial Narrow" w:hAnsi="Arial Narrow" w:cs="Arial"/>
          <w:spacing w:val="9"/>
        </w:rPr>
        <w:t xml:space="preserve"> </w:t>
      </w:r>
      <w:r w:rsidRPr="00943AF7">
        <w:rPr>
          <w:rFonts w:ascii="Arial Narrow" w:hAnsi="Arial Narrow" w:cs="Arial"/>
        </w:rPr>
        <w:t>en</w:t>
      </w:r>
      <w:r w:rsidRPr="00943AF7">
        <w:rPr>
          <w:rFonts w:ascii="Arial Narrow" w:hAnsi="Arial Narrow" w:cs="Arial"/>
          <w:spacing w:val="9"/>
        </w:rPr>
        <w:t xml:space="preserve"> </w:t>
      </w:r>
      <w:r w:rsidRPr="00943AF7">
        <w:rPr>
          <w:rFonts w:ascii="Arial Narrow" w:hAnsi="Arial Narrow" w:cs="Arial"/>
        </w:rPr>
        <w:t>compte</w:t>
      </w:r>
      <w:r w:rsidRPr="00943AF7">
        <w:rPr>
          <w:rFonts w:ascii="Arial Narrow" w:hAnsi="Arial Narrow" w:cs="Arial"/>
          <w:spacing w:val="9"/>
        </w:rPr>
        <w:t xml:space="preserve"> </w:t>
      </w:r>
      <w:r w:rsidRPr="00943AF7">
        <w:rPr>
          <w:rFonts w:ascii="Arial Narrow" w:hAnsi="Arial Narrow" w:cs="Arial"/>
        </w:rPr>
        <w:t>seront</w:t>
      </w:r>
      <w:r w:rsidRPr="00943AF7">
        <w:rPr>
          <w:rFonts w:ascii="Arial Narrow" w:hAnsi="Arial Narrow" w:cs="Arial"/>
          <w:spacing w:val="9"/>
        </w:rPr>
        <w:t xml:space="preserve"> </w:t>
      </w:r>
      <w:r w:rsidRPr="00943AF7">
        <w:rPr>
          <w:rFonts w:ascii="Arial Narrow" w:hAnsi="Arial Narrow" w:cs="Arial"/>
        </w:rPr>
        <w:t>les</w:t>
      </w:r>
      <w:r w:rsidRPr="00943AF7">
        <w:rPr>
          <w:rFonts w:ascii="Arial Narrow" w:hAnsi="Arial Narrow" w:cs="Arial"/>
          <w:spacing w:val="9"/>
        </w:rPr>
        <w:t xml:space="preserve"> </w:t>
      </w:r>
      <w:r w:rsidRPr="00943AF7">
        <w:rPr>
          <w:rFonts w:ascii="Arial Narrow" w:hAnsi="Arial Narrow" w:cs="Arial"/>
        </w:rPr>
        <w:t xml:space="preserve">heures </w:t>
      </w:r>
      <w:r w:rsidRPr="00943AF7">
        <w:rPr>
          <w:rFonts w:ascii="Arial Narrow" w:hAnsi="Arial Narrow" w:cs="Arial"/>
          <w:spacing w:val="5"/>
        </w:rPr>
        <w:t>d</w:t>
      </w:r>
      <w:r w:rsidRPr="00943AF7">
        <w:rPr>
          <w:rFonts w:ascii="Arial Narrow" w:hAnsi="Arial Narrow" w:cs="Arial"/>
        </w:rPr>
        <w:t xml:space="preserve">e </w:t>
      </w:r>
      <w:r w:rsidRPr="00943AF7">
        <w:rPr>
          <w:rFonts w:ascii="Arial Narrow" w:hAnsi="Arial Narrow" w:cs="Arial"/>
          <w:spacing w:val="5"/>
        </w:rPr>
        <w:t>mis</w:t>
      </w:r>
      <w:r w:rsidRPr="00943AF7">
        <w:rPr>
          <w:rFonts w:ascii="Arial Narrow" w:hAnsi="Arial Narrow" w:cs="Arial"/>
        </w:rPr>
        <w:t xml:space="preserve">e à </w:t>
      </w:r>
      <w:r w:rsidRPr="00943AF7">
        <w:rPr>
          <w:rFonts w:ascii="Arial Narrow" w:hAnsi="Arial Narrow" w:cs="Arial"/>
          <w:spacing w:val="5"/>
        </w:rPr>
        <w:t>dispositio</w:t>
      </w:r>
      <w:r w:rsidRPr="00943AF7">
        <w:rPr>
          <w:rFonts w:ascii="Arial Narrow" w:hAnsi="Arial Narrow" w:cs="Arial"/>
        </w:rPr>
        <w:t xml:space="preserve">n </w:t>
      </w:r>
      <w:r w:rsidRPr="00943AF7">
        <w:rPr>
          <w:rFonts w:ascii="Arial Narrow" w:hAnsi="Arial Narrow" w:cs="Arial"/>
          <w:spacing w:val="5"/>
        </w:rPr>
        <w:t>o</w:t>
      </w:r>
      <w:r w:rsidRPr="00943AF7">
        <w:rPr>
          <w:rFonts w:ascii="Arial Narrow" w:hAnsi="Arial Narrow" w:cs="Arial"/>
        </w:rPr>
        <w:t>u</w:t>
      </w:r>
      <w:r w:rsidRPr="00943AF7">
        <w:rPr>
          <w:rFonts w:ascii="Arial Narrow" w:hAnsi="Arial Narrow" w:cs="Arial"/>
          <w:spacing w:val="-12"/>
        </w:rPr>
        <w:t xml:space="preserve">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quantité</w:t>
      </w:r>
      <w:r w:rsidRPr="00943AF7">
        <w:rPr>
          <w:rFonts w:ascii="Arial Narrow" w:hAnsi="Arial Narrow" w:cs="Arial"/>
        </w:rPr>
        <w:t xml:space="preserve">s </w:t>
      </w:r>
      <w:r w:rsidRPr="00943AF7">
        <w:rPr>
          <w:rFonts w:ascii="Arial Narrow" w:hAnsi="Arial Narrow" w:cs="Arial"/>
          <w:spacing w:val="5"/>
        </w:rPr>
        <w:t xml:space="preserve">de </w:t>
      </w:r>
      <w:r w:rsidRPr="00943AF7">
        <w:rPr>
          <w:rFonts w:ascii="Arial Narrow" w:hAnsi="Arial Narrow" w:cs="Arial"/>
        </w:rPr>
        <w:t>matériaux</w:t>
      </w:r>
      <w:r w:rsidRPr="00943AF7">
        <w:rPr>
          <w:rFonts w:ascii="Arial Narrow" w:hAnsi="Arial Narrow" w:cs="Arial"/>
          <w:spacing w:val="21"/>
        </w:rPr>
        <w:t xml:space="preserve"> </w:t>
      </w:r>
      <w:r w:rsidRPr="00943AF7">
        <w:rPr>
          <w:rFonts w:ascii="Arial Narrow" w:hAnsi="Arial Narrow" w:cs="Arial"/>
        </w:rPr>
        <w:t>et</w:t>
      </w:r>
      <w:r w:rsidRPr="00943AF7">
        <w:rPr>
          <w:rFonts w:ascii="Arial Narrow" w:hAnsi="Arial Narrow" w:cs="Arial"/>
          <w:spacing w:val="21"/>
        </w:rPr>
        <w:t xml:space="preserve"> </w:t>
      </w:r>
      <w:r w:rsidRPr="00943AF7">
        <w:rPr>
          <w:rFonts w:ascii="Arial Narrow" w:hAnsi="Arial Narrow" w:cs="Arial"/>
        </w:rPr>
        <w:t>matières</w:t>
      </w:r>
      <w:r w:rsidRPr="00943AF7">
        <w:rPr>
          <w:rFonts w:ascii="Arial Narrow" w:hAnsi="Arial Narrow" w:cs="Arial"/>
          <w:spacing w:val="21"/>
        </w:rPr>
        <w:t xml:space="preserve"> </w:t>
      </w:r>
      <w:r w:rsidRPr="00943AF7">
        <w:rPr>
          <w:rFonts w:ascii="Arial Narrow" w:hAnsi="Arial Narrow" w:cs="Arial"/>
        </w:rPr>
        <w:t>mises</w:t>
      </w:r>
      <w:r w:rsidRPr="00943AF7">
        <w:rPr>
          <w:rFonts w:ascii="Arial Narrow" w:hAnsi="Arial Narrow" w:cs="Arial"/>
          <w:spacing w:val="21"/>
        </w:rPr>
        <w:t xml:space="preserve"> </w:t>
      </w:r>
      <w:r w:rsidRPr="00943AF7">
        <w:rPr>
          <w:rFonts w:ascii="Arial Narrow" w:hAnsi="Arial Narrow" w:cs="Arial"/>
        </w:rPr>
        <w:t>en</w:t>
      </w:r>
      <w:r w:rsidRPr="00943AF7">
        <w:rPr>
          <w:rFonts w:ascii="Arial Narrow" w:hAnsi="Arial Narrow" w:cs="Arial"/>
          <w:spacing w:val="21"/>
        </w:rPr>
        <w:t xml:space="preserve"> </w:t>
      </w:r>
      <w:r w:rsidRPr="00943AF7">
        <w:rPr>
          <w:rFonts w:ascii="Arial Narrow" w:hAnsi="Arial Narrow" w:cs="Arial"/>
        </w:rPr>
        <w:t>œuvre</w:t>
      </w:r>
      <w:r w:rsidRPr="00943AF7">
        <w:rPr>
          <w:rFonts w:ascii="Arial Narrow" w:hAnsi="Arial Narrow" w:cs="Arial"/>
          <w:spacing w:val="21"/>
        </w:rPr>
        <w:t xml:space="preserve"> </w:t>
      </w:r>
      <w:r w:rsidRPr="00943AF7">
        <w:rPr>
          <w:rFonts w:ascii="Arial Narrow" w:hAnsi="Arial Narrow" w:cs="Arial"/>
        </w:rPr>
        <w:t>ayant</w:t>
      </w:r>
      <w:r w:rsidRPr="00943AF7">
        <w:rPr>
          <w:rFonts w:ascii="Arial Narrow" w:hAnsi="Arial Narrow" w:cs="Arial"/>
          <w:spacing w:val="21"/>
        </w:rPr>
        <w:t xml:space="preserve"> </w:t>
      </w:r>
      <w:r w:rsidRPr="00943AF7">
        <w:rPr>
          <w:rFonts w:ascii="Arial Narrow" w:hAnsi="Arial Narrow" w:cs="Arial"/>
        </w:rPr>
        <w:t>fait l’objet</w:t>
      </w:r>
      <w:r w:rsidRPr="00943AF7">
        <w:rPr>
          <w:rFonts w:ascii="Arial Narrow" w:hAnsi="Arial Narrow" w:cs="Arial"/>
          <w:spacing w:val="6"/>
        </w:rPr>
        <w:t xml:space="preserve"> </w:t>
      </w:r>
      <w:r w:rsidRPr="00943AF7">
        <w:rPr>
          <w:rFonts w:ascii="Arial Narrow" w:hAnsi="Arial Narrow" w:cs="Arial"/>
        </w:rPr>
        <w:t>d’attachements</w:t>
      </w:r>
      <w:r w:rsidRPr="00943AF7">
        <w:rPr>
          <w:rFonts w:ascii="Arial Narrow" w:hAnsi="Arial Narrow" w:cs="Arial"/>
          <w:spacing w:val="6"/>
        </w:rPr>
        <w:t xml:space="preserve"> </w:t>
      </w:r>
      <w:r w:rsidRPr="00943AF7">
        <w:rPr>
          <w:rFonts w:ascii="Arial Narrow" w:hAnsi="Arial Narrow" w:cs="Arial"/>
        </w:rPr>
        <w:t>contradictoires</w:t>
      </w:r>
      <w:r w:rsidRPr="00943AF7">
        <w:rPr>
          <w:rFonts w:ascii="Arial Narrow" w:hAnsi="Arial Narrow" w:cs="Arial"/>
          <w:spacing w:val="6"/>
        </w:rPr>
        <w:t xml:space="preserve"> </w:t>
      </w:r>
      <w:r w:rsidRPr="00943AF7">
        <w:rPr>
          <w:rFonts w:ascii="Arial Narrow" w:hAnsi="Arial Narrow" w:cs="Arial"/>
        </w:rPr>
        <w:t>;</w:t>
      </w:r>
    </w:p>
    <w:p w14:paraId="46680B89" w14:textId="77777777" w:rsidR="00EB441F" w:rsidRPr="00943AF7" w:rsidRDefault="00EB441F" w:rsidP="00F66B2A">
      <w:pPr>
        <w:pStyle w:val="Paragraphedeliste"/>
        <w:widowControl w:val="0"/>
        <w:numPr>
          <w:ilvl w:val="0"/>
          <w:numId w:val="19"/>
        </w:numPr>
        <w:autoSpaceDE w:val="0"/>
        <w:jc w:val="both"/>
        <w:rPr>
          <w:rFonts w:ascii="Arial Narrow" w:hAnsi="Arial Narrow"/>
        </w:rPr>
      </w:pPr>
      <w:r w:rsidRPr="00943AF7">
        <w:rPr>
          <w:rFonts w:ascii="Arial Narrow" w:hAnsi="Arial Narrow" w:cs="Arial"/>
        </w:rPr>
        <w:t>Les</w:t>
      </w:r>
      <w:r w:rsidRPr="00943AF7">
        <w:rPr>
          <w:rFonts w:ascii="Arial Narrow" w:hAnsi="Arial Narrow" w:cs="Arial"/>
          <w:spacing w:val="15"/>
        </w:rPr>
        <w:t xml:space="preserve"> </w:t>
      </w:r>
      <w:r w:rsidRPr="00943AF7">
        <w:rPr>
          <w:rFonts w:ascii="Arial Narrow" w:hAnsi="Arial Narrow" w:cs="Arial"/>
        </w:rPr>
        <w:t>traitements</w:t>
      </w:r>
      <w:r w:rsidRPr="00943AF7">
        <w:rPr>
          <w:rFonts w:ascii="Arial Narrow" w:hAnsi="Arial Narrow" w:cs="Arial"/>
          <w:spacing w:val="15"/>
        </w:rPr>
        <w:t xml:space="preserve"> </w:t>
      </w:r>
      <w:r w:rsidRPr="00943AF7">
        <w:rPr>
          <w:rFonts w:ascii="Arial Narrow" w:hAnsi="Arial Narrow" w:cs="Arial"/>
        </w:rPr>
        <w:t>et</w:t>
      </w:r>
      <w:r w:rsidRPr="00943AF7">
        <w:rPr>
          <w:rFonts w:ascii="Arial Narrow" w:hAnsi="Arial Narrow" w:cs="Arial"/>
          <w:spacing w:val="15"/>
        </w:rPr>
        <w:t xml:space="preserve"> </w:t>
      </w:r>
      <w:r w:rsidRPr="00943AF7">
        <w:rPr>
          <w:rFonts w:ascii="Arial Narrow" w:hAnsi="Arial Narrow" w:cs="Arial"/>
        </w:rPr>
        <w:t>salaires</w:t>
      </w:r>
      <w:r w:rsidRPr="00943AF7">
        <w:rPr>
          <w:rFonts w:ascii="Arial Narrow" w:hAnsi="Arial Narrow" w:cs="Arial"/>
          <w:spacing w:val="15"/>
        </w:rPr>
        <w:t xml:space="preserve"> </w:t>
      </w:r>
      <w:r w:rsidRPr="00943AF7">
        <w:rPr>
          <w:rFonts w:ascii="Arial Narrow" w:hAnsi="Arial Narrow" w:cs="Arial"/>
        </w:rPr>
        <w:t>effectivement</w:t>
      </w:r>
      <w:r w:rsidRPr="00943AF7">
        <w:rPr>
          <w:rFonts w:ascii="Arial Narrow" w:hAnsi="Arial Narrow" w:cs="Arial"/>
          <w:spacing w:val="15"/>
        </w:rPr>
        <w:t xml:space="preserve"> </w:t>
      </w:r>
      <w:r w:rsidRPr="00943AF7">
        <w:rPr>
          <w:rFonts w:ascii="Arial Narrow" w:hAnsi="Arial Narrow" w:cs="Arial"/>
        </w:rPr>
        <w:t>payés</w:t>
      </w:r>
      <w:r w:rsidRPr="00943AF7">
        <w:rPr>
          <w:rFonts w:ascii="Arial Narrow" w:hAnsi="Arial Narrow" w:cs="Arial"/>
          <w:spacing w:val="15"/>
        </w:rPr>
        <w:t xml:space="preserve"> </w:t>
      </w:r>
      <w:r w:rsidRPr="00943AF7">
        <w:rPr>
          <w:rFonts w:ascii="Arial Narrow" w:hAnsi="Arial Narrow" w:cs="Arial"/>
        </w:rPr>
        <w:t>à la</w:t>
      </w:r>
      <w:r w:rsidRPr="00943AF7">
        <w:rPr>
          <w:rFonts w:ascii="Arial Narrow" w:hAnsi="Arial Narrow" w:cs="Arial"/>
          <w:spacing w:val="20"/>
        </w:rPr>
        <w:t xml:space="preserve"> </w:t>
      </w:r>
      <w:r w:rsidRPr="00943AF7">
        <w:rPr>
          <w:rFonts w:ascii="Arial Narrow" w:hAnsi="Arial Narrow" w:cs="Arial"/>
        </w:rPr>
        <w:t>main</w:t>
      </w:r>
      <w:r w:rsidRPr="00943AF7">
        <w:rPr>
          <w:rFonts w:ascii="Arial Narrow" w:hAnsi="Arial Narrow" w:cs="Arial"/>
          <w:spacing w:val="20"/>
        </w:rPr>
        <w:t xml:space="preserve"> </w:t>
      </w:r>
      <w:r w:rsidRPr="00943AF7">
        <w:rPr>
          <w:rFonts w:ascii="Arial Narrow" w:hAnsi="Arial Narrow" w:cs="Arial"/>
        </w:rPr>
        <w:t>d’œuvre</w:t>
      </w:r>
      <w:r w:rsidRPr="00943AF7">
        <w:rPr>
          <w:rFonts w:ascii="Arial Narrow" w:hAnsi="Arial Narrow" w:cs="Arial"/>
          <w:spacing w:val="20"/>
        </w:rPr>
        <w:t xml:space="preserve"> </w:t>
      </w:r>
      <w:r w:rsidRPr="00943AF7">
        <w:rPr>
          <w:rFonts w:ascii="Arial Narrow" w:hAnsi="Arial Narrow" w:cs="Arial"/>
        </w:rPr>
        <w:t>locale</w:t>
      </w:r>
      <w:r w:rsidRPr="00943AF7">
        <w:rPr>
          <w:rFonts w:ascii="Arial Narrow" w:hAnsi="Arial Narrow" w:cs="Arial"/>
          <w:spacing w:val="20"/>
        </w:rPr>
        <w:t xml:space="preserve"> </w:t>
      </w:r>
      <w:r w:rsidRPr="00943AF7">
        <w:rPr>
          <w:rFonts w:ascii="Arial Narrow" w:hAnsi="Arial Narrow" w:cs="Arial"/>
        </w:rPr>
        <w:t>seront</w:t>
      </w:r>
      <w:r w:rsidRPr="00943AF7">
        <w:rPr>
          <w:rFonts w:ascii="Arial Narrow" w:hAnsi="Arial Narrow" w:cs="Arial"/>
          <w:spacing w:val="20"/>
        </w:rPr>
        <w:t xml:space="preserve"> </w:t>
      </w:r>
      <w:r w:rsidRPr="00943AF7">
        <w:rPr>
          <w:rFonts w:ascii="Arial Narrow" w:hAnsi="Arial Narrow" w:cs="Arial"/>
        </w:rPr>
        <w:t>majorés</w:t>
      </w:r>
      <w:r w:rsidRPr="00943AF7">
        <w:rPr>
          <w:rFonts w:ascii="Arial Narrow" w:hAnsi="Arial Narrow" w:cs="Arial"/>
          <w:spacing w:val="20"/>
        </w:rPr>
        <w:t xml:space="preserve"> </w:t>
      </w:r>
      <w:r w:rsidRPr="00943AF7">
        <w:rPr>
          <w:rFonts w:ascii="Arial Narrow" w:hAnsi="Arial Narrow" w:cs="Arial"/>
        </w:rPr>
        <w:t>pour</w:t>
      </w:r>
      <w:r w:rsidRPr="00943AF7">
        <w:rPr>
          <w:rFonts w:ascii="Arial Narrow" w:hAnsi="Arial Narrow" w:cs="Arial"/>
          <w:spacing w:val="20"/>
        </w:rPr>
        <w:t xml:space="preserve"> </w:t>
      </w:r>
      <w:r w:rsidRPr="00943AF7">
        <w:rPr>
          <w:rFonts w:ascii="Arial Narrow" w:hAnsi="Arial Narrow" w:cs="Arial"/>
        </w:rPr>
        <w:t>tenir compte des charges sociales de quarante pour cent</w:t>
      </w:r>
      <w:r w:rsidRPr="00943AF7">
        <w:rPr>
          <w:rFonts w:ascii="Arial Narrow" w:hAnsi="Arial Narrow" w:cs="Arial"/>
          <w:spacing w:val="6"/>
        </w:rPr>
        <w:t xml:space="preserve"> </w:t>
      </w:r>
      <w:r w:rsidRPr="00943AF7">
        <w:rPr>
          <w:rFonts w:ascii="Arial Narrow" w:hAnsi="Arial Narrow" w:cs="Arial"/>
        </w:rPr>
        <w:t>(40%)</w:t>
      </w:r>
      <w:r w:rsidRPr="00943AF7">
        <w:rPr>
          <w:rFonts w:ascii="Arial Narrow" w:hAnsi="Arial Narrow" w:cs="Arial"/>
          <w:spacing w:val="6"/>
        </w:rPr>
        <w:t xml:space="preserve"> </w:t>
      </w:r>
      <w:r w:rsidRPr="00943AF7">
        <w:rPr>
          <w:rFonts w:ascii="Arial Narrow" w:hAnsi="Arial Narrow" w:cs="Arial"/>
        </w:rPr>
        <w:t>;</w:t>
      </w:r>
    </w:p>
    <w:p w14:paraId="208F597E" w14:textId="77777777" w:rsidR="00EB441F" w:rsidRPr="00943AF7" w:rsidRDefault="00EB441F" w:rsidP="00F66B2A">
      <w:pPr>
        <w:pStyle w:val="Paragraphedeliste"/>
        <w:widowControl w:val="0"/>
        <w:numPr>
          <w:ilvl w:val="0"/>
          <w:numId w:val="19"/>
        </w:numPr>
        <w:autoSpaceDE w:val="0"/>
        <w:jc w:val="both"/>
        <w:rPr>
          <w:rFonts w:ascii="Arial Narrow" w:hAnsi="Arial Narrow"/>
        </w:rPr>
      </w:pPr>
      <w:r w:rsidRPr="00943AF7">
        <w:rPr>
          <w:rFonts w:ascii="Arial Narrow" w:hAnsi="Arial Narrow" w:cs="Arial"/>
        </w:rPr>
        <w:t>Les heures d’engin seront décomptées au taux figurant</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sous-détails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w:t>
      </w:r>
    </w:p>
    <w:p w14:paraId="3668FEA1" w14:textId="77777777" w:rsidR="00EB441F" w:rsidRPr="00943AF7" w:rsidRDefault="00EB441F" w:rsidP="00F66B2A">
      <w:pPr>
        <w:pStyle w:val="Paragraphedeliste"/>
        <w:widowControl w:val="0"/>
        <w:numPr>
          <w:ilvl w:val="0"/>
          <w:numId w:val="19"/>
        </w:numPr>
        <w:autoSpaceDE w:val="0"/>
        <w:jc w:val="both"/>
        <w:rPr>
          <w:rFonts w:ascii="Arial Narrow" w:hAnsi="Arial Narrow"/>
        </w:rPr>
      </w:pPr>
      <w:r w:rsidRPr="00943AF7">
        <w:rPr>
          <w:rFonts w:ascii="Arial Narrow" w:hAnsi="Arial Narrow" w:cs="Arial"/>
        </w:rPr>
        <w:t>Les</w:t>
      </w:r>
      <w:r w:rsidRPr="00943AF7">
        <w:rPr>
          <w:rFonts w:ascii="Arial Narrow" w:hAnsi="Arial Narrow" w:cs="Arial"/>
          <w:spacing w:val="21"/>
        </w:rPr>
        <w:t xml:space="preserve"> </w:t>
      </w:r>
      <w:r w:rsidRPr="00943AF7">
        <w:rPr>
          <w:rFonts w:ascii="Arial Narrow" w:hAnsi="Arial Narrow" w:cs="Arial"/>
        </w:rPr>
        <w:t>matériaux</w:t>
      </w:r>
      <w:r w:rsidRPr="00943AF7">
        <w:rPr>
          <w:rFonts w:ascii="Arial Narrow" w:hAnsi="Arial Narrow" w:cs="Arial"/>
          <w:spacing w:val="21"/>
        </w:rPr>
        <w:t xml:space="preserve"> </w:t>
      </w:r>
      <w:r w:rsidRPr="00943AF7">
        <w:rPr>
          <w:rFonts w:ascii="Arial Narrow" w:hAnsi="Arial Narrow" w:cs="Arial"/>
        </w:rPr>
        <w:t>et</w:t>
      </w:r>
      <w:r w:rsidRPr="00943AF7">
        <w:rPr>
          <w:rFonts w:ascii="Arial Narrow" w:hAnsi="Arial Narrow" w:cs="Arial"/>
          <w:spacing w:val="21"/>
        </w:rPr>
        <w:t xml:space="preserve"> </w:t>
      </w:r>
      <w:r w:rsidRPr="00943AF7">
        <w:rPr>
          <w:rFonts w:ascii="Arial Narrow" w:hAnsi="Arial Narrow" w:cs="Arial"/>
        </w:rPr>
        <w:t>matières</w:t>
      </w:r>
      <w:r w:rsidRPr="00943AF7">
        <w:rPr>
          <w:rFonts w:ascii="Arial Narrow" w:hAnsi="Arial Narrow" w:cs="Arial"/>
          <w:spacing w:val="21"/>
        </w:rPr>
        <w:t xml:space="preserve"> </w:t>
      </w:r>
      <w:r w:rsidRPr="00943AF7">
        <w:rPr>
          <w:rFonts w:ascii="Arial Narrow" w:hAnsi="Arial Narrow" w:cs="Arial"/>
        </w:rPr>
        <w:t>seront</w:t>
      </w:r>
      <w:r w:rsidRPr="00943AF7">
        <w:rPr>
          <w:rFonts w:ascii="Arial Narrow" w:hAnsi="Arial Narrow" w:cs="Arial"/>
          <w:spacing w:val="21"/>
        </w:rPr>
        <w:t xml:space="preserve"> </w:t>
      </w:r>
      <w:r w:rsidRPr="00943AF7">
        <w:rPr>
          <w:rFonts w:ascii="Arial Narrow" w:hAnsi="Arial Narrow" w:cs="Arial"/>
        </w:rPr>
        <w:t>remboursés</w:t>
      </w:r>
      <w:r w:rsidRPr="00943AF7">
        <w:rPr>
          <w:rFonts w:ascii="Arial Narrow" w:hAnsi="Arial Narrow" w:cs="Arial"/>
          <w:spacing w:val="21"/>
        </w:rPr>
        <w:t xml:space="preserve"> </w:t>
      </w:r>
      <w:r w:rsidRPr="00943AF7">
        <w:rPr>
          <w:rFonts w:ascii="Arial Narrow" w:hAnsi="Arial Narrow" w:cs="Arial"/>
        </w:rPr>
        <w:t>au prix de revient dûment justifié au lieu d’emploi majoré</w:t>
      </w:r>
      <w:r w:rsidRPr="00943AF7">
        <w:rPr>
          <w:rFonts w:ascii="Arial Narrow" w:hAnsi="Arial Narrow" w:cs="Arial"/>
          <w:spacing w:val="9"/>
        </w:rPr>
        <w:t xml:space="preserve"> </w:t>
      </w:r>
      <w:r w:rsidRPr="00943AF7">
        <w:rPr>
          <w:rFonts w:ascii="Arial Narrow" w:hAnsi="Arial Narrow" w:cs="Arial"/>
        </w:rPr>
        <w:t>de</w:t>
      </w:r>
      <w:r w:rsidRPr="00943AF7">
        <w:rPr>
          <w:rFonts w:ascii="Arial Narrow" w:hAnsi="Arial Narrow" w:cs="Arial"/>
          <w:spacing w:val="9"/>
        </w:rPr>
        <w:t xml:space="preserve"> </w:t>
      </w:r>
      <w:r w:rsidRPr="00943AF7">
        <w:rPr>
          <w:rFonts w:ascii="Arial Narrow" w:hAnsi="Arial Narrow" w:cs="Arial"/>
        </w:rPr>
        <w:t>dix</w:t>
      </w:r>
      <w:r w:rsidRPr="00943AF7">
        <w:rPr>
          <w:rFonts w:ascii="Arial Narrow" w:hAnsi="Arial Narrow" w:cs="Arial"/>
          <w:spacing w:val="9"/>
        </w:rPr>
        <w:t xml:space="preserve"> </w:t>
      </w:r>
      <w:r w:rsidRPr="00943AF7">
        <w:rPr>
          <w:rFonts w:ascii="Arial Narrow" w:hAnsi="Arial Narrow" w:cs="Arial"/>
        </w:rPr>
        <w:t>pour</w:t>
      </w:r>
      <w:r w:rsidRPr="00943AF7">
        <w:rPr>
          <w:rFonts w:ascii="Arial Narrow" w:hAnsi="Arial Narrow" w:cs="Arial"/>
          <w:spacing w:val="9"/>
        </w:rPr>
        <w:t xml:space="preserve"> </w:t>
      </w:r>
      <w:r w:rsidRPr="00943AF7">
        <w:rPr>
          <w:rFonts w:ascii="Arial Narrow" w:hAnsi="Arial Narrow" w:cs="Arial"/>
        </w:rPr>
        <w:t>cent</w:t>
      </w:r>
      <w:r w:rsidRPr="00943AF7">
        <w:rPr>
          <w:rFonts w:ascii="Arial Narrow" w:hAnsi="Arial Narrow" w:cs="Arial"/>
          <w:spacing w:val="9"/>
        </w:rPr>
        <w:t xml:space="preserve"> </w:t>
      </w:r>
      <w:r w:rsidRPr="00943AF7">
        <w:rPr>
          <w:rFonts w:ascii="Arial Narrow" w:hAnsi="Arial Narrow" w:cs="Arial"/>
        </w:rPr>
        <w:t>pour</w:t>
      </w:r>
      <w:r w:rsidRPr="00943AF7">
        <w:rPr>
          <w:rFonts w:ascii="Arial Narrow" w:hAnsi="Arial Narrow" w:cs="Arial"/>
          <w:spacing w:val="9"/>
        </w:rPr>
        <w:t xml:space="preserve"> </w:t>
      </w:r>
      <w:r w:rsidRPr="00943AF7">
        <w:rPr>
          <w:rFonts w:ascii="Arial Narrow" w:hAnsi="Arial Narrow" w:cs="Arial"/>
        </w:rPr>
        <w:t>pertes,</w:t>
      </w:r>
      <w:r w:rsidRPr="00943AF7">
        <w:rPr>
          <w:rFonts w:ascii="Arial Narrow" w:hAnsi="Arial Narrow" w:cs="Arial"/>
          <w:spacing w:val="9"/>
        </w:rPr>
        <w:t xml:space="preserve"> </w:t>
      </w:r>
      <w:r w:rsidRPr="00943AF7">
        <w:rPr>
          <w:rFonts w:ascii="Arial Narrow" w:hAnsi="Arial Narrow" w:cs="Arial"/>
        </w:rPr>
        <w:t>magasinage et</w:t>
      </w:r>
      <w:r w:rsidRPr="00943AF7">
        <w:rPr>
          <w:rFonts w:ascii="Arial Narrow" w:hAnsi="Arial Narrow" w:cs="Arial"/>
          <w:spacing w:val="6"/>
        </w:rPr>
        <w:t xml:space="preserve"> </w:t>
      </w:r>
      <w:r w:rsidRPr="00943AF7">
        <w:rPr>
          <w:rFonts w:ascii="Arial Narrow" w:hAnsi="Arial Narrow" w:cs="Arial"/>
        </w:rPr>
        <w:t>manutention</w:t>
      </w:r>
      <w:r w:rsidRPr="00943AF7">
        <w:rPr>
          <w:rFonts w:ascii="Arial Narrow" w:hAnsi="Arial Narrow" w:cs="Arial"/>
          <w:spacing w:val="6"/>
        </w:rPr>
        <w:t xml:space="preserve"> </w:t>
      </w:r>
      <w:r w:rsidRPr="00943AF7">
        <w:rPr>
          <w:rFonts w:ascii="Arial Narrow" w:hAnsi="Arial Narrow" w:cs="Arial"/>
        </w:rPr>
        <w:t>;</w:t>
      </w:r>
    </w:p>
    <w:p w14:paraId="74FD47BE" w14:textId="77777777" w:rsidR="00EB441F" w:rsidRPr="00943AF7" w:rsidRDefault="00EB441F" w:rsidP="00F66B2A">
      <w:pPr>
        <w:pStyle w:val="Paragraphedeliste"/>
        <w:widowControl w:val="0"/>
        <w:numPr>
          <w:ilvl w:val="0"/>
          <w:numId w:val="19"/>
        </w:numPr>
        <w:autoSpaceDE w:val="0"/>
        <w:jc w:val="both"/>
        <w:rPr>
          <w:rFonts w:ascii="Arial Narrow" w:hAnsi="Arial Narrow"/>
        </w:rPr>
      </w:pPr>
      <w:r w:rsidRPr="00943AF7">
        <w:rPr>
          <w:rFonts w:ascii="Arial Narrow" w:hAnsi="Arial Narrow" w:cs="Arial"/>
        </w:rPr>
        <w:t>Le</w:t>
      </w:r>
      <w:r w:rsidRPr="00943AF7">
        <w:rPr>
          <w:rFonts w:ascii="Arial Narrow" w:hAnsi="Arial Narrow" w:cs="Arial"/>
          <w:spacing w:val="23"/>
        </w:rPr>
        <w:t xml:space="preserve"> </w:t>
      </w:r>
      <w:r w:rsidRPr="00943AF7">
        <w:rPr>
          <w:rFonts w:ascii="Arial Narrow" w:hAnsi="Arial Narrow" w:cs="Arial"/>
        </w:rPr>
        <w:t>montant</w:t>
      </w:r>
      <w:r w:rsidRPr="00943AF7">
        <w:rPr>
          <w:rFonts w:ascii="Arial Narrow" w:hAnsi="Arial Narrow" w:cs="Arial"/>
          <w:spacing w:val="23"/>
        </w:rPr>
        <w:t xml:space="preserve"> </w:t>
      </w:r>
      <w:r w:rsidRPr="00943AF7">
        <w:rPr>
          <w:rFonts w:ascii="Arial Narrow" w:hAnsi="Arial Narrow" w:cs="Arial"/>
        </w:rPr>
        <w:t>des</w:t>
      </w:r>
      <w:r w:rsidRPr="00943AF7">
        <w:rPr>
          <w:rFonts w:ascii="Arial Narrow" w:hAnsi="Arial Narrow" w:cs="Arial"/>
          <w:spacing w:val="23"/>
        </w:rPr>
        <w:t xml:space="preserve"> </w:t>
      </w:r>
      <w:r w:rsidRPr="00943AF7">
        <w:rPr>
          <w:rFonts w:ascii="Arial Narrow" w:hAnsi="Arial Narrow" w:cs="Arial"/>
        </w:rPr>
        <w:t>prestations</w:t>
      </w:r>
      <w:r w:rsidRPr="00943AF7">
        <w:rPr>
          <w:rFonts w:ascii="Arial Narrow" w:hAnsi="Arial Narrow" w:cs="Arial"/>
          <w:spacing w:val="23"/>
        </w:rPr>
        <w:t xml:space="preserve"> </w:t>
      </w:r>
      <w:r w:rsidRPr="00943AF7">
        <w:rPr>
          <w:rFonts w:ascii="Arial Narrow" w:hAnsi="Arial Narrow" w:cs="Arial"/>
        </w:rPr>
        <w:t>ainsi</w:t>
      </w:r>
      <w:r w:rsidRPr="00943AF7">
        <w:rPr>
          <w:rFonts w:ascii="Arial Narrow" w:hAnsi="Arial Narrow" w:cs="Arial"/>
          <w:spacing w:val="23"/>
        </w:rPr>
        <w:t xml:space="preserve"> </w:t>
      </w:r>
      <w:r w:rsidRPr="00943AF7">
        <w:rPr>
          <w:rFonts w:ascii="Arial Narrow" w:hAnsi="Arial Narrow" w:cs="Arial"/>
        </w:rPr>
        <w:t>calculé,</w:t>
      </w:r>
      <w:r w:rsidRPr="00943AF7">
        <w:rPr>
          <w:rFonts w:ascii="Arial Narrow" w:hAnsi="Arial Narrow" w:cs="Arial"/>
          <w:spacing w:val="23"/>
        </w:rPr>
        <w:t xml:space="preserve"> </w:t>
      </w:r>
      <w:r w:rsidRPr="00943AF7">
        <w:rPr>
          <w:rFonts w:ascii="Arial Narrow" w:hAnsi="Arial Narrow" w:cs="Arial"/>
        </w:rPr>
        <w:t>y</w:t>
      </w:r>
      <w:r w:rsidRPr="00943AF7">
        <w:rPr>
          <w:rFonts w:ascii="Arial Narrow" w:hAnsi="Arial Narrow" w:cs="Arial"/>
          <w:spacing w:val="23"/>
        </w:rPr>
        <w:t xml:space="preserve"> </w:t>
      </w:r>
      <w:r w:rsidRPr="00943AF7">
        <w:rPr>
          <w:rFonts w:ascii="Arial Narrow" w:hAnsi="Arial Narrow" w:cs="Arial"/>
        </w:rPr>
        <w:t>compris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heures</w:t>
      </w:r>
      <w:r w:rsidRPr="00943AF7">
        <w:rPr>
          <w:rFonts w:ascii="Arial Narrow" w:hAnsi="Arial Narrow" w:cs="Arial"/>
          <w:spacing w:val="-6"/>
        </w:rPr>
        <w:t xml:space="preserve"> </w:t>
      </w:r>
      <w:r w:rsidRPr="00943AF7">
        <w:rPr>
          <w:rFonts w:ascii="Arial Narrow" w:hAnsi="Arial Narrow" w:cs="Arial"/>
        </w:rPr>
        <w:t>d’engins,</w:t>
      </w:r>
      <w:r w:rsidRPr="00943AF7">
        <w:rPr>
          <w:rFonts w:ascii="Arial Narrow" w:hAnsi="Arial Narrow" w:cs="Arial"/>
          <w:spacing w:val="-6"/>
        </w:rPr>
        <w:t xml:space="preserve"> </w:t>
      </w:r>
      <w:r w:rsidRPr="00943AF7">
        <w:rPr>
          <w:rFonts w:ascii="Arial Narrow" w:hAnsi="Arial Narrow" w:cs="Arial"/>
        </w:rPr>
        <w:t>sera</w:t>
      </w:r>
      <w:r w:rsidRPr="00943AF7">
        <w:rPr>
          <w:rFonts w:ascii="Arial Narrow" w:hAnsi="Arial Narrow" w:cs="Arial"/>
          <w:spacing w:val="-6"/>
        </w:rPr>
        <w:t xml:space="preserve"> </w:t>
      </w:r>
      <w:r w:rsidRPr="00943AF7">
        <w:rPr>
          <w:rFonts w:ascii="Arial Narrow" w:hAnsi="Arial Narrow" w:cs="Arial"/>
        </w:rPr>
        <w:t>majoré</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25 %</w:t>
      </w:r>
      <w:r w:rsidRPr="00943AF7">
        <w:rPr>
          <w:rFonts w:ascii="Arial Narrow" w:hAnsi="Arial Narrow" w:cs="Arial"/>
          <w:spacing w:val="-6"/>
        </w:rPr>
        <w:t xml:space="preserve"> </w:t>
      </w:r>
      <w:r w:rsidRPr="00943AF7">
        <w:rPr>
          <w:rFonts w:ascii="Arial Narrow" w:hAnsi="Arial Narrow" w:cs="Arial"/>
        </w:rPr>
        <w:t>pour tenir compte des frais généraux, bénéfices et aléas</w:t>
      </w:r>
      <w:r w:rsidRPr="00943AF7">
        <w:rPr>
          <w:rFonts w:ascii="Arial Narrow" w:hAnsi="Arial Narrow" w:cs="Arial"/>
          <w:spacing w:val="6"/>
        </w:rPr>
        <w:t xml:space="preserve"> </w:t>
      </w:r>
      <w:r w:rsidRPr="00943AF7">
        <w:rPr>
          <w:rFonts w:ascii="Arial Narrow" w:hAnsi="Arial Narrow" w:cs="Arial"/>
        </w:rPr>
        <w:t>propres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l’entrepreneur.</w:t>
      </w:r>
    </w:p>
    <w:p w14:paraId="33B63B63" w14:textId="77777777" w:rsidR="00EB441F" w:rsidRPr="00943AF7" w:rsidRDefault="00EB441F" w:rsidP="00A91249">
      <w:pPr>
        <w:pStyle w:val="Titre5"/>
      </w:pPr>
      <w:bookmarkStart w:id="247" w:name="_Toc487284686"/>
      <w:r w:rsidRPr="00943AF7">
        <w:t>Article</w:t>
      </w:r>
      <w:r w:rsidRPr="00943AF7">
        <w:rPr>
          <w:spacing w:val="6"/>
        </w:rPr>
        <w:t xml:space="preserve"> </w:t>
      </w:r>
      <w:r w:rsidRPr="00943AF7">
        <w:t>18</w:t>
      </w:r>
      <w:r w:rsidRPr="00943AF7">
        <w:rPr>
          <w:spacing w:val="6"/>
        </w:rPr>
        <w:t xml:space="preserve"> </w:t>
      </w:r>
      <w:r w:rsidRPr="00943AF7">
        <w:t>:</w:t>
      </w:r>
      <w:r w:rsidRPr="00943AF7">
        <w:rPr>
          <w:spacing w:val="-8"/>
        </w:rPr>
        <w:t xml:space="preserve"> </w:t>
      </w:r>
      <w:r w:rsidRPr="00943AF7">
        <w:t>Valorisation</w:t>
      </w:r>
      <w:r w:rsidRPr="00943AF7">
        <w:rPr>
          <w:spacing w:val="6"/>
        </w:rPr>
        <w:t xml:space="preserve"> </w:t>
      </w:r>
      <w:r w:rsidRPr="00943AF7">
        <w:t>des</w:t>
      </w:r>
      <w:r w:rsidRPr="00943AF7">
        <w:rPr>
          <w:spacing w:val="6"/>
        </w:rPr>
        <w:t xml:space="preserve"> </w:t>
      </w:r>
      <w:r w:rsidRPr="00943AF7">
        <w:t>travaux (CCAG</w:t>
      </w:r>
      <w:r w:rsidRPr="00943AF7">
        <w:rPr>
          <w:spacing w:val="6"/>
        </w:rPr>
        <w:t xml:space="preserve"> </w:t>
      </w:r>
      <w:r w:rsidRPr="00943AF7">
        <w:t>article</w:t>
      </w:r>
      <w:r w:rsidRPr="00943AF7">
        <w:rPr>
          <w:spacing w:val="6"/>
        </w:rPr>
        <w:t xml:space="preserve"> </w:t>
      </w:r>
      <w:r w:rsidRPr="00943AF7">
        <w:t>23)</w:t>
      </w:r>
      <w:bookmarkEnd w:id="247"/>
    </w:p>
    <w:p w14:paraId="71110613"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 xml:space="preserve">Ce marché est </w:t>
      </w:r>
      <w:r w:rsidR="00BC3A21" w:rsidRPr="00943AF7">
        <w:rPr>
          <w:rFonts w:ascii="Arial Narrow" w:hAnsi="Arial Narrow" w:cs="Arial"/>
          <w:iCs/>
        </w:rPr>
        <w:t>à prix unitaires.</w:t>
      </w:r>
    </w:p>
    <w:p w14:paraId="35230130" w14:textId="77777777" w:rsidR="00EB441F" w:rsidRPr="00943AF7" w:rsidRDefault="00EB441F" w:rsidP="00A91249">
      <w:pPr>
        <w:pStyle w:val="Titre5"/>
      </w:pPr>
      <w:bookmarkStart w:id="248" w:name="_Toc487284687"/>
      <w:r w:rsidRPr="00943AF7">
        <w:t>Article</w:t>
      </w:r>
      <w:r w:rsidRPr="00943AF7">
        <w:rPr>
          <w:spacing w:val="6"/>
        </w:rPr>
        <w:t xml:space="preserve"> </w:t>
      </w:r>
      <w:r w:rsidRPr="00943AF7">
        <w:t>19</w:t>
      </w:r>
      <w:r w:rsidRPr="00943AF7">
        <w:rPr>
          <w:spacing w:val="6"/>
        </w:rPr>
        <w:t xml:space="preserve"> </w:t>
      </w:r>
      <w:r w:rsidRPr="00943AF7">
        <w:t>:</w:t>
      </w:r>
      <w:r w:rsidRPr="00943AF7">
        <w:rPr>
          <w:spacing w:val="-7"/>
        </w:rPr>
        <w:t xml:space="preserve"> </w:t>
      </w:r>
      <w:r w:rsidRPr="00943AF7">
        <w:rPr>
          <w:spacing w:val="5"/>
        </w:rPr>
        <w:t>Valorisatio</w:t>
      </w:r>
      <w:r w:rsidR="00101409" w:rsidRPr="00943AF7">
        <w:t xml:space="preserve">n </w:t>
      </w:r>
      <w:r w:rsidRPr="00943AF7">
        <w:rPr>
          <w:spacing w:val="5"/>
        </w:rPr>
        <w:t>de</w:t>
      </w:r>
      <w:r w:rsidRPr="00943AF7">
        <w:t xml:space="preserve">s </w:t>
      </w:r>
      <w:r w:rsidRPr="00943AF7">
        <w:rPr>
          <w:spacing w:val="5"/>
        </w:rPr>
        <w:t>approvisionne</w:t>
      </w:r>
      <w:r w:rsidRPr="00943AF7">
        <w:t>ments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24</w:t>
      </w:r>
      <w:r w:rsidRPr="00943AF7">
        <w:rPr>
          <w:spacing w:val="6"/>
        </w:rPr>
        <w:t xml:space="preserve"> </w:t>
      </w:r>
      <w:r w:rsidRPr="00943AF7">
        <w:t>complété)</w:t>
      </w:r>
      <w:bookmarkEnd w:id="248"/>
    </w:p>
    <w:p w14:paraId="1AF152B3" w14:textId="77777777" w:rsidR="00EB441F" w:rsidRPr="00943AF7" w:rsidRDefault="00101409" w:rsidP="00EB441F">
      <w:pPr>
        <w:widowControl w:val="0"/>
        <w:autoSpaceDE w:val="0"/>
        <w:jc w:val="both"/>
        <w:rPr>
          <w:rFonts w:ascii="Arial Narrow" w:hAnsi="Arial Narrow"/>
        </w:rPr>
      </w:pPr>
      <w:r w:rsidRPr="00943AF7">
        <w:rPr>
          <w:rFonts w:ascii="Arial Narrow" w:hAnsi="Arial Narrow" w:cs="Arial"/>
        </w:rPr>
        <w:t>Sans Objet.</w:t>
      </w:r>
    </w:p>
    <w:p w14:paraId="36FE62B6" w14:textId="77777777" w:rsidR="00EB441F" w:rsidRPr="00943AF7" w:rsidRDefault="00EB441F" w:rsidP="00A91249">
      <w:pPr>
        <w:pStyle w:val="Titre5"/>
      </w:pPr>
      <w:bookmarkStart w:id="249" w:name="_Toc487284688"/>
      <w:r w:rsidRPr="00943AF7">
        <w:t>Article</w:t>
      </w:r>
      <w:r w:rsidRPr="00943AF7">
        <w:rPr>
          <w:spacing w:val="6"/>
        </w:rPr>
        <w:t xml:space="preserve"> </w:t>
      </w:r>
      <w:r w:rsidRPr="00943AF7">
        <w:t>20</w:t>
      </w:r>
      <w:r w:rsidRPr="00943AF7">
        <w:rPr>
          <w:spacing w:val="6"/>
        </w:rPr>
        <w:t xml:space="preserve"> </w:t>
      </w:r>
      <w:r w:rsidRPr="00943AF7">
        <w:t>: Avances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28)</w:t>
      </w:r>
      <w:bookmarkEnd w:id="249"/>
    </w:p>
    <w:p w14:paraId="581DB71C" w14:textId="77777777" w:rsidR="00EB441F" w:rsidRPr="00943AF7" w:rsidRDefault="00EB441F" w:rsidP="00101409">
      <w:pPr>
        <w:widowControl w:val="0"/>
        <w:autoSpaceDE w:val="0"/>
        <w:spacing w:before="60"/>
        <w:jc w:val="both"/>
        <w:rPr>
          <w:rFonts w:ascii="Arial Narrow" w:hAnsi="Arial Narrow"/>
        </w:rPr>
      </w:pPr>
      <w:r w:rsidRPr="00943AF7">
        <w:rPr>
          <w:rFonts w:ascii="Arial Narrow" w:hAnsi="Arial Narrow" w:cs="Arial"/>
        </w:rPr>
        <w:t xml:space="preserve">20.1. Le Maître d’Ouvrage </w:t>
      </w:r>
      <w:r w:rsidR="00101409" w:rsidRPr="00943AF7">
        <w:rPr>
          <w:rFonts w:ascii="Arial Narrow" w:hAnsi="Arial Narrow" w:cs="Arial"/>
          <w:iCs/>
        </w:rPr>
        <w:t>pourrait accorder</w:t>
      </w:r>
      <w:r w:rsidR="00101409" w:rsidRPr="00943AF7">
        <w:rPr>
          <w:rFonts w:ascii="Arial Narrow" w:hAnsi="Arial Narrow" w:cs="Arial"/>
          <w:i/>
          <w:iCs/>
        </w:rPr>
        <w:t xml:space="preserve"> </w:t>
      </w:r>
      <w:r w:rsidRPr="00943AF7">
        <w:rPr>
          <w:rFonts w:ascii="Arial Narrow" w:hAnsi="Arial Narrow" w:cs="Arial"/>
        </w:rPr>
        <w:t xml:space="preserve">une avance de démarrage </w:t>
      </w:r>
      <w:r w:rsidRPr="00943AF7">
        <w:rPr>
          <w:rFonts w:ascii="Arial Narrow" w:hAnsi="Arial Narrow" w:cs="Arial"/>
          <w:iCs/>
        </w:rPr>
        <w:t xml:space="preserve">égale à </w:t>
      </w:r>
      <w:r w:rsidR="00101409" w:rsidRPr="00943AF7">
        <w:rPr>
          <w:rFonts w:ascii="Arial Narrow" w:hAnsi="Arial Narrow" w:cs="Arial"/>
          <w:iCs/>
        </w:rPr>
        <w:t>20</w:t>
      </w:r>
      <w:r w:rsidRPr="00943AF7">
        <w:rPr>
          <w:rFonts w:ascii="Arial Narrow" w:hAnsi="Arial Narrow" w:cs="Arial"/>
          <w:iCs/>
        </w:rPr>
        <w:t>% du montant</w:t>
      </w:r>
      <w:r w:rsidRPr="00943AF7">
        <w:rPr>
          <w:rFonts w:ascii="Arial Narrow" w:hAnsi="Arial Narrow" w:cs="Arial"/>
          <w:iCs/>
          <w:spacing w:val="5"/>
        </w:rPr>
        <w:t xml:space="preserve"> </w:t>
      </w:r>
      <w:r w:rsidR="00101409" w:rsidRPr="00943AF7">
        <w:rPr>
          <w:rFonts w:ascii="Arial Narrow" w:hAnsi="Arial Narrow" w:cs="Arial"/>
          <w:iCs/>
          <w:spacing w:val="5"/>
        </w:rPr>
        <w:t xml:space="preserve">TTC </w:t>
      </w:r>
      <w:r w:rsidRPr="00943AF7">
        <w:rPr>
          <w:rFonts w:ascii="Arial Narrow" w:hAnsi="Arial Narrow" w:cs="Arial"/>
          <w:iCs/>
        </w:rPr>
        <w:t>du</w:t>
      </w:r>
      <w:r w:rsidRPr="00943AF7">
        <w:rPr>
          <w:rFonts w:ascii="Arial Narrow" w:hAnsi="Arial Narrow" w:cs="Arial"/>
          <w:iCs/>
          <w:spacing w:val="5"/>
        </w:rPr>
        <w:t xml:space="preserve"> </w:t>
      </w:r>
      <w:r w:rsidR="00101409" w:rsidRPr="00943AF7">
        <w:rPr>
          <w:rFonts w:ascii="Arial Narrow" w:hAnsi="Arial Narrow" w:cs="Arial"/>
          <w:iCs/>
        </w:rPr>
        <w:t>marché.</w:t>
      </w:r>
    </w:p>
    <w:p w14:paraId="07068298" w14:textId="77777777" w:rsidR="00EB441F" w:rsidRPr="00943AF7" w:rsidRDefault="00EB441F" w:rsidP="00101409">
      <w:pPr>
        <w:widowControl w:val="0"/>
        <w:autoSpaceDE w:val="0"/>
        <w:spacing w:before="60"/>
        <w:jc w:val="both"/>
        <w:rPr>
          <w:rFonts w:ascii="Arial Narrow" w:hAnsi="Arial Narrow" w:cs="Arial"/>
        </w:rPr>
      </w:pPr>
      <w:r w:rsidRPr="00943AF7">
        <w:rPr>
          <w:rFonts w:ascii="Arial Narrow" w:hAnsi="Arial Narrow" w:cs="Arial"/>
        </w:rPr>
        <w:t xml:space="preserve">20.2 Cette avance dont la valeur ne peut excéder vingt pour cent (20%) du prix initial TTC du marché, est cautionnée à cent pour cent (100%) </w:t>
      </w:r>
      <w:r w:rsidR="00101409" w:rsidRPr="00943AF7">
        <w:rPr>
          <w:rFonts w:ascii="Arial Narrow" w:hAnsi="Arial Narrow" w:cs="Arial"/>
        </w:rPr>
        <w:t>par une banque de premier ordre ou une compagnie d’assurance agréée par le Ministère en charge des Finances</w:t>
      </w:r>
      <w:r w:rsidRPr="00943AF7">
        <w:rPr>
          <w:rFonts w:ascii="Arial Narrow" w:hAnsi="Arial Narrow" w:cs="Arial"/>
        </w:rPr>
        <w:t>, et remboursée par déduction sur les acomptes à verser à l’entrepreneur pendant l’exécution du marché, suivant des modalités définies dans le CCAP.</w:t>
      </w:r>
    </w:p>
    <w:p w14:paraId="1FCCB765" w14:textId="77777777" w:rsidR="00EB441F" w:rsidRPr="00943AF7" w:rsidRDefault="00EB441F" w:rsidP="00101409">
      <w:pPr>
        <w:widowControl w:val="0"/>
        <w:autoSpaceDE w:val="0"/>
        <w:spacing w:before="60"/>
        <w:jc w:val="both"/>
        <w:rPr>
          <w:rFonts w:ascii="Arial Narrow" w:hAnsi="Arial Narrow"/>
        </w:rPr>
      </w:pPr>
      <w:r w:rsidRPr="00943AF7">
        <w:rPr>
          <w:rFonts w:ascii="Arial Narrow" w:hAnsi="Arial Narrow" w:cs="Arial"/>
          <w:bCs/>
        </w:rPr>
        <w:t>20.3</w:t>
      </w:r>
      <w:r w:rsidR="00101409" w:rsidRPr="00943AF7">
        <w:rPr>
          <w:rFonts w:ascii="Arial Narrow" w:hAnsi="Arial Narrow" w:cs="Arial"/>
          <w:bCs/>
        </w:rPr>
        <w:t xml:space="preserve"> </w:t>
      </w:r>
      <w:r w:rsidRPr="00943AF7">
        <w:rPr>
          <w:rFonts w:ascii="Arial Narrow" w:hAnsi="Arial Narrow" w:cs="Arial"/>
        </w:rPr>
        <w:t>La totalité de l’avance doit être remboursée au plus tard dès le moment où la valeur en prix de base des prestations réalisées atteint quatre-vingt pour cent (80%) du montant du marché.</w:t>
      </w:r>
    </w:p>
    <w:p w14:paraId="0BA45DAF" w14:textId="77777777" w:rsidR="00EB441F" w:rsidRPr="00943AF7" w:rsidRDefault="00101409" w:rsidP="00101409">
      <w:pPr>
        <w:widowControl w:val="0"/>
        <w:autoSpaceDE w:val="0"/>
        <w:spacing w:before="60"/>
        <w:jc w:val="both"/>
        <w:rPr>
          <w:rFonts w:ascii="Arial Narrow" w:hAnsi="Arial Narrow" w:cs="Arial"/>
        </w:rPr>
      </w:pPr>
      <w:r w:rsidRPr="00943AF7">
        <w:rPr>
          <w:rFonts w:ascii="Arial Narrow" w:hAnsi="Arial Narrow" w:cs="Arial"/>
        </w:rPr>
        <w:t xml:space="preserve">20.4 </w:t>
      </w:r>
      <w:r w:rsidR="00EB441F" w:rsidRPr="00943AF7">
        <w:rPr>
          <w:rFonts w:ascii="Arial Narrow" w:hAnsi="Arial Narrow" w:cs="Arial"/>
        </w:rPr>
        <w:t>Au fur et à mesure du remboursement des avances, le Maître d’Ouvrage donnera la mainlevée de la partie de la caution correspondante, sur demande expresse de l’entrepreneur.</w:t>
      </w:r>
    </w:p>
    <w:p w14:paraId="3BAABAB2" w14:textId="77777777" w:rsidR="00EB441F" w:rsidRPr="00943AF7" w:rsidRDefault="00EB441F" w:rsidP="00A91249">
      <w:pPr>
        <w:pStyle w:val="Titre5"/>
      </w:pPr>
      <w:bookmarkStart w:id="250" w:name="_Toc487284689"/>
      <w:r w:rsidRPr="00943AF7">
        <w:t>Article</w:t>
      </w:r>
      <w:r w:rsidRPr="00943AF7">
        <w:rPr>
          <w:spacing w:val="6"/>
        </w:rPr>
        <w:t xml:space="preserve"> </w:t>
      </w:r>
      <w:r w:rsidRPr="00943AF7">
        <w:t>21</w:t>
      </w:r>
      <w:r w:rsidRPr="00943AF7">
        <w:rPr>
          <w:spacing w:val="6"/>
        </w:rPr>
        <w:t xml:space="preserve"> </w:t>
      </w:r>
      <w:r w:rsidRPr="00943AF7">
        <w:t>: Règlement</w:t>
      </w:r>
      <w:r w:rsidRPr="00943AF7">
        <w:rPr>
          <w:spacing w:val="6"/>
        </w:rPr>
        <w:t xml:space="preserve"> </w:t>
      </w:r>
      <w:r w:rsidRPr="00943AF7">
        <w:t>des</w:t>
      </w:r>
      <w:r w:rsidRPr="00943AF7">
        <w:rPr>
          <w:spacing w:val="6"/>
        </w:rPr>
        <w:t xml:space="preserve"> </w:t>
      </w:r>
      <w:r w:rsidRPr="00943AF7">
        <w:t>travaux (cf. art.26, 27 et 30 CCAG complétés)</w:t>
      </w:r>
      <w:bookmarkEnd w:id="250"/>
    </w:p>
    <w:p w14:paraId="1FC91A61" w14:textId="77777777" w:rsidR="00EB441F" w:rsidRPr="00943AF7" w:rsidRDefault="00EB441F" w:rsidP="008068A9">
      <w:pPr>
        <w:widowControl w:val="0"/>
        <w:autoSpaceDE w:val="0"/>
        <w:spacing w:before="200"/>
        <w:jc w:val="both"/>
        <w:rPr>
          <w:rFonts w:ascii="Arial Narrow" w:hAnsi="Arial Narrow"/>
          <w:b/>
          <w:i/>
        </w:rPr>
      </w:pPr>
      <w:r w:rsidRPr="00943AF7">
        <w:rPr>
          <w:rFonts w:ascii="Arial Narrow" w:hAnsi="Arial Narrow" w:cs="Arial"/>
          <w:b/>
          <w:i/>
        </w:rPr>
        <w:t>21.1.</w:t>
      </w:r>
      <w:r w:rsidRPr="00943AF7">
        <w:rPr>
          <w:rFonts w:ascii="Arial Narrow" w:hAnsi="Arial Narrow" w:cs="Arial"/>
          <w:b/>
          <w:i/>
          <w:spacing w:val="6"/>
        </w:rPr>
        <w:t xml:space="preserve"> </w:t>
      </w:r>
      <w:r w:rsidRPr="00943AF7">
        <w:rPr>
          <w:rFonts w:ascii="Arial Narrow" w:hAnsi="Arial Narrow" w:cs="Arial"/>
          <w:b/>
          <w:i/>
        </w:rPr>
        <w:t>Constatation</w:t>
      </w:r>
      <w:r w:rsidRPr="00943AF7">
        <w:rPr>
          <w:rFonts w:ascii="Arial Narrow" w:hAnsi="Arial Narrow" w:cs="Arial"/>
          <w:b/>
          <w:i/>
          <w:spacing w:val="6"/>
        </w:rPr>
        <w:t xml:space="preserve"> </w:t>
      </w:r>
      <w:r w:rsidRPr="00943AF7">
        <w:rPr>
          <w:rFonts w:ascii="Arial Narrow" w:hAnsi="Arial Narrow" w:cs="Arial"/>
          <w:b/>
          <w:i/>
        </w:rPr>
        <w:t>des</w:t>
      </w:r>
      <w:r w:rsidRPr="00943AF7">
        <w:rPr>
          <w:rFonts w:ascii="Arial Narrow" w:hAnsi="Arial Narrow" w:cs="Arial"/>
          <w:b/>
          <w:i/>
          <w:spacing w:val="6"/>
        </w:rPr>
        <w:t xml:space="preserve"> </w:t>
      </w:r>
      <w:r w:rsidRPr="00943AF7">
        <w:rPr>
          <w:rFonts w:ascii="Arial Narrow" w:hAnsi="Arial Narrow" w:cs="Arial"/>
          <w:b/>
          <w:i/>
        </w:rPr>
        <w:t>travaux</w:t>
      </w:r>
      <w:r w:rsidRPr="00943AF7">
        <w:rPr>
          <w:rFonts w:ascii="Arial Narrow" w:hAnsi="Arial Narrow" w:cs="Arial"/>
          <w:b/>
          <w:i/>
          <w:spacing w:val="6"/>
        </w:rPr>
        <w:t xml:space="preserve"> </w:t>
      </w:r>
      <w:r w:rsidRPr="00943AF7">
        <w:rPr>
          <w:rFonts w:ascii="Arial Narrow" w:hAnsi="Arial Narrow" w:cs="Arial"/>
          <w:b/>
          <w:i/>
        </w:rPr>
        <w:t>exécutés</w:t>
      </w:r>
    </w:p>
    <w:p w14:paraId="0105BB4E" w14:textId="57AE7073" w:rsidR="00EB441F" w:rsidRPr="00943AF7" w:rsidRDefault="00EB441F" w:rsidP="00EB441F">
      <w:pPr>
        <w:widowControl w:val="0"/>
        <w:autoSpaceDE w:val="0"/>
        <w:jc w:val="both"/>
        <w:rPr>
          <w:rFonts w:ascii="Arial Narrow" w:hAnsi="Arial Narrow"/>
        </w:rPr>
      </w:pPr>
      <w:r w:rsidRPr="00943AF7">
        <w:rPr>
          <w:rFonts w:ascii="Arial Narrow" w:hAnsi="Arial Narrow" w:cs="Arial"/>
          <w:iCs/>
        </w:rPr>
        <w:t>Avant le 30 de chaque mois, l’entrepreneur et le Maître</w:t>
      </w:r>
      <w:r w:rsidRPr="00943AF7">
        <w:rPr>
          <w:rFonts w:ascii="Arial Narrow" w:hAnsi="Arial Narrow" w:cs="Arial"/>
          <w:iCs/>
          <w:spacing w:val="14"/>
        </w:rPr>
        <w:t xml:space="preserve"> </w:t>
      </w:r>
      <w:r w:rsidRPr="00943AF7">
        <w:rPr>
          <w:rFonts w:ascii="Arial Narrow" w:hAnsi="Arial Narrow" w:cs="Arial"/>
          <w:iCs/>
        </w:rPr>
        <w:t>d’Œuvre</w:t>
      </w:r>
      <w:r w:rsidRPr="00943AF7">
        <w:rPr>
          <w:rFonts w:ascii="Arial Narrow" w:hAnsi="Arial Narrow" w:cs="Arial"/>
          <w:iCs/>
          <w:spacing w:val="14"/>
        </w:rPr>
        <w:t xml:space="preserve"> </w:t>
      </w:r>
      <w:r w:rsidRPr="00943AF7">
        <w:rPr>
          <w:rFonts w:ascii="Arial Narrow" w:hAnsi="Arial Narrow" w:cs="Arial"/>
          <w:iCs/>
        </w:rPr>
        <w:t>établissent</w:t>
      </w:r>
      <w:r w:rsidRPr="00943AF7">
        <w:rPr>
          <w:rFonts w:ascii="Arial Narrow" w:hAnsi="Arial Narrow" w:cs="Arial"/>
          <w:iCs/>
          <w:spacing w:val="14"/>
        </w:rPr>
        <w:t xml:space="preserve"> </w:t>
      </w:r>
      <w:r w:rsidRPr="00943AF7">
        <w:rPr>
          <w:rFonts w:ascii="Arial Narrow" w:hAnsi="Arial Narrow" w:cs="Arial"/>
          <w:iCs/>
        </w:rPr>
        <w:t>un</w:t>
      </w:r>
      <w:r w:rsidRPr="00943AF7">
        <w:rPr>
          <w:rFonts w:ascii="Arial Narrow" w:hAnsi="Arial Narrow" w:cs="Arial"/>
          <w:iCs/>
          <w:spacing w:val="14"/>
        </w:rPr>
        <w:t xml:space="preserve"> </w:t>
      </w:r>
      <w:r w:rsidRPr="00943AF7">
        <w:rPr>
          <w:rFonts w:ascii="Arial Narrow" w:hAnsi="Arial Narrow" w:cs="Arial"/>
          <w:iCs/>
        </w:rPr>
        <w:t>attachement</w:t>
      </w:r>
      <w:r w:rsidRPr="00943AF7">
        <w:rPr>
          <w:rFonts w:ascii="Arial Narrow" w:hAnsi="Arial Narrow" w:cs="Arial"/>
          <w:iCs/>
          <w:spacing w:val="14"/>
        </w:rPr>
        <w:t xml:space="preserve"> </w:t>
      </w:r>
      <w:r w:rsidRPr="00943AF7">
        <w:rPr>
          <w:rFonts w:ascii="Arial Narrow" w:hAnsi="Arial Narrow" w:cs="Arial"/>
          <w:iCs/>
        </w:rPr>
        <w:t>contradictoire</w:t>
      </w:r>
      <w:r w:rsidRPr="00943AF7">
        <w:rPr>
          <w:rFonts w:ascii="Arial Narrow" w:hAnsi="Arial Narrow" w:cs="Arial"/>
          <w:iCs/>
          <w:spacing w:val="17"/>
        </w:rPr>
        <w:t xml:space="preserve"> </w:t>
      </w:r>
      <w:r w:rsidRPr="00943AF7">
        <w:rPr>
          <w:rFonts w:ascii="Arial Narrow" w:hAnsi="Arial Narrow" w:cs="Arial"/>
          <w:iCs/>
        </w:rPr>
        <w:t>qui</w:t>
      </w:r>
      <w:r w:rsidRPr="00943AF7">
        <w:rPr>
          <w:rFonts w:ascii="Arial Narrow" w:hAnsi="Arial Narrow" w:cs="Arial"/>
          <w:iCs/>
          <w:spacing w:val="17"/>
        </w:rPr>
        <w:t xml:space="preserve"> </w:t>
      </w:r>
      <w:r w:rsidRPr="00943AF7">
        <w:rPr>
          <w:rFonts w:ascii="Arial Narrow" w:hAnsi="Arial Narrow" w:cs="Arial"/>
          <w:iCs/>
        </w:rPr>
        <w:t>récapitule</w:t>
      </w:r>
      <w:r w:rsidRPr="00943AF7">
        <w:rPr>
          <w:rFonts w:ascii="Arial Narrow" w:hAnsi="Arial Narrow" w:cs="Arial"/>
          <w:iCs/>
          <w:spacing w:val="17"/>
        </w:rPr>
        <w:t xml:space="preserve"> </w:t>
      </w:r>
      <w:r w:rsidRPr="00943AF7">
        <w:rPr>
          <w:rFonts w:ascii="Arial Narrow" w:hAnsi="Arial Narrow" w:cs="Arial"/>
          <w:iCs/>
        </w:rPr>
        <w:t>et</w:t>
      </w:r>
      <w:r w:rsidRPr="00943AF7">
        <w:rPr>
          <w:rFonts w:ascii="Arial Narrow" w:hAnsi="Arial Narrow" w:cs="Arial"/>
          <w:iCs/>
          <w:spacing w:val="17"/>
        </w:rPr>
        <w:t xml:space="preserve"> </w:t>
      </w:r>
      <w:r w:rsidRPr="00943AF7">
        <w:rPr>
          <w:rFonts w:ascii="Arial Narrow" w:hAnsi="Arial Narrow" w:cs="Arial"/>
          <w:iCs/>
        </w:rPr>
        <w:t>fixe</w:t>
      </w:r>
      <w:r w:rsidRPr="00943AF7">
        <w:rPr>
          <w:rFonts w:ascii="Arial Narrow" w:hAnsi="Arial Narrow" w:cs="Arial"/>
          <w:iCs/>
          <w:spacing w:val="17"/>
        </w:rPr>
        <w:t xml:space="preserve"> </w:t>
      </w:r>
      <w:r w:rsidRPr="00943AF7">
        <w:rPr>
          <w:rFonts w:ascii="Arial Narrow" w:hAnsi="Arial Narrow" w:cs="Arial"/>
          <w:iCs/>
        </w:rPr>
        <w:t>les</w:t>
      </w:r>
      <w:r w:rsidRPr="00943AF7">
        <w:rPr>
          <w:rFonts w:ascii="Arial Narrow" w:hAnsi="Arial Narrow" w:cs="Arial"/>
          <w:iCs/>
          <w:spacing w:val="17"/>
        </w:rPr>
        <w:t xml:space="preserve"> </w:t>
      </w:r>
      <w:r w:rsidRPr="00943AF7">
        <w:rPr>
          <w:rFonts w:ascii="Arial Narrow" w:hAnsi="Arial Narrow" w:cs="Arial"/>
          <w:iCs/>
        </w:rPr>
        <w:t>quantités</w:t>
      </w:r>
      <w:r w:rsidRPr="00943AF7">
        <w:rPr>
          <w:rFonts w:ascii="Arial Narrow" w:hAnsi="Arial Narrow" w:cs="Arial"/>
          <w:iCs/>
          <w:spacing w:val="17"/>
        </w:rPr>
        <w:t xml:space="preserve"> </w:t>
      </w:r>
      <w:r w:rsidRPr="00943AF7">
        <w:rPr>
          <w:rFonts w:ascii="Arial Narrow" w:hAnsi="Arial Narrow" w:cs="Arial"/>
          <w:iCs/>
        </w:rPr>
        <w:t>réalisées et constatées pour chaque poste du bordereau au cours</w:t>
      </w:r>
      <w:r w:rsidRPr="00943AF7">
        <w:rPr>
          <w:rFonts w:ascii="Arial Narrow" w:hAnsi="Arial Narrow" w:cs="Arial"/>
          <w:iCs/>
          <w:spacing w:val="6"/>
        </w:rPr>
        <w:t xml:space="preserve"> </w:t>
      </w:r>
      <w:r w:rsidRPr="00943AF7">
        <w:rPr>
          <w:rFonts w:ascii="Arial Narrow" w:hAnsi="Arial Narrow" w:cs="Arial"/>
          <w:iCs/>
        </w:rPr>
        <w:t>du</w:t>
      </w:r>
      <w:r w:rsidRPr="00943AF7">
        <w:rPr>
          <w:rFonts w:ascii="Arial Narrow" w:hAnsi="Arial Narrow" w:cs="Arial"/>
          <w:iCs/>
          <w:spacing w:val="6"/>
        </w:rPr>
        <w:t xml:space="preserve"> </w:t>
      </w:r>
      <w:r w:rsidRPr="00943AF7">
        <w:rPr>
          <w:rFonts w:ascii="Arial Narrow" w:hAnsi="Arial Narrow" w:cs="Arial"/>
          <w:iCs/>
        </w:rPr>
        <w:t>mois</w:t>
      </w:r>
      <w:r w:rsidRPr="00943AF7">
        <w:rPr>
          <w:rFonts w:ascii="Arial Narrow" w:hAnsi="Arial Narrow" w:cs="Arial"/>
          <w:iCs/>
          <w:spacing w:val="6"/>
        </w:rPr>
        <w:t xml:space="preserve"> </w:t>
      </w:r>
      <w:r w:rsidRPr="00943AF7">
        <w:rPr>
          <w:rFonts w:ascii="Arial Narrow" w:hAnsi="Arial Narrow" w:cs="Arial"/>
          <w:iCs/>
        </w:rPr>
        <w:t>et</w:t>
      </w:r>
      <w:r w:rsidRPr="00943AF7">
        <w:rPr>
          <w:rFonts w:ascii="Arial Narrow" w:hAnsi="Arial Narrow" w:cs="Arial"/>
          <w:iCs/>
          <w:spacing w:val="6"/>
        </w:rPr>
        <w:t xml:space="preserve"> </w:t>
      </w:r>
      <w:r w:rsidRPr="00943AF7">
        <w:rPr>
          <w:rFonts w:ascii="Arial Narrow" w:hAnsi="Arial Narrow" w:cs="Arial"/>
          <w:iCs/>
        </w:rPr>
        <w:t>pouvant</w:t>
      </w:r>
      <w:r w:rsidRPr="00943AF7">
        <w:rPr>
          <w:rFonts w:ascii="Arial Narrow" w:hAnsi="Arial Narrow" w:cs="Arial"/>
          <w:iCs/>
          <w:spacing w:val="6"/>
        </w:rPr>
        <w:t xml:space="preserve"> </w:t>
      </w:r>
      <w:r w:rsidRPr="00943AF7">
        <w:rPr>
          <w:rFonts w:ascii="Arial Narrow" w:hAnsi="Arial Narrow" w:cs="Arial"/>
          <w:iCs/>
        </w:rPr>
        <w:t>donner</w:t>
      </w:r>
      <w:r w:rsidRPr="00943AF7">
        <w:rPr>
          <w:rFonts w:ascii="Arial Narrow" w:hAnsi="Arial Narrow" w:cs="Arial"/>
          <w:iCs/>
          <w:spacing w:val="6"/>
        </w:rPr>
        <w:t xml:space="preserve"> </w:t>
      </w:r>
      <w:r w:rsidRPr="00943AF7">
        <w:rPr>
          <w:rFonts w:ascii="Arial Narrow" w:hAnsi="Arial Narrow" w:cs="Arial"/>
          <w:iCs/>
        </w:rPr>
        <w:t>droit</w:t>
      </w:r>
      <w:r w:rsidRPr="00943AF7">
        <w:rPr>
          <w:rFonts w:ascii="Arial Narrow" w:hAnsi="Arial Narrow" w:cs="Arial"/>
          <w:iCs/>
          <w:spacing w:val="6"/>
        </w:rPr>
        <w:t xml:space="preserve"> </w:t>
      </w:r>
      <w:r w:rsidRPr="00943AF7">
        <w:rPr>
          <w:rFonts w:ascii="Arial Narrow" w:hAnsi="Arial Narrow" w:cs="Arial"/>
          <w:iCs/>
        </w:rPr>
        <w:t>au</w:t>
      </w:r>
      <w:r w:rsidRPr="00943AF7">
        <w:rPr>
          <w:rFonts w:ascii="Arial Narrow" w:hAnsi="Arial Narrow" w:cs="Arial"/>
          <w:iCs/>
          <w:spacing w:val="6"/>
        </w:rPr>
        <w:t xml:space="preserve"> </w:t>
      </w:r>
      <w:r w:rsidRPr="00943AF7">
        <w:rPr>
          <w:rFonts w:ascii="Arial Narrow" w:hAnsi="Arial Narrow" w:cs="Arial"/>
          <w:iCs/>
        </w:rPr>
        <w:t>paiement.</w:t>
      </w:r>
      <w:r w:rsidR="009F10EC" w:rsidRPr="00943AF7">
        <w:rPr>
          <w:rFonts w:ascii="Arial Narrow" w:hAnsi="Arial Narrow" w:cs="Arial"/>
          <w:b/>
          <w:iCs/>
        </w:rPr>
        <w:t xml:space="preserve"> Le travail mal exécuté ne sera pas payé</w:t>
      </w:r>
      <w:r w:rsidR="009F10EC" w:rsidRPr="00943AF7">
        <w:rPr>
          <w:rFonts w:ascii="Arial Narrow" w:hAnsi="Arial Narrow" w:cs="Arial"/>
          <w:iCs/>
        </w:rPr>
        <w:t>.</w:t>
      </w:r>
    </w:p>
    <w:p w14:paraId="53EF5E6D" w14:textId="77777777" w:rsidR="00EB441F" w:rsidRPr="00943AF7" w:rsidRDefault="00EB441F" w:rsidP="008068A9">
      <w:pPr>
        <w:widowControl w:val="0"/>
        <w:autoSpaceDE w:val="0"/>
        <w:spacing w:before="200"/>
        <w:jc w:val="both"/>
        <w:rPr>
          <w:rFonts w:ascii="Arial Narrow" w:hAnsi="Arial Narrow" w:cs="Arial"/>
          <w:b/>
          <w:i/>
        </w:rPr>
      </w:pPr>
      <w:r w:rsidRPr="00943AF7">
        <w:rPr>
          <w:rFonts w:ascii="Arial Narrow" w:hAnsi="Arial Narrow" w:cs="Arial"/>
          <w:b/>
          <w:i/>
        </w:rPr>
        <w:t>21.2. Décompte mensuel</w:t>
      </w:r>
    </w:p>
    <w:p w14:paraId="21065331" w14:textId="6760B7AC" w:rsidR="00EB441F" w:rsidRPr="00943AF7" w:rsidRDefault="00EB441F" w:rsidP="00EB441F">
      <w:pPr>
        <w:widowControl w:val="0"/>
        <w:autoSpaceDE w:val="0"/>
        <w:jc w:val="both"/>
        <w:rPr>
          <w:rFonts w:ascii="Arial Narrow" w:hAnsi="Arial Narrow"/>
        </w:rPr>
      </w:pPr>
      <w:r w:rsidRPr="00943AF7">
        <w:rPr>
          <w:rFonts w:ascii="Arial Narrow" w:hAnsi="Arial Narrow" w:cs="Arial"/>
          <w:iCs/>
        </w:rPr>
        <w:t>Au</w:t>
      </w:r>
      <w:r w:rsidRPr="00943AF7">
        <w:rPr>
          <w:rFonts w:ascii="Arial Narrow" w:hAnsi="Arial Narrow" w:cs="Arial"/>
          <w:iCs/>
          <w:spacing w:val="11"/>
        </w:rPr>
        <w:t xml:space="preserve"> </w:t>
      </w:r>
      <w:r w:rsidRPr="00943AF7">
        <w:rPr>
          <w:rFonts w:ascii="Arial Narrow" w:hAnsi="Arial Narrow" w:cs="Arial"/>
          <w:iCs/>
        </w:rPr>
        <w:t>plus</w:t>
      </w:r>
      <w:r w:rsidRPr="00943AF7">
        <w:rPr>
          <w:rFonts w:ascii="Arial Narrow" w:hAnsi="Arial Narrow" w:cs="Arial"/>
          <w:iCs/>
          <w:spacing w:val="11"/>
        </w:rPr>
        <w:t xml:space="preserve"> </w:t>
      </w:r>
      <w:r w:rsidRPr="00943AF7">
        <w:rPr>
          <w:rFonts w:ascii="Arial Narrow" w:hAnsi="Arial Narrow" w:cs="Arial"/>
          <w:iCs/>
        </w:rPr>
        <w:t>tard</w:t>
      </w:r>
      <w:r w:rsidRPr="00943AF7">
        <w:rPr>
          <w:rFonts w:ascii="Arial Narrow" w:hAnsi="Arial Narrow" w:cs="Arial"/>
          <w:iCs/>
          <w:spacing w:val="11"/>
        </w:rPr>
        <w:t xml:space="preserve"> </w:t>
      </w:r>
      <w:r w:rsidRPr="00943AF7">
        <w:rPr>
          <w:rFonts w:ascii="Arial Narrow" w:hAnsi="Arial Narrow" w:cs="Arial"/>
          <w:iCs/>
        </w:rPr>
        <w:t>le</w:t>
      </w:r>
      <w:r w:rsidRPr="00943AF7">
        <w:rPr>
          <w:rFonts w:ascii="Arial Narrow" w:hAnsi="Arial Narrow" w:cs="Arial"/>
          <w:iCs/>
          <w:spacing w:val="11"/>
        </w:rPr>
        <w:t xml:space="preserve"> </w:t>
      </w:r>
      <w:r w:rsidRPr="00943AF7">
        <w:rPr>
          <w:rFonts w:ascii="Arial Narrow" w:hAnsi="Arial Narrow" w:cs="Arial"/>
          <w:iCs/>
        </w:rPr>
        <w:t>cinq</w:t>
      </w:r>
      <w:r w:rsidRPr="00943AF7">
        <w:rPr>
          <w:rFonts w:ascii="Arial Narrow" w:hAnsi="Arial Narrow" w:cs="Arial"/>
          <w:iCs/>
          <w:spacing w:val="11"/>
        </w:rPr>
        <w:t xml:space="preserve"> </w:t>
      </w:r>
      <w:r w:rsidRPr="00943AF7">
        <w:rPr>
          <w:rFonts w:ascii="Arial Narrow" w:hAnsi="Arial Narrow" w:cs="Arial"/>
          <w:iCs/>
        </w:rPr>
        <w:t>(</w:t>
      </w:r>
      <w:r w:rsidR="00D03B5E" w:rsidRPr="00943AF7">
        <w:rPr>
          <w:rFonts w:ascii="Arial Narrow" w:hAnsi="Arial Narrow" w:cs="Arial"/>
          <w:iCs/>
        </w:rPr>
        <w:t>0</w:t>
      </w:r>
      <w:r w:rsidRPr="00943AF7">
        <w:rPr>
          <w:rFonts w:ascii="Arial Narrow" w:hAnsi="Arial Narrow" w:cs="Arial"/>
          <w:iCs/>
        </w:rPr>
        <w:t>5)</w:t>
      </w:r>
      <w:r w:rsidRPr="00943AF7">
        <w:rPr>
          <w:rFonts w:ascii="Arial Narrow" w:hAnsi="Arial Narrow" w:cs="Arial"/>
          <w:iCs/>
          <w:spacing w:val="11"/>
        </w:rPr>
        <w:t xml:space="preserve"> </w:t>
      </w:r>
      <w:r w:rsidRPr="00943AF7">
        <w:rPr>
          <w:rFonts w:ascii="Arial Narrow" w:hAnsi="Arial Narrow" w:cs="Arial"/>
          <w:iCs/>
        </w:rPr>
        <w:t>du</w:t>
      </w:r>
      <w:r w:rsidRPr="00943AF7">
        <w:rPr>
          <w:rFonts w:ascii="Arial Narrow" w:hAnsi="Arial Narrow" w:cs="Arial"/>
          <w:iCs/>
          <w:spacing w:val="11"/>
        </w:rPr>
        <w:t xml:space="preserve"> </w:t>
      </w:r>
      <w:r w:rsidRPr="00943AF7">
        <w:rPr>
          <w:rFonts w:ascii="Arial Narrow" w:hAnsi="Arial Narrow" w:cs="Arial"/>
          <w:iCs/>
        </w:rPr>
        <w:t>mois</w:t>
      </w:r>
      <w:r w:rsidRPr="00943AF7">
        <w:rPr>
          <w:rFonts w:ascii="Arial Narrow" w:hAnsi="Arial Narrow" w:cs="Arial"/>
          <w:iCs/>
          <w:spacing w:val="11"/>
        </w:rPr>
        <w:t xml:space="preserve"> </w:t>
      </w:r>
      <w:r w:rsidRPr="00943AF7">
        <w:rPr>
          <w:rFonts w:ascii="Arial Narrow" w:hAnsi="Arial Narrow" w:cs="Arial"/>
          <w:iCs/>
        </w:rPr>
        <w:t>suivant</w:t>
      </w:r>
      <w:r w:rsidRPr="00943AF7">
        <w:rPr>
          <w:rFonts w:ascii="Arial Narrow" w:hAnsi="Arial Narrow" w:cs="Arial"/>
          <w:iCs/>
          <w:spacing w:val="11"/>
        </w:rPr>
        <w:t xml:space="preserve"> </w:t>
      </w:r>
      <w:r w:rsidRPr="00943AF7">
        <w:rPr>
          <w:rFonts w:ascii="Arial Narrow" w:hAnsi="Arial Narrow" w:cs="Arial"/>
          <w:iCs/>
        </w:rPr>
        <w:t>le</w:t>
      </w:r>
      <w:r w:rsidRPr="00943AF7">
        <w:rPr>
          <w:rFonts w:ascii="Arial Narrow" w:hAnsi="Arial Narrow" w:cs="Arial"/>
          <w:iCs/>
          <w:spacing w:val="11"/>
        </w:rPr>
        <w:t xml:space="preserve"> </w:t>
      </w:r>
      <w:r w:rsidRPr="00943AF7">
        <w:rPr>
          <w:rFonts w:ascii="Arial Narrow" w:hAnsi="Arial Narrow" w:cs="Arial"/>
          <w:iCs/>
        </w:rPr>
        <w:t>mois</w:t>
      </w:r>
      <w:r w:rsidRPr="00943AF7">
        <w:rPr>
          <w:rFonts w:ascii="Arial Narrow" w:hAnsi="Arial Narrow" w:cs="Arial"/>
          <w:iCs/>
          <w:spacing w:val="11"/>
        </w:rPr>
        <w:t xml:space="preserve"> </w:t>
      </w:r>
      <w:r w:rsidRPr="00943AF7">
        <w:rPr>
          <w:rFonts w:ascii="Arial Narrow" w:hAnsi="Arial Narrow" w:cs="Arial"/>
          <w:iCs/>
        </w:rPr>
        <w:t>des prestations, l’entrepreneur remettra en sept (07) exemplaires au Maître d’Œuvre, deux projets de décompte provisoire mensuel (un décompte hors TVA</w:t>
      </w:r>
      <w:r w:rsidRPr="00943AF7">
        <w:rPr>
          <w:rFonts w:ascii="Arial Narrow" w:hAnsi="Arial Narrow" w:cs="Arial"/>
          <w:iCs/>
          <w:spacing w:val="15"/>
        </w:rPr>
        <w:t xml:space="preserve"> </w:t>
      </w:r>
      <w:r w:rsidRPr="00943AF7">
        <w:rPr>
          <w:rFonts w:ascii="Arial Narrow" w:hAnsi="Arial Narrow" w:cs="Arial"/>
          <w:iCs/>
        </w:rPr>
        <w:t>et</w:t>
      </w:r>
      <w:r w:rsidRPr="00943AF7">
        <w:rPr>
          <w:rFonts w:ascii="Arial Narrow" w:hAnsi="Arial Narrow" w:cs="Arial"/>
          <w:iCs/>
          <w:spacing w:val="15"/>
        </w:rPr>
        <w:t xml:space="preserve"> </w:t>
      </w:r>
      <w:r w:rsidRPr="00943AF7">
        <w:rPr>
          <w:rFonts w:ascii="Arial Narrow" w:hAnsi="Arial Narrow" w:cs="Arial"/>
          <w:iCs/>
        </w:rPr>
        <w:t>un</w:t>
      </w:r>
      <w:r w:rsidRPr="00943AF7">
        <w:rPr>
          <w:rFonts w:ascii="Arial Narrow" w:hAnsi="Arial Narrow" w:cs="Arial"/>
          <w:iCs/>
          <w:spacing w:val="15"/>
        </w:rPr>
        <w:t xml:space="preserve"> </w:t>
      </w:r>
      <w:r w:rsidRPr="00943AF7">
        <w:rPr>
          <w:rFonts w:ascii="Arial Narrow" w:hAnsi="Arial Narrow" w:cs="Arial"/>
          <w:iCs/>
        </w:rPr>
        <w:t>décompte</w:t>
      </w:r>
      <w:r w:rsidRPr="00943AF7">
        <w:rPr>
          <w:rFonts w:ascii="Arial Narrow" w:hAnsi="Arial Narrow" w:cs="Arial"/>
          <w:iCs/>
          <w:spacing w:val="15"/>
        </w:rPr>
        <w:t xml:space="preserve"> </w:t>
      </w:r>
      <w:r w:rsidRPr="00943AF7">
        <w:rPr>
          <w:rFonts w:ascii="Arial Narrow" w:hAnsi="Arial Narrow" w:cs="Arial"/>
          <w:iCs/>
        </w:rPr>
        <w:t>du</w:t>
      </w:r>
      <w:r w:rsidRPr="00943AF7">
        <w:rPr>
          <w:rFonts w:ascii="Arial Narrow" w:hAnsi="Arial Narrow" w:cs="Arial"/>
          <w:iCs/>
          <w:spacing w:val="15"/>
        </w:rPr>
        <w:t xml:space="preserve"> </w:t>
      </w:r>
      <w:r w:rsidRPr="00943AF7">
        <w:rPr>
          <w:rFonts w:ascii="Arial Narrow" w:hAnsi="Arial Narrow" w:cs="Arial"/>
          <w:iCs/>
        </w:rPr>
        <w:t>montant</w:t>
      </w:r>
      <w:r w:rsidRPr="00943AF7">
        <w:rPr>
          <w:rFonts w:ascii="Arial Narrow" w:hAnsi="Arial Narrow" w:cs="Arial"/>
          <w:iCs/>
          <w:spacing w:val="15"/>
        </w:rPr>
        <w:t xml:space="preserve"> </w:t>
      </w:r>
      <w:r w:rsidRPr="00943AF7">
        <w:rPr>
          <w:rFonts w:ascii="Arial Narrow" w:hAnsi="Arial Narrow" w:cs="Arial"/>
          <w:iCs/>
        </w:rPr>
        <w:t>des</w:t>
      </w:r>
      <w:r w:rsidRPr="00943AF7">
        <w:rPr>
          <w:rFonts w:ascii="Arial Narrow" w:hAnsi="Arial Narrow" w:cs="Arial"/>
          <w:iCs/>
          <w:spacing w:val="15"/>
        </w:rPr>
        <w:t xml:space="preserve"> </w:t>
      </w:r>
      <w:r w:rsidR="003445E4" w:rsidRPr="00943AF7">
        <w:rPr>
          <w:rFonts w:ascii="Arial Narrow" w:hAnsi="Arial Narrow" w:cs="Arial"/>
          <w:iCs/>
        </w:rPr>
        <w:t>taxes</w:t>
      </w:r>
      <w:r w:rsidR="003445E4" w:rsidRPr="00943AF7">
        <w:rPr>
          <w:rFonts w:ascii="Arial Narrow" w:hAnsi="Arial Narrow" w:cs="Arial"/>
          <w:iCs/>
          <w:spacing w:val="15"/>
        </w:rPr>
        <w:t>)</w:t>
      </w:r>
      <w:r w:rsidRPr="00943AF7">
        <w:rPr>
          <w:rFonts w:ascii="Arial Narrow" w:hAnsi="Arial Narrow" w:cs="Arial"/>
          <w:iCs/>
        </w:rPr>
        <w:t>,</w:t>
      </w:r>
      <w:r w:rsidRPr="00943AF7">
        <w:rPr>
          <w:rFonts w:ascii="Arial Narrow" w:hAnsi="Arial Narrow" w:cs="Arial"/>
          <w:iCs/>
          <w:spacing w:val="15"/>
        </w:rPr>
        <w:t xml:space="preserve"> </w:t>
      </w:r>
      <w:r w:rsidRPr="00943AF7">
        <w:rPr>
          <w:rFonts w:ascii="Arial Narrow" w:hAnsi="Arial Narrow" w:cs="Arial"/>
          <w:iCs/>
        </w:rPr>
        <w:t>selon le</w:t>
      </w:r>
      <w:r w:rsidRPr="00943AF7">
        <w:rPr>
          <w:rFonts w:ascii="Arial Narrow" w:hAnsi="Arial Narrow" w:cs="Arial"/>
          <w:iCs/>
          <w:spacing w:val="21"/>
        </w:rPr>
        <w:t xml:space="preserve"> </w:t>
      </w:r>
      <w:r w:rsidRPr="00943AF7">
        <w:rPr>
          <w:rFonts w:ascii="Arial Narrow" w:hAnsi="Arial Narrow" w:cs="Arial"/>
          <w:iCs/>
        </w:rPr>
        <w:t>modèle</w:t>
      </w:r>
      <w:r w:rsidRPr="00943AF7">
        <w:rPr>
          <w:rFonts w:ascii="Arial Narrow" w:hAnsi="Arial Narrow" w:cs="Arial"/>
          <w:iCs/>
          <w:spacing w:val="21"/>
        </w:rPr>
        <w:t xml:space="preserve"> </w:t>
      </w:r>
      <w:r w:rsidR="00D03B5E" w:rsidRPr="00943AF7">
        <w:rPr>
          <w:rFonts w:ascii="Arial Narrow" w:hAnsi="Arial Narrow" w:cs="Arial"/>
          <w:iCs/>
        </w:rPr>
        <w:t>de l’Organisme Payeur</w:t>
      </w:r>
      <w:r w:rsidRPr="00943AF7">
        <w:rPr>
          <w:rFonts w:ascii="Arial Narrow" w:hAnsi="Arial Narrow" w:cs="Arial"/>
          <w:iCs/>
          <w:spacing w:val="21"/>
        </w:rPr>
        <w:t xml:space="preserve"> </w:t>
      </w:r>
      <w:r w:rsidRPr="00943AF7">
        <w:rPr>
          <w:rFonts w:ascii="Arial Narrow" w:hAnsi="Arial Narrow" w:cs="Arial"/>
          <w:iCs/>
        </w:rPr>
        <w:t>et</w:t>
      </w:r>
      <w:r w:rsidRPr="00943AF7">
        <w:rPr>
          <w:rFonts w:ascii="Arial Narrow" w:hAnsi="Arial Narrow" w:cs="Arial"/>
          <w:iCs/>
          <w:spacing w:val="21"/>
        </w:rPr>
        <w:t xml:space="preserve"> </w:t>
      </w:r>
      <w:r w:rsidRPr="00943AF7">
        <w:rPr>
          <w:rFonts w:ascii="Arial Narrow" w:hAnsi="Arial Narrow" w:cs="Arial"/>
          <w:iCs/>
        </w:rPr>
        <w:t>établissant</w:t>
      </w:r>
      <w:r w:rsidRPr="00943AF7">
        <w:rPr>
          <w:rFonts w:ascii="Arial Narrow" w:hAnsi="Arial Narrow" w:cs="Arial"/>
          <w:iCs/>
          <w:spacing w:val="21"/>
        </w:rPr>
        <w:t xml:space="preserve"> </w:t>
      </w:r>
      <w:r w:rsidRPr="00943AF7">
        <w:rPr>
          <w:rFonts w:ascii="Arial Narrow" w:hAnsi="Arial Narrow" w:cs="Arial"/>
          <w:iCs/>
        </w:rPr>
        <w:t>le</w:t>
      </w:r>
      <w:r w:rsidRPr="00943AF7">
        <w:rPr>
          <w:rFonts w:ascii="Arial Narrow" w:hAnsi="Arial Narrow" w:cs="Arial"/>
          <w:iCs/>
          <w:spacing w:val="21"/>
        </w:rPr>
        <w:t xml:space="preserve"> </w:t>
      </w:r>
      <w:r w:rsidRPr="00943AF7">
        <w:rPr>
          <w:rFonts w:ascii="Arial Narrow" w:hAnsi="Arial Narrow" w:cs="Arial"/>
          <w:iCs/>
        </w:rPr>
        <w:t>montant</w:t>
      </w:r>
      <w:r w:rsidRPr="00943AF7">
        <w:rPr>
          <w:rFonts w:ascii="Arial Narrow" w:hAnsi="Arial Narrow" w:cs="Arial"/>
          <w:iCs/>
          <w:spacing w:val="21"/>
        </w:rPr>
        <w:t xml:space="preserve"> </w:t>
      </w:r>
      <w:r w:rsidRPr="00943AF7">
        <w:rPr>
          <w:rFonts w:ascii="Arial Narrow" w:hAnsi="Arial Narrow" w:cs="Arial"/>
          <w:iCs/>
        </w:rPr>
        <w:t>total</w:t>
      </w:r>
      <w:r w:rsidRPr="00943AF7">
        <w:rPr>
          <w:rFonts w:ascii="Arial Narrow" w:hAnsi="Arial Narrow" w:cs="Arial"/>
          <w:iCs/>
          <w:spacing w:val="21"/>
        </w:rPr>
        <w:t xml:space="preserve"> </w:t>
      </w:r>
      <w:r w:rsidRPr="00943AF7">
        <w:rPr>
          <w:rFonts w:ascii="Arial Narrow" w:hAnsi="Arial Narrow" w:cs="Arial"/>
          <w:iCs/>
        </w:rPr>
        <w:t>des sommes</w:t>
      </w:r>
      <w:r w:rsidRPr="00943AF7">
        <w:rPr>
          <w:rFonts w:ascii="Arial Narrow" w:hAnsi="Arial Narrow" w:cs="Arial"/>
          <w:iCs/>
          <w:spacing w:val="-8"/>
        </w:rPr>
        <w:t xml:space="preserve"> </w:t>
      </w:r>
      <w:r w:rsidRPr="00943AF7">
        <w:rPr>
          <w:rFonts w:ascii="Arial Narrow" w:hAnsi="Arial Narrow" w:cs="Arial"/>
          <w:iCs/>
        </w:rPr>
        <w:t>auxquelles</w:t>
      </w:r>
      <w:r w:rsidRPr="00943AF7">
        <w:rPr>
          <w:rFonts w:ascii="Arial Narrow" w:hAnsi="Arial Narrow" w:cs="Arial"/>
          <w:iCs/>
          <w:spacing w:val="-8"/>
        </w:rPr>
        <w:t xml:space="preserve"> </w:t>
      </w:r>
      <w:r w:rsidRPr="00943AF7">
        <w:rPr>
          <w:rFonts w:ascii="Arial Narrow" w:hAnsi="Arial Narrow" w:cs="Arial"/>
          <w:iCs/>
        </w:rPr>
        <w:t>il</w:t>
      </w:r>
      <w:r w:rsidRPr="00943AF7">
        <w:rPr>
          <w:rFonts w:ascii="Arial Narrow" w:hAnsi="Arial Narrow" w:cs="Arial"/>
          <w:iCs/>
          <w:spacing w:val="-8"/>
        </w:rPr>
        <w:t xml:space="preserve"> </w:t>
      </w:r>
      <w:r w:rsidRPr="00943AF7">
        <w:rPr>
          <w:rFonts w:ascii="Arial Narrow" w:hAnsi="Arial Narrow" w:cs="Arial"/>
          <w:iCs/>
        </w:rPr>
        <w:t>peut</w:t>
      </w:r>
      <w:r w:rsidRPr="00943AF7">
        <w:rPr>
          <w:rFonts w:ascii="Arial Narrow" w:hAnsi="Arial Narrow" w:cs="Arial"/>
          <w:iCs/>
          <w:spacing w:val="-8"/>
        </w:rPr>
        <w:t xml:space="preserve"> </w:t>
      </w:r>
      <w:r w:rsidRPr="00943AF7">
        <w:rPr>
          <w:rFonts w:ascii="Arial Narrow" w:hAnsi="Arial Narrow" w:cs="Arial"/>
          <w:iCs/>
        </w:rPr>
        <w:t>prétendre</w:t>
      </w:r>
      <w:r w:rsidRPr="00943AF7">
        <w:rPr>
          <w:rFonts w:ascii="Arial Narrow" w:hAnsi="Arial Narrow" w:cs="Arial"/>
          <w:iCs/>
          <w:spacing w:val="-8"/>
        </w:rPr>
        <w:t xml:space="preserve"> </w:t>
      </w:r>
      <w:r w:rsidRPr="00943AF7">
        <w:rPr>
          <w:rFonts w:ascii="Arial Narrow" w:hAnsi="Arial Narrow" w:cs="Arial"/>
          <w:iCs/>
        </w:rPr>
        <w:t>du</w:t>
      </w:r>
      <w:r w:rsidRPr="00943AF7">
        <w:rPr>
          <w:rFonts w:ascii="Arial Narrow" w:hAnsi="Arial Narrow" w:cs="Arial"/>
          <w:iCs/>
          <w:spacing w:val="-8"/>
        </w:rPr>
        <w:t xml:space="preserve"> </w:t>
      </w:r>
      <w:r w:rsidRPr="00943AF7">
        <w:rPr>
          <w:rFonts w:ascii="Arial Narrow" w:hAnsi="Arial Narrow" w:cs="Arial"/>
          <w:iCs/>
        </w:rPr>
        <w:t>fait</w:t>
      </w:r>
      <w:r w:rsidRPr="00943AF7">
        <w:rPr>
          <w:rFonts w:ascii="Arial Narrow" w:hAnsi="Arial Narrow" w:cs="Arial"/>
          <w:iCs/>
          <w:spacing w:val="-8"/>
        </w:rPr>
        <w:t xml:space="preserve"> </w:t>
      </w:r>
      <w:r w:rsidRPr="00943AF7">
        <w:rPr>
          <w:rFonts w:ascii="Arial Narrow" w:hAnsi="Arial Narrow" w:cs="Arial"/>
          <w:iCs/>
        </w:rPr>
        <w:t>de</w:t>
      </w:r>
      <w:r w:rsidRPr="00943AF7">
        <w:rPr>
          <w:rFonts w:ascii="Arial Narrow" w:hAnsi="Arial Narrow" w:cs="Arial"/>
          <w:iCs/>
          <w:spacing w:val="-8"/>
        </w:rPr>
        <w:t xml:space="preserve"> </w:t>
      </w:r>
      <w:r w:rsidRPr="00943AF7">
        <w:rPr>
          <w:rFonts w:ascii="Arial Narrow" w:hAnsi="Arial Narrow" w:cs="Arial"/>
          <w:iCs/>
        </w:rPr>
        <w:t>l’exécution</w:t>
      </w:r>
      <w:r w:rsidRPr="00943AF7">
        <w:rPr>
          <w:rFonts w:ascii="Arial Narrow" w:hAnsi="Arial Narrow" w:cs="Arial"/>
          <w:iCs/>
          <w:spacing w:val="6"/>
        </w:rPr>
        <w:t xml:space="preserve"> </w:t>
      </w:r>
      <w:r w:rsidRPr="00943AF7">
        <w:rPr>
          <w:rFonts w:ascii="Arial Narrow" w:hAnsi="Arial Narrow" w:cs="Arial"/>
          <w:iCs/>
        </w:rPr>
        <w:t>du</w:t>
      </w:r>
      <w:r w:rsidRPr="00943AF7">
        <w:rPr>
          <w:rFonts w:ascii="Arial Narrow" w:hAnsi="Arial Narrow" w:cs="Arial"/>
          <w:iCs/>
          <w:spacing w:val="6"/>
        </w:rPr>
        <w:t xml:space="preserve"> </w:t>
      </w:r>
      <w:r w:rsidRPr="00943AF7">
        <w:rPr>
          <w:rFonts w:ascii="Arial Narrow" w:hAnsi="Arial Narrow" w:cs="Arial"/>
          <w:iCs/>
        </w:rPr>
        <w:t>marché,</w:t>
      </w:r>
      <w:r w:rsidRPr="00943AF7">
        <w:rPr>
          <w:rFonts w:ascii="Arial Narrow" w:hAnsi="Arial Narrow" w:cs="Arial"/>
          <w:iCs/>
          <w:spacing w:val="6"/>
        </w:rPr>
        <w:t xml:space="preserve"> </w:t>
      </w:r>
      <w:r w:rsidRPr="00943AF7">
        <w:rPr>
          <w:rFonts w:ascii="Arial Narrow" w:hAnsi="Arial Narrow" w:cs="Arial"/>
          <w:iCs/>
        </w:rPr>
        <w:t>depuis</w:t>
      </w:r>
      <w:r w:rsidRPr="00943AF7">
        <w:rPr>
          <w:rFonts w:ascii="Arial Narrow" w:hAnsi="Arial Narrow" w:cs="Arial"/>
          <w:iCs/>
          <w:spacing w:val="6"/>
        </w:rPr>
        <w:t xml:space="preserve"> </w:t>
      </w:r>
      <w:r w:rsidRPr="00943AF7">
        <w:rPr>
          <w:rFonts w:ascii="Arial Narrow" w:hAnsi="Arial Narrow" w:cs="Arial"/>
          <w:iCs/>
        </w:rPr>
        <w:t>le</w:t>
      </w:r>
      <w:r w:rsidRPr="00943AF7">
        <w:rPr>
          <w:rFonts w:ascii="Arial Narrow" w:hAnsi="Arial Narrow" w:cs="Arial"/>
          <w:iCs/>
          <w:spacing w:val="6"/>
        </w:rPr>
        <w:t xml:space="preserve"> </w:t>
      </w:r>
      <w:r w:rsidRPr="00943AF7">
        <w:rPr>
          <w:rFonts w:ascii="Arial Narrow" w:hAnsi="Arial Narrow" w:cs="Arial"/>
          <w:iCs/>
        </w:rPr>
        <w:t>début</w:t>
      </w:r>
      <w:r w:rsidRPr="00943AF7">
        <w:rPr>
          <w:rFonts w:ascii="Arial Narrow" w:hAnsi="Arial Narrow" w:cs="Arial"/>
          <w:iCs/>
          <w:spacing w:val="6"/>
        </w:rPr>
        <w:t xml:space="preserve"> </w:t>
      </w:r>
      <w:r w:rsidRPr="00943AF7">
        <w:rPr>
          <w:rFonts w:ascii="Arial Narrow" w:hAnsi="Arial Narrow" w:cs="Arial"/>
          <w:iCs/>
        </w:rPr>
        <w:t>de</w:t>
      </w:r>
      <w:r w:rsidRPr="00943AF7">
        <w:rPr>
          <w:rFonts w:ascii="Arial Narrow" w:hAnsi="Arial Narrow" w:cs="Arial"/>
          <w:iCs/>
          <w:spacing w:val="6"/>
        </w:rPr>
        <w:t xml:space="preserve"> </w:t>
      </w:r>
      <w:r w:rsidRPr="00943AF7">
        <w:rPr>
          <w:rFonts w:ascii="Arial Narrow" w:hAnsi="Arial Narrow" w:cs="Arial"/>
          <w:iCs/>
        </w:rPr>
        <w:t>celui-ci.</w:t>
      </w:r>
    </w:p>
    <w:p w14:paraId="0AB24AB5" w14:textId="77777777" w:rsidR="00EB441F" w:rsidRPr="00943AF7" w:rsidRDefault="00EB441F" w:rsidP="00D03B5E">
      <w:pPr>
        <w:widowControl w:val="0"/>
        <w:tabs>
          <w:tab w:val="left" w:pos="1040"/>
        </w:tabs>
        <w:autoSpaceDE w:val="0"/>
        <w:spacing w:before="100"/>
        <w:jc w:val="both"/>
        <w:rPr>
          <w:rFonts w:ascii="Arial Narrow" w:hAnsi="Arial Narrow"/>
        </w:rPr>
      </w:pPr>
      <w:r w:rsidRPr="00943AF7">
        <w:rPr>
          <w:rFonts w:ascii="Arial Narrow" w:hAnsi="Arial Narrow" w:cs="Arial"/>
          <w:iCs/>
        </w:rPr>
        <w:t xml:space="preserve">Seul le décompte hors TVA sera réglé à l’entrepreneur. Le décompte du montant des taxes fera </w:t>
      </w:r>
      <w:r w:rsidRPr="00943AF7">
        <w:rPr>
          <w:rFonts w:ascii="Arial Narrow" w:hAnsi="Arial Narrow" w:cs="Arial"/>
          <w:iCs/>
          <w:spacing w:val="2"/>
        </w:rPr>
        <w:t>l’obje</w:t>
      </w:r>
      <w:r w:rsidRPr="00943AF7">
        <w:rPr>
          <w:rFonts w:ascii="Arial Narrow" w:hAnsi="Arial Narrow" w:cs="Arial"/>
          <w:iCs/>
        </w:rPr>
        <w:t xml:space="preserve">t </w:t>
      </w:r>
      <w:r w:rsidRPr="00943AF7">
        <w:rPr>
          <w:rFonts w:ascii="Arial Narrow" w:hAnsi="Arial Narrow" w:cs="Arial"/>
          <w:iCs/>
          <w:spacing w:val="2"/>
        </w:rPr>
        <w:t>d’un</w:t>
      </w:r>
      <w:r w:rsidRPr="00943AF7">
        <w:rPr>
          <w:rFonts w:ascii="Arial Narrow" w:hAnsi="Arial Narrow" w:cs="Arial"/>
          <w:iCs/>
        </w:rPr>
        <w:t xml:space="preserve">e </w:t>
      </w:r>
      <w:r w:rsidRPr="00943AF7">
        <w:rPr>
          <w:rFonts w:ascii="Arial Narrow" w:hAnsi="Arial Narrow" w:cs="Arial"/>
          <w:iCs/>
          <w:spacing w:val="2"/>
        </w:rPr>
        <w:t>écritur</w:t>
      </w:r>
      <w:r w:rsidRPr="00943AF7">
        <w:rPr>
          <w:rFonts w:ascii="Arial Narrow" w:hAnsi="Arial Narrow" w:cs="Arial"/>
          <w:iCs/>
        </w:rPr>
        <w:t xml:space="preserve">e </w:t>
      </w:r>
      <w:r w:rsidRPr="00943AF7">
        <w:rPr>
          <w:rFonts w:ascii="Arial Narrow" w:hAnsi="Arial Narrow" w:cs="Arial"/>
          <w:iCs/>
          <w:spacing w:val="2"/>
        </w:rPr>
        <w:t>d’ordr</w:t>
      </w:r>
      <w:r w:rsidRPr="00943AF7">
        <w:rPr>
          <w:rFonts w:ascii="Arial Narrow" w:hAnsi="Arial Narrow" w:cs="Arial"/>
          <w:iCs/>
        </w:rPr>
        <w:t xml:space="preserve">e </w:t>
      </w:r>
      <w:r w:rsidRPr="00943AF7">
        <w:rPr>
          <w:rFonts w:ascii="Arial Narrow" w:hAnsi="Arial Narrow" w:cs="Arial"/>
          <w:iCs/>
          <w:spacing w:val="2"/>
        </w:rPr>
        <w:t>entr</w:t>
      </w:r>
      <w:r w:rsidRPr="00943AF7">
        <w:rPr>
          <w:rFonts w:ascii="Arial Narrow" w:hAnsi="Arial Narrow" w:cs="Arial"/>
          <w:iCs/>
        </w:rPr>
        <w:t xml:space="preserve">e </w:t>
      </w:r>
      <w:r w:rsidRPr="00943AF7">
        <w:rPr>
          <w:rFonts w:ascii="Arial Narrow" w:hAnsi="Arial Narrow" w:cs="Arial"/>
          <w:iCs/>
          <w:spacing w:val="2"/>
        </w:rPr>
        <w:t>le</w:t>
      </w:r>
      <w:r w:rsidRPr="00943AF7">
        <w:rPr>
          <w:rFonts w:ascii="Arial Narrow" w:hAnsi="Arial Narrow" w:cs="Arial"/>
          <w:iCs/>
        </w:rPr>
        <w:t xml:space="preserve">s </w:t>
      </w:r>
      <w:r w:rsidRPr="00943AF7">
        <w:rPr>
          <w:rFonts w:ascii="Arial Narrow" w:hAnsi="Arial Narrow" w:cs="Arial"/>
          <w:iCs/>
          <w:spacing w:val="2"/>
        </w:rPr>
        <w:t xml:space="preserve">budgets </w:t>
      </w:r>
      <w:r w:rsidRPr="00943AF7">
        <w:rPr>
          <w:rFonts w:ascii="Arial Narrow" w:hAnsi="Arial Narrow" w:cs="Arial"/>
          <w:iCs/>
        </w:rPr>
        <w:t>du</w:t>
      </w:r>
      <w:r w:rsidRPr="00943AF7">
        <w:rPr>
          <w:rFonts w:ascii="Arial Narrow" w:hAnsi="Arial Narrow" w:cs="Arial"/>
          <w:iCs/>
          <w:spacing w:val="6"/>
        </w:rPr>
        <w:t xml:space="preserve"> </w:t>
      </w:r>
      <w:r w:rsidRPr="00943AF7">
        <w:rPr>
          <w:rFonts w:ascii="Arial Narrow" w:hAnsi="Arial Narrow" w:cs="Arial"/>
          <w:iCs/>
        </w:rPr>
        <w:t>Ministère</w:t>
      </w:r>
      <w:r w:rsidRPr="00943AF7">
        <w:rPr>
          <w:rFonts w:ascii="Arial Narrow" w:hAnsi="Arial Narrow" w:cs="Arial"/>
          <w:iCs/>
          <w:spacing w:val="6"/>
        </w:rPr>
        <w:t xml:space="preserve"> </w:t>
      </w:r>
      <w:r w:rsidRPr="00943AF7">
        <w:rPr>
          <w:rFonts w:ascii="Arial Narrow" w:hAnsi="Arial Narrow" w:cs="Arial"/>
          <w:iCs/>
        </w:rPr>
        <w:t>en</w:t>
      </w:r>
      <w:r w:rsidRPr="00943AF7">
        <w:rPr>
          <w:rFonts w:ascii="Arial Narrow" w:hAnsi="Arial Narrow" w:cs="Arial"/>
          <w:iCs/>
          <w:spacing w:val="6"/>
        </w:rPr>
        <w:t xml:space="preserve"> </w:t>
      </w:r>
      <w:r w:rsidRPr="00943AF7">
        <w:rPr>
          <w:rFonts w:ascii="Arial Narrow" w:hAnsi="Arial Narrow" w:cs="Arial"/>
          <w:iCs/>
        </w:rPr>
        <w:t>charge</w:t>
      </w:r>
      <w:r w:rsidRPr="00943AF7">
        <w:rPr>
          <w:rFonts w:ascii="Arial Narrow" w:hAnsi="Arial Narrow" w:cs="Arial"/>
          <w:iCs/>
          <w:spacing w:val="6"/>
        </w:rPr>
        <w:t xml:space="preserve"> </w:t>
      </w:r>
      <w:r w:rsidRPr="00943AF7">
        <w:rPr>
          <w:rFonts w:ascii="Arial Narrow" w:hAnsi="Arial Narrow" w:cs="Arial"/>
          <w:iCs/>
        </w:rPr>
        <w:t>des</w:t>
      </w:r>
      <w:r w:rsidRPr="00943AF7">
        <w:rPr>
          <w:rFonts w:ascii="Arial Narrow" w:hAnsi="Arial Narrow" w:cs="Arial"/>
          <w:iCs/>
          <w:spacing w:val="6"/>
        </w:rPr>
        <w:t xml:space="preserve"> </w:t>
      </w:r>
      <w:r w:rsidRPr="00943AF7">
        <w:rPr>
          <w:rFonts w:ascii="Arial Narrow" w:hAnsi="Arial Narrow" w:cs="Arial"/>
          <w:iCs/>
        </w:rPr>
        <w:t>finances.</w:t>
      </w:r>
    </w:p>
    <w:p w14:paraId="74E8B54D"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iCs/>
        </w:rPr>
        <w:t>Le montant HTVA de l’acompte à payer à l’entrepreneur</w:t>
      </w:r>
      <w:r w:rsidRPr="00943AF7">
        <w:rPr>
          <w:rFonts w:ascii="Arial Narrow" w:hAnsi="Arial Narrow" w:cs="Arial"/>
          <w:iCs/>
          <w:spacing w:val="6"/>
        </w:rPr>
        <w:t xml:space="preserve"> </w:t>
      </w:r>
      <w:r w:rsidRPr="00943AF7">
        <w:rPr>
          <w:rFonts w:ascii="Arial Narrow" w:hAnsi="Arial Narrow" w:cs="Arial"/>
          <w:iCs/>
        </w:rPr>
        <w:t>sera</w:t>
      </w:r>
      <w:r w:rsidRPr="00943AF7">
        <w:rPr>
          <w:rFonts w:ascii="Arial Narrow" w:hAnsi="Arial Narrow" w:cs="Arial"/>
          <w:iCs/>
          <w:spacing w:val="6"/>
        </w:rPr>
        <w:t xml:space="preserve"> </w:t>
      </w:r>
      <w:r w:rsidRPr="00943AF7">
        <w:rPr>
          <w:rFonts w:ascii="Arial Narrow" w:hAnsi="Arial Narrow" w:cs="Arial"/>
          <w:iCs/>
        </w:rPr>
        <w:t>mandaté</w:t>
      </w:r>
      <w:r w:rsidRPr="00943AF7">
        <w:rPr>
          <w:rFonts w:ascii="Arial Narrow" w:hAnsi="Arial Narrow" w:cs="Arial"/>
          <w:iCs/>
          <w:spacing w:val="6"/>
        </w:rPr>
        <w:t xml:space="preserve"> </w:t>
      </w:r>
      <w:r w:rsidRPr="00943AF7">
        <w:rPr>
          <w:rFonts w:ascii="Arial Narrow" w:hAnsi="Arial Narrow" w:cs="Arial"/>
          <w:iCs/>
        </w:rPr>
        <w:t>comme</w:t>
      </w:r>
      <w:r w:rsidRPr="00943AF7">
        <w:rPr>
          <w:rFonts w:ascii="Arial Narrow" w:hAnsi="Arial Narrow" w:cs="Arial"/>
          <w:iCs/>
          <w:spacing w:val="6"/>
        </w:rPr>
        <w:t xml:space="preserve"> </w:t>
      </w:r>
      <w:r w:rsidRPr="00943AF7">
        <w:rPr>
          <w:rFonts w:ascii="Arial Narrow" w:hAnsi="Arial Narrow" w:cs="Arial"/>
          <w:iCs/>
        </w:rPr>
        <w:t>suit</w:t>
      </w:r>
      <w:r w:rsidRPr="00943AF7">
        <w:rPr>
          <w:rFonts w:ascii="Arial Narrow" w:hAnsi="Arial Narrow" w:cs="Arial"/>
          <w:iCs/>
          <w:spacing w:val="6"/>
        </w:rPr>
        <w:t xml:space="preserve"> </w:t>
      </w:r>
      <w:r w:rsidRPr="00943AF7">
        <w:rPr>
          <w:rFonts w:ascii="Arial Narrow" w:hAnsi="Arial Narrow" w:cs="Arial"/>
          <w:iCs/>
        </w:rPr>
        <w:t>:</w:t>
      </w:r>
    </w:p>
    <w:p w14:paraId="1E8049FA" w14:textId="261B3511" w:rsidR="00EB441F" w:rsidRPr="00943AF7" w:rsidRDefault="00EB441F" w:rsidP="00F66B2A">
      <w:pPr>
        <w:pStyle w:val="Paragraphedeliste"/>
        <w:widowControl w:val="0"/>
        <w:numPr>
          <w:ilvl w:val="0"/>
          <w:numId w:val="20"/>
        </w:numPr>
        <w:autoSpaceDE w:val="0"/>
        <w:jc w:val="both"/>
        <w:rPr>
          <w:rFonts w:ascii="Arial Narrow" w:hAnsi="Arial Narrow"/>
        </w:rPr>
      </w:pPr>
      <w:r w:rsidRPr="00943AF7">
        <w:rPr>
          <w:rFonts w:ascii="Arial Narrow" w:hAnsi="Arial Narrow" w:cs="Arial"/>
          <w:i/>
          <w:iCs/>
        </w:rPr>
        <w:t>[100-</w:t>
      </w:r>
      <w:r w:rsidR="00D03B5E" w:rsidRPr="00943AF7">
        <w:rPr>
          <w:rFonts w:ascii="Arial Narrow" w:hAnsi="Arial Narrow" w:cs="Arial"/>
          <w:i/>
          <w:iCs/>
        </w:rPr>
        <w:t>2,2 ou - 5,5</w:t>
      </w:r>
      <w:r w:rsidR="009F10EC" w:rsidRPr="00943AF7">
        <w:rPr>
          <w:rFonts w:ascii="Arial Narrow" w:hAnsi="Arial Narrow" w:cs="Arial"/>
          <w:i/>
          <w:iCs/>
        </w:rPr>
        <w:t>)] %</w:t>
      </w:r>
      <w:r w:rsidRPr="00943AF7">
        <w:rPr>
          <w:rFonts w:ascii="Arial Narrow" w:hAnsi="Arial Narrow" w:cs="Arial"/>
          <w:i/>
          <w:iCs/>
          <w:spacing w:val="6"/>
        </w:rPr>
        <w:t xml:space="preserve"> </w:t>
      </w:r>
      <w:r w:rsidRPr="00943AF7">
        <w:rPr>
          <w:rFonts w:ascii="Arial Narrow" w:hAnsi="Arial Narrow" w:cs="Arial"/>
          <w:i/>
          <w:iCs/>
        </w:rPr>
        <w:t>versé</w:t>
      </w:r>
      <w:r w:rsidRPr="00943AF7">
        <w:rPr>
          <w:rFonts w:ascii="Arial Narrow" w:hAnsi="Arial Narrow" w:cs="Arial"/>
          <w:i/>
          <w:iCs/>
          <w:spacing w:val="6"/>
        </w:rPr>
        <w:t xml:space="preserve"> </w:t>
      </w:r>
      <w:r w:rsidRPr="00943AF7">
        <w:rPr>
          <w:rFonts w:ascii="Arial Narrow" w:hAnsi="Arial Narrow" w:cs="Arial"/>
          <w:i/>
          <w:iCs/>
        </w:rPr>
        <w:t>directement</w:t>
      </w:r>
      <w:r w:rsidRPr="00943AF7">
        <w:rPr>
          <w:rFonts w:ascii="Arial Narrow" w:hAnsi="Arial Narrow" w:cs="Arial"/>
          <w:i/>
          <w:iCs/>
          <w:spacing w:val="6"/>
        </w:rPr>
        <w:t xml:space="preserve"> </w:t>
      </w:r>
      <w:r w:rsidRPr="00943AF7">
        <w:rPr>
          <w:rFonts w:ascii="Arial Narrow" w:hAnsi="Arial Narrow" w:cs="Arial"/>
          <w:i/>
          <w:iCs/>
        </w:rPr>
        <w:t>au</w:t>
      </w:r>
      <w:r w:rsidRPr="00943AF7">
        <w:rPr>
          <w:rFonts w:ascii="Arial Narrow" w:hAnsi="Arial Narrow" w:cs="Arial"/>
          <w:i/>
          <w:iCs/>
          <w:spacing w:val="6"/>
        </w:rPr>
        <w:t xml:space="preserve"> </w:t>
      </w:r>
      <w:r w:rsidRPr="00943AF7">
        <w:rPr>
          <w:rFonts w:ascii="Arial Narrow" w:hAnsi="Arial Narrow" w:cs="Arial"/>
          <w:i/>
          <w:iCs/>
        </w:rPr>
        <w:t>compte</w:t>
      </w:r>
      <w:r w:rsidRPr="00943AF7">
        <w:rPr>
          <w:rFonts w:ascii="Arial Narrow" w:hAnsi="Arial Narrow" w:cs="Arial"/>
          <w:i/>
          <w:iCs/>
          <w:spacing w:val="6"/>
        </w:rPr>
        <w:t xml:space="preserve"> </w:t>
      </w:r>
      <w:r w:rsidRPr="00943AF7">
        <w:rPr>
          <w:rFonts w:ascii="Arial Narrow" w:hAnsi="Arial Narrow" w:cs="Arial"/>
          <w:i/>
          <w:iCs/>
        </w:rPr>
        <w:t>de l’entrepreneur</w:t>
      </w:r>
      <w:r w:rsidRPr="00943AF7">
        <w:rPr>
          <w:rFonts w:ascii="Arial Narrow" w:hAnsi="Arial Narrow" w:cs="Arial"/>
          <w:i/>
          <w:iCs/>
          <w:spacing w:val="6"/>
        </w:rPr>
        <w:t xml:space="preserve"> </w:t>
      </w:r>
      <w:r w:rsidRPr="00943AF7">
        <w:rPr>
          <w:rFonts w:ascii="Arial Narrow" w:hAnsi="Arial Narrow" w:cs="Arial"/>
          <w:i/>
          <w:iCs/>
        </w:rPr>
        <w:t>;</w:t>
      </w:r>
    </w:p>
    <w:p w14:paraId="3AA2D12A" w14:textId="77777777" w:rsidR="00EB441F" w:rsidRPr="00943AF7" w:rsidRDefault="00D03B5E" w:rsidP="00F66B2A">
      <w:pPr>
        <w:pStyle w:val="Paragraphedeliste"/>
        <w:widowControl w:val="0"/>
        <w:numPr>
          <w:ilvl w:val="0"/>
          <w:numId w:val="20"/>
        </w:numPr>
        <w:autoSpaceDE w:val="0"/>
        <w:jc w:val="both"/>
        <w:rPr>
          <w:rFonts w:ascii="Arial Narrow" w:hAnsi="Arial Narrow"/>
        </w:rPr>
      </w:pPr>
      <w:r w:rsidRPr="00943AF7">
        <w:rPr>
          <w:rFonts w:ascii="Arial Narrow" w:hAnsi="Arial Narrow" w:cs="Arial"/>
          <w:i/>
          <w:iCs/>
        </w:rPr>
        <w:t>2,2</w:t>
      </w:r>
      <w:r w:rsidR="00EB441F" w:rsidRPr="00943AF7">
        <w:rPr>
          <w:rFonts w:ascii="Arial Narrow" w:hAnsi="Arial Narrow" w:cs="Arial"/>
          <w:i/>
          <w:iCs/>
        </w:rPr>
        <w:t>%</w:t>
      </w:r>
      <w:r w:rsidR="00601700" w:rsidRPr="00943AF7">
        <w:rPr>
          <w:rFonts w:ascii="Arial Narrow" w:hAnsi="Arial Narrow" w:cs="Arial"/>
          <w:i/>
          <w:iCs/>
          <w:spacing w:val="-6"/>
        </w:rPr>
        <w:t xml:space="preserve"> </w:t>
      </w:r>
      <w:r w:rsidRPr="00943AF7">
        <w:rPr>
          <w:rFonts w:ascii="Arial Narrow" w:hAnsi="Arial Narrow" w:cs="Arial"/>
          <w:i/>
          <w:iCs/>
          <w:spacing w:val="-6"/>
        </w:rPr>
        <w:t xml:space="preserve">ou 5,5% </w:t>
      </w:r>
      <w:r w:rsidR="00EB441F" w:rsidRPr="00943AF7">
        <w:rPr>
          <w:rFonts w:ascii="Arial Narrow" w:hAnsi="Arial Narrow" w:cs="Arial"/>
          <w:i/>
          <w:iCs/>
        </w:rPr>
        <w:t>versé</w:t>
      </w:r>
      <w:r w:rsidR="00EB441F" w:rsidRPr="00943AF7">
        <w:rPr>
          <w:rFonts w:ascii="Arial Narrow" w:hAnsi="Arial Narrow" w:cs="Arial"/>
          <w:i/>
          <w:iCs/>
          <w:spacing w:val="-6"/>
        </w:rPr>
        <w:t xml:space="preserve"> </w:t>
      </w:r>
      <w:r w:rsidR="00EB441F" w:rsidRPr="00943AF7">
        <w:rPr>
          <w:rFonts w:ascii="Arial Narrow" w:hAnsi="Arial Narrow" w:cs="Arial"/>
          <w:i/>
          <w:iCs/>
        </w:rPr>
        <w:t>au</w:t>
      </w:r>
      <w:r w:rsidR="00EB441F" w:rsidRPr="00943AF7">
        <w:rPr>
          <w:rFonts w:ascii="Arial Narrow" w:hAnsi="Arial Narrow" w:cs="Arial"/>
          <w:i/>
          <w:iCs/>
          <w:spacing w:val="-6"/>
        </w:rPr>
        <w:t xml:space="preserve"> </w:t>
      </w:r>
      <w:r w:rsidR="00EB441F" w:rsidRPr="00943AF7">
        <w:rPr>
          <w:rFonts w:ascii="Arial Narrow" w:hAnsi="Arial Narrow" w:cs="Arial"/>
          <w:i/>
          <w:iCs/>
        </w:rPr>
        <w:t>Trésor</w:t>
      </w:r>
      <w:r w:rsidR="00EB441F" w:rsidRPr="00943AF7">
        <w:rPr>
          <w:rFonts w:ascii="Arial Narrow" w:hAnsi="Arial Narrow" w:cs="Arial"/>
          <w:i/>
          <w:iCs/>
          <w:spacing w:val="-6"/>
        </w:rPr>
        <w:t xml:space="preserve"> </w:t>
      </w:r>
      <w:r w:rsidR="00EB441F" w:rsidRPr="00943AF7">
        <w:rPr>
          <w:rFonts w:ascii="Arial Narrow" w:hAnsi="Arial Narrow" w:cs="Arial"/>
          <w:i/>
          <w:iCs/>
        </w:rPr>
        <w:t>public</w:t>
      </w:r>
      <w:r w:rsidR="00EB441F" w:rsidRPr="00943AF7">
        <w:rPr>
          <w:rFonts w:ascii="Arial Narrow" w:hAnsi="Arial Narrow" w:cs="Arial"/>
          <w:i/>
          <w:iCs/>
          <w:spacing w:val="-6"/>
        </w:rPr>
        <w:t xml:space="preserve"> </w:t>
      </w:r>
      <w:r w:rsidR="00EB441F" w:rsidRPr="00943AF7">
        <w:rPr>
          <w:rFonts w:ascii="Arial Narrow" w:hAnsi="Arial Narrow" w:cs="Arial"/>
          <w:i/>
          <w:iCs/>
        </w:rPr>
        <w:t>au</w:t>
      </w:r>
      <w:r w:rsidR="00EB441F" w:rsidRPr="00943AF7">
        <w:rPr>
          <w:rFonts w:ascii="Arial Narrow" w:hAnsi="Arial Narrow" w:cs="Arial"/>
          <w:i/>
          <w:iCs/>
          <w:spacing w:val="-6"/>
        </w:rPr>
        <w:t xml:space="preserve"> </w:t>
      </w:r>
      <w:r w:rsidR="00EB441F" w:rsidRPr="00943AF7">
        <w:rPr>
          <w:rFonts w:ascii="Arial Narrow" w:hAnsi="Arial Narrow" w:cs="Arial"/>
          <w:i/>
          <w:iCs/>
        </w:rPr>
        <w:t>titre</w:t>
      </w:r>
      <w:r w:rsidR="00EB441F" w:rsidRPr="00943AF7">
        <w:rPr>
          <w:rFonts w:ascii="Arial Narrow" w:hAnsi="Arial Narrow" w:cs="Arial"/>
          <w:i/>
          <w:iCs/>
          <w:spacing w:val="-6"/>
        </w:rPr>
        <w:t xml:space="preserve"> </w:t>
      </w:r>
      <w:r w:rsidR="00EB441F" w:rsidRPr="00943AF7">
        <w:rPr>
          <w:rFonts w:ascii="Arial Narrow" w:hAnsi="Arial Narrow" w:cs="Arial"/>
          <w:i/>
          <w:iCs/>
        </w:rPr>
        <w:t>de</w:t>
      </w:r>
      <w:r w:rsidR="00EB441F" w:rsidRPr="00943AF7">
        <w:rPr>
          <w:rFonts w:ascii="Arial Narrow" w:hAnsi="Arial Narrow" w:cs="Arial"/>
          <w:i/>
          <w:iCs/>
          <w:spacing w:val="-6"/>
        </w:rPr>
        <w:t xml:space="preserve"> </w:t>
      </w:r>
      <w:r w:rsidR="00EB441F" w:rsidRPr="00943AF7">
        <w:rPr>
          <w:rFonts w:ascii="Arial Narrow" w:hAnsi="Arial Narrow" w:cs="Arial"/>
          <w:i/>
          <w:iCs/>
        </w:rPr>
        <w:t>l’AIR</w:t>
      </w:r>
      <w:r w:rsidR="00EB441F" w:rsidRPr="00943AF7">
        <w:rPr>
          <w:rFonts w:ascii="Arial Narrow" w:hAnsi="Arial Narrow" w:cs="Arial"/>
          <w:i/>
          <w:iCs/>
          <w:spacing w:val="-6"/>
        </w:rPr>
        <w:t xml:space="preserve"> </w:t>
      </w:r>
      <w:r w:rsidR="00EB441F" w:rsidRPr="00943AF7">
        <w:rPr>
          <w:rFonts w:ascii="Arial Narrow" w:hAnsi="Arial Narrow" w:cs="Arial"/>
          <w:i/>
          <w:iCs/>
        </w:rPr>
        <w:t>dû</w:t>
      </w:r>
      <w:r w:rsidR="00EB441F" w:rsidRPr="00943AF7">
        <w:rPr>
          <w:rFonts w:ascii="Arial Narrow" w:hAnsi="Arial Narrow" w:cs="Arial"/>
          <w:i/>
          <w:iCs/>
          <w:spacing w:val="-6"/>
        </w:rPr>
        <w:t xml:space="preserve"> </w:t>
      </w:r>
      <w:r w:rsidR="00EB441F" w:rsidRPr="00943AF7">
        <w:rPr>
          <w:rFonts w:ascii="Arial Narrow" w:hAnsi="Arial Narrow" w:cs="Arial"/>
          <w:i/>
          <w:iCs/>
        </w:rPr>
        <w:t>par l’entrepreneur ;</w:t>
      </w:r>
    </w:p>
    <w:p w14:paraId="133F0DD4" w14:textId="77777777" w:rsidR="00EB441F" w:rsidRPr="00943AF7" w:rsidRDefault="00EB441F" w:rsidP="00D03B5E">
      <w:pPr>
        <w:widowControl w:val="0"/>
        <w:tabs>
          <w:tab w:val="left" w:pos="1040"/>
        </w:tabs>
        <w:autoSpaceDE w:val="0"/>
        <w:spacing w:before="100"/>
        <w:jc w:val="both"/>
        <w:rPr>
          <w:rFonts w:ascii="Arial Narrow" w:hAnsi="Arial Narrow"/>
        </w:rPr>
      </w:pPr>
      <w:r w:rsidRPr="00943AF7">
        <w:rPr>
          <w:rFonts w:ascii="Arial Narrow" w:hAnsi="Arial Narrow" w:cs="Arial"/>
          <w:iCs/>
        </w:rPr>
        <w:lastRenderedPageBreak/>
        <w:t>Le</w:t>
      </w:r>
      <w:r w:rsidRPr="00943AF7">
        <w:rPr>
          <w:rFonts w:ascii="Arial Narrow" w:hAnsi="Arial Narrow" w:cs="Arial"/>
          <w:iCs/>
          <w:spacing w:val="10"/>
        </w:rPr>
        <w:t xml:space="preserve"> </w:t>
      </w:r>
      <w:r w:rsidRPr="00943AF7">
        <w:rPr>
          <w:rFonts w:ascii="Arial Narrow" w:hAnsi="Arial Narrow" w:cs="Arial"/>
          <w:iCs/>
        </w:rPr>
        <w:t>Maitre</w:t>
      </w:r>
      <w:r w:rsidRPr="00943AF7">
        <w:rPr>
          <w:rFonts w:ascii="Arial Narrow" w:hAnsi="Arial Narrow" w:cs="Arial"/>
          <w:iCs/>
          <w:spacing w:val="10"/>
        </w:rPr>
        <w:t xml:space="preserve"> </w:t>
      </w:r>
      <w:r w:rsidRPr="00943AF7">
        <w:rPr>
          <w:rFonts w:ascii="Arial Narrow" w:hAnsi="Arial Narrow" w:cs="Arial"/>
          <w:iCs/>
        </w:rPr>
        <w:t>d’Œuvre</w:t>
      </w:r>
      <w:r w:rsidRPr="00943AF7">
        <w:rPr>
          <w:rFonts w:ascii="Arial Narrow" w:hAnsi="Arial Narrow" w:cs="Arial"/>
          <w:iCs/>
          <w:spacing w:val="10"/>
        </w:rPr>
        <w:t xml:space="preserve"> </w:t>
      </w:r>
      <w:r w:rsidRPr="00943AF7">
        <w:rPr>
          <w:rFonts w:ascii="Arial Narrow" w:hAnsi="Arial Narrow" w:cs="Arial"/>
          <w:iCs/>
        </w:rPr>
        <w:t>disposera</w:t>
      </w:r>
      <w:r w:rsidRPr="00943AF7">
        <w:rPr>
          <w:rFonts w:ascii="Arial Narrow" w:hAnsi="Arial Narrow" w:cs="Arial"/>
          <w:iCs/>
          <w:spacing w:val="10"/>
        </w:rPr>
        <w:t xml:space="preserve"> </w:t>
      </w:r>
      <w:r w:rsidRPr="00943AF7">
        <w:rPr>
          <w:rFonts w:ascii="Arial Narrow" w:hAnsi="Arial Narrow" w:cs="Arial"/>
          <w:iCs/>
        </w:rPr>
        <w:t>d’un</w:t>
      </w:r>
      <w:r w:rsidRPr="00943AF7">
        <w:rPr>
          <w:rFonts w:ascii="Arial Narrow" w:hAnsi="Arial Narrow" w:cs="Arial"/>
          <w:iCs/>
          <w:spacing w:val="10"/>
        </w:rPr>
        <w:t xml:space="preserve"> </w:t>
      </w:r>
      <w:r w:rsidRPr="00943AF7">
        <w:rPr>
          <w:rFonts w:ascii="Arial Narrow" w:hAnsi="Arial Narrow" w:cs="Arial"/>
          <w:iCs/>
        </w:rPr>
        <w:t>délai</w:t>
      </w:r>
      <w:r w:rsidRPr="00943AF7">
        <w:rPr>
          <w:rFonts w:ascii="Arial Narrow" w:hAnsi="Arial Narrow" w:cs="Arial"/>
          <w:iCs/>
          <w:spacing w:val="10"/>
        </w:rPr>
        <w:t xml:space="preserve"> </w:t>
      </w:r>
      <w:r w:rsidRPr="00943AF7">
        <w:rPr>
          <w:rFonts w:ascii="Arial Narrow" w:hAnsi="Arial Narrow" w:cs="Arial"/>
          <w:iCs/>
        </w:rPr>
        <w:t>de</w:t>
      </w:r>
      <w:r w:rsidRPr="00943AF7">
        <w:rPr>
          <w:rFonts w:ascii="Arial Narrow" w:hAnsi="Arial Narrow" w:cs="Arial"/>
          <w:iCs/>
          <w:spacing w:val="10"/>
        </w:rPr>
        <w:t xml:space="preserve"> </w:t>
      </w:r>
      <w:r w:rsidRPr="00943AF7">
        <w:rPr>
          <w:rFonts w:ascii="Arial Narrow" w:hAnsi="Arial Narrow" w:cs="Arial"/>
          <w:iCs/>
        </w:rPr>
        <w:t>sept</w:t>
      </w:r>
      <w:r w:rsidRPr="00943AF7">
        <w:rPr>
          <w:rFonts w:ascii="Arial Narrow" w:hAnsi="Arial Narrow" w:cs="Arial"/>
          <w:iCs/>
          <w:spacing w:val="10"/>
        </w:rPr>
        <w:t xml:space="preserve"> </w:t>
      </w:r>
      <w:r w:rsidRPr="00943AF7">
        <w:rPr>
          <w:rFonts w:ascii="Arial Narrow" w:hAnsi="Arial Narrow" w:cs="Arial"/>
          <w:iCs/>
        </w:rPr>
        <w:t>(</w:t>
      </w:r>
      <w:r w:rsidR="00D03B5E" w:rsidRPr="00943AF7">
        <w:rPr>
          <w:rFonts w:ascii="Arial Narrow" w:hAnsi="Arial Narrow" w:cs="Arial"/>
          <w:iCs/>
        </w:rPr>
        <w:t>0</w:t>
      </w:r>
      <w:r w:rsidRPr="00943AF7">
        <w:rPr>
          <w:rFonts w:ascii="Arial Narrow" w:hAnsi="Arial Narrow" w:cs="Arial"/>
          <w:iCs/>
        </w:rPr>
        <w:t xml:space="preserve">7) </w:t>
      </w:r>
      <w:r w:rsidRPr="00943AF7">
        <w:rPr>
          <w:rFonts w:ascii="Arial Narrow" w:hAnsi="Arial Narrow" w:cs="Arial"/>
          <w:iCs/>
          <w:spacing w:val="4"/>
        </w:rPr>
        <w:t>jour</w:t>
      </w:r>
      <w:r w:rsidRPr="00943AF7">
        <w:rPr>
          <w:rFonts w:ascii="Arial Narrow" w:hAnsi="Arial Narrow" w:cs="Arial"/>
          <w:iCs/>
        </w:rPr>
        <w:t xml:space="preserve">s </w:t>
      </w:r>
      <w:r w:rsidRPr="00943AF7">
        <w:rPr>
          <w:rFonts w:ascii="Arial Narrow" w:hAnsi="Arial Narrow" w:cs="Arial"/>
          <w:iCs/>
          <w:spacing w:val="4"/>
        </w:rPr>
        <w:t>pou</w:t>
      </w:r>
      <w:r w:rsidRPr="00943AF7">
        <w:rPr>
          <w:rFonts w:ascii="Arial Narrow" w:hAnsi="Arial Narrow" w:cs="Arial"/>
          <w:iCs/>
        </w:rPr>
        <w:t xml:space="preserve">r </w:t>
      </w:r>
      <w:r w:rsidRPr="00943AF7">
        <w:rPr>
          <w:rFonts w:ascii="Arial Narrow" w:hAnsi="Arial Narrow" w:cs="Arial"/>
          <w:iCs/>
          <w:spacing w:val="4"/>
        </w:rPr>
        <w:t>transmettr</w:t>
      </w:r>
      <w:r w:rsidRPr="00943AF7">
        <w:rPr>
          <w:rFonts w:ascii="Arial Narrow" w:hAnsi="Arial Narrow" w:cs="Arial"/>
          <w:iCs/>
        </w:rPr>
        <w:t xml:space="preserve">e </w:t>
      </w:r>
      <w:r w:rsidR="00D03B5E" w:rsidRPr="00943AF7">
        <w:rPr>
          <w:rFonts w:ascii="Arial Narrow" w:hAnsi="Arial Narrow" w:cs="Arial"/>
          <w:iCs/>
          <w:spacing w:val="4"/>
        </w:rPr>
        <w:t>à l’Ingénieur du marché</w:t>
      </w:r>
      <w:r w:rsidRPr="00943AF7">
        <w:rPr>
          <w:rFonts w:ascii="Arial Narrow" w:hAnsi="Arial Narrow" w:cs="Arial"/>
          <w:iCs/>
        </w:rPr>
        <w:t>,</w:t>
      </w:r>
      <w:r w:rsidRPr="00943AF7">
        <w:rPr>
          <w:rFonts w:ascii="Arial Narrow" w:hAnsi="Arial Narrow" w:cs="Arial"/>
          <w:iCs/>
          <w:spacing w:val="6"/>
        </w:rPr>
        <w:t xml:space="preserve"> </w:t>
      </w:r>
      <w:r w:rsidRPr="00943AF7">
        <w:rPr>
          <w:rFonts w:ascii="Arial Narrow" w:hAnsi="Arial Narrow" w:cs="Arial"/>
          <w:iCs/>
        </w:rPr>
        <w:t>les</w:t>
      </w:r>
      <w:r w:rsidRPr="00943AF7">
        <w:rPr>
          <w:rFonts w:ascii="Arial Narrow" w:hAnsi="Arial Narrow" w:cs="Arial"/>
          <w:iCs/>
          <w:spacing w:val="6"/>
        </w:rPr>
        <w:t xml:space="preserve"> </w:t>
      </w:r>
      <w:r w:rsidRPr="00943AF7">
        <w:rPr>
          <w:rFonts w:ascii="Arial Narrow" w:hAnsi="Arial Narrow" w:cs="Arial"/>
          <w:iCs/>
        </w:rPr>
        <w:t>décomptes</w:t>
      </w:r>
      <w:r w:rsidRPr="00943AF7">
        <w:rPr>
          <w:rFonts w:ascii="Arial Narrow" w:hAnsi="Arial Narrow" w:cs="Arial"/>
          <w:iCs/>
          <w:spacing w:val="6"/>
        </w:rPr>
        <w:t xml:space="preserve"> </w:t>
      </w:r>
      <w:r w:rsidRPr="00943AF7">
        <w:rPr>
          <w:rFonts w:ascii="Arial Narrow" w:hAnsi="Arial Narrow" w:cs="Arial"/>
          <w:iCs/>
        </w:rPr>
        <w:t>qu’il</w:t>
      </w:r>
      <w:r w:rsidRPr="00943AF7">
        <w:rPr>
          <w:rFonts w:ascii="Arial Narrow" w:hAnsi="Arial Narrow" w:cs="Arial"/>
          <w:iCs/>
          <w:spacing w:val="6"/>
        </w:rPr>
        <w:t xml:space="preserve"> </w:t>
      </w:r>
      <w:r w:rsidRPr="00943AF7">
        <w:rPr>
          <w:rFonts w:ascii="Arial Narrow" w:hAnsi="Arial Narrow" w:cs="Arial"/>
          <w:iCs/>
        </w:rPr>
        <w:t>a</w:t>
      </w:r>
      <w:r w:rsidRPr="00943AF7">
        <w:rPr>
          <w:rFonts w:ascii="Arial Narrow" w:hAnsi="Arial Narrow" w:cs="Arial"/>
          <w:iCs/>
          <w:spacing w:val="6"/>
        </w:rPr>
        <w:t xml:space="preserve"> </w:t>
      </w:r>
      <w:r w:rsidRPr="00943AF7">
        <w:rPr>
          <w:rFonts w:ascii="Arial Narrow" w:hAnsi="Arial Narrow" w:cs="Arial"/>
          <w:iCs/>
        </w:rPr>
        <w:t>approuvés.</w:t>
      </w:r>
    </w:p>
    <w:p w14:paraId="7502421F" w14:textId="77777777" w:rsidR="00EB441F" w:rsidRPr="00943AF7" w:rsidRDefault="00EB441F" w:rsidP="00D03B5E">
      <w:pPr>
        <w:widowControl w:val="0"/>
        <w:tabs>
          <w:tab w:val="left" w:pos="1040"/>
        </w:tabs>
        <w:autoSpaceDE w:val="0"/>
        <w:spacing w:before="100"/>
        <w:jc w:val="both"/>
        <w:rPr>
          <w:rFonts w:ascii="Arial Narrow" w:hAnsi="Arial Narrow" w:cs="Arial"/>
          <w:iCs/>
        </w:rPr>
      </w:pPr>
      <w:r w:rsidRPr="00943AF7">
        <w:rPr>
          <w:rFonts w:ascii="Arial Narrow" w:hAnsi="Arial Narrow" w:cs="Arial"/>
          <w:iCs/>
        </w:rPr>
        <w:t>L’ingénieur disposera d’un délai de sept (</w:t>
      </w:r>
      <w:r w:rsidR="00D03B5E" w:rsidRPr="00943AF7">
        <w:rPr>
          <w:rFonts w:ascii="Arial Narrow" w:hAnsi="Arial Narrow" w:cs="Arial"/>
          <w:iCs/>
        </w:rPr>
        <w:t>0</w:t>
      </w:r>
      <w:r w:rsidRPr="00943AF7">
        <w:rPr>
          <w:rFonts w:ascii="Arial Narrow" w:hAnsi="Arial Narrow" w:cs="Arial"/>
          <w:iCs/>
        </w:rPr>
        <w:t xml:space="preserve">7) jours pour transmettre au </w:t>
      </w:r>
      <w:r w:rsidR="00D03B5E" w:rsidRPr="00943AF7">
        <w:rPr>
          <w:rFonts w:ascii="Arial Narrow" w:hAnsi="Arial Narrow" w:cs="Arial"/>
          <w:iCs/>
        </w:rPr>
        <w:t>C</w:t>
      </w:r>
      <w:r w:rsidRPr="00943AF7">
        <w:rPr>
          <w:rFonts w:ascii="Arial Narrow" w:hAnsi="Arial Narrow" w:cs="Arial"/>
          <w:iCs/>
        </w:rPr>
        <w:t xml:space="preserve">hef de </w:t>
      </w:r>
      <w:r w:rsidR="00D03B5E" w:rsidRPr="00943AF7">
        <w:rPr>
          <w:rFonts w:ascii="Arial Narrow" w:hAnsi="Arial Narrow" w:cs="Arial"/>
          <w:iCs/>
        </w:rPr>
        <w:t>S</w:t>
      </w:r>
      <w:r w:rsidRPr="00943AF7">
        <w:rPr>
          <w:rFonts w:ascii="Arial Narrow" w:hAnsi="Arial Narrow" w:cs="Arial"/>
          <w:iCs/>
        </w:rPr>
        <w:t xml:space="preserve">ervice du marché, les décomptes qu’il a approuvés de façon à ce qu’ils soient en sa possession au plus tard le </w:t>
      </w:r>
      <w:r w:rsidR="00D03B5E" w:rsidRPr="00943AF7">
        <w:rPr>
          <w:rFonts w:ascii="Arial Narrow" w:hAnsi="Arial Narrow" w:cs="Arial"/>
          <w:iCs/>
        </w:rPr>
        <w:t>19</w:t>
      </w:r>
      <w:r w:rsidRPr="00943AF7">
        <w:rPr>
          <w:rFonts w:ascii="Arial Narrow" w:hAnsi="Arial Narrow" w:cs="Arial"/>
          <w:iCs/>
        </w:rPr>
        <w:t xml:space="preserve"> du mois.</w:t>
      </w:r>
    </w:p>
    <w:p w14:paraId="72AFA3BB" w14:textId="40BAEA81" w:rsidR="00EB441F" w:rsidRPr="00943AF7" w:rsidRDefault="00EB441F" w:rsidP="00D03B5E">
      <w:pPr>
        <w:widowControl w:val="0"/>
        <w:tabs>
          <w:tab w:val="left" w:pos="1040"/>
        </w:tabs>
        <w:autoSpaceDE w:val="0"/>
        <w:spacing w:before="100"/>
        <w:jc w:val="both"/>
        <w:rPr>
          <w:rFonts w:ascii="Arial Narrow" w:hAnsi="Arial Narrow" w:cs="Arial"/>
          <w:iCs/>
        </w:rPr>
      </w:pPr>
      <w:r w:rsidRPr="00943AF7">
        <w:rPr>
          <w:rFonts w:ascii="Arial Narrow" w:hAnsi="Arial Narrow" w:cs="Arial"/>
          <w:iCs/>
        </w:rPr>
        <w:t xml:space="preserve">Le </w:t>
      </w:r>
      <w:r w:rsidR="00D03B5E" w:rsidRPr="00943AF7">
        <w:rPr>
          <w:rFonts w:ascii="Arial Narrow" w:hAnsi="Arial Narrow" w:cs="Arial"/>
          <w:iCs/>
        </w:rPr>
        <w:t>C</w:t>
      </w:r>
      <w:r w:rsidRPr="00943AF7">
        <w:rPr>
          <w:rFonts w:ascii="Arial Narrow" w:hAnsi="Arial Narrow" w:cs="Arial"/>
          <w:iCs/>
        </w:rPr>
        <w:t xml:space="preserve">hef de </w:t>
      </w:r>
      <w:r w:rsidR="00D03B5E" w:rsidRPr="00943AF7">
        <w:rPr>
          <w:rFonts w:ascii="Arial Narrow" w:hAnsi="Arial Narrow" w:cs="Arial"/>
          <w:iCs/>
        </w:rPr>
        <w:t>S</w:t>
      </w:r>
      <w:r w:rsidRPr="00943AF7">
        <w:rPr>
          <w:rFonts w:ascii="Arial Narrow" w:hAnsi="Arial Narrow" w:cs="Arial"/>
          <w:iCs/>
        </w:rPr>
        <w:t>ervice</w:t>
      </w:r>
      <w:r w:rsidR="00D03B5E" w:rsidRPr="00943AF7">
        <w:rPr>
          <w:rFonts w:ascii="Arial Narrow" w:hAnsi="Arial Narrow" w:cs="Arial"/>
          <w:iCs/>
        </w:rPr>
        <w:t xml:space="preserve"> et le maître d’Ouvrage</w:t>
      </w:r>
      <w:r w:rsidRPr="00943AF7">
        <w:rPr>
          <w:rFonts w:ascii="Arial Narrow" w:hAnsi="Arial Narrow" w:cs="Arial"/>
          <w:iCs/>
        </w:rPr>
        <w:t xml:space="preserve"> dispose</w:t>
      </w:r>
      <w:r w:rsidR="00D03B5E" w:rsidRPr="00943AF7">
        <w:rPr>
          <w:rFonts w:ascii="Arial Narrow" w:hAnsi="Arial Narrow" w:cs="Arial"/>
          <w:iCs/>
        </w:rPr>
        <w:t>nt</w:t>
      </w:r>
      <w:r w:rsidRPr="00943AF7">
        <w:rPr>
          <w:rFonts w:ascii="Arial Narrow" w:hAnsi="Arial Narrow" w:cs="Arial"/>
          <w:iCs/>
        </w:rPr>
        <w:t xml:space="preserve"> d’un délai de </w:t>
      </w:r>
      <w:r w:rsidR="00D03B5E" w:rsidRPr="00943AF7">
        <w:rPr>
          <w:rFonts w:ascii="Arial Narrow" w:hAnsi="Arial Narrow" w:cs="Arial"/>
          <w:iCs/>
        </w:rPr>
        <w:t>sept</w:t>
      </w:r>
      <w:r w:rsidRPr="00943AF7">
        <w:rPr>
          <w:rFonts w:ascii="Arial Narrow" w:hAnsi="Arial Narrow" w:cs="Arial"/>
          <w:iCs/>
        </w:rPr>
        <w:t xml:space="preserve"> (</w:t>
      </w:r>
      <w:r w:rsidR="00D03B5E" w:rsidRPr="00943AF7">
        <w:rPr>
          <w:rFonts w:ascii="Arial Narrow" w:hAnsi="Arial Narrow" w:cs="Arial"/>
          <w:iCs/>
        </w:rPr>
        <w:t>07</w:t>
      </w:r>
      <w:r w:rsidRPr="00943AF7">
        <w:rPr>
          <w:rFonts w:ascii="Arial Narrow" w:hAnsi="Arial Narrow" w:cs="Arial"/>
          <w:iCs/>
        </w:rPr>
        <w:t xml:space="preserve">) </w:t>
      </w:r>
      <w:r w:rsidR="009F10EC" w:rsidRPr="00943AF7">
        <w:rPr>
          <w:rFonts w:ascii="Arial Narrow" w:hAnsi="Arial Narrow" w:cs="Arial"/>
          <w:iCs/>
        </w:rPr>
        <w:t>jours maxima</w:t>
      </w:r>
      <w:r w:rsidRPr="00943AF7">
        <w:rPr>
          <w:rFonts w:ascii="Arial Narrow" w:hAnsi="Arial Narrow" w:cs="Arial"/>
          <w:iCs/>
        </w:rPr>
        <w:t xml:space="preserve"> pour procéder à la signature des décomptes.</w:t>
      </w:r>
    </w:p>
    <w:p w14:paraId="57294288" w14:textId="77777777" w:rsidR="00EB441F" w:rsidRPr="00943AF7" w:rsidRDefault="00EB441F" w:rsidP="00D03B5E">
      <w:pPr>
        <w:widowControl w:val="0"/>
        <w:tabs>
          <w:tab w:val="left" w:pos="1040"/>
        </w:tabs>
        <w:autoSpaceDE w:val="0"/>
        <w:spacing w:before="100"/>
        <w:jc w:val="both"/>
        <w:rPr>
          <w:rFonts w:ascii="Arial Narrow" w:hAnsi="Arial Narrow"/>
        </w:rPr>
      </w:pPr>
      <w:r w:rsidRPr="00943AF7">
        <w:rPr>
          <w:rFonts w:ascii="Arial Narrow" w:hAnsi="Arial Narrow" w:cs="Arial"/>
          <w:iCs/>
        </w:rPr>
        <w:t>Les paiements seront effectués par le</w:t>
      </w:r>
      <w:r w:rsidR="00D03B5E" w:rsidRPr="00943AF7">
        <w:rPr>
          <w:rFonts w:ascii="Arial Narrow" w:hAnsi="Arial Narrow" w:cs="Arial"/>
          <w:iCs/>
        </w:rPr>
        <w:t xml:space="preserve"> FEICOM </w:t>
      </w:r>
      <w:r w:rsidRPr="00943AF7">
        <w:rPr>
          <w:rFonts w:ascii="Arial Narrow" w:hAnsi="Arial Narrow" w:cs="Arial"/>
          <w:iCs/>
        </w:rPr>
        <w:t xml:space="preserve">dans </w:t>
      </w:r>
      <w:r w:rsidR="00D03B5E" w:rsidRPr="00943AF7">
        <w:rPr>
          <w:rFonts w:ascii="Arial Narrow" w:hAnsi="Arial Narrow" w:cs="Arial"/>
          <w:iCs/>
        </w:rPr>
        <w:t>les délais prévus par la réglementation</w:t>
      </w:r>
      <w:r w:rsidRPr="00943AF7">
        <w:rPr>
          <w:rFonts w:ascii="Arial Narrow" w:hAnsi="Arial Narrow" w:cs="Arial"/>
          <w:iCs/>
        </w:rPr>
        <w:t xml:space="preserve"> à compter de la remise du</w:t>
      </w:r>
      <w:r w:rsidRPr="00943AF7">
        <w:rPr>
          <w:rFonts w:ascii="Arial Narrow" w:hAnsi="Arial Narrow" w:cs="Arial"/>
          <w:iCs/>
          <w:spacing w:val="6"/>
        </w:rPr>
        <w:t xml:space="preserve"> </w:t>
      </w:r>
      <w:r w:rsidRPr="00943AF7">
        <w:rPr>
          <w:rFonts w:ascii="Arial Narrow" w:hAnsi="Arial Narrow" w:cs="Arial"/>
          <w:iCs/>
        </w:rPr>
        <w:t>décompte</w:t>
      </w:r>
      <w:r w:rsidRPr="00943AF7">
        <w:rPr>
          <w:rFonts w:ascii="Arial Narrow" w:hAnsi="Arial Narrow" w:cs="Arial"/>
          <w:iCs/>
          <w:spacing w:val="6"/>
        </w:rPr>
        <w:t xml:space="preserve"> </w:t>
      </w:r>
      <w:r w:rsidRPr="00943AF7">
        <w:rPr>
          <w:rFonts w:ascii="Arial Narrow" w:hAnsi="Arial Narrow" w:cs="Arial"/>
          <w:iCs/>
        </w:rPr>
        <w:t>approuvé.</w:t>
      </w:r>
    </w:p>
    <w:p w14:paraId="64EA3026" w14:textId="77777777" w:rsidR="00EB441F" w:rsidRPr="00943AF7" w:rsidRDefault="00EB441F" w:rsidP="00A91249">
      <w:pPr>
        <w:pStyle w:val="Titre5"/>
      </w:pPr>
      <w:bookmarkStart w:id="251" w:name="_Toc487284690"/>
      <w:r w:rsidRPr="00943AF7">
        <w:t>Article 22 : Intérêts moratoires (CCAG Article 31)</w:t>
      </w:r>
      <w:bookmarkEnd w:id="251"/>
    </w:p>
    <w:p w14:paraId="07460C5B" w14:textId="214A9C6E" w:rsidR="00EB441F" w:rsidRPr="00943AF7" w:rsidRDefault="00EB441F" w:rsidP="00D03B5E">
      <w:pPr>
        <w:widowControl w:val="0"/>
        <w:autoSpaceDE w:val="0"/>
        <w:spacing w:line="276" w:lineRule="auto"/>
        <w:jc w:val="both"/>
        <w:rPr>
          <w:rFonts w:ascii="Arial Narrow" w:hAnsi="Arial Narrow"/>
        </w:rPr>
      </w:pPr>
      <w:r w:rsidRPr="00943AF7">
        <w:rPr>
          <w:rFonts w:ascii="Arial Narrow" w:hAnsi="Arial Narrow" w:cs="Arial"/>
        </w:rPr>
        <w:t>Les intérêts moratoires éventuels sont payés par état</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sommes</w:t>
      </w:r>
      <w:r w:rsidRPr="00943AF7">
        <w:rPr>
          <w:rFonts w:ascii="Arial Narrow" w:hAnsi="Arial Narrow" w:cs="Arial"/>
          <w:spacing w:val="24"/>
        </w:rPr>
        <w:t xml:space="preserve"> </w:t>
      </w:r>
      <w:r w:rsidRPr="00943AF7">
        <w:rPr>
          <w:rFonts w:ascii="Arial Narrow" w:hAnsi="Arial Narrow" w:cs="Arial"/>
        </w:rPr>
        <w:t>dues</w:t>
      </w:r>
      <w:r w:rsidRPr="00943AF7">
        <w:rPr>
          <w:rFonts w:ascii="Arial Narrow" w:hAnsi="Arial Narrow" w:cs="Arial"/>
          <w:spacing w:val="24"/>
        </w:rPr>
        <w:t xml:space="preserve"> </w:t>
      </w:r>
      <w:r w:rsidRPr="00943AF7">
        <w:rPr>
          <w:rFonts w:ascii="Arial Narrow" w:hAnsi="Arial Narrow" w:cs="Arial"/>
        </w:rPr>
        <w:t>conformément</w:t>
      </w:r>
      <w:r w:rsidRPr="00943AF7">
        <w:rPr>
          <w:rFonts w:ascii="Arial Narrow" w:hAnsi="Arial Narrow" w:cs="Arial"/>
          <w:spacing w:val="24"/>
        </w:rPr>
        <w:t xml:space="preserve"> </w:t>
      </w:r>
      <w:r w:rsidRPr="00943AF7">
        <w:rPr>
          <w:rFonts w:ascii="Arial Narrow" w:hAnsi="Arial Narrow" w:cs="Arial"/>
        </w:rPr>
        <w:t>à</w:t>
      </w:r>
      <w:r w:rsidRPr="00943AF7">
        <w:rPr>
          <w:rFonts w:ascii="Arial Narrow" w:hAnsi="Arial Narrow" w:cs="Arial"/>
          <w:spacing w:val="24"/>
        </w:rPr>
        <w:t xml:space="preserve"> </w:t>
      </w:r>
      <w:r w:rsidRPr="00943AF7">
        <w:rPr>
          <w:rFonts w:ascii="Arial Narrow" w:hAnsi="Arial Narrow" w:cs="Arial"/>
        </w:rPr>
        <w:t>l’article</w:t>
      </w:r>
      <w:r w:rsidRPr="00943AF7">
        <w:rPr>
          <w:rFonts w:ascii="Arial Narrow" w:hAnsi="Arial Narrow" w:cs="Arial"/>
          <w:spacing w:val="24"/>
        </w:rPr>
        <w:t xml:space="preserve"> </w:t>
      </w:r>
      <w:r w:rsidR="00D03B5E" w:rsidRPr="00943AF7">
        <w:rPr>
          <w:rFonts w:ascii="Arial Narrow" w:hAnsi="Arial Narrow" w:cs="Arial"/>
        </w:rPr>
        <w:t xml:space="preserve">88 du </w:t>
      </w:r>
      <w:r w:rsidR="00887480" w:rsidRPr="00943AF7">
        <w:rPr>
          <w:rFonts w:ascii="Arial Narrow" w:hAnsi="Arial Narrow" w:cs="Arial"/>
        </w:rPr>
        <w:t>D</w:t>
      </w:r>
      <w:r w:rsidR="00D03B5E" w:rsidRPr="00943AF7">
        <w:rPr>
          <w:rFonts w:ascii="Arial Narrow" w:hAnsi="Arial Narrow" w:cs="Arial"/>
        </w:rPr>
        <w:t>écret</w:t>
      </w:r>
      <w:r w:rsidR="00887480" w:rsidRPr="00943AF7">
        <w:rPr>
          <w:rFonts w:ascii="Arial Narrow" w:hAnsi="Arial Narrow" w:cs="Arial"/>
        </w:rPr>
        <w:t xml:space="preserve"> n°2018/366 du 20 juin 2018 portant Code des Marchés Publics et ses différents textes </w:t>
      </w:r>
      <w:r w:rsidR="009F10EC" w:rsidRPr="00943AF7">
        <w:rPr>
          <w:rFonts w:ascii="Arial Narrow" w:hAnsi="Arial Narrow" w:cs="Arial"/>
        </w:rPr>
        <w:t>d’application ;</w:t>
      </w:r>
    </w:p>
    <w:p w14:paraId="2554BDC7" w14:textId="77777777" w:rsidR="00EB441F" w:rsidRPr="00943AF7" w:rsidRDefault="00EB441F" w:rsidP="00A91249">
      <w:pPr>
        <w:pStyle w:val="Titre5"/>
      </w:pPr>
      <w:bookmarkStart w:id="252" w:name="_Toc487284691"/>
      <w:r w:rsidRPr="00943AF7">
        <w:t>Article</w:t>
      </w:r>
      <w:r w:rsidRPr="00943AF7">
        <w:rPr>
          <w:spacing w:val="6"/>
        </w:rPr>
        <w:t xml:space="preserve"> </w:t>
      </w:r>
      <w:r w:rsidRPr="00943AF7">
        <w:t>23</w:t>
      </w:r>
      <w:r w:rsidRPr="00943AF7">
        <w:rPr>
          <w:spacing w:val="6"/>
        </w:rPr>
        <w:t xml:space="preserve"> </w:t>
      </w:r>
      <w:r w:rsidRPr="00943AF7">
        <w:t>: Pénalités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32</w:t>
      </w:r>
      <w:r w:rsidRPr="00943AF7">
        <w:rPr>
          <w:spacing w:val="6"/>
        </w:rPr>
        <w:t xml:space="preserve"> </w:t>
      </w:r>
      <w:r w:rsidRPr="00943AF7">
        <w:t>complété)</w:t>
      </w:r>
      <w:bookmarkEnd w:id="252"/>
    </w:p>
    <w:p w14:paraId="3F01300B" w14:textId="77777777" w:rsidR="00EB441F" w:rsidRPr="00943AF7" w:rsidRDefault="00EB441F" w:rsidP="00F66B2A">
      <w:pPr>
        <w:widowControl w:val="0"/>
        <w:numPr>
          <w:ilvl w:val="0"/>
          <w:numId w:val="12"/>
        </w:numPr>
        <w:suppressAutoHyphens/>
        <w:autoSpaceDE w:val="0"/>
        <w:autoSpaceDN w:val="0"/>
        <w:spacing w:before="200"/>
        <w:ind w:left="284" w:hanging="284"/>
        <w:jc w:val="both"/>
        <w:textAlignment w:val="baseline"/>
        <w:rPr>
          <w:rFonts w:ascii="Arial Narrow" w:hAnsi="Arial Narrow"/>
        </w:rPr>
      </w:pPr>
      <w:r w:rsidRPr="00943AF7">
        <w:rPr>
          <w:rFonts w:ascii="Arial Narrow" w:hAnsi="Arial Narrow" w:cs="Arial"/>
          <w:b/>
          <w:bCs/>
        </w:rPr>
        <w:t>Pénalités de retard</w:t>
      </w:r>
    </w:p>
    <w:p w14:paraId="2B9CEB0B" w14:textId="77777777" w:rsidR="00EB441F" w:rsidRPr="00943AF7" w:rsidRDefault="00EB441F" w:rsidP="00D03B5E">
      <w:pPr>
        <w:widowControl w:val="0"/>
        <w:autoSpaceDE w:val="0"/>
        <w:spacing w:before="60"/>
        <w:ind w:left="567" w:hanging="567"/>
        <w:jc w:val="both"/>
        <w:rPr>
          <w:rFonts w:ascii="Arial Narrow" w:hAnsi="Arial Narrow"/>
        </w:rPr>
      </w:pPr>
      <w:r w:rsidRPr="00943AF7">
        <w:rPr>
          <w:rFonts w:ascii="Arial Narrow" w:hAnsi="Arial Narrow" w:cs="Arial"/>
        </w:rPr>
        <w:t xml:space="preserve">23.1. </w:t>
      </w:r>
      <w:r w:rsidR="00D03B5E" w:rsidRPr="00943AF7">
        <w:rPr>
          <w:rFonts w:ascii="Arial Narrow" w:hAnsi="Arial Narrow" w:cs="Arial"/>
        </w:rPr>
        <w:tab/>
      </w:r>
      <w:r w:rsidRPr="00943AF7">
        <w:rPr>
          <w:rFonts w:ascii="Arial Narrow" w:hAnsi="Arial Narrow" w:cs="Arial"/>
        </w:rPr>
        <w:t>Le montant des pénalités de retard est fixé comme</w:t>
      </w:r>
      <w:r w:rsidRPr="00943AF7">
        <w:rPr>
          <w:rFonts w:ascii="Arial Narrow" w:hAnsi="Arial Narrow" w:cs="Arial"/>
          <w:spacing w:val="6"/>
        </w:rPr>
        <w:t xml:space="preserve"> </w:t>
      </w:r>
      <w:r w:rsidRPr="00943AF7">
        <w:rPr>
          <w:rFonts w:ascii="Arial Narrow" w:hAnsi="Arial Narrow" w:cs="Arial"/>
        </w:rPr>
        <w:t>suit</w:t>
      </w:r>
      <w:r w:rsidRPr="00943AF7">
        <w:rPr>
          <w:rFonts w:ascii="Arial Narrow" w:hAnsi="Arial Narrow" w:cs="Arial"/>
          <w:spacing w:val="6"/>
        </w:rPr>
        <w:t xml:space="preserve"> </w:t>
      </w:r>
      <w:r w:rsidRPr="00943AF7">
        <w:rPr>
          <w:rFonts w:ascii="Arial Narrow" w:hAnsi="Arial Narrow" w:cs="Arial"/>
        </w:rPr>
        <w:t>:</w:t>
      </w:r>
    </w:p>
    <w:p w14:paraId="3DF1BEB1" w14:textId="77777777" w:rsidR="00EB441F" w:rsidRPr="00943AF7" w:rsidRDefault="00EB441F" w:rsidP="00F66B2A">
      <w:pPr>
        <w:pStyle w:val="Paragraphedeliste"/>
        <w:widowControl w:val="0"/>
        <w:numPr>
          <w:ilvl w:val="0"/>
          <w:numId w:val="21"/>
        </w:numPr>
        <w:autoSpaceDE w:val="0"/>
        <w:spacing w:before="60"/>
        <w:ind w:left="284" w:hanging="218"/>
        <w:jc w:val="both"/>
        <w:rPr>
          <w:rFonts w:ascii="Arial Narrow" w:hAnsi="Arial Narrow"/>
        </w:rPr>
      </w:pPr>
      <w:r w:rsidRPr="00943AF7">
        <w:rPr>
          <w:rFonts w:ascii="Arial Narrow" w:hAnsi="Arial Narrow" w:cs="Arial"/>
        </w:rPr>
        <w:t>Un</w:t>
      </w:r>
      <w:r w:rsidRPr="00943AF7">
        <w:rPr>
          <w:rFonts w:ascii="Arial Narrow" w:hAnsi="Arial Narrow" w:cs="Arial"/>
          <w:spacing w:val="14"/>
        </w:rPr>
        <w:t xml:space="preserve"> </w:t>
      </w:r>
      <w:r w:rsidRPr="00943AF7">
        <w:rPr>
          <w:rFonts w:ascii="Arial Narrow" w:hAnsi="Arial Narrow" w:cs="Arial"/>
        </w:rPr>
        <w:t>deux</w:t>
      </w:r>
      <w:r w:rsidRPr="00943AF7">
        <w:rPr>
          <w:rFonts w:ascii="Arial Narrow" w:hAnsi="Arial Narrow" w:cs="Arial"/>
          <w:spacing w:val="14"/>
        </w:rPr>
        <w:t xml:space="preserve"> </w:t>
      </w:r>
      <w:r w:rsidRPr="00943AF7">
        <w:rPr>
          <w:rFonts w:ascii="Arial Narrow" w:hAnsi="Arial Narrow" w:cs="Arial"/>
        </w:rPr>
        <w:t>millième</w:t>
      </w:r>
      <w:r w:rsidRPr="00943AF7">
        <w:rPr>
          <w:rFonts w:ascii="Arial Narrow" w:hAnsi="Arial Narrow" w:cs="Arial"/>
          <w:spacing w:val="14"/>
        </w:rPr>
        <w:t xml:space="preserve"> </w:t>
      </w:r>
      <w:r w:rsidRPr="00943AF7">
        <w:rPr>
          <w:rFonts w:ascii="Arial Narrow" w:hAnsi="Arial Narrow" w:cs="Arial"/>
        </w:rPr>
        <w:t>(1/2000</w:t>
      </w:r>
      <w:r w:rsidRPr="00943AF7">
        <w:rPr>
          <w:rFonts w:ascii="Arial Narrow" w:hAnsi="Arial Narrow" w:cs="Arial"/>
          <w:vertAlign w:val="superscript"/>
        </w:rPr>
        <w:t>ème</w:t>
      </w:r>
      <w:r w:rsidRPr="00943AF7">
        <w:rPr>
          <w:rFonts w:ascii="Arial Narrow" w:hAnsi="Arial Narrow" w:cs="Arial"/>
        </w:rPr>
        <w:t>)</w:t>
      </w:r>
      <w:r w:rsidRPr="00943AF7">
        <w:rPr>
          <w:rFonts w:ascii="Arial Narrow" w:hAnsi="Arial Narrow" w:cs="Arial"/>
          <w:spacing w:val="14"/>
        </w:rPr>
        <w:t xml:space="preserve"> </w:t>
      </w:r>
      <w:r w:rsidRPr="00943AF7">
        <w:rPr>
          <w:rFonts w:ascii="Arial Narrow" w:hAnsi="Arial Narrow" w:cs="Arial"/>
        </w:rPr>
        <w:t>du</w:t>
      </w:r>
      <w:r w:rsidRPr="00943AF7">
        <w:rPr>
          <w:rFonts w:ascii="Arial Narrow" w:hAnsi="Arial Narrow" w:cs="Arial"/>
          <w:spacing w:val="14"/>
        </w:rPr>
        <w:t xml:space="preserve"> </w:t>
      </w:r>
      <w:r w:rsidRPr="00943AF7">
        <w:rPr>
          <w:rFonts w:ascii="Arial Narrow" w:hAnsi="Arial Narrow" w:cs="Arial"/>
        </w:rPr>
        <w:t>montant</w:t>
      </w:r>
      <w:r w:rsidRPr="00943AF7">
        <w:rPr>
          <w:rFonts w:ascii="Arial Narrow" w:hAnsi="Arial Narrow" w:cs="Arial"/>
          <w:spacing w:val="14"/>
        </w:rPr>
        <w:t xml:space="preserve"> </w:t>
      </w:r>
      <w:r w:rsidRPr="00943AF7">
        <w:rPr>
          <w:rFonts w:ascii="Arial Narrow" w:hAnsi="Arial Narrow" w:cs="Arial"/>
        </w:rPr>
        <w:t>TTC</w:t>
      </w:r>
      <w:r w:rsidRPr="00943AF7">
        <w:rPr>
          <w:rFonts w:ascii="Arial Narrow" w:hAnsi="Arial Narrow" w:cs="Arial"/>
          <w:spacing w:val="14"/>
        </w:rPr>
        <w:t xml:space="preserve"> </w:t>
      </w:r>
      <w:r w:rsidRPr="00943AF7">
        <w:rPr>
          <w:rFonts w:ascii="Arial Narrow" w:hAnsi="Arial Narrow" w:cs="Arial"/>
        </w:rPr>
        <w:t>du marché</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base</w:t>
      </w:r>
      <w:r w:rsidRPr="00943AF7">
        <w:rPr>
          <w:rFonts w:ascii="Arial Narrow" w:hAnsi="Arial Narrow" w:cs="Arial"/>
          <w:spacing w:val="4"/>
        </w:rPr>
        <w:t xml:space="preserve"> </w:t>
      </w:r>
      <w:r w:rsidRPr="00943AF7">
        <w:rPr>
          <w:rFonts w:ascii="Arial Narrow" w:hAnsi="Arial Narrow" w:cs="Arial"/>
        </w:rPr>
        <w:t>par</w:t>
      </w:r>
      <w:r w:rsidRPr="00943AF7">
        <w:rPr>
          <w:rFonts w:ascii="Arial Narrow" w:hAnsi="Arial Narrow" w:cs="Arial"/>
          <w:spacing w:val="4"/>
        </w:rPr>
        <w:t xml:space="preserve"> </w:t>
      </w:r>
      <w:r w:rsidRPr="00943AF7">
        <w:rPr>
          <w:rFonts w:ascii="Arial Narrow" w:hAnsi="Arial Narrow" w:cs="Arial"/>
        </w:rPr>
        <w:t>jour</w:t>
      </w:r>
      <w:r w:rsidRPr="00943AF7">
        <w:rPr>
          <w:rFonts w:ascii="Arial Narrow" w:hAnsi="Arial Narrow" w:cs="Arial"/>
          <w:spacing w:val="4"/>
        </w:rPr>
        <w:t xml:space="preserve"> </w:t>
      </w:r>
      <w:r w:rsidRPr="00943AF7">
        <w:rPr>
          <w:rFonts w:ascii="Arial Narrow" w:hAnsi="Arial Narrow" w:cs="Arial"/>
        </w:rPr>
        <w:t>calendaire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retard</w:t>
      </w:r>
      <w:r w:rsidRPr="00943AF7">
        <w:rPr>
          <w:rFonts w:ascii="Arial Narrow" w:hAnsi="Arial Narrow" w:cs="Arial"/>
          <w:spacing w:val="4"/>
        </w:rPr>
        <w:t xml:space="preserve"> </w:t>
      </w:r>
      <w:r w:rsidRPr="00943AF7">
        <w:rPr>
          <w:rFonts w:ascii="Arial Narrow" w:hAnsi="Arial Narrow" w:cs="Arial"/>
        </w:rPr>
        <w:t xml:space="preserve">du </w:t>
      </w:r>
      <w:r w:rsidRPr="00943AF7">
        <w:rPr>
          <w:rFonts w:ascii="Arial Narrow" w:hAnsi="Arial Narrow" w:cs="Arial"/>
          <w:spacing w:val="1"/>
        </w:rPr>
        <w:t>premie</w:t>
      </w:r>
      <w:r w:rsidRPr="00943AF7">
        <w:rPr>
          <w:rFonts w:ascii="Arial Narrow" w:hAnsi="Arial Narrow" w:cs="Arial"/>
        </w:rPr>
        <w:t xml:space="preserve">r </w:t>
      </w:r>
      <w:r w:rsidRPr="00943AF7">
        <w:rPr>
          <w:rFonts w:ascii="Arial Narrow" w:hAnsi="Arial Narrow" w:cs="Arial"/>
          <w:spacing w:val="1"/>
        </w:rPr>
        <w:t>a</w:t>
      </w:r>
      <w:r w:rsidRPr="00943AF7">
        <w:rPr>
          <w:rFonts w:ascii="Arial Narrow" w:hAnsi="Arial Narrow" w:cs="Arial"/>
        </w:rPr>
        <w:t xml:space="preserve">u </w:t>
      </w:r>
      <w:r w:rsidRPr="00943AF7">
        <w:rPr>
          <w:rFonts w:ascii="Arial Narrow" w:hAnsi="Arial Narrow" w:cs="Arial"/>
          <w:spacing w:val="1"/>
        </w:rPr>
        <w:t>trentièm</w:t>
      </w:r>
      <w:r w:rsidRPr="00943AF7">
        <w:rPr>
          <w:rFonts w:ascii="Arial Narrow" w:hAnsi="Arial Narrow" w:cs="Arial"/>
        </w:rPr>
        <w:t xml:space="preserve">e </w:t>
      </w:r>
      <w:r w:rsidRPr="00943AF7">
        <w:rPr>
          <w:rFonts w:ascii="Arial Narrow" w:hAnsi="Arial Narrow" w:cs="Arial"/>
          <w:spacing w:val="1"/>
        </w:rPr>
        <w:t>jou</w:t>
      </w:r>
      <w:r w:rsidRPr="00943AF7">
        <w:rPr>
          <w:rFonts w:ascii="Arial Narrow" w:hAnsi="Arial Narrow" w:cs="Arial"/>
        </w:rPr>
        <w:t xml:space="preserve">r au-delà </w:t>
      </w:r>
      <w:r w:rsidRPr="00943AF7">
        <w:rPr>
          <w:rFonts w:ascii="Arial Narrow" w:hAnsi="Arial Narrow" w:cs="Arial"/>
          <w:spacing w:val="1"/>
        </w:rPr>
        <w:t>d</w:t>
      </w:r>
      <w:r w:rsidRPr="00943AF7">
        <w:rPr>
          <w:rFonts w:ascii="Arial Narrow" w:hAnsi="Arial Narrow" w:cs="Arial"/>
        </w:rPr>
        <w:t xml:space="preserve">u </w:t>
      </w:r>
      <w:r w:rsidRPr="00943AF7">
        <w:rPr>
          <w:rFonts w:ascii="Arial Narrow" w:hAnsi="Arial Narrow" w:cs="Arial"/>
          <w:spacing w:val="1"/>
        </w:rPr>
        <w:t xml:space="preserve">délai </w:t>
      </w:r>
      <w:r w:rsidRPr="00943AF7">
        <w:rPr>
          <w:rFonts w:ascii="Arial Narrow" w:hAnsi="Arial Narrow" w:cs="Arial"/>
        </w:rPr>
        <w:t>contractuel</w:t>
      </w:r>
      <w:r w:rsidRPr="00943AF7">
        <w:rPr>
          <w:rFonts w:ascii="Arial Narrow" w:hAnsi="Arial Narrow" w:cs="Arial"/>
          <w:spacing w:val="6"/>
        </w:rPr>
        <w:t xml:space="preserve"> </w:t>
      </w:r>
      <w:r w:rsidRPr="00943AF7">
        <w:rPr>
          <w:rFonts w:ascii="Arial Narrow" w:hAnsi="Arial Narrow" w:cs="Arial"/>
        </w:rPr>
        <w:t>fixé</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w:t>
      </w:r>
    </w:p>
    <w:p w14:paraId="7E2D60E4" w14:textId="77777777" w:rsidR="00EB441F" w:rsidRPr="00943AF7" w:rsidRDefault="00EB441F" w:rsidP="00F66B2A">
      <w:pPr>
        <w:pStyle w:val="Paragraphedeliste"/>
        <w:widowControl w:val="0"/>
        <w:numPr>
          <w:ilvl w:val="0"/>
          <w:numId w:val="21"/>
        </w:numPr>
        <w:autoSpaceDE w:val="0"/>
        <w:spacing w:before="60"/>
        <w:ind w:left="284" w:hanging="218"/>
        <w:jc w:val="both"/>
        <w:rPr>
          <w:rFonts w:ascii="Arial Narrow" w:hAnsi="Arial Narrow"/>
          <w:spacing w:val="-4"/>
        </w:rPr>
      </w:pPr>
      <w:r w:rsidRPr="00943AF7">
        <w:rPr>
          <w:rFonts w:ascii="Arial Narrow" w:hAnsi="Arial Narrow" w:cs="Arial"/>
          <w:spacing w:val="-4"/>
        </w:rPr>
        <w:t>Un millième (1/1000</w:t>
      </w:r>
      <w:r w:rsidRPr="00943AF7">
        <w:rPr>
          <w:rFonts w:ascii="Arial Narrow" w:hAnsi="Arial Narrow" w:cs="Arial"/>
          <w:spacing w:val="-4"/>
          <w:vertAlign w:val="superscript"/>
        </w:rPr>
        <w:t>ème</w:t>
      </w:r>
      <w:r w:rsidRPr="00943AF7">
        <w:rPr>
          <w:rFonts w:ascii="Arial Narrow" w:hAnsi="Arial Narrow" w:cs="Arial"/>
          <w:spacing w:val="-4"/>
        </w:rPr>
        <w:t>) du montant TTC du marché de base par jour calendaire de retard au-delà du trentième jour.</w:t>
      </w:r>
    </w:p>
    <w:p w14:paraId="2DEB0DCE" w14:textId="77777777" w:rsidR="00EB441F" w:rsidRPr="00943AF7" w:rsidRDefault="00EB441F" w:rsidP="00F66B2A">
      <w:pPr>
        <w:widowControl w:val="0"/>
        <w:numPr>
          <w:ilvl w:val="1"/>
          <w:numId w:val="13"/>
        </w:numPr>
        <w:suppressAutoHyphens/>
        <w:autoSpaceDE w:val="0"/>
        <w:autoSpaceDN w:val="0"/>
        <w:spacing w:before="60"/>
        <w:ind w:left="567" w:hanging="567"/>
        <w:jc w:val="both"/>
        <w:textAlignment w:val="baseline"/>
        <w:rPr>
          <w:rFonts w:ascii="Arial Narrow" w:hAnsi="Arial Narrow"/>
        </w:rPr>
      </w:pPr>
      <w:r w:rsidRPr="00943AF7">
        <w:rPr>
          <w:rFonts w:ascii="Arial Narrow" w:hAnsi="Arial Narrow" w:cs="Arial"/>
        </w:rPr>
        <w:t>Le montant cumulé des pénalités de retard est limité à dix pour cent (10%) du montant TTC</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base et de ses avenants éventuels</w:t>
      </w:r>
    </w:p>
    <w:p w14:paraId="2D7D5ECB" w14:textId="77777777" w:rsidR="00EB441F" w:rsidRPr="00943AF7" w:rsidRDefault="00EB441F" w:rsidP="00F66B2A">
      <w:pPr>
        <w:keepNext/>
        <w:numPr>
          <w:ilvl w:val="0"/>
          <w:numId w:val="12"/>
        </w:numPr>
        <w:suppressAutoHyphens/>
        <w:autoSpaceDE w:val="0"/>
        <w:autoSpaceDN w:val="0"/>
        <w:spacing w:before="200"/>
        <w:ind w:left="284" w:hanging="284"/>
        <w:jc w:val="both"/>
        <w:textAlignment w:val="baseline"/>
        <w:rPr>
          <w:rFonts w:ascii="Arial Narrow" w:hAnsi="Arial Narrow" w:cs="Arial"/>
          <w:b/>
          <w:bCs/>
        </w:rPr>
      </w:pPr>
      <w:r w:rsidRPr="00943AF7">
        <w:rPr>
          <w:rFonts w:ascii="Arial Narrow" w:hAnsi="Arial Narrow" w:cs="Arial"/>
          <w:b/>
          <w:bCs/>
        </w:rPr>
        <w:t>Pénalités spécifiques [montant à préciser]</w:t>
      </w:r>
    </w:p>
    <w:p w14:paraId="3DAA6C1C" w14:textId="77777777" w:rsidR="00EB441F" w:rsidRPr="00943AF7" w:rsidRDefault="00EB441F" w:rsidP="00F66B2A">
      <w:pPr>
        <w:keepNext/>
        <w:numPr>
          <w:ilvl w:val="1"/>
          <w:numId w:val="14"/>
        </w:numPr>
        <w:suppressAutoHyphens/>
        <w:autoSpaceDE w:val="0"/>
        <w:autoSpaceDN w:val="0"/>
        <w:ind w:left="0" w:firstLine="0"/>
        <w:jc w:val="both"/>
        <w:textAlignment w:val="baseline"/>
        <w:rPr>
          <w:rFonts w:ascii="Arial Narrow" w:hAnsi="Arial Narrow" w:cs="Arial"/>
        </w:rPr>
      </w:pPr>
      <w:r w:rsidRPr="00943AF7">
        <w:rPr>
          <w:rFonts w:ascii="Arial Narrow" w:hAnsi="Arial Narrow" w:cs="Arial"/>
        </w:rPr>
        <w:t>Indépendamment des pénalités pour dépassement du délai contractuel, le cocontractant est passible des pénalités particulières suivantes pour inobservation des dispositions du contrat, notamment :</w:t>
      </w:r>
    </w:p>
    <w:p w14:paraId="4E024A42" w14:textId="77777777" w:rsidR="00EB441F" w:rsidRPr="00943AF7" w:rsidRDefault="00EB441F" w:rsidP="00F66B2A">
      <w:pPr>
        <w:widowControl w:val="0"/>
        <w:numPr>
          <w:ilvl w:val="0"/>
          <w:numId w:val="22"/>
        </w:numPr>
        <w:suppressAutoHyphens/>
        <w:autoSpaceDE w:val="0"/>
        <w:autoSpaceDN w:val="0"/>
        <w:ind w:left="284" w:hanging="218"/>
        <w:jc w:val="both"/>
        <w:textAlignment w:val="baseline"/>
        <w:rPr>
          <w:rFonts w:ascii="Arial Narrow" w:hAnsi="Arial Narrow" w:cs="Arial"/>
        </w:rPr>
      </w:pPr>
      <w:r w:rsidRPr="00943AF7">
        <w:rPr>
          <w:rFonts w:ascii="Arial Narrow" w:hAnsi="Arial Narrow" w:cs="Arial"/>
        </w:rPr>
        <w:t>Remise tardive du cautionnement définitif ;</w:t>
      </w:r>
    </w:p>
    <w:p w14:paraId="48E7A8E2" w14:textId="77777777" w:rsidR="00EB441F" w:rsidRPr="00943AF7" w:rsidRDefault="00EB441F" w:rsidP="00F66B2A">
      <w:pPr>
        <w:widowControl w:val="0"/>
        <w:numPr>
          <w:ilvl w:val="0"/>
          <w:numId w:val="22"/>
        </w:numPr>
        <w:suppressAutoHyphens/>
        <w:autoSpaceDE w:val="0"/>
        <w:autoSpaceDN w:val="0"/>
        <w:ind w:left="284" w:hanging="218"/>
        <w:jc w:val="both"/>
        <w:textAlignment w:val="baseline"/>
        <w:rPr>
          <w:rFonts w:ascii="Arial Narrow" w:hAnsi="Arial Narrow" w:cs="Arial"/>
        </w:rPr>
      </w:pPr>
      <w:r w:rsidRPr="00943AF7">
        <w:rPr>
          <w:rFonts w:ascii="Arial Narrow" w:hAnsi="Arial Narrow" w:cs="Arial"/>
        </w:rPr>
        <w:t>Remise tardive des assurances ;</w:t>
      </w:r>
    </w:p>
    <w:p w14:paraId="7A46B6F2" w14:textId="77777777" w:rsidR="00EB441F" w:rsidRPr="00943AF7" w:rsidRDefault="00EB441F" w:rsidP="00F66B2A">
      <w:pPr>
        <w:widowControl w:val="0"/>
        <w:numPr>
          <w:ilvl w:val="0"/>
          <w:numId w:val="22"/>
        </w:numPr>
        <w:suppressAutoHyphens/>
        <w:autoSpaceDE w:val="0"/>
        <w:autoSpaceDN w:val="0"/>
        <w:ind w:left="284" w:hanging="218"/>
        <w:jc w:val="both"/>
        <w:textAlignment w:val="baseline"/>
        <w:rPr>
          <w:rFonts w:ascii="Arial Narrow" w:hAnsi="Arial Narrow" w:cs="Arial"/>
        </w:rPr>
      </w:pPr>
      <w:r w:rsidRPr="00943AF7">
        <w:rPr>
          <w:rFonts w:ascii="Arial Narrow" w:hAnsi="Arial Narrow" w:cs="Arial"/>
        </w:rPr>
        <w:t xml:space="preserve">Remise tardive du projet d’exécution pour autant que le retard </w:t>
      </w:r>
      <w:r w:rsidR="00D03B5E" w:rsidRPr="00943AF7">
        <w:rPr>
          <w:rFonts w:ascii="Arial Narrow" w:hAnsi="Arial Narrow" w:cs="Arial"/>
        </w:rPr>
        <w:t>soit du fait de l’entrepreneur.</w:t>
      </w:r>
    </w:p>
    <w:p w14:paraId="05E561BF" w14:textId="1FBBE923" w:rsidR="00D03B5E" w:rsidRPr="00943AF7" w:rsidRDefault="00D03B5E" w:rsidP="00D03B5E">
      <w:pPr>
        <w:widowControl w:val="0"/>
        <w:suppressAutoHyphens/>
        <w:autoSpaceDE w:val="0"/>
        <w:autoSpaceDN w:val="0"/>
        <w:spacing w:before="60"/>
        <w:ind w:left="68"/>
        <w:jc w:val="both"/>
        <w:textAlignment w:val="baseline"/>
        <w:rPr>
          <w:rFonts w:ascii="Arial Narrow" w:hAnsi="Arial Narrow" w:cs="Arial"/>
        </w:rPr>
      </w:pPr>
      <w:proofErr w:type="gramStart"/>
      <w:r w:rsidRPr="00943AF7">
        <w:rPr>
          <w:rFonts w:ascii="Arial Narrow" w:hAnsi="Arial Narrow" w:cs="Arial"/>
        </w:rPr>
        <w:t>La</w:t>
      </w:r>
      <w:proofErr w:type="gramEnd"/>
      <w:r w:rsidRPr="00943AF7">
        <w:rPr>
          <w:rFonts w:ascii="Arial Narrow" w:hAnsi="Arial Narrow" w:cs="Arial"/>
        </w:rPr>
        <w:t xml:space="preserve"> non production des doc</w:t>
      </w:r>
      <w:r w:rsidR="00215024" w:rsidRPr="00943AF7">
        <w:rPr>
          <w:rFonts w:ascii="Arial Narrow" w:hAnsi="Arial Narrow" w:cs="Arial"/>
        </w:rPr>
        <w:t xml:space="preserve">uments susvisés dans les délais </w:t>
      </w:r>
      <w:r w:rsidRPr="00943AF7">
        <w:rPr>
          <w:rFonts w:ascii="Arial Narrow" w:hAnsi="Arial Narrow" w:cs="Arial"/>
        </w:rPr>
        <w:t>réglementaire</w:t>
      </w:r>
      <w:r w:rsidR="00215024" w:rsidRPr="00943AF7">
        <w:rPr>
          <w:rFonts w:ascii="Arial Narrow" w:hAnsi="Arial Narrow" w:cs="Arial"/>
        </w:rPr>
        <w:t>s</w:t>
      </w:r>
      <w:r w:rsidRPr="00943AF7">
        <w:rPr>
          <w:rFonts w:ascii="Arial Narrow" w:hAnsi="Arial Narrow" w:cs="Arial"/>
        </w:rPr>
        <w:t xml:space="preserve"> </w:t>
      </w:r>
      <w:r w:rsidR="00CC5621" w:rsidRPr="00943AF7">
        <w:rPr>
          <w:rFonts w:ascii="Arial Narrow" w:hAnsi="Arial Narrow" w:cs="Arial"/>
        </w:rPr>
        <w:t xml:space="preserve">peut </w:t>
      </w:r>
      <w:r w:rsidRPr="00943AF7">
        <w:rPr>
          <w:rFonts w:ascii="Arial Narrow" w:hAnsi="Arial Narrow" w:cs="Arial"/>
        </w:rPr>
        <w:t>entraine</w:t>
      </w:r>
      <w:r w:rsidR="00CC5621" w:rsidRPr="00943AF7">
        <w:rPr>
          <w:rFonts w:ascii="Arial Narrow" w:hAnsi="Arial Narrow" w:cs="Arial"/>
        </w:rPr>
        <w:t xml:space="preserve">r une </w:t>
      </w:r>
      <w:r w:rsidRPr="00943AF7">
        <w:rPr>
          <w:rFonts w:ascii="Arial Narrow" w:hAnsi="Arial Narrow" w:cs="Arial"/>
        </w:rPr>
        <w:t>pénalité par jour calendaire de retard.</w:t>
      </w:r>
    </w:p>
    <w:p w14:paraId="78E99F0B" w14:textId="77777777" w:rsidR="009F10EC" w:rsidRPr="00943AF7" w:rsidRDefault="009F10EC" w:rsidP="009F10EC">
      <w:pPr>
        <w:tabs>
          <w:tab w:val="left" w:pos="2552"/>
        </w:tabs>
        <w:spacing w:before="240" w:after="120"/>
        <w:jc w:val="both"/>
        <w:outlineLvl w:val="0"/>
        <w:rPr>
          <w:rFonts w:ascii="Arial Narrow" w:hAnsi="Arial Narrow" w:cs="Tahoma"/>
          <w:b/>
          <w:u w:val="single"/>
        </w:rPr>
      </w:pPr>
      <w:bookmarkStart w:id="253" w:name="_Toc108199745"/>
      <w:bookmarkStart w:id="254" w:name="_Toc125388734"/>
      <w:r w:rsidRPr="00943AF7">
        <w:rPr>
          <w:rFonts w:ascii="Arial Narrow" w:hAnsi="Arial Narrow" w:cs="Tahoma"/>
          <w:b/>
          <w:u w:val="single"/>
        </w:rPr>
        <w:t>Respect des dispositions sociales</w:t>
      </w:r>
      <w:bookmarkEnd w:id="253"/>
      <w:bookmarkEnd w:id="254"/>
    </w:p>
    <w:p w14:paraId="35875AF7" w14:textId="77777777" w:rsidR="009F10EC" w:rsidRPr="00943AF7" w:rsidRDefault="009F10EC" w:rsidP="00F66B2A">
      <w:pPr>
        <w:numPr>
          <w:ilvl w:val="0"/>
          <w:numId w:val="43"/>
        </w:numPr>
        <w:spacing w:after="200" w:line="276" w:lineRule="auto"/>
        <w:ind w:left="284" w:hanging="142"/>
        <w:contextualSpacing/>
        <w:jc w:val="both"/>
        <w:rPr>
          <w:rFonts w:ascii="Arial Narrow" w:hAnsi="Arial Narrow"/>
          <w:b/>
          <w:bCs/>
        </w:rPr>
      </w:pPr>
      <w:r w:rsidRPr="00943AF7">
        <w:rPr>
          <w:rFonts w:ascii="Arial Narrow" w:hAnsi="Arial Narrow"/>
          <w:b/>
          <w:bCs/>
        </w:rPr>
        <w:t>Conventions de l’OIT, Code du travail et convention collective</w:t>
      </w:r>
    </w:p>
    <w:p w14:paraId="24B973D9" w14:textId="5EB27FC8" w:rsidR="009F10EC" w:rsidRPr="00943AF7" w:rsidRDefault="009F10EC" w:rsidP="009F10EC">
      <w:pPr>
        <w:spacing w:line="360" w:lineRule="auto"/>
        <w:ind w:firstLine="709"/>
        <w:jc w:val="both"/>
        <w:rPr>
          <w:rFonts w:ascii="Arial Narrow" w:hAnsi="Arial Narrow"/>
        </w:rPr>
      </w:pPr>
      <w:r w:rsidRPr="00943AF7">
        <w:rPr>
          <w:rFonts w:ascii="Arial Narrow" w:hAnsi="Arial Narrow"/>
        </w:rPr>
        <w:t xml:space="preserve">Les huit conventions de l’OIT, les dispositions du Code du travail (loi 92/007 du 14 </w:t>
      </w:r>
      <w:r w:rsidR="007640F3">
        <w:rPr>
          <w:rFonts w:ascii="Arial Narrow" w:hAnsi="Arial Narrow"/>
        </w:rPr>
        <w:t>Aoû</w:t>
      </w:r>
      <w:r w:rsidRPr="00943AF7">
        <w:rPr>
          <w:rFonts w:ascii="Arial Narrow" w:hAnsi="Arial Narrow"/>
        </w:rPr>
        <w:t xml:space="preserve">t 1992) et de la Convention collective nationale du bâtiment, des travaux publics et des activités annexes du 25 </w:t>
      </w:r>
      <w:r w:rsidR="007640F3">
        <w:rPr>
          <w:rFonts w:ascii="Arial Narrow" w:hAnsi="Arial Narrow"/>
        </w:rPr>
        <w:t>Aoû</w:t>
      </w:r>
      <w:r w:rsidRPr="00943AF7">
        <w:rPr>
          <w:rFonts w:ascii="Arial Narrow" w:hAnsi="Arial Narrow"/>
        </w:rPr>
        <w:t>t 2004 sont applicables, et ceci même si le Cocontractant n’est pas adhérent au Syndicat des Entreprises du Bâtiment et des Travaux Publics du Cameroun (SEBAT).</w:t>
      </w:r>
    </w:p>
    <w:p w14:paraId="799E158F" w14:textId="77777777" w:rsidR="009F10EC" w:rsidRPr="00943AF7" w:rsidRDefault="009F10EC" w:rsidP="00F66B2A">
      <w:pPr>
        <w:numPr>
          <w:ilvl w:val="0"/>
          <w:numId w:val="43"/>
        </w:numPr>
        <w:spacing w:after="200" w:line="276" w:lineRule="auto"/>
        <w:ind w:left="284" w:hanging="142"/>
        <w:contextualSpacing/>
        <w:jc w:val="both"/>
        <w:rPr>
          <w:rFonts w:ascii="Arial Narrow" w:hAnsi="Arial Narrow"/>
          <w:b/>
          <w:bCs/>
        </w:rPr>
      </w:pPr>
      <w:r w:rsidRPr="00943AF7">
        <w:rPr>
          <w:rFonts w:ascii="Arial Narrow" w:hAnsi="Arial Narrow"/>
          <w:b/>
          <w:bCs/>
        </w:rPr>
        <w:t>La protection sociale</w:t>
      </w:r>
    </w:p>
    <w:p w14:paraId="40AE04F6" w14:textId="77F11EA7" w:rsidR="009F10EC" w:rsidRPr="00943AF7" w:rsidRDefault="009F10EC" w:rsidP="009F10EC">
      <w:pPr>
        <w:spacing w:line="360" w:lineRule="auto"/>
        <w:ind w:firstLine="709"/>
        <w:jc w:val="both"/>
        <w:rPr>
          <w:rFonts w:ascii="Arial Narrow" w:hAnsi="Arial Narrow"/>
        </w:rPr>
      </w:pPr>
      <w:r w:rsidRPr="00943AF7">
        <w:rPr>
          <w:rFonts w:ascii="Arial Narrow" w:hAnsi="Arial Narrow"/>
        </w:rPr>
        <w:t>L’enregistrement de tous les travailleurs à la CNPS est obligatoire, y compris pour les travailleurs « temporaires » (CDD, C</w:t>
      </w:r>
      <w:r w:rsidR="00342782" w:rsidRPr="00943AF7">
        <w:rPr>
          <w:rFonts w:ascii="Arial Narrow" w:hAnsi="Arial Narrow"/>
        </w:rPr>
        <w:t>C</w:t>
      </w:r>
      <w:r w:rsidR="00506038" w:rsidRPr="00943AF7">
        <w:rPr>
          <w:rFonts w:ascii="Arial Narrow" w:hAnsi="Arial Narrow"/>
        </w:rPr>
        <w:t>NO</w:t>
      </w:r>
      <w:r w:rsidRPr="00943AF7">
        <w:rPr>
          <w:rFonts w:ascii="Arial Narrow" w:hAnsi="Arial Narrow"/>
        </w:rPr>
        <w:t>, temporaires, occasionnels, saisonniers).</w:t>
      </w:r>
    </w:p>
    <w:p w14:paraId="6F012E80" w14:textId="77777777" w:rsidR="009F10EC" w:rsidRPr="00943AF7" w:rsidRDefault="009F10EC" w:rsidP="009F10EC">
      <w:pPr>
        <w:spacing w:line="360" w:lineRule="auto"/>
        <w:jc w:val="both"/>
        <w:rPr>
          <w:rFonts w:ascii="Arial Narrow" w:hAnsi="Arial Narrow"/>
        </w:rPr>
      </w:pPr>
      <w:r w:rsidRPr="00943AF7">
        <w:rPr>
          <w:rFonts w:ascii="Arial Narrow" w:hAnsi="Arial Narrow"/>
        </w:rPr>
        <w:t>Les cotisations à la CNPS sont les suivantes :</w:t>
      </w:r>
    </w:p>
    <w:p w14:paraId="1B61DC3D" w14:textId="77777777" w:rsidR="009F10EC" w:rsidRPr="00943AF7" w:rsidRDefault="009F10EC" w:rsidP="00F66B2A">
      <w:pPr>
        <w:numPr>
          <w:ilvl w:val="0"/>
          <w:numId w:val="44"/>
        </w:numPr>
        <w:spacing w:after="200" w:line="360" w:lineRule="auto"/>
        <w:ind w:left="284" w:firstLine="283"/>
        <w:contextualSpacing/>
        <w:jc w:val="both"/>
        <w:rPr>
          <w:rFonts w:ascii="Arial Narrow" w:hAnsi="Arial Narrow"/>
        </w:rPr>
      </w:pPr>
      <w:r w:rsidRPr="00943AF7">
        <w:rPr>
          <w:rFonts w:ascii="Arial Narrow" w:hAnsi="Arial Narrow"/>
        </w:rPr>
        <w:t>Part patronale : 1,75 % sur le salaire entier pour AT – MP, 7,2% pour les autres prestations sur le salaire plafonné à 300 000 FCFA par mois</w:t>
      </w:r>
    </w:p>
    <w:p w14:paraId="144ACDD4" w14:textId="77777777" w:rsidR="009F10EC" w:rsidRPr="00943AF7" w:rsidRDefault="009F10EC" w:rsidP="00F66B2A">
      <w:pPr>
        <w:numPr>
          <w:ilvl w:val="0"/>
          <w:numId w:val="44"/>
        </w:numPr>
        <w:spacing w:after="200" w:line="360" w:lineRule="auto"/>
        <w:ind w:left="284" w:firstLine="283"/>
        <w:contextualSpacing/>
        <w:jc w:val="both"/>
        <w:rPr>
          <w:rFonts w:ascii="Arial Narrow" w:hAnsi="Arial Narrow"/>
        </w:rPr>
      </w:pPr>
      <w:r w:rsidRPr="00943AF7">
        <w:rPr>
          <w:rFonts w:ascii="Arial Narrow" w:hAnsi="Arial Narrow"/>
        </w:rPr>
        <w:t>Part salariale : 2,8% sur le salaire plafonné à 300 000 FCFA.</w:t>
      </w:r>
    </w:p>
    <w:p w14:paraId="14C7044D" w14:textId="77777777" w:rsidR="009F10EC" w:rsidRPr="00943AF7" w:rsidRDefault="009F10EC" w:rsidP="009F10EC">
      <w:pPr>
        <w:ind w:left="993" w:firstLine="1839"/>
        <w:contextualSpacing/>
        <w:jc w:val="both"/>
        <w:rPr>
          <w:rFonts w:ascii="Arial Narrow" w:hAnsi="Arial Narrow"/>
          <w:b/>
          <w:bCs/>
        </w:rPr>
      </w:pPr>
    </w:p>
    <w:p w14:paraId="31FCBFFC" w14:textId="77777777" w:rsidR="009F10EC" w:rsidRPr="00943AF7" w:rsidRDefault="009F10EC" w:rsidP="00F66B2A">
      <w:pPr>
        <w:numPr>
          <w:ilvl w:val="0"/>
          <w:numId w:val="43"/>
        </w:numPr>
        <w:spacing w:after="200" w:line="276" w:lineRule="auto"/>
        <w:ind w:left="284" w:hanging="142"/>
        <w:contextualSpacing/>
        <w:jc w:val="both"/>
        <w:rPr>
          <w:rFonts w:ascii="Arial Narrow" w:hAnsi="Arial Narrow"/>
          <w:b/>
          <w:bCs/>
        </w:rPr>
      </w:pPr>
      <w:r w:rsidRPr="00943AF7">
        <w:rPr>
          <w:rFonts w:ascii="Arial Narrow" w:hAnsi="Arial Narrow"/>
          <w:b/>
          <w:bCs/>
        </w:rPr>
        <w:lastRenderedPageBreak/>
        <w:t>Prévention HIV – SIDA -COVID 19</w:t>
      </w:r>
    </w:p>
    <w:p w14:paraId="485E015C" w14:textId="2E950A88" w:rsidR="009F10EC" w:rsidRPr="00943AF7" w:rsidRDefault="00E25910" w:rsidP="009F10EC">
      <w:pPr>
        <w:spacing w:line="360" w:lineRule="auto"/>
        <w:ind w:firstLine="709"/>
        <w:contextualSpacing/>
        <w:jc w:val="both"/>
        <w:rPr>
          <w:rFonts w:ascii="Arial Narrow" w:hAnsi="Arial Narrow"/>
        </w:rPr>
      </w:pPr>
      <w:r w:rsidRPr="00943AF7">
        <w:rPr>
          <w:rFonts w:ascii="Arial Narrow" w:hAnsi="Arial Narrow"/>
        </w:rPr>
        <w:t>Le Maître</w:t>
      </w:r>
      <w:r w:rsidR="009F10EC" w:rsidRPr="00943AF7">
        <w:rPr>
          <w:rFonts w:ascii="Arial Narrow" w:hAnsi="Arial Narrow"/>
        </w:rPr>
        <w:t xml:space="preserve"> d’Ouvrage accorde une garantie importante à la prévention par l’entreprise auprès de ses travailleurs des maladies sexuellement transmissibles et en particulier du HIV – SIDA – COVID 19</w:t>
      </w:r>
    </w:p>
    <w:p w14:paraId="596705F4" w14:textId="77777777" w:rsidR="009F10EC" w:rsidRPr="00943AF7" w:rsidRDefault="009F10EC" w:rsidP="009F10EC">
      <w:pPr>
        <w:contextualSpacing/>
        <w:jc w:val="both"/>
        <w:rPr>
          <w:rFonts w:ascii="Arial Narrow" w:hAnsi="Arial Narrow"/>
          <w:b/>
          <w:bCs/>
          <w:u w:val="single"/>
        </w:rPr>
      </w:pPr>
      <w:r w:rsidRPr="00943AF7">
        <w:rPr>
          <w:rFonts w:ascii="Arial Narrow" w:hAnsi="Arial Narrow"/>
          <w:b/>
          <w:bCs/>
          <w:u w:val="single"/>
        </w:rPr>
        <w:t>Respect des dispositions environnementales</w:t>
      </w:r>
    </w:p>
    <w:p w14:paraId="605C522E" w14:textId="77777777" w:rsidR="009F10EC" w:rsidRPr="00943AF7" w:rsidRDefault="009F10EC" w:rsidP="009F10EC">
      <w:pPr>
        <w:contextualSpacing/>
        <w:jc w:val="both"/>
        <w:rPr>
          <w:rFonts w:ascii="Arial Narrow" w:hAnsi="Arial Narrow"/>
          <w:b/>
          <w:bCs/>
          <w:u w:val="single"/>
        </w:rPr>
      </w:pPr>
    </w:p>
    <w:p w14:paraId="50C9A82B" w14:textId="77777777" w:rsidR="009F10EC" w:rsidRPr="00943AF7" w:rsidRDefault="009F10EC" w:rsidP="009F10EC">
      <w:pPr>
        <w:spacing w:line="360" w:lineRule="auto"/>
        <w:contextualSpacing/>
        <w:jc w:val="both"/>
        <w:rPr>
          <w:rFonts w:ascii="Arial Narrow" w:hAnsi="Arial Narrow"/>
        </w:rPr>
      </w:pPr>
      <w:r w:rsidRPr="00943AF7">
        <w:rPr>
          <w:rFonts w:ascii="Arial Narrow" w:hAnsi="Arial Narrow"/>
        </w:rPr>
        <w:t>Les normes applicables sont notamment :</w:t>
      </w:r>
    </w:p>
    <w:p w14:paraId="63456451" w14:textId="39AE64B2" w:rsidR="009F10EC" w:rsidRPr="00943AF7" w:rsidRDefault="00A06ED3" w:rsidP="00F66B2A">
      <w:pPr>
        <w:pStyle w:val="Paragraphedeliste"/>
        <w:numPr>
          <w:ilvl w:val="0"/>
          <w:numId w:val="45"/>
        </w:numPr>
        <w:spacing w:after="200" w:line="360" w:lineRule="auto"/>
        <w:contextualSpacing/>
        <w:jc w:val="both"/>
        <w:rPr>
          <w:rFonts w:ascii="Arial Narrow" w:hAnsi="Arial Narrow"/>
        </w:rPr>
      </w:pPr>
      <w:r w:rsidRPr="00943AF7">
        <w:rPr>
          <w:rFonts w:ascii="Arial Narrow" w:hAnsi="Arial Narrow"/>
        </w:rPr>
        <w:t>La</w:t>
      </w:r>
      <w:r w:rsidR="009F10EC" w:rsidRPr="00943AF7">
        <w:rPr>
          <w:rFonts w:ascii="Arial Narrow" w:hAnsi="Arial Narrow"/>
        </w:rPr>
        <w:t xml:space="preserve"> Loi-cadre </w:t>
      </w:r>
      <w:r w:rsidR="009F10EC" w:rsidRPr="00943AF7">
        <w:rPr>
          <w:rFonts w:ascii="Arial Narrow" w:hAnsi="Arial Narrow"/>
          <w:b/>
          <w:bCs/>
        </w:rPr>
        <w:t xml:space="preserve">96/12 du 5 </w:t>
      </w:r>
      <w:r w:rsidR="007640F3">
        <w:rPr>
          <w:rFonts w:ascii="Arial Narrow" w:hAnsi="Arial Narrow"/>
          <w:b/>
          <w:bCs/>
        </w:rPr>
        <w:t>Aoû</w:t>
      </w:r>
      <w:r w:rsidR="009F10EC" w:rsidRPr="00943AF7">
        <w:rPr>
          <w:rFonts w:ascii="Arial Narrow" w:hAnsi="Arial Narrow"/>
          <w:b/>
          <w:bCs/>
        </w:rPr>
        <w:t>t 1996</w:t>
      </w:r>
      <w:r w:rsidR="009F10EC" w:rsidRPr="00943AF7">
        <w:rPr>
          <w:rFonts w:ascii="Arial Narrow" w:hAnsi="Arial Narrow"/>
        </w:rPr>
        <w:t xml:space="preserve"> sur la gestion de l’environnement.</w:t>
      </w:r>
    </w:p>
    <w:p w14:paraId="78266A70" w14:textId="006F3995" w:rsidR="009F10EC" w:rsidRPr="00943AF7" w:rsidRDefault="00A06ED3" w:rsidP="00F66B2A">
      <w:pPr>
        <w:pStyle w:val="Paragraphedeliste"/>
        <w:numPr>
          <w:ilvl w:val="0"/>
          <w:numId w:val="45"/>
        </w:numPr>
        <w:spacing w:after="200" w:line="360" w:lineRule="auto"/>
        <w:contextualSpacing/>
        <w:jc w:val="both"/>
        <w:rPr>
          <w:rFonts w:ascii="Arial Narrow" w:hAnsi="Arial Narrow"/>
        </w:rPr>
      </w:pPr>
      <w:r w:rsidRPr="00943AF7">
        <w:rPr>
          <w:rFonts w:ascii="Arial Narrow" w:hAnsi="Arial Narrow"/>
        </w:rPr>
        <w:t>Le</w:t>
      </w:r>
      <w:r w:rsidR="009F10EC" w:rsidRPr="00943AF7">
        <w:rPr>
          <w:rFonts w:ascii="Arial Narrow" w:hAnsi="Arial Narrow"/>
        </w:rPr>
        <w:t xml:space="preserve"> Décret </w:t>
      </w:r>
      <w:r w:rsidR="009F10EC" w:rsidRPr="00943AF7">
        <w:rPr>
          <w:rFonts w:ascii="Arial Narrow" w:hAnsi="Arial Narrow"/>
          <w:b/>
          <w:bCs/>
        </w:rPr>
        <w:t>2005/577</w:t>
      </w:r>
      <w:r w:rsidR="009F10EC" w:rsidRPr="00943AF7">
        <w:rPr>
          <w:rFonts w:ascii="Arial Narrow" w:hAnsi="Arial Narrow"/>
        </w:rPr>
        <w:t xml:space="preserve"> du </w:t>
      </w:r>
      <w:r w:rsidR="009F10EC" w:rsidRPr="00943AF7">
        <w:rPr>
          <w:rFonts w:ascii="Arial Narrow" w:hAnsi="Arial Narrow"/>
          <w:b/>
          <w:bCs/>
        </w:rPr>
        <w:t>23 février 2005</w:t>
      </w:r>
      <w:r w:rsidR="009F10EC" w:rsidRPr="00943AF7">
        <w:rPr>
          <w:rFonts w:ascii="Arial Narrow" w:hAnsi="Arial Narrow"/>
        </w:rPr>
        <w:t xml:space="preserve"> sur les études d’impact environnemental, qui peuvent impliquer des mesures compensatoires à la charge des entrepreneurs.</w:t>
      </w:r>
    </w:p>
    <w:p w14:paraId="74CE43EB" w14:textId="4600AD78" w:rsidR="009F10EC" w:rsidRPr="00943AF7" w:rsidRDefault="00A06ED3" w:rsidP="00F66B2A">
      <w:pPr>
        <w:pStyle w:val="Paragraphedeliste"/>
        <w:numPr>
          <w:ilvl w:val="0"/>
          <w:numId w:val="45"/>
        </w:numPr>
        <w:spacing w:after="200" w:line="360" w:lineRule="auto"/>
        <w:contextualSpacing/>
        <w:jc w:val="both"/>
        <w:rPr>
          <w:rFonts w:ascii="Arial Narrow" w:hAnsi="Arial Narrow"/>
        </w:rPr>
      </w:pPr>
      <w:r w:rsidRPr="00943AF7">
        <w:rPr>
          <w:rFonts w:ascii="Arial Narrow" w:hAnsi="Arial Narrow"/>
        </w:rPr>
        <w:t>Les</w:t>
      </w:r>
      <w:r w:rsidR="009F10EC" w:rsidRPr="00943AF7">
        <w:rPr>
          <w:rFonts w:ascii="Arial Narrow" w:hAnsi="Arial Narrow"/>
        </w:rPr>
        <w:t xml:space="preserve"> directives environnementales du Ministère des Travaux Publics en matière des travaux routiers (lettre 908/MINTP/DR).</w:t>
      </w:r>
    </w:p>
    <w:p w14:paraId="28108AAE" w14:textId="4B053F7E" w:rsidR="009F10EC" w:rsidRPr="00943AF7" w:rsidRDefault="009F10EC" w:rsidP="009F10EC">
      <w:pPr>
        <w:ind w:firstLine="636"/>
        <w:contextualSpacing/>
        <w:jc w:val="both"/>
        <w:rPr>
          <w:rFonts w:ascii="Arial Narrow" w:hAnsi="Arial Narrow"/>
        </w:rPr>
      </w:pPr>
      <w:r w:rsidRPr="00943AF7">
        <w:rPr>
          <w:rFonts w:ascii="Arial Narrow" w:hAnsi="Arial Narrow"/>
        </w:rPr>
        <w:t xml:space="preserve">L’entreprise est également tenue au respect et à l’application des actions environnementales du Plan de Gestion Environnementale et Sociale (PGES) constituant le Volume 3 du dossier </w:t>
      </w:r>
      <w:r w:rsidR="006B7EF3">
        <w:rPr>
          <w:rFonts w:ascii="Arial Narrow" w:hAnsi="Arial Narrow"/>
        </w:rPr>
        <w:t>d’appel d’offres</w:t>
      </w:r>
      <w:r w:rsidRPr="00943AF7">
        <w:rPr>
          <w:rFonts w:ascii="Arial Narrow" w:hAnsi="Arial Narrow"/>
        </w:rPr>
        <w:t xml:space="preserve"> du Présent marché.</w:t>
      </w:r>
    </w:p>
    <w:p w14:paraId="2A8F30FF" w14:textId="283EA957" w:rsidR="009F10EC" w:rsidRPr="00943AF7" w:rsidRDefault="009F10EC" w:rsidP="00E25910">
      <w:pPr>
        <w:widowControl w:val="0"/>
        <w:suppressAutoHyphens/>
        <w:autoSpaceDE w:val="0"/>
        <w:autoSpaceDN w:val="0"/>
        <w:spacing w:before="60" w:line="360" w:lineRule="auto"/>
        <w:ind w:left="68"/>
        <w:jc w:val="both"/>
        <w:textAlignment w:val="baseline"/>
        <w:rPr>
          <w:rFonts w:ascii="Arial Narrow" w:hAnsi="Arial Narrow" w:cs="Arial"/>
        </w:rPr>
      </w:pPr>
      <w:r w:rsidRPr="00943AF7">
        <w:rPr>
          <w:rFonts w:ascii="Arial Narrow" w:hAnsi="Arial Narrow"/>
        </w:rPr>
        <w:t>Le Maître d’œuvre est chargé contractuellement du suivi de l’application des actions susvisées et de la production d’un Rapport semestriel du suivi environnemental et social du projet, à mettre à la disposition du Bailleur de Fonds et des administrations compétentes Interministériel du suivi du PGES.</w:t>
      </w:r>
    </w:p>
    <w:p w14:paraId="4BE38B5E" w14:textId="77777777" w:rsidR="00EB441F" w:rsidRPr="00943AF7" w:rsidRDefault="00EB441F" w:rsidP="00A91249">
      <w:pPr>
        <w:pStyle w:val="Titre5"/>
      </w:pPr>
      <w:bookmarkStart w:id="255" w:name="_Toc487284692"/>
      <w:r w:rsidRPr="00943AF7">
        <w:t>Article</w:t>
      </w:r>
      <w:r w:rsidRPr="00943AF7">
        <w:rPr>
          <w:spacing w:val="6"/>
        </w:rPr>
        <w:t xml:space="preserve"> </w:t>
      </w:r>
      <w:r w:rsidRPr="00943AF7">
        <w:t>24</w:t>
      </w:r>
      <w:r w:rsidRPr="00943AF7">
        <w:rPr>
          <w:spacing w:val="6"/>
        </w:rPr>
        <w:t xml:space="preserve"> </w:t>
      </w:r>
      <w:r w:rsidRPr="00943AF7">
        <w:t>: Règlement en cas de groupement d’entreprises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33)</w:t>
      </w:r>
      <w:bookmarkEnd w:id="255"/>
    </w:p>
    <w:p w14:paraId="73666AB7" w14:textId="77777777" w:rsidR="00EB441F" w:rsidRPr="00943AF7" w:rsidRDefault="00EB441F" w:rsidP="00D03B5E">
      <w:pPr>
        <w:widowControl w:val="0"/>
        <w:autoSpaceDE w:val="0"/>
        <w:spacing w:line="276" w:lineRule="auto"/>
        <w:jc w:val="both"/>
        <w:rPr>
          <w:rFonts w:ascii="Arial Narrow" w:hAnsi="Arial Narrow"/>
        </w:rPr>
      </w:pPr>
      <w:r w:rsidRPr="00943AF7">
        <w:rPr>
          <w:rFonts w:ascii="Arial Narrow" w:hAnsi="Arial Narrow" w:cs="Arial"/>
        </w:rPr>
        <w:t xml:space="preserve">24.1. </w:t>
      </w:r>
      <w:r w:rsidR="00D03B5E" w:rsidRPr="00943AF7">
        <w:rPr>
          <w:rFonts w:ascii="Arial Narrow" w:hAnsi="Arial Narrow" w:cs="Arial"/>
        </w:rPr>
        <w:t>E</w:t>
      </w:r>
      <w:r w:rsidRPr="00943AF7">
        <w:rPr>
          <w:rFonts w:ascii="Arial Narrow" w:hAnsi="Arial Narrow" w:cs="Arial"/>
        </w:rPr>
        <w:t>n</w:t>
      </w:r>
      <w:r w:rsidRPr="00943AF7">
        <w:rPr>
          <w:rFonts w:ascii="Arial Narrow" w:hAnsi="Arial Narrow" w:cs="Arial"/>
          <w:spacing w:val="19"/>
        </w:rPr>
        <w:t xml:space="preserve"> </w:t>
      </w:r>
      <w:r w:rsidRPr="00943AF7">
        <w:rPr>
          <w:rFonts w:ascii="Arial Narrow" w:hAnsi="Arial Narrow" w:cs="Arial"/>
        </w:rPr>
        <w:t>cas</w:t>
      </w:r>
      <w:r w:rsidRPr="00943AF7">
        <w:rPr>
          <w:rFonts w:ascii="Arial Narrow" w:hAnsi="Arial Narrow" w:cs="Arial"/>
          <w:spacing w:val="19"/>
        </w:rPr>
        <w:t xml:space="preserve"> </w:t>
      </w:r>
      <w:r w:rsidRPr="00943AF7">
        <w:rPr>
          <w:rFonts w:ascii="Arial Narrow" w:hAnsi="Arial Narrow" w:cs="Arial"/>
        </w:rPr>
        <w:t>de</w:t>
      </w:r>
      <w:r w:rsidRPr="00943AF7">
        <w:rPr>
          <w:rFonts w:ascii="Arial Narrow" w:hAnsi="Arial Narrow" w:cs="Arial"/>
          <w:spacing w:val="19"/>
        </w:rPr>
        <w:t xml:space="preserve"> </w:t>
      </w:r>
      <w:r w:rsidRPr="00943AF7">
        <w:rPr>
          <w:rFonts w:ascii="Arial Narrow" w:hAnsi="Arial Narrow" w:cs="Arial"/>
        </w:rPr>
        <w:t>groupement</w:t>
      </w:r>
      <w:r w:rsidRPr="00943AF7">
        <w:rPr>
          <w:rFonts w:ascii="Arial Narrow" w:hAnsi="Arial Narrow" w:cs="Arial"/>
          <w:spacing w:val="19"/>
        </w:rPr>
        <w:t xml:space="preserve"> </w:t>
      </w:r>
      <w:r w:rsidR="00D03B5E" w:rsidRPr="00943AF7">
        <w:rPr>
          <w:rFonts w:ascii="Arial Narrow" w:hAnsi="Arial Narrow" w:cs="Arial"/>
        </w:rPr>
        <w:t>d’entreprises, les paiements se feront dans le compte du mandataire ;</w:t>
      </w:r>
    </w:p>
    <w:p w14:paraId="3B18D8F4" w14:textId="48B5E2E4" w:rsidR="00EB441F" w:rsidRPr="00943AF7" w:rsidRDefault="00EB441F" w:rsidP="00D03B5E">
      <w:pPr>
        <w:widowControl w:val="0"/>
        <w:autoSpaceDE w:val="0"/>
        <w:spacing w:line="276" w:lineRule="auto"/>
        <w:jc w:val="both"/>
        <w:rPr>
          <w:rFonts w:ascii="Arial Narrow" w:hAnsi="Arial Narrow"/>
        </w:rPr>
      </w:pPr>
      <w:r w:rsidRPr="00943AF7">
        <w:rPr>
          <w:rFonts w:ascii="Arial Narrow" w:hAnsi="Arial Narrow" w:cs="Arial"/>
        </w:rPr>
        <w:t xml:space="preserve">24.2. </w:t>
      </w:r>
      <w:r w:rsidR="00D03B5E" w:rsidRPr="00943AF7">
        <w:rPr>
          <w:rFonts w:ascii="Arial Narrow" w:hAnsi="Arial Narrow" w:cs="Arial"/>
        </w:rPr>
        <w:t xml:space="preserve">La gestion des paiements des sous-traitants est à la charge de l’entrepreneur. </w:t>
      </w:r>
      <w:r w:rsidR="00A71121" w:rsidRPr="00943AF7">
        <w:rPr>
          <w:rFonts w:ascii="Arial Narrow" w:hAnsi="Arial Narrow" w:cs="Arial"/>
        </w:rPr>
        <w:t>Toutefois l</w:t>
      </w:r>
      <w:r w:rsidR="001912B0">
        <w:rPr>
          <w:rFonts w:ascii="Arial Narrow" w:hAnsi="Arial Narrow" w:cs="Arial"/>
        </w:rPr>
        <w:t xml:space="preserve">e Maître d’Ouvrage </w:t>
      </w:r>
      <w:r w:rsidR="00D03B5E" w:rsidRPr="00943AF7">
        <w:rPr>
          <w:rFonts w:ascii="Arial Narrow" w:hAnsi="Arial Narrow" w:cs="Arial"/>
        </w:rPr>
        <w:t xml:space="preserve">et l’Organisme Payeur </w:t>
      </w:r>
      <w:r w:rsidR="00A71121" w:rsidRPr="00943AF7">
        <w:rPr>
          <w:rFonts w:ascii="Arial Narrow" w:hAnsi="Arial Narrow" w:cs="Arial"/>
        </w:rPr>
        <w:t>pourront intervenir en cas de réclamation des parties.</w:t>
      </w:r>
    </w:p>
    <w:p w14:paraId="4347E6D3" w14:textId="77777777" w:rsidR="00EB441F" w:rsidRPr="00943AF7" w:rsidRDefault="00EB441F" w:rsidP="00A91249">
      <w:pPr>
        <w:pStyle w:val="Titre5"/>
      </w:pPr>
      <w:bookmarkStart w:id="256" w:name="_Toc487284693"/>
      <w:r w:rsidRPr="00943AF7">
        <w:t>Article</w:t>
      </w:r>
      <w:r w:rsidRPr="00943AF7">
        <w:rPr>
          <w:spacing w:val="6"/>
        </w:rPr>
        <w:t xml:space="preserve"> </w:t>
      </w:r>
      <w:r w:rsidRPr="00943AF7">
        <w:t>25</w:t>
      </w:r>
      <w:r w:rsidRPr="00943AF7">
        <w:rPr>
          <w:spacing w:val="6"/>
        </w:rPr>
        <w:t xml:space="preserve"> </w:t>
      </w:r>
      <w:r w:rsidRPr="00943AF7">
        <w:t>:</w:t>
      </w:r>
      <w:r w:rsidRPr="00943AF7">
        <w:rPr>
          <w:spacing w:val="6"/>
        </w:rPr>
        <w:t xml:space="preserve"> </w:t>
      </w:r>
      <w:r w:rsidRPr="00943AF7">
        <w:t>Décompte</w:t>
      </w:r>
      <w:r w:rsidRPr="00943AF7">
        <w:rPr>
          <w:spacing w:val="6"/>
        </w:rPr>
        <w:t xml:space="preserve"> </w:t>
      </w:r>
      <w:r w:rsidRPr="00943AF7">
        <w:t>final</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34)</w:t>
      </w:r>
      <w:bookmarkEnd w:id="256"/>
    </w:p>
    <w:p w14:paraId="386F12DB" w14:textId="77777777" w:rsidR="00EB441F" w:rsidRPr="00943AF7" w:rsidRDefault="00EB441F" w:rsidP="00C952D6">
      <w:pPr>
        <w:widowControl w:val="0"/>
        <w:autoSpaceDE w:val="0"/>
        <w:spacing w:before="40"/>
        <w:jc w:val="both"/>
        <w:rPr>
          <w:rFonts w:ascii="Arial Narrow" w:hAnsi="Arial Narrow" w:cs="Arial"/>
        </w:rPr>
      </w:pPr>
      <w:r w:rsidRPr="00943AF7">
        <w:rPr>
          <w:rFonts w:ascii="Arial Narrow" w:hAnsi="Arial Narrow" w:cs="Arial"/>
        </w:rPr>
        <w:t>25.1. Après achèvement des travaux et dans un délai maximum</w:t>
      </w:r>
      <w:r w:rsidRPr="00943AF7">
        <w:rPr>
          <w:rFonts w:ascii="Arial Narrow" w:hAnsi="Arial Narrow" w:cs="Arial"/>
          <w:spacing w:val="16"/>
        </w:rPr>
        <w:t xml:space="preserve"> </w:t>
      </w:r>
      <w:r w:rsidRPr="00943AF7">
        <w:rPr>
          <w:rFonts w:ascii="Arial Narrow" w:hAnsi="Arial Narrow" w:cs="Arial"/>
        </w:rPr>
        <w:t>de</w:t>
      </w:r>
      <w:r w:rsidRPr="00943AF7">
        <w:rPr>
          <w:rFonts w:ascii="Arial Narrow" w:hAnsi="Arial Narrow" w:cs="Arial"/>
          <w:spacing w:val="16"/>
        </w:rPr>
        <w:t xml:space="preserve"> </w:t>
      </w:r>
      <w:r w:rsidR="00C952D6" w:rsidRPr="00943AF7">
        <w:rPr>
          <w:rFonts w:ascii="Arial Narrow" w:hAnsi="Arial Narrow" w:cs="Arial"/>
          <w:b/>
        </w:rPr>
        <w:t>quinze (15)</w:t>
      </w:r>
      <w:r w:rsidR="00C952D6" w:rsidRPr="00943AF7">
        <w:rPr>
          <w:rFonts w:ascii="Arial Narrow" w:hAnsi="Arial Narrow" w:cs="Arial"/>
        </w:rPr>
        <w:t xml:space="preserve"> </w:t>
      </w:r>
      <w:r w:rsidRPr="00943AF7">
        <w:rPr>
          <w:rFonts w:ascii="Arial Narrow" w:hAnsi="Arial Narrow" w:cs="Arial"/>
        </w:rPr>
        <w:t>jours</w:t>
      </w:r>
      <w:r w:rsidRPr="00943AF7">
        <w:rPr>
          <w:rFonts w:ascii="Arial Narrow" w:hAnsi="Arial Narrow" w:cs="Arial"/>
          <w:spacing w:val="16"/>
        </w:rPr>
        <w:t xml:space="preserve"> </w:t>
      </w:r>
      <w:r w:rsidRPr="00943AF7">
        <w:rPr>
          <w:rFonts w:ascii="Arial Narrow" w:hAnsi="Arial Narrow" w:cs="Arial"/>
        </w:rPr>
        <w:t>après</w:t>
      </w:r>
      <w:r w:rsidRPr="00943AF7">
        <w:rPr>
          <w:rFonts w:ascii="Arial Narrow" w:hAnsi="Arial Narrow" w:cs="Arial"/>
          <w:spacing w:val="16"/>
        </w:rPr>
        <w:t xml:space="preserve"> </w:t>
      </w:r>
      <w:r w:rsidRPr="00943AF7">
        <w:rPr>
          <w:rFonts w:ascii="Arial Narrow" w:hAnsi="Arial Narrow" w:cs="Arial"/>
        </w:rPr>
        <w:t>la</w:t>
      </w:r>
      <w:r w:rsidRPr="00943AF7">
        <w:rPr>
          <w:rFonts w:ascii="Arial Narrow" w:hAnsi="Arial Narrow" w:cs="Arial"/>
          <w:spacing w:val="16"/>
        </w:rPr>
        <w:t xml:space="preserve"> </w:t>
      </w:r>
      <w:r w:rsidRPr="00943AF7">
        <w:rPr>
          <w:rFonts w:ascii="Arial Narrow" w:hAnsi="Arial Narrow" w:cs="Arial"/>
        </w:rPr>
        <w:t>date</w:t>
      </w:r>
      <w:r w:rsidRPr="00943AF7">
        <w:rPr>
          <w:rFonts w:ascii="Arial Narrow" w:hAnsi="Arial Narrow" w:cs="Arial"/>
          <w:spacing w:val="16"/>
        </w:rPr>
        <w:t xml:space="preserve"> </w:t>
      </w:r>
      <w:r w:rsidRPr="00943AF7">
        <w:rPr>
          <w:rFonts w:ascii="Arial Narrow" w:hAnsi="Arial Narrow" w:cs="Arial"/>
        </w:rPr>
        <w:t>de</w:t>
      </w:r>
      <w:r w:rsidRPr="00943AF7">
        <w:rPr>
          <w:rFonts w:ascii="Arial Narrow" w:hAnsi="Arial Narrow" w:cs="Arial"/>
          <w:spacing w:val="16"/>
        </w:rPr>
        <w:t xml:space="preserve"> </w:t>
      </w:r>
      <w:r w:rsidRPr="00943AF7">
        <w:rPr>
          <w:rFonts w:ascii="Arial Narrow" w:hAnsi="Arial Narrow" w:cs="Arial"/>
        </w:rPr>
        <w:t xml:space="preserve">réception </w:t>
      </w:r>
      <w:r w:rsidRPr="00943AF7">
        <w:rPr>
          <w:rFonts w:ascii="Arial Narrow" w:hAnsi="Arial Narrow" w:cs="Arial"/>
          <w:spacing w:val="5"/>
        </w:rPr>
        <w:t>provisoire</w:t>
      </w:r>
      <w:r w:rsidRPr="00943AF7">
        <w:rPr>
          <w:rFonts w:ascii="Arial Narrow" w:hAnsi="Arial Narrow" w:cs="Arial"/>
        </w:rPr>
        <w:t xml:space="preserve">, </w:t>
      </w:r>
      <w:r w:rsidRPr="00943AF7">
        <w:rPr>
          <w:rFonts w:ascii="Arial Narrow" w:hAnsi="Arial Narrow" w:cs="Arial"/>
          <w:spacing w:val="5"/>
        </w:rPr>
        <w:t>l’entrepreneu</w:t>
      </w:r>
      <w:r w:rsidRPr="00943AF7">
        <w:rPr>
          <w:rFonts w:ascii="Arial Narrow" w:hAnsi="Arial Narrow" w:cs="Arial"/>
        </w:rPr>
        <w:t xml:space="preserve">r </w:t>
      </w:r>
      <w:r w:rsidRPr="00943AF7">
        <w:rPr>
          <w:rFonts w:ascii="Arial Narrow" w:hAnsi="Arial Narrow" w:cs="Arial"/>
          <w:spacing w:val="5"/>
        </w:rPr>
        <w:t>établir</w:t>
      </w:r>
      <w:r w:rsidRPr="00943AF7">
        <w:rPr>
          <w:rFonts w:ascii="Arial Narrow" w:hAnsi="Arial Narrow" w:cs="Arial"/>
        </w:rPr>
        <w:t xml:space="preserve">a à </w:t>
      </w:r>
      <w:r w:rsidRPr="00943AF7">
        <w:rPr>
          <w:rFonts w:ascii="Arial Narrow" w:hAnsi="Arial Narrow" w:cs="Arial"/>
          <w:spacing w:val="5"/>
        </w:rPr>
        <w:t>parti</w:t>
      </w:r>
      <w:r w:rsidRPr="00943AF7">
        <w:rPr>
          <w:rFonts w:ascii="Arial Narrow" w:hAnsi="Arial Narrow" w:cs="Arial"/>
        </w:rPr>
        <w:t xml:space="preserve">r </w:t>
      </w:r>
      <w:r w:rsidRPr="00943AF7">
        <w:rPr>
          <w:rFonts w:ascii="Arial Narrow" w:hAnsi="Arial Narrow" w:cs="Arial"/>
          <w:spacing w:val="5"/>
        </w:rPr>
        <w:t xml:space="preserve">des </w:t>
      </w:r>
      <w:r w:rsidRPr="00943AF7">
        <w:rPr>
          <w:rFonts w:ascii="Arial Narrow" w:hAnsi="Arial Narrow" w:cs="Arial"/>
        </w:rPr>
        <w:t>constats</w:t>
      </w:r>
      <w:r w:rsidRPr="00943AF7">
        <w:rPr>
          <w:rFonts w:ascii="Arial Narrow" w:hAnsi="Arial Narrow" w:cs="Arial"/>
          <w:spacing w:val="12"/>
        </w:rPr>
        <w:t xml:space="preserve"> </w:t>
      </w:r>
      <w:r w:rsidRPr="00943AF7">
        <w:rPr>
          <w:rFonts w:ascii="Arial Narrow" w:hAnsi="Arial Narrow" w:cs="Arial"/>
        </w:rPr>
        <w:t>contradictoires,</w:t>
      </w:r>
      <w:r w:rsidRPr="00943AF7">
        <w:rPr>
          <w:rFonts w:ascii="Arial Narrow" w:hAnsi="Arial Narrow" w:cs="Arial"/>
          <w:spacing w:val="12"/>
        </w:rPr>
        <w:t xml:space="preserve"> </w:t>
      </w:r>
      <w:r w:rsidRPr="00943AF7">
        <w:rPr>
          <w:rFonts w:ascii="Arial Narrow" w:hAnsi="Arial Narrow" w:cs="Arial"/>
        </w:rPr>
        <w:t>le</w:t>
      </w:r>
      <w:r w:rsidRPr="00943AF7">
        <w:rPr>
          <w:rFonts w:ascii="Arial Narrow" w:hAnsi="Arial Narrow" w:cs="Arial"/>
          <w:spacing w:val="12"/>
        </w:rPr>
        <w:t xml:space="preserve"> </w:t>
      </w:r>
      <w:r w:rsidRPr="00943AF7">
        <w:rPr>
          <w:rFonts w:ascii="Arial Narrow" w:hAnsi="Arial Narrow" w:cs="Arial"/>
        </w:rPr>
        <w:t>projet</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décompte</w:t>
      </w:r>
      <w:r w:rsidRPr="00943AF7">
        <w:rPr>
          <w:rFonts w:ascii="Arial Narrow" w:hAnsi="Arial Narrow" w:cs="Arial"/>
          <w:spacing w:val="12"/>
        </w:rPr>
        <w:t xml:space="preserve"> </w:t>
      </w:r>
      <w:r w:rsidRPr="00943AF7">
        <w:rPr>
          <w:rFonts w:ascii="Arial Narrow" w:hAnsi="Arial Narrow" w:cs="Arial"/>
        </w:rPr>
        <w:t>final des travaux effectivement réalisés qui récapitule le montant total des sommes auxquelles il peut prétendre</w:t>
      </w:r>
      <w:r w:rsidRPr="00943AF7">
        <w:rPr>
          <w:rFonts w:ascii="Arial Narrow" w:hAnsi="Arial Narrow" w:cs="Arial"/>
          <w:spacing w:val="3"/>
        </w:rPr>
        <w:t xml:space="preserve"> </w:t>
      </w:r>
      <w:r w:rsidRPr="00943AF7">
        <w:rPr>
          <w:rFonts w:ascii="Arial Narrow" w:hAnsi="Arial Narrow" w:cs="Arial"/>
        </w:rPr>
        <w:t>du</w:t>
      </w:r>
      <w:r w:rsidRPr="00943AF7">
        <w:rPr>
          <w:rFonts w:ascii="Arial Narrow" w:hAnsi="Arial Narrow" w:cs="Arial"/>
          <w:spacing w:val="3"/>
        </w:rPr>
        <w:t xml:space="preserve"> </w:t>
      </w:r>
      <w:r w:rsidRPr="00943AF7">
        <w:rPr>
          <w:rFonts w:ascii="Arial Narrow" w:hAnsi="Arial Narrow" w:cs="Arial"/>
        </w:rPr>
        <w:t>fait</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l’exécution</w:t>
      </w:r>
      <w:r w:rsidRPr="00943AF7">
        <w:rPr>
          <w:rFonts w:ascii="Arial Narrow" w:hAnsi="Arial Narrow" w:cs="Arial"/>
          <w:spacing w:val="3"/>
        </w:rPr>
        <w:t xml:space="preserve"> </w:t>
      </w:r>
      <w:r w:rsidRPr="00943AF7">
        <w:rPr>
          <w:rFonts w:ascii="Arial Narrow" w:hAnsi="Arial Narrow" w:cs="Arial"/>
        </w:rPr>
        <w:t>du</w:t>
      </w:r>
      <w:r w:rsidRPr="00943AF7">
        <w:rPr>
          <w:rFonts w:ascii="Arial Narrow" w:hAnsi="Arial Narrow" w:cs="Arial"/>
          <w:spacing w:val="3"/>
        </w:rPr>
        <w:t xml:space="preserve"> </w:t>
      </w:r>
      <w:r w:rsidRPr="00943AF7">
        <w:rPr>
          <w:rFonts w:ascii="Arial Narrow" w:hAnsi="Arial Narrow" w:cs="Arial"/>
        </w:rPr>
        <w:t>marché</w:t>
      </w:r>
      <w:r w:rsidRPr="00943AF7">
        <w:rPr>
          <w:rFonts w:ascii="Arial Narrow" w:hAnsi="Arial Narrow" w:cs="Arial"/>
          <w:spacing w:val="3"/>
        </w:rPr>
        <w:t xml:space="preserve"> </w:t>
      </w:r>
      <w:r w:rsidRPr="00943AF7">
        <w:rPr>
          <w:rFonts w:ascii="Arial Narrow" w:hAnsi="Arial Narrow" w:cs="Arial"/>
        </w:rPr>
        <w:t>dans</w:t>
      </w:r>
      <w:r w:rsidRPr="00943AF7">
        <w:rPr>
          <w:rFonts w:ascii="Arial Narrow" w:hAnsi="Arial Narrow" w:cs="Arial"/>
          <w:spacing w:val="3"/>
        </w:rPr>
        <w:t xml:space="preserve"> </w:t>
      </w:r>
      <w:r w:rsidRPr="00943AF7">
        <w:rPr>
          <w:rFonts w:ascii="Arial Narrow" w:hAnsi="Arial Narrow" w:cs="Arial"/>
        </w:rPr>
        <w:t>son ensemble.</w:t>
      </w:r>
    </w:p>
    <w:p w14:paraId="18332C1C" w14:textId="77777777" w:rsidR="00C952D6" w:rsidRPr="00943AF7" w:rsidRDefault="00C952D6" w:rsidP="00C952D6">
      <w:pPr>
        <w:widowControl w:val="0"/>
        <w:autoSpaceDE w:val="0"/>
        <w:spacing w:before="40"/>
        <w:jc w:val="both"/>
        <w:rPr>
          <w:rFonts w:ascii="Arial Narrow" w:hAnsi="Arial Narrow"/>
        </w:rPr>
      </w:pPr>
      <w:r w:rsidRPr="00943AF7">
        <w:rPr>
          <w:rFonts w:ascii="Arial Narrow" w:hAnsi="Arial Narrow" w:cs="Arial"/>
        </w:rPr>
        <w:t xml:space="preserve">Les délais </w:t>
      </w:r>
      <w:r w:rsidR="00E11E0C" w:rsidRPr="00943AF7">
        <w:rPr>
          <w:rFonts w:ascii="Arial Narrow" w:hAnsi="Arial Narrow" w:cs="Arial"/>
        </w:rPr>
        <w:t xml:space="preserve">de production, </w:t>
      </w:r>
      <w:r w:rsidRPr="00943AF7">
        <w:rPr>
          <w:rFonts w:ascii="Arial Narrow" w:hAnsi="Arial Narrow" w:cs="Arial"/>
        </w:rPr>
        <w:t>d’approbation et/ou de visa des décomptes par les parties prenantes restent les mêmes que ceux précisés à l’article 21.2.</w:t>
      </w:r>
    </w:p>
    <w:p w14:paraId="7E2FEBC2" w14:textId="77777777" w:rsidR="00EB441F" w:rsidRPr="00943AF7" w:rsidRDefault="00EB441F" w:rsidP="00A91249">
      <w:pPr>
        <w:pStyle w:val="Titre5"/>
      </w:pPr>
      <w:bookmarkStart w:id="257" w:name="_Toc487284694"/>
      <w:r w:rsidRPr="00943AF7">
        <w:t>Article</w:t>
      </w:r>
      <w:r w:rsidRPr="00943AF7">
        <w:rPr>
          <w:spacing w:val="6"/>
        </w:rPr>
        <w:t xml:space="preserve"> </w:t>
      </w:r>
      <w:r w:rsidRPr="00943AF7">
        <w:t>26</w:t>
      </w:r>
      <w:r w:rsidRPr="00943AF7">
        <w:rPr>
          <w:spacing w:val="6"/>
        </w:rPr>
        <w:t xml:space="preserve"> </w:t>
      </w:r>
      <w:r w:rsidRPr="00943AF7">
        <w:t>: Décompte</w:t>
      </w:r>
      <w:r w:rsidRPr="00943AF7">
        <w:rPr>
          <w:spacing w:val="6"/>
        </w:rPr>
        <w:t xml:space="preserve"> </w:t>
      </w:r>
      <w:r w:rsidRPr="00943AF7">
        <w:t>général</w:t>
      </w:r>
      <w:r w:rsidRPr="00943AF7">
        <w:rPr>
          <w:spacing w:val="6"/>
        </w:rPr>
        <w:t xml:space="preserve"> </w:t>
      </w:r>
      <w:r w:rsidRPr="00943AF7">
        <w:t>et</w:t>
      </w:r>
      <w:r w:rsidRPr="00943AF7">
        <w:rPr>
          <w:spacing w:val="6"/>
        </w:rPr>
        <w:t xml:space="preserve"> </w:t>
      </w:r>
      <w:r w:rsidRPr="00943AF7">
        <w:t>définitif (CCAG</w:t>
      </w:r>
      <w:r w:rsidRPr="00943AF7">
        <w:rPr>
          <w:spacing w:val="6"/>
        </w:rPr>
        <w:t xml:space="preserve"> </w:t>
      </w:r>
      <w:r w:rsidRPr="00943AF7">
        <w:t>Article</w:t>
      </w:r>
      <w:r w:rsidRPr="00943AF7">
        <w:rPr>
          <w:spacing w:val="6"/>
        </w:rPr>
        <w:t xml:space="preserve"> </w:t>
      </w:r>
      <w:r w:rsidRPr="00943AF7">
        <w:t>35)</w:t>
      </w:r>
      <w:bookmarkEnd w:id="257"/>
    </w:p>
    <w:p w14:paraId="0F747D85" w14:textId="72CEB40A" w:rsidR="00EB441F" w:rsidRPr="00943AF7" w:rsidRDefault="00EB441F" w:rsidP="00EB441F">
      <w:pPr>
        <w:widowControl w:val="0"/>
        <w:autoSpaceDE w:val="0"/>
        <w:jc w:val="both"/>
        <w:rPr>
          <w:rFonts w:ascii="Arial Narrow" w:hAnsi="Arial Narrow"/>
        </w:rPr>
      </w:pPr>
      <w:r w:rsidRPr="00943AF7">
        <w:rPr>
          <w:rFonts w:ascii="Arial Narrow" w:hAnsi="Arial Narrow" w:cs="Arial"/>
        </w:rPr>
        <w:t xml:space="preserve">26.1. </w:t>
      </w:r>
      <w:r w:rsidR="0035340E" w:rsidRPr="00943AF7">
        <w:rPr>
          <w:rFonts w:ascii="Arial Narrow" w:hAnsi="Arial Narrow" w:cs="Arial"/>
        </w:rPr>
        <w:t>À</w:t>
      </w:r>
      <w:r w:rsidRPr="00943AF7">
        <w:rPr>
          <w:rFonts w:ascii="Arial Narrow" w:hAnsi="Arial Narrow" w:cs="Arial"/>
          <w:spacing w:val="27"/>
        </w:rPr>
        <w:t xml:space="preserve"> </w:t>
      </w:r>
      <w:r w:rsidRPr="00943AF7">
        <w:rPr>
          <w:rFonts w:ascii="Arial Narrow" w:hAnsi="Arial Narrow" w:cs="Arial"/>
        </w:rPr>
        <w:t>la</w:t>
      </w:r>
      <w:r w:rsidRPr="00943AF7">
        <w:rPr>
          <w:rFonts w:ascii="Arial Narrow" w:hAnsi="Arial Narrow" w:cs="Arial"/>
          <w:spacing w:val="27"/>
        </w:rPr>
        <w:t xml:space="preserve"> </w:t>
      </w:r>
      <w:r w:rsidRPr="00943AF7">
        <w:rPr>
          <w:rFonts w:ascii="Arial Narrow" w:hAnsi="Arial Narrow" w:cs="Arial"/>
        </w:rPr>
        <w:t>fin</w:t>
      </w:r>
      <w:r w:rsidRPr="00943AF7">
        <w:rPr>
          <w:rFonts w:ascii="Arial Narrow" w:hAnsi="Arial Narrow" w:cs="Arial"/>
          <w:spacing w:val="27"/>
        </w:rPr>
        <w:t xml:space="preserve"> </w:t>
      </w:r>
      <w:r w:rsidRPr="00943AF7">
        <w:rPr>
          <w:rFonts w:ascii="Arial Narrow" w:hAnsi="Arial Narrow" w:cs="Arial"/>
        </w:rPr>
        <w:t>de</w:t>
      </w:r>
      <w:r w:rsidRPr="00943AF7">
        <w:rPr>
          <w:rFonts w:ascii="Arial Narrow" w:hAnsi="Arial Narrow" w:cs="Arial"/>
          <w:spacing w:val="27"/>
        </w:rPr>
        <w:t xml:space="preserve"> </w:t>
      </w:r>
      <w:r w:rsidRPr="00943AF7">
        <w:rPr>
          <w:rFonts w:ascii="Arial Narrow" w:hAnsi="Arial Narrow" w:cs="Arial"/>
        </w:rPr>
        <w:t>période</w:t>
      </w:r>
      <w:r w:rsidRPr="00943AF7">
        <w:rPr>
          <w:rFonts w:ascii="Arial Narrow" w:hAnsi="Arial Narrow" w:cs="Arial"/>
          <w:spacing w:val="27"/>
        </w:rPr>
        <w:t xml:space="preserve"> </w:t>
      </w:r>
      <w:r w:rsidRPr="00943AF7">
        <w:rPr>
          <w:rFonts w:ascii="Arial Narrow" w:hAnsi="Arial Narrow" w:cs="Arial"/>
        </w:rPr>
        <w:t>de</w:t>
      </w:r>
      <w:r w:rsidRPr="00943AF7">
        <w:rPr>
          <w:rFonts w:ascii="Arial Narrow" w:hAnsi="Arial Narrow" w:cs="Arial"/>
          <w:spacing w:val="27"/>
        </w:rPr>
        <w:t xml:space="preserve"> </w:t>
      </w:r>
      <w:r w:rsidRPr="00943AF7">
        <w:rPr>
          <w:rFonts w:ascii="Arial Narrow" w:hAnsi="Arial Narrow" w:cs="Arial"/>
        </w:rPr>
        <w:t>garantie</w:t>
      </w:r>
      <w:r w:rsidRPr="00943AF7">
        <w:rPr>
          <w:rFonts w:ascii="Arial Narrow" w:hAnsi="Arial Narrow" w:cs="Arial"/>
          <w:spacing w:val="27"/>
        </w:rPr>
        <w:t xml:space="preserve"> </w:t>
      </w:r>
      <w:r w:rsidRPr="00943AF7">
        <w:rPr>
          <w:rFonts w:ascii="Arial Narrow" w:hAnsi="Arial Narrow" w:cs="Arial"/>
        </w:rPr>
        <w:t>qui</w:t>
      </w:r>
      <w:r w:rsidRPr="00943AF7">
        <w:rPr>
          <w:rFonts w:ascii="Arial Narrow" w:hAnsi="Arial Narrow" w:cs="Arial"/>
          <w:spacing w:val="27"/>
        </w:rPr>
        <w:t xml:space="preserve"> </w:t>
      </w:r>
      <w:r w:rsidRPr="00943AF7">
        <w:rPr>
          <w:rFonts w:ascii="Arial Narrow" w:hAnsi="Arial Narrow" w:cs="Arial"/>
        </w:rPr>
        <w:t>donne</w:t>
      </w:r>
      <w:r w:rsidRPr="00943AF7">
        <w:rPr>
          <w:rFonts w:ascii="Arial Narrow" w:hAnsi="Arial Narrow" w:cs="Arial"/>
          <w:spacing w:val="27"/>
        </w:rPr>
        <w:t xml:space="preserve"> </w:t>
      </w:r>
      <w:r w:rsidRPr="00943AF7">
        <w:rPr>
          <w:rFonts w:ascii="Arial Narrow" w:hAnsi="Arial Narrow" w:cs="Arial"/>
        </w:rPr>
        <w:t>lieu</w:t>
      </w:r>
      <w:r w:rsidRPr="00943AF7">
        <w:rPr>
          <w:rFonts w:ascii="Arial Narrow" w:hAnsi="Arial Narrow" w:cs="Arial"/>
          <w:spacing w:val="27"/>
        </w:rPr>
        <w:t xml:space="preserve"> </w:t>
      </w:r>
      <w:r w:rsidRPr="00943AF7">
        <w:rPr>
          <w:rFonts w:ascii="Arial Narrow" w:hAnsi="Arial Narrow" w:cs="Arial"/>
        </w:rPr>
        <w:t>à</w:t>
      </w:r>
      <w:r w:rsidRPr="00943AF7">
        <w:rPr>
          <w:rFonts w:ascii="Arial Narrow" w:hAnsi="Arial Narrow" w:cs="Arial"/>
          <w:spacing w:val="27"/>
        </w:rPr>
        <w:t xml:space="preserve"> </w:t>
      </w:r>
      <w:r w:rsidRPr="00943AF7">
        <w:rPr>
          <w:rFonts w:ascii="Arial Narrow" w:hAnsi="Arial Narrow" w:cs="Arial"/>
        </w:rPr>
        <w:t>la réception</w:t>
      </w:r>
      <w:r w:rsidRPr="00943AF7">
        <w:rPr>
          <w:rFonts w:ascii="Arial Narrow" w:hAnsi="Arial Narrow" w:cs="Arial"/>
          <w:spacing w:val="24"/>
        </w:rPr>
        <w:t xml:space="preserve"> </w:t>
      </w:r>
      <w:r w:rsidRPr="00943AF7">
        <w:rPr>
          <w:rFonts w:ascii="Arial Narrow" w:hAnsi="Arial Narrow" w:cs="Arial"/>
        </w:rPr>
        <w:t>définitive</w:t>
      </w:r>
      <w:r w:rsidRPr="00943AF7">
        <w:rPr>
          <w:rFonts w:ascii="Arial Narrow" w:hAnsi="Arial Narrow" w:cs="Arial"/>
          <w:spacing w:val="24"/>
        </w:rPr>
        <w:t xml:space="preserve"> </w:t>
      </w:r>
      <w:r w:rsidRPr="00943AF7">
        <w:rPr>
          <w:rFonts w:ascii="Arial Narrow" w:hAnsi="Arial Narrow" w:cs="Arial"/>
        </w:rPr>
        <w:t>des</w:t>
      </w:r>
      <w:r w:rsidRPr="00943AF7">
        <w:rPr>
          <w:rFonts w:ascii="Arial Narrow" w:hAnsi="Arial Narrow" w:cs="Arial"/>
          <w:spacing w:val="24"/>
        </w:rPr>
        <w:t xml:space="preserve"> </w:t>
      </w:r>
      <w:r w:rsidRPr="00943AF7">
        <w:rPr>
          <w:rFonts w:ascii="Arial Narrow" w:hAnsi="Arial Narrow" w:cs="Arial"/>
        </w:rPr>
        <w:t>travaux,</w:t>
      </w:r>
      <w:r w:rsidRPr="00943AF7">
        <w:rPr>
          <w:rFonts w:ascii="Arial Narrow" w:hAnsi="Arial Narrow" w:cs="Arial"/>
          <w:spacing w:val="24"/>
        </w:rPr>
        <w:t xml:space="preserve"> </w:t>
      </w:r>
      <w:r w:rsidRPr="00943AF7">
        <w:rPr>
          <w:rFonts w:ascii="Arial Narrow" w:hAnsi="Arial Narrow" w:cs="Arial"/>
        </w:rPr>
        <w:t>le</w:t>
      </w:r>
      <w:r w:rsidRPr="00943AF7">
        <w:rPr>
          <w:rFonts w:ascii="Arial Narrow" w:hAnsi="Arial Narrow" w:cs="Arial"/>
          <w:spacing w:val="24"/>
        </w:rPr>
        <w:t xml:space="preserve"> </w:t>
      </w:r>
      <w:r w:rsidRPr="00943AF7">
        <w:rPr>
          <w:rFonts w:ascii="Arial Narrow" w:hAnsi="Arial Narrow" w:cs="Arial"/>
        </w:rPr>
        <w:t>Chef</w:t>
      </w:r>
      <w:r w:rsidRPr="00943AF7">
        <w:rPr>
          <w:rFonts w:ascii="Arial Narrow" w:hAnsi="Arial Narrow" w:cs="Arial"/>
          <w:spacing w:val="24"/>
        </w:rPr>
        <w:t xml:space="preserve"> </w:t>
      </w:r>
      <w:r w:rsidRPr="00943AF7">
        <w:rPr>
          <w:rFonts w:ascii="Arial Narrow" w:hAnsi="Arial Narrow" w:cs="Arial"/>
        </w:rPr>
        <w:t>de</w:t>
      </w:r>
      <w:r w:rsidRPr="00943AF7">
        <w:rPr>
          <w:rFonts w:ascii="Arial Narrow" w:hAnsi="Arial Narrow" w:cs="Arial"/>
          <w:spacing w:val="24"/>
        </w:rPr>
        <w:t xml:space="preserve"> </w:t>
      </w:r>
      <w:r w:rsidRPr="00943AF7">
        <w:rPr>
          <w:rFonts w:ascii="Arial Narrow" w:hAnsi="Arial Narrow" w:cs="Arial"/>
        </w:rPr>
        <w:t>service dresse le décompte général et définitif du marché qu’il</w:t>
      </w:r>
      <w:r w:rsidRPr="00943AF7">
        <w:rPr>
          <w:rFonts w:ascii="Arial Narrow" w:hAnsi="Arial Narrow" w:cs="Arial"/>
          <w:spacing w:val="2"/>
        </w:rPr>
        <w:t xml:space="preserve"> </w:t>
      </w:r>
      <w:r w:rsidRPr="00943AF7">
        <w:rPr>
          <w:rFonts w:ascii="Arial Narrow" w:hAnsi="Arial Narrow" w:cs="Arial"/>
        </w:rPr>
        <w:t>fait</w:t>
      </w:r>
      <w:r w:rsidRPr="00943AF7">
        <w:rPr>
          <w:rFonts w:ascii="Arial Narrow" w:hAnsi="Arial Narrow" w:cs="Arial"/>
          <w:spacing w:val="2"/>
        </w:rPr>
        <w:t xml:space="preserve"> </w:t>
      </w:r>
      <w:r w:rsidRPr="00943AF7">
        <w:rPr>
          <w:rFonts w:ascii="Arial Narrow" w:hAnsi="Arial Narrow" w:cs="Arial"/>
        </w:rPr>
        <w:t>signer</w:t>
      </w:r>
      <w:r w:rsidRPr="00943AF7">
        <w:rPr>
          <w:rFonts w:ascii="Arial Narrow" w:hAnsi="Arial Narrow" w:cs="Arial"/>
          <w:spacing w:val="2"/>
        </w:rPr>
        <w:t xml:space="preserve"> </w:t>
      </w:r>
      <w:r w:rsidRPr="00943AF7">
        <w:rPr>
          <w:rFonts w:ascii="Arial Narrow" w:hAnsi="Arial Narrow" w:cs="Arial"/>
        </w:rPr>
        <w:t>contradictoirement</w:t>
      </w:r>
      <w:r w:rsidRPr="00943AF7">
        <w:rPr>
          <w:rFonts w:ascii="Arial Narrow" w:hAnsi="Arial Narrow" w:cs="Arial"/>
          <w:spacing w:val="2"/>
        </w:rPr>
        <w:t xml:space="preserve"> </w:t>
      </w:r>
      <w:r w:rsidRPr="00943AF7">
        <w:rPr>
          <w:rFonts w:ascii="Arial Narrow" w:hAnsi="Arial Narrow" w:cs="Arial"/>
        </w:rPr>
        <w:t>par</w:t>
      </w:r>
      <w:r w:rsidRPr="00943AF7">
        <w:rPr>
          <w:rFonts w:ascii="Arial Narrow" w:hAnsi="Arial Narrow" w:cs="Arial"/>
          <w:spacing w:val="2"/>
        </w:rPr>
        <w:t xml:space="preserve"> </w:t>
      </w:r>
      <w:r w:rsidRPr="00943AF7">
        <w:rPr>
          <w:rFonts w:ascii="Arial Narrow" w:hAnsi="Arial Narrow" w:cs="Arial"/>
        </w:rPr>
        <w:t>l’entrepreneur et</w:t>
      </w:r>
      <w:r w:rsidRPr="00943AF7">
        <w:rPr>
          <w:rFonts w:ascii="Arial Narrow" w:hAnsi="Arial Narrow" w:cs="Arial"/>
          <w:spacing w:val="6"/>
        </w:rPr>
        <w:t xml:space="preserve"> </w:t>
      </w:r>
      <w:r w:rsidR="001912B0">
        <w:rPr>
          <w:rFonts w:ascii="Arial Narrow" w:hAnsi="Arial Narrow" w:cs="Arial"/>
        </w:rPr>
        <w:t>le Maître d’Ouvrage</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Ce</w:t>
      </w:r>
      <w:r w:rsidRPr="00943AF7">
        <w:rPr>
          <w:rFonts w:ascii="Arial Narrow" w:hAnsi="Arial Narrow" w:cs="Arial"/>
          <w:spacing w:val="6"/>
        </w:rPr>
        <w:t xml:space="preserve"> </w:t>
      </w:r>
      <w:r w:rsidRPr="00943AF7">
        <w:rPr>
          <w:rFonts w:ascii="Arial Narrow" w:hAnsi="Arial Narrow" w:cs="Arial"/>
        </w:rPr>
        <w:t>décompte</w:t>
      </w:r>
      <w:r w:rsidRPr="00943AF7">
        <w:rPr>
          <w:rFonts w:ascii="Arial Narrow" w:hAnsi="Arial Narrow" w:cs="Arial"/>
          <w:spacing w:val="6"/>
        </w:rPr>
        <w:t xml:space="preserve"> </w:t>
      </w:r>
      <w:r w:rsidRPr="00943AF7">
        <w:rPr>
          <w:rFonts w:ascii="Arial Narrow" w:hAnsi="Arial Narrow" w:cs="Arial"/>
        </w:rPr>
        <w:t>comprend</w:t>
      </w:r>
      <w:r w:rsidRPr="00943AF7">
        <w:rPr>
          <w:rFonts w:ascii="Arial Narrow" w:hAnsi="Arial Narrow" w:cs="Arial"/>
          <w:spacing w:val="6"/>
        </w:rPr>
        <w:t xml:space="preserve"> </w:t>
      </w:r>
      <w:r w:rsidRPr="00943AF7">
        <w:rPr>
          <w:rFonts w:ascii="Arial Narrow" w:hAnsi="Arial Narrow" w:cs="Arial"/>
        </w:rPr>
        <w:t>:</w:t>
      </w:r>
    </w:p>
    <w:p w14:paraId="03001D87" w14:textId="77777777" w:rsidR="00EB441F" w:rsidRPr="00943AF7" w:rsidRDefault="00EB441F" w:rsidP="00F66B2A">
      <w:pPr>
        <w:pStyle w:val="Paragraphedeliste"/>
        <w:widowControl w:val="0"/>
        <w:numPr>
          <w:ilvl w:val="0"/>
          <w:numId w:val="23"/>
        </w:numPr>
        <w:autoSpaceDE w:val="0"/>
        <w:ind w:left="567" w:hanging="218"/>
        <w:jc w:val="both"/>
        <w:rPr>
          <w:rFonts w:ascii="Arial Narrow" w:hAnsi="Arial Narrow"/>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décompte</w:t>
      </w:r>
      <w:r w:rsidRPr="00943AF7">
        <w:rPr>
          <w:rFonts w:ascii="Arial Narrow" w:hAnsi="Arial Narrow" w:cs="Arial"/>
          <w:spacing w:val="6"/>
        </w:rPr>
        <w:t xml:space="preserve"> </w:t>
      </w:r>
      <w:r w:rsidRPr="00943AF7">
        <w:rPr>
          <w:rFonts w:ascii="Arial Narrow" w:hAnsi="Arial Narrow" w:cs="Arial"/>
        </w:rPr>
        <w:t>final,</w:t>
      </w:r>
    </w:p>
    <w:p w14:paraId="36797F16" w14:textId="77777777" w:rsidR="00EB441F" w:rsidRPr="00943AF7" w:rsidRDefault="00EB441F" w:rsidP="00F66B2A">
      <w:pPr>
        <w:pStyle w:val="Paragraphedeliste"/>
        <w:widowControl w:val="0"/>
        <w:numPr>
          <w:ilvl w:val="0"/>
          <w:numId w:val="23"/>
        </w:numPr>
        <w:autoSpaceDE w:val="0"/>
        <w:ind w:left="567" w:hanging="218"/>
        <w:jc w:val="both"/>
        <w:rPr>
          <w:rFonts w:ascii="Arial Narrow" w:hAnsi="Arial Narrow"/>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solde,</w:t>
      </w:r>
    </w:p>
    <w:p w14:paraId="6E0D4DED" w14:textId="77777777" w:rsidR="00EB441F" w:rsidRPr="00943AF7" w:rsidRDefault="00EB441F" w:rsidP="00F66B2A">
      <w:pPr>
        <w:pStyle w:val="Paragraphedeliste"/>
        <w:widowControl w:val="0"/>
        <w:numPr>
          <w:ilvl w:val="0"/>
          <w:numId w:val="23"/>
        </w:numPr>
        <w:autoSpaceDE w:val="0"/>
        <w:ind w:left="567" w:hanging="218"/>
        <w:jc w:val="both"/>
        <w:rPr>
          <w:rFonts w:ascii="Arial Narrow" w:hAnsi="Arial Narrow"/>
        </w:rPr>
      </w:pP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récapitulation</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acomptes</w:t>
      </w:r>
      <w:r w:rsidRPr="00943AF7">
        <w:rPr>
          <w:rFonts w:ascii="Arial Narrow" w:hAnsi="Arial Narrow" w:cs="Arial"/>
          <w:spacing w:val="6"/>
        </w:rPr>
        <w:t xml:space="preserve"> </w:t>
      </w:r>
      <w:r w:rsidRPr="00943AF7">
        <w:rPr>
          <w:rFonts w:ascii="Arial Narrow" w:hAnsi="Arial Narrow" w:cs="Arial"/>
        </w:rPr>
        <w:t>mensuels.</w:t>
      </w:r>
    </w:p>
    <w:p w14:paraId="0F737343"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 xml:space="preserve">La signature du décompte général et définitif sans réserve par l’entrepreneur, lie définitivement les </w:t>
      </w:r>
      <w:r w:rsidRPr="00943AF7">
        <w:rPr>
          <w:rFonts w:ascii="Arial Narrow" w:hAnsi="Arial Narrow" w:cs="Arial"/>
          <w:spacing w:val="1"/>
        </w:rPr>
        <w:t>partie</w:t>
      </w:r>
      <w:r w:rsidRPr="00943AF7">
        <w:rPr>
          <w:rFonts w:ascii="Arial Narrow" w:hAnsi="Arial Narrow" w:cs="Arial"/>
        </w:rPr>
        <w:t xml:space="preserve">s </w:t>
      </w:r>
      <w:r w:rsidRPr="00943AF7">
        <w:rPr>
          <w:rFonts w:ascii="Arial Narrow" w:hAnsi="Arial Narrow" w:cs="Arial"/>
          <w:spacing w:val="1"/>
        </w:rPr>
        <w:t>e</w:t>
      </w:r>
      <w:r w:rsidRPr="00943AF7">
        <w:rPr>
          <w:rFonts w:ascii="Arial Narrow" w:hAnsi="Arial Narrow" w:cs="Arial"/>
        </w:rPr>
        <w:t xml:space="preserve">t </w:t>
      </w:r>
      <w:r w:rsidRPr="00943AF7">
        <w:rPr>
          <w:rFonts w:ascii="Arial Narrow" w:hAnsi="Arial Narrow" w:cs="Arial"/>
          <w:spacing w:val="1"/>
        </w:rPr>
        <w:t>me</w:t>
      </w:r>
      <w:r w:rsidRPr="00943AF7">
        <w:rPr>
          <w:rFonts w:ascii="Arial Narrow" w:hAnsi="Arial Narrow" w:cs="Arial"/>
        </w:rPr>
        <w:t xml:space="preserve">t </w:t>
      </w:r>
      <w:r w:rsidRPr="00943AF7">
        <w:rPr>
          <w:rFonts w:ascii="Arial Narrow" w:hAnsi="Arial Narrow" w:cs="Arial"/>
          <w:spacing w:val="1"/>
        </w:rPr>
        <w:t>fi</w:t>
      </w:r>
      <w:r w:rsidRPr="00943AF7">
        <w:rPr>
          <w:rFonts w:ascii="Arial Narrow" w:hAnsi="Arial Narrow" w:cs="Arial"/>
        </w:rPr>
        <w:t xml:space="preserve">n </w:t>
      </w:r>
      <w:r w:rsidRPr="00943AF7">
        <w:rPr>
          <w:rFonts w:ascii="Arial Narrow" w:hAnsi="Arial Narrow" w:cs="Arial"/>
          <w:spacing w:val="1"/>
        </w:rPr>
        <w:t>a</w:t>
      </w:r>
      <w:r w:rsidRPr="00943AF7">
        <w:rPr>
          <w:rFonts w:ascii="Arial Narrow" w:hAnsi="Arial Narrow" w:cs="Arial"/>
        </w:rPr>
        <w:t xml:space="preserve">u </w:t>
      </w:r>
      <w:r w:rsidRPr="00943AF7">
        <w:rPr>
          <w:rFonts w:ascii="Arial Narrow" w:hAnsi="Arial Narrow" w:cs="Arial"/>
          <w:spacing w:val="1"/>
        </w:rPr>
        <w:t>marché</w:t>
      </w:r>
      <w:r w:rsidRPr="00943AF7">
        <w:rPr>
          <w:rFonts w:ascii="Arial Narrow" w:hAnsi="Arial Narrow" w:cs="Arial"/>
        </w:rPr>
        <w:t xml:space="preserve">, </w:t>
      </w:r>
      <w:r w:rsidRPr="00943AF7">
        <w:rPr>
          <w:rFonts w:ascii="Arial Narrow" w:hAnsi="Arial Narrow" w:cs="Arial"/>
          <w:spacing w:val="1"/>
        </w:rPr>
        <w:t>sau</w:t>
      </w:r>
      <w:r w:rsidRPr="00943AF7">
        <w:rPr>
          <w:rFonts w:ascii="Arial Narrow" w:hAnsi="Arial Narrow" w:cs="Arial"/>
        </w:rPr>
        <w:t xml:space="preserve">f </w:t>
      </w:r>
      <w:r w:rsidRPr="00943AF7">
        <w:rPr>
          <w:rFonts w:ascii="Arial Narrow" w:hAnsi="Arial Narrow" w:cs="Arial"/>
          <w:spacing w:val="1"/>
        </w:rPr>
        <w:t>e</w:t>
      </w:r>
      <w:r w:rsidRPr="00943AF7">
        <w:rPr>
          <w:rFonts w:ascii="Arial Narrow" w:hAnsi="Arial Narrow" w:cs="Arial"/>
        </w:rPr>
        <w:t xml:space="preserve">n </w:t>
      </w:r>
      <w:r w:rsidRPr="00943AF7">
        <w:rPr>
          <w:rFonts w:ascii="Arial Narrow" w:hAnsi="Arial Narrow" w:cs="Arial"/>
          <w:spacing w:val="1"/>
        </w:rPr>
        <w:t>c</w:t>
      </w:r>
      <w:r w:rsidRPr="00943AF7">
        <w:rPr>
          <w:rFonts w:ascii="Arial Narrow" w:hAnsi="Arial Narrow" w:cs="Arial"/>
        </w:rPr>
        <w:t xml:space="preserve">e </w:t>
      </w:r>
      <w:r w:rsidRPr="00943AF7">
        <w:rPr>
          <w:rFonts w:ascii="Arial Narrow" w:hAnsi="Arial Narrow" w:cs="Arial"/>
          <w:spacing w:val="1"/>
        </w:rPr>
        <w:t xml:space="preserve">qui </w:t>
      </w:r>
      <w:r w:rsidRPr="00943AF7">
        <w:rPr>
          <w:rFonts w:ascii="Arial Narrow" w:hAnsi="Arial Narrow" w:cs="Arial"/>
        </w:rPr>
        <w:t>concerne</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intérêts</w:t>
      </w:r>
      <w:r w:rsidRPr="00943AF7">
        <w:rPr>
          <w:rFonts w:ascii="Arial Narrow" w:hAnsi="Arial Narrow" w:cs="Arial"/>
          <w:spacing w:val="6"/>
        </w:rPr>
        <w:t xml:space="preserve"> </w:t>
      </w:r>
      <w:r w:rsidRPr="00943AF7">
        <w:rPr>
          <w:rFonts w:ascii="Arial Narrow" w:hAnsi="Arial Narrow" w:cs="Arial"/>
        </w:rPr>
        <w:t>moratoires.</w:t>
      </w:r>
    </w:p>
    <w:p w14:paraId="5B19960C" w14:textId="77777777" w:rsidR="00E11E0C" w:rsidRPr="00943AF7" w:rsidRDefault="00E11E0C" w:rsidP="00E11E0C">
      <w:pPr>
        <w:widowControl w:val="0"/>
        <w:autoSpaceDE w:val="0"/>
        <w:spacing w:before="40"/>
        <w:jc w:val="both"/>
        <w:rPr>
          <w:rFonts w:ascii="Arial Narrow" w:hAnsi="Arial Narrow" w:cs="Arial"/>
        </w:rPr>
      </w:pPr>
      <w:bookmarkStart w:id="258" w:name="_Toc487284695"/>
      <w:r w:rsidRPr="00943AF7">
        <w:rPr>
          <w:rFonts w:ascii="Arial Narrow" w:hAnsi="Arial Narrow" w:cs="Arial"/>
        </w:rPr>
        <w:t>Les délais de production, d’approbation et/ou de visa des décomptes par les parties prenantes restent les mêmes que ceux précisés à l’article 21.2.</w:t>
      </w:r>
    </w:p>
    <w:p w14:paraId="2368F017" w14:textId="6C3F16AF" w:rsidR="00F616FD" w:rsidRPr="00943AF7" w:rsidRDefault="00F616FD" w:rsidP="00E11E0C">
      <w:pPr>
        <w:widowControl w:val="0"/>
        <w:autoSpaceDE w:val="0"/>
        <w:spacing w:before="40"/>
        <w:jc w:val="both"/>
        <w:rPr>
          <w:rFonts w:ascii="Arial Narrow" w:hAnsi="Arial Narrow"/>
        </w:rPr>
      </w:pPr>
      <w:r w:rsidRPr="00943AF7">
        <w:rPr>
          <w:rFonts w:ascii="Arial Narrow" w:hAnsi="Arial Narrow"/>
          <w:iCs/>
        </w:rPr>
        <w:t>Le visa préalable du Ministère des Marchés publics est requis sur le décompte général et définitif avant transmission à l’organisme payeur</w:t>
      </w:r>
    </w:p>
    <w:p w14:paraId="7F9E39D9" w14:textId="77777777" w:rsidR="00EB441F" w:rsidRPr="00943AF7" w:rsidRDefault="00EB441F" w:rsidP="00A91249">
      <w:pPr>
        <w:pStyle w:val="Titre5"/>
      </w:pPr>
      <w:r w:rsidRPr="00943AF7">
        <w:lastRenderedPageBreak/>
        <w:t>Article</w:t>
      </w:r>
      <w:r w:rsidRPr="00943AF7">
        <w:rPr>
          <w:spacing w:val="7"/>
        </w:rPr>
        <w:t xml:space="preserve"> </w:t>
      </w:r>
      <w:r w:rsidRPr="00943AF7">
        <w:t>27</w:t>
      </w:r>
      <w:r w:rsidRPr="00943AF7">
        <w:rPr>
          <w:spacing w:val="7"/>
        </w:rPr>
        <w:t xml:space="preserve"> </w:t>
      </w:r>
      <w:r w:rsidRPr="00943AF7">
        <w:t>: Régime</w:t>
      </w:r>
      <w:r w:rsidRPr="00943AF7">
        <w:rPr>
          <w:spacing w:val="-29"/>
        </w:rPr>
        <w:t xml:space="preserve"> </w:t>
      </w:r>
      <w:r w:rsidRPr="00943AF7">
        <w:rPr>
          <w:spacing w:val="1"/>
        </w:rPr>
        <w:t>fisca</w:t>
      </w:r>
      <w:r w:rsidRPr="00943AF7">
        <w:t>l</w:t>
      </w:r>
      <w:r w:rsidRPr="00943AF7">
        <w:rPr>
          <w:spacing w:val="-29"/>
        </w:rPr>
        <w:t xml:space="preserve"> </w:t>
      </w:r>
      <w:r w:rsidRPr="00943AF7">
        <w:rPr>
          <w:spacing w:val="1"/>
        </w:rPr>
        <w:t>e</w:t>
      </w:r>
      <w:r w:rsidRPr="00943AF7">
        <w:t>t</w:t>
      </w:r>
      <w:r w:rsidRPr="00943AF7">
        <w:rPr>
          <w:spacing w:val="-29"/>
        </w:rPr>
        <w:t xml:space="preserve"> </w:t>
      </w:r>
      <w:r w:rsidRPr="00943AF7">
        <w:rPr>
          <w:spacing w:val="1"/>
        </w:rPr>
        <w:t>douanie</w:t>
      </w:r>
      <w:r w:rsidRPr="00943AF7">
        <w:t>r</w:t>
      </w:r>
      <w:r w:rsidRPr="00943AF7">
        <w:rPr>
          <w:spacing w:val="-29"/>
        </w:rPr>
        <w:t xml:space="preserve"> </w:t>
      </w:r>
      <w:r w:rsidRPr="00943AF7">
        <w:rPr>
          <w:spacing w:val="1"/>
        </w:rPr>
        <w:t xml:space="preserve">(CCAG </w:t>
      </w:r>
      <w:r w:rsidRPr="00943AF7">
        <w:t>Article</w:t>
      </w:r>
      <w:r w:rsidRPr="00943AF7">
        <w:rPr>
          <w:spacing w:val="6"/>
        </w:rPr>
        <w:t xml:space="preserve"> </w:t>
      </w:r>
      <w:r w:rsidRPr="00943AF7">
        <w:t>36)</w:t>
      </w:r>
      <w:bookmarkEnd w:id="258"/>
    </w:p>
    <w:p w14:paraId="741E44D2"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Le</w:t>
      </w:r>
      <w:r w:rsidRPr="00943AF7">
        <w:rPr>
          <w:rFonts w:ascii="Arial Narrow" w:hAnsi="Arial Narrow" w:cs="Arial"/>
          <w:spacing w:val="27"/>
        </w:rPr>
        <w:t xml:space="preserve"> </w:t>
      </w:r>
      <w:r w:rsidRPr="00943AF7">
        <w:rPr>
          <w:rFonts w:ascii="Arial Narrow" w:hAnsi="Arial Narrow" w:cs="Arial"/>
        </w:rPr>
        <w:t>décret</w:t>
      </w:r>
      <w:r w:rsidRPr="00943AF7">
        <w:rPr>
          <w:rFonts w:ascii="Arial Narrow" w:hAnsi="Arial Narrow" w:cs="Arial"/>
          <w:spacing w:val="27"/>
        </w:rPr>
        <w:t xml:space="preserve"> </w:t>
      </w:r>
      <w:r w:rsidRPr="00943AF7">
        <w:rPr>
          <w:rFonts w:ascii="Arial Narrow" w:hAnsi="Arial Narrow" w:cs="Arial"/>
        </w:rPr>
        <w:t>N°</w:t>
      </w:r>
      <w:r w:rsidRPr="00943AF7">
        <w:rPr>
          <w:rFonts w:ascii="Arial Narrow" w:hAnsi="Arial Narrow" w:cs="Arial"/>
          <w:spacing w:val="27"/>
        </w:rPr>
        <w:t xml:space="preserve"> </w:t>
      </w:r>
      <w:r w:rsidRPr="00943AF7">
        <w:rPr>
          <w:rFonts w:ascii="Arial Narrow" w:hAnsi="Arial Narrow" w:cs="Arial"/>
        </w:rPr>
        <w:t>2003/651/PM</w:t>
      </w:r>
      <w:r w:rsidRPr="00943AF7">
        <w:rPr>
          <w:rFonts w:ascii="Arial Narrow" w:hAnsi="Arial Narrow" w:cs="Arial"/>
          <w:spacing w:val="27"/>
        </w:rPr>
        <w:t xml:space="preserve"> </w:t>
      </w:r>
      <w:r w:rsidRPr="00943AF7">
        <w:rPr>
          <w:rFonts w:ascii="Arial Narrow" w:hAnsi="Arial Narrow" w:cs="Arial"/>
        </w:rPr>
        <w:t>du</w:t>
      </w:r>
      <w:r w:rsidRPr="00943AF7">
        <w:rPr>
          <w:rFonts w:ascii="Arial Narrow" w:hAnsi="Arial Narrow" w:cs="Arial"/>
          <w:spacing w:val="27"/>
        </w:rPr>
        <w:t xml:space="preserve"> </w:t>
      </w:r>
      <w:r w:rsidRPr="00943AF7">
        <w:rPr>
          <w:rFonts w:ascii="Arial Narrow" w:hAnsi="Arial Narrow" w:cs="Arial"/>
        </w:rPr>
        <w:t>16</w:t>
      </w:r>
      <w:r w:rsidRPr="00943AF7">
        <w:rPr>
          <w:rFonts w:ascii="Arial Narrow" w:hAnsi="Arial Narrow" w:cs="Arial"/>
          <w:spacing w:val="27"/>
        </w:rPr>
        <w:t xml:space="preserve"> </w:t>
      </w:r>
      <w:r w:rsidRPr="00943AF7">
        <w:rPr>
          <w:rFonts w:ascii="Arial Narrow" w:hAnsi="Arial Narrow" w:cs="Arial"/>
        </w:rPr>
        <w:t>avril</w:t>
      </w:r>
      <w:r w:rsidRPr="00943AF7">
        <w:rPr>
          <w:rFonts w:ascii="Arial Narrow" w:hAnsi="Arial Narrow" w:cs="Arial"/>
          <w:spacing w:val="27"/>
        </w:rPr>
        <w:t xml:space="preserve"> </w:t>
      </w:r>
      <w:r w:rsidRPr="00943AF7">
        <w:rPr>
          <w:rFonts w:ascii="Arial Narrow" w:hAnsi="Arial Narrow" w:cs="Arial"/>
        </w:rPr>
        <w:t>2003</w:t>
      </w:r>
      <w:r w:rsidRPr="00943AF7">
        <w:rPr>
          <w:rFonts w:ascii="Arial Narrow" w:hAnsi="Arial Narrow" w:cs="Arial"/>
          <w:spacing w:val="27"/>
        </w:rPr>
        <w:t xml:space="preserve"> </w:t>
      </w:r>
      <w:r w:rsidRPr="00943AF7">
        <w:rPr>
          <w:rFonts w:ascii="Arial Narrow" w:hAnsi="Arial Narrow" w:cs="Arial"/>
        </w:rPr>
        <w:t>définit les</w:t>
      </w:r>
      <w:r w:rsidRPr="00943AF7">
        <w:rPr>
          <w:rFonts w:ascii="Arial Narrow" w:hAnsi="Arial Narrow" w:cs="Arial"/>
          <w:spacing w:val="-6"/>
        </w:rPr>
        <w:t xml:space="preserve"> </w:t>
      </w:r>
      <w:r w:rsidRPr="00943AF7">
        <w:rPr>
          <w:rFonts w:ascii="Arial Narrow" w:hAnsi="Arial Narrow" w:cs="Arial"/>
        </w:rPr>
        <w:t>modalités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mise</w:t>
      </w:r>
      <w:r w:rsidRPr="00943AF7">
        <w:rPr>
          <w:rFonts w:ascii="Arial Narrow" w:hAnsi="Arial Narrow" w:cs="Arial"/>
          <w:spacing w:val="-6"/>
        </w:rPr>
        <w:t xml:space="preserve"> </w:t>
      </w:r>
      <w:r w:rsidRPr="00943AF7">
        <w:rPr>
          <w:rFonts w:ascii="Arial Narrow" w:hAnsi="Arial Narrow" w:cs="Arial"/>
        </w:rPr>
        <w:t>en</w:t>
      </w:r>
      <w:r w:rsidRPr="00943AF7">
        <w:rPr>
          <w:rFonts w:ascii="Arial Narrow" w:hAnsi="Arial Narrow" w:cs="Arial"/>
          <w:spacing w:val="-6"/>
        </w:rPr>
        <w:t xml:space="preserve"> </w:t>
      </w:r>
      <w:r w:rsidRPr="00943AF7">
        <w:rPr>
          <w:rFonts w:ascii="Arial Narrow" w:hAnsi="Arial Narrow" w:cs="Arial"/>
        </w:rPr>
        <w:t>œuvre</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régime</w:t>
      </w:r>
      <w:r w:rsidRPr="00943AF7">
        <w:rPr>
          <w:rFonts w:ascii="Arial Narrow" w:hAnsi="Arial Narrow" w:cs="Arial"/>
          <w:spacing w:val="-6"/>
        </w:rPr>
        <w:t xml:space="preserve"> </w:t>
      </w:r>
      <w:r w:rsidRPr="00943AF7">
        <w:rPr>
          <w:rFonts w:ascii="Arial Narrow" w:hAnsi="Arial Narrow" w:cs="Arial"/>
        </w:rPr>
        <w:t>fiscal</w:t>
      </w:r>
      <w:r w:rsidRPr="00943AF7">
        <w:rPr>
          <w:rFonts w:ascii="Arial Narrow" w:hAnsi="Arial Narrow" w:cs="Arial"/>
          <w:spacing w:val="-6"/>
        </w:rPr>
        <w:t xml:space="preserve"> </w:t>
      </w:r>
      <w:r w:rsidRPr="00943AF7">
        <w:rPr>
          <w:rFonts w:ascii="Arial Narrow" w:hAnsi="Arial Narrow" w:cs="Arial"/>
        </w:rPr>
        <w:t>des Marchés</w:t>
      </w:r>
      <w:r w:rsidRPr="00943AF7">
        <w:rPr>
          <w:rFonts w:ascii="Arial Narrow" w:hAnsi="Arial Narrow" w:cs="Arial"/>
          <w:spacing w:val="26"/>
        </w:rPr>
        <w:t xml:space="preserve"> </w:t>
      </w:r>
      <w:r w:rsidRPr="00943AF7">
        <w:rPr>
          <w:rFonts w:ascii="Arial Narrow" w:hAnsi="Arial Narrow" w:cs="Arial"/>
        </w:rPr>
        <w:t>Publics.</w:t>
      </w:r>
      <w:r w:rsidRPr="00943AF7">
        <w:rPr>
          <w:rFonts w:ascii="Arial Narrow" w:hAnsi="Arial Narrow" w:cs="Arial"/>
          <w:spacing w:val="26"/>
        </w:rPr>
        <w:t xml:space="preserve"> </w:t>
      </w:r>
      <w:r w:rsidRPr="00943AF7">
        <w:rPr>
          <w:rFonts w:ascii="Arial Narrow" w:hAnsi="Arial Narrow" w:cs="Arial"/>
        </w:rPr>
        <w:t>La</w:t>
      </w:r>
      <w:r w:rsidRPr="00943AF7">
        <w:rPr>
          <w:rFonts w:ascii="Arial Narrow" w:hAnsi="Arial Narrow" w:cs="Arial"/>
          <w:spacing w:val="26"/>
        </w:rPr>
        <w:t xml:space="preserve"> </w:t>
      </w:r>
      <w:r w:rsidRPr="00943AF7">
        <w:rPr>
          <w:rFonts w:ascii="Arial Narrow" w:hAnsi="Arial Narrow" w:cs="Arial"/>
        </w:rPr>
        <w:t>fiscalité</w:t>
      </w:r>
      <w:r w:rsidRPr="00943AF7">
        <w:rPr>
          <w:rFonts w:ascii="Arial Narrow" w:hAnsi="Arial Narrow" w:cs="Arial"/>
          <w:spacing w:val="26"/>
        </w:rPr>
        <w:t xml:space="preserve"> </w:t>
      </w:r>
      <w:r w:rsidRPr="00943AF7">
        <w:rPr>
          <w:rFonts w:ascii="Arial Narrow" w:hAnsi="Arial Narrow" w:cs="Arial"/>
        </w:rPr>
        <w:t>applicable</w:t>
      </w:r>
      <w:r w:rsidRPr="00943AF7">
        <w:rPr>
          <w:rFonts w:ascii="Arial Narrow" w:hAnsi="Arial Narrow" w:cs="Arial"/>
          <w:spacing w:val="26"/>
        </w:rPr>
        <w:t xml:space="preserve"> </w:t>
      </w:r>
      <w:r w:rsidRPr="00943AF7">
        <w:rPr>
          <w:rFonts w:ascii="Arial Narrow" w:hAnsi="Arial Narrow" w:cs="Arial"/>
        </w:rPr>
        <w:t>au</w:t>
      </w:r>
      <w:r w:rsidRPr="00943AF7">
        <w:rPr>
          <w:rFonts w:ascii="Arial Narrow" w:hAnsi="Arial Narrow" w:cs="Arial"/>
          <w:spacing w:val="26"/>
        </w:rPr>
        <w:t xml:space="preserve"> </w:t>
      </w:r>
      <w:r w:rsidRPr="00943AF7">
        <w:rPr>
          <w:rFonts w:ascii="Arial Narrow" w:hAnsi="Arial Narrow" w:cs="Arial"/>
        </w:rPr>
        <w:t>présent marché</w:t>
      </w:r>
      <w:r w:rsidRPr="00943AF7">
        <w:rPr>
          <w:rFonts w:ascii="Arial Narrow" w:hAnsi="Arial Narrow" w:cs="Arial"/>
          <w:spacing w:val="6"/>
        </w:rPr>
        <w:t xml:space="preserve"> </w:t>
      </w:r>
      <w:r w:rsidRPr="00943AF7">
        <w:rPr>
          <w:rFonts w:ascii="Arial Narrow" w:hAnsi="Arial Narrow" w:cs="Arial"/>
        </w:rPr>
        <w:t>comporte</w:t>
      </w:r>
      <w:r w:rsidRPr="00943AF7">
        <w:rPr>
          <w:rFonts w:ascii="Arial Narrow" w:hAnsi="Arial Narrow" w:cs="Arial"/>
          <w:spacing w:val="6"/>
        </w:rPr>
        <w:t xml:space="preserve"> </w:t>
      </w:r>
      <w:r w:rsidRPr="00943AF7">
        <w:rPr>
          <w:rFonts w:ascii="Arial Narrow" w:hAnsi="Arial Narrow" w:cs="Arial"/>
        </w:rPr>
        <w:t>notamment</w:t>
      </w:r>
      <w:r w:rsidRPr="00943AF7">
        <w:rPr>
          <w:rFonts w:ascii="Arial Narrow" w:hAnsi="Arial Narrow" w:cs="Arial"/>
          <w:spacing w:val="6"/>
        </w:rPr>
        <w:t xml:space="preserve"> </w:t>
      </w:r>
      <w:r w:rsidRPr="00943AF7">
        <w:rPr>
          <w:rFonts w:ascii="Arial Narrow" w:hAnsi="Arial Narrow" w:cs="Arial"/>
        </w:rPr>
        <w:t>:</w:t>
      </w:r>
    </w:p>
    <w:p w14:paraId="48432A65" w14:textId="77777777" w:rsidR="00EB441F" w:rsidRPr="00943AF7" w:rsidRDefault="00EB441F" w:rsidP="00F66B2A">
      <w:pPr>
        <w:pStyle w:val="Paragraphedeliste"/>
        <w:widowControl w:val="0"/>
        <w:numPr>
          <w:ilvl w:val="0"/>
          <w:numId w:val="24"/>
        </w:numPr>
        <w:autoSpaceDE w:val="0"/>
        <w:spacing w:before="40"/>
        <w:ind w:left="567" w:hanging="210"/>
        <w:jc w:val="both"/>
        <w:rPr>
          <w:rFonts w:ascii="Arial Narrow" w:hAnsi="Arial Narrow"/>
        </w:rPr>
      </w:pPr>
      <w:r w:rsidRPr="00943AF7">
        <w:rPr>
          <w:rFonts w:ascii="Arial Narrow" w:hAnsi="Arial Narrow" w:cs="Arial"/>
          <w:spacing w:val="5"/>
        </w:rPr>
        <w:t>de</w:t>
      </w:r>
      <w:r w:rsidRPr="00943AF7">
        <w:rPr>
          <w:rFonts w:ascii="Arial Narrow" w:hAnsi="Arial Narrow" w:cs="Arial"/>
        </w:rPr>
        <w:t xml:space="preserve">s </w:t>
      </w:r>
      <w:r w:rsidRPr="00943AF7">
        <w:rPr>
          <w:rFonts w:ascii="Arial Narrow" w:hAnsi="Arial Narrow" w:cs="Arial"/>
          <w:spacing w:val="5"/>
        </w:rPr>
        <w:t>impôt</w:t>
      </w:r>
      <w:r w:rsidRPr="00943AF7">
        <w:rPr>
          <w:rFonts w:ascii="Arial Narrow" w:hAnsi="Arial Narrow" w:cs="Arial"/>
        </w:rPr>
        <w:t xml:space="preserve">s </w:t>
      </w:r>
      <w:r w:rsidRPr="00943AF7">
        <w:rPr>
          <w:rFonts w:ascii="Arial Narrow" w:hAnsi="Arial Narrow" w:cs="Arial"/>
          <w:spacing w:val="5"/>
        </w:rPr>
        <w:t>e</w:t>
      </w:r>
      <w:r w:rsidRPr="00943AF7">
        <w:rPr>
          <w:rFonts w:ascii="Arial Narrow" w:hAnsi="Arial Narrow" w:cs="Arial"/>
        </w:rPr>
        <w:t xml:space="preserve">t </w:t>
      </w:r>
      <w:r w:rsidRPr="00943AF7">
        <w:rPr>
          <w:rFonts w:ascii="Arial Narrow" w:hAnsi="Arial Narrow" w:cs="Arial"/>
          <w:spacing w:val="5"/>
        </w:rPr>
        <w:t>taxe</w:t>
      </w:r>
      <w:r w:rsidRPr="00943AF7">
        <w:rPr>
          <w:rFonts w:ascii="Arial Narrow" w:hAnsi="Arial Narrow" w:cs="Arial"/>
        </w:rPr>
        <w:t xml:space="preserve">s </w:t>
      </w:r>
      <w:r w:rsidRPr="00943AF7">
        <w:rPr>
          <w:rFonts w:ascii="Arial Narrow" w:hAnsi="Arial Narrow" w:cs="Arial"/>
          <w:spacing w:val="5"/>
        </w:rPr>
        <w:t>relatif</w:t>
      </w:r>
      <w:r w:rsidRPr="00943AF7">
        <w:rPr>
          <w:rFonts w:ascii="Arial Narrow" w:hAnsi="Arial Narrow" w:cs="Arial"/>
        </w:rPr>
        <w:t xml:space="preserve">s </w:t>
      </w:r>
      <w:r w:rsidRPr="00943AF7">
        <w:rPr>
          <w:rFonts w:ascii="Arial Narrow" w:hAnsi="Arial Narrow" w:cs="Arial"/>
          <w:spacing w:val="5"/>
        </w:rPr>
        <w:t>au</w:t>
      </w:r>
      <w:r w:rsidRPr="00943AF7">
        <w:rPr>
          <w:rFonts w:ascii="Arial Narrow" w:hAnsi="Arial Narrow" w:cs="Arial"/>
        </w:rPr>
        <w:t xml:space="preserve">x </w:t>
      </w:r>
      <w:r w:rsidRPr="00943AF7">
        <w:rPr>
          <w:rFonts w:ascii="Arial Narrow" w:hAnsi="Arial Narrow" w:cs="Arial"/>
          <w:spacing w:val="5"/>
        </w:rPr>
        <w:t xml:space="preserve">bénéfices </w:t>
      </w:r>
      <w:r w:rsidRPr="00943AF7">
        <w:rPr>
          <w:rFonts w:ascii="Arial Narrow" w:hAnsi="Arial Narrow" w:cs="Arial"/>
        </w:rPr>
        <w:t>industriels et commerciaux, y compris l’IAR qui constitue</w:t>
      </w:r>
      <w:r w:rsidRPr="00943AF7">
        <w:rPr>
          <w:rFonts w:ascii="Arial Narrow" w:hAnsi="Arial Narrow" w:cs="Arial"/>
          <w:spacing w:val="6"/>
        </w:rPr>
        <w:t xml:space="preserve"> </w:t>
      </w:r>
      <w:r w:rsidRPr="00943AF7">
        <w:rPr>
          <w:rFonts w:ascii="Arial Narrow" w:hAnsi="Arial Narrow" w:cs="Arial"/>
        </w:rPr>
        <w:t>un</w:t>
      </w:r>
      <w:r w:rsidRPr="00943AF7">
        <w:rPr>
          <w:rFonts w:ascii="Arial Narrow" w:hAnsi="Arial Narrow" w:cs="Arial"/>
          <w:spacing w:val="6"/>
        </w:rPr>
        <w:t xml:space="preserve"> </w:t>
      </w:r>
      <w:r w:rsidRPr="00943AF7">
        <w:rPr>
          <w:rFonts w:ascii="Arial Narrow" w:hAnsi="Arial Narrow" w:cs="Arial"/>
        </w:rPr>
        <w:t>précompte</w:t>
      </w:r>
      <w:r w:rsidRPr="00943AF7">
        <w:rPr>
          <w:rFonts w:ascii="Arial Narrow" w:hAnsi="Arial Narrow" w:cs="Arial"/>
          <w:spacing w:val="6"/>
        </w:rPr>
        <w:t xml:space="preserve"> </w:t>
      </w:r>
      <w:r w:rsidRPr="00943AF7">
        <w:rPr>
          <w:rFonts w:ascii="Arial Narrow" w:hAnsi="Arial Narrow" w:cs="Arial"/>
        </w:rPr>
        <w:t>sur</w:t>
      </w:r>
      <w:r w:rsidRPr="00943AF7">
        <w:rPr>
          <w:rFonts w:ascii="Arial Narrow" w:hAnsi="Arial Narrow" w:cs="Arial"/>
          <w:spacing w:val="6"/>
        </w:rPr>
        <w:t xml:space="preserve"> </w:t>
      </w:r>
      <w:r w:rsidRPr="00943AF7">
        <w:rPr>
          <w:rFonts w:ascii="Arial Narrow" w:hAnsi="Arial Narrow" w:cs="Arial"/>
        </w:rPr>
        <w:t>l’impôt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sociétés</w:t>
      </w:r>
      <w:r w:rsidRPr="00943AF7">
        <w:rPr>
          <w:rFonts w:ascii="Arial Narrow" w:hAnsi="Arial Narrow" w:cs="Arial"/>
          <w:spacing w:val="6"/>
        </w:rPr>
        <w:t xml:space="preserve"> </w:t>
      </w:r>
      <w:r w:rsidRPr="00943AF7">
        <w:rPr>
          <w:rFonts w:ascii="Arial Narrow" w:hAnsi="Arial Narrow" w:cs="Arial"/>
        </w:rPr>
        <w:t>;</w:t>
      </w:r>
    </w:p>
    <w:p w14:paraId="53BE3324" w14:textId="3E688C80" w:rsidR="00EB441F" w:rsidRPr="00943AF7" w:rsidRDefault="00EB441F" w:rsidP="00F66B2A">
      <w:pPr>
        <w:pStyle w:val="Paragraphedeliste"/>
        <w:widowControl w:val="0"/>
        <w:numPr>
          <w:ilvl w:val="0"/>
          <w:numId w:val="24"/>
        </w:numPr>
        <w:autoSpaceDE w:val="0"/>
        <w:spacing w:before="40"/>
        <w:ind w:left="567" w:hanging="210"/>
        <w:jc w:val="both"/>
        <w:rPr>
          <w:rFonts w:ascii="Arial Narrow" w:hAnsi="Arial Narrow"/>
        </w:rPr>
      </w:pPr>
      <w:r w:rsidRPr="00943AF7">
        <w:rPr>
          <w:rFonts w:ascii="Arial Narrow" w:hAnsi="Arial Narrow" w:cs="Arial"/>
        </w:rPr>
        <w:t>des droits d’enregistrement calculés conformément</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stipulations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code</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impôts</w:t>
      </w:r>
      <w:r w:rsidRPr="00943AF7">
        <w:rPr>
          <w:rFonts w:ascii="Arial Narrow" w:hAnsi="Arial Narrow" w:cs="Arial"/>
          <w:spacing w:val="6"/>
        </w:rPr>
        <w:t xml:space="preserve"> </w:t>
      </w:r>
      <w:r w:rsidRPr="00943AF7">
        <w:rPr>
          <w:rFonts w:ascii="Arial Narrow" w:hAnsi="Arial Narrow" w:cs="Arial"/>
        </w:rPr>
        <w:t>;</w:t>
      </w:r>
    </w:p>
    <w:p w14:paraId="42BCCCBC" w14:textId="77777777" w:rsidR="00EB441F" w:rsidRPr="00943AF7" w:rsidRDefault="00EB441F" w:rsidP="00F66B2A">
      <w:pPr>
        <w:pStyle w:val="Paragraphedeliste"/>
        <w:widowControl w:val="0"/>
        <w:numPr>
          <w:ilvl w:val="0"/>
          <w:numId w:val="24"/>
        </w:numPr>
        <w:autoSpaceDE w:val="0"/>
        <w:spacing w:before="40"/>
        <w:ind w:left="567" w:hanging="210"/>
        <w:jc w:val="both"/>
        <w:rPr>
          <w:rFonts w:ascii="Arial Narrow" w:hAnsi="Arial Narrow"/>
        </w:rPr>
      </w:pPr>
      <w:r w:rsidRPr="00943AF7">
        <w:rPr>
          <w:rFonts w:ascii="Arial Narrow" w:hAnsi="Arial Narrow" w:cs="Arial"/>
        </w:rPr>
        <w:t>des droits et taxes attachés à la réalisation des prestations</w:t>
      </w:r>
      <w:r w:rsidRPr="00943AF7">
        <w:rPr>
          <w:rFonts w:ascii="Arial Narrow" w:hAnsi="Arial Narrow" w:cs="Arial"/>
          <w:spacing w:val="6"/>
        </w:rPr>
        <w:t xml:space="preserve"> </w:t>
      </w:r>
      <w:r w:rsidRPr="00943AF7">
        <w:rPr>
          <w:rFonts w:ascii="Arial Narrow" w:hAnsi="Arial Narrow" w:cs="Arial"/>
        </w:rPr>
        <w:t>prévues</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w:t>
      </w:r>
    </w:p>
    <w:p w14:paraId="60072E46" w14:textId="77777777" w:rsidR="00EB441F" w:rsidRPr="00943AF7" w:rsidRDefault="00EB441F" w:rsidP="00F66B2A">
      <w:pPr>
        <w:pStyle w:val="Paragraphedeliste"/>
        <w:widowControl w:val="0"/>
        <w:numPr>
          <w:ilvl w:val="3"/>
          <w:numId w:val="25"/>
        </w:numPr>
        <w:autoSpaceDE w:val="0"/>
        <w:spacing w:before="40"/>
        <w:ind w:left="993" w:hanging="284"/>
        <w:jc w:val="both"/>
        <w:rPr>
          <w:rFonts w:ascii="Arial Narrow" w:hAnsi="Arial Narrow"/>
        </w:rPr>
      </w:pPr>
      <w:r w:rsidRPr="00943AF7">
        <w:rPr>
          <w:rFonts w:ascii="Arial Narrow" w:hAnsi="Arial Narrow" w:cs="Arial"/>
        </w:rPr>
        <w:t>des droits et taxes d’entrée sur le territoire camerounais (droits de douanes, TVA, taxe informatique)</w:t>
      </w:r>
      <w:r w:rsidRPr="00943AF7">
        <w:rPr>
          <w:rFonts w:ascii="Arial Narrow" w:hAnsi="Arial Narrow" w:cs="Arial"/>
          <w:spacing w:val="6"/>
        </w:rPr>
        <w:t xml:space="preserve"> </w:t>
      </w:r>
      <w:r w:rsidRPr="00943AF7">
        <w:rPr>
          <w:rFonts w:ascii="Arial Narrow" w:hAnsi="Arial Narrow" w:cs="Arial"/>
        </w:rPr>
        <w:t>;</w:t>
      </w:r>
    </w:p>
    <w:p w14:paraId="0E871570" w14:textId="77777777" w:rsidR="00EB441F" w:rsidRPr="00943AF7" w:rsidRDefault="00EB441F" w:rsidP="00F66B2A">
      <w:pPr>
        <w:pStyle w:val="Paragraphedeliste"/>
        <w:widowControl w:val="0"/>
        <w:numPr>
          <w:ilvl w:val="3"/>
          <w:numId w:val="25"/>
        </w:numPr>
        <w:autoSpaceDE w:val="0"/>
        <w:spacing w:before="40"/>
        <w:ind w:left="993" w:hanging="284"/>
        <w:jc w:val="both"/>
        <w:rPr>
          <w:rFonts w:ascii="Arial Narrow" w:hAnsi="Arial Narrow"/>
        </w:rPr>
      </w:pP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droits</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taxes</w:t>
      </w:r>
      <w:r w:rsidRPr="00943AF7">
        <w:rPr>
          <w:rFonts w:ascii="Arial Narrow" w:hAnsi="Arial Narrow" w:cs="Arial"/>
          <w:spacing w:val="6"/>
        </w:rPr>
        <w:t xml:space="preserve"> </w:t>
      </w:r>
      <w:r w:rsidRPr="00943AF7">
        <w:rPr>
          <w:rFonts w:ascii="Arial Narrow" w:hAnsi="Arial Narrow" w:cs="Arial"/>
        </w:rPr>
        <w:t>communaux,</w:t>
      </w:r>
    </w:p>
    <w:p w14:paraId="6F4E33A4" w14:textId="77777777" w:rsidR="00EB441F" w:rsidRPr="00943AF7" w:rsidRDefault="00EB441F" w:rsidP="00F66B2A">
      <w:pPr>
        <w:pStyle w:val="Paragraphedeliste"/>
        <w:widowControl w:val="0"/>
        <w:numPr>
          <w:ilvl w:val="3"/>
          <w:numId w:val="25"/>
        </w:numPr>
        <w:autoSpaceDE w:val="0"/>
        <w:spacing w:before="40"/>
        <w:ind w:left="993" w:hanging="284"/>
        <w:jc w:val="both"/>
        <w:rPr>
          <w:rFonts w:ascii="Arial Narrow" w:hAnsi="Arial Narrow"/>
        </w:rPr>
      </w:pPr>
      <w:r w:rsidRPr="00943AF7">
        <w:rPr>
          <w:rFonts w:ascii="Arial Narrow" w:hAnsi="Arial Narrow" w:cs="Arial"/>
        </w:rPr>
        <w:t>des droits et taxes relatifs aux prélèvements des</w:t>
      </w:r>
      <w:r w:rsidRPr="00943AF7">
        <w:rPr>
          <w:rFonts w:ascii="Arial Narrow" w:hAnsi="Arial Narrow" w:cs="Arial"/>
          <w:spacing w:val="6"/>
        </w:rPr>
        <w:t xml:space="preserve"> </w:t>
      </w:r>
      <w:r w:rsidRPr="00943AF7">
        <w:rPr>
          <w:rFonts w:ascii="Arial Narrow" w:hAnsi="Arial Narrow" w:cs="Arial"/>
        </w:rPr>
        <w:t>matériaux</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d’eau.</w:t>
      </w:r>
    </w:p>
    <w:p w14:paraId="261FFF22" w14:textId="77777777" w:rsidR="00EB441F" w:rsidRPr="00943AF7" w:rsidRDefault="00EB441F" w:rsidP="00567CCE">
      <w:pPr>
        <w:widowControl w:val="0"/>
        <w:autoSpaceDE w:val="0"/>
        <w:spacing w:before="60"/>
        <w:jc w:val="both"/>
        <w:rPr>
          <w:rFonts w:ascii="Arial Narrow" w:hAnsi="Arial Narrow"/>
        </w:rPr>
      </w:pPr>
      <w:r w:rsidRPr="00943AF7">
        <w:rPr>
          <w:rFonts w:ascii="Arial Narrow" w:hAnsi="Arial Narrow" w:cs="Arial"/>
        </w:rPr>
        <w:t>Ces</w:t>
      </w:r>
      <w:r w:rsidRPr="00943AF7">
        <w:rPr>
          <w:rFonts w:ascii="Arial Narrow" w:hAnsi="Arial Narrow" w:cs="Arial"/>
          <w:spacing w:val="-6"/>
        </w:rPr>
        <w:t xml:space="preserve"> </w:t>
      </w:r>
      <w:r w:rsidRPr="00943AF7">
        <w:rPr>
          <w:rFonts w:ascii="Arial Narrow" w:hAnsi="Arial Narrow" w:cs="Arial"/>
        </w:rPr>
        <w:t>éléments</w:t>
      </w:r>
      <w:r w:rsidRPr="00943AF7">
        <w:rPr>
          <w:rFonts w:ascii="Arial Narrow" w:hAnsi="Arial Narrow" w:cs="Arial"/>
          <w:spacing w:val="-6"/>
        </w:rPr>
        <w:t xml:space="preserve"> </w:t>
      </w:r>
      <w:r w:rsidRPr="00943AF7">
        <w:rPr>
          <w:rFonts w:ascii="Arial Narrow" w:hAnsi="Arial Narrow" w:cs="Arial"/>
        </w:rPr>
        <w:t>doivent</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intégrés</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charges que</w:t>
      </w:r>
      <w:r w:rsidRPr="00943AF7">
        <w:rPr>
          <w:rFonts w:ascii="Arial Narrow" w:hAnsi="Arial Narrow" w:cs="Arial"/>
          <w:spacing w:val="22"/>
        </w:rPr>
        <w:t xml:space="preserve"> </w:t>
      </w:r>
      <w:r w:rsidRPr="00943AF7">
        <w:rPr>
          <w:rFonts w:ascii="Arial Narrow" w:hAnsi="Arial Narrow" w:cs="Arial"/>
        </w:rPr>
        <w:t>l’entreprise</w:t>
      </w:r>
      <w:r w:rsidRPr="00943AF7">
        <w:rPr>
          <w:rFonts w:ascii="Arial Narrow" w:hAnsi="Arial Narrow" w:cs="Arial"/>
          <w:spacing w:val="22"/>
        </w:rPr>
        <w:t xml:space="preserve"> </w:t>
      </w:r>
      <w:r w:rsidRPr="00943AF7">
        <w:rPr>
          <w:rFonts w:ascii="Arial Narrow" w:hAnsi="Arial Narrow" w:cs="Arial"/>
        </w:rPr>
        <w:t>impute</w:t>
      </w:r>
      <w:r w:rsidRPr="00943AF7">
        <w:rPr>
          <w:rFonts w:ascii="Arial Narrow" w:hAnsi="Arial Narrow" w:cs="Arial"/>
          <w:spacing w:val="22"/>
        </w:rPr>
        <w:t xml:space="preserve"> </w:t>
      </w:r>
      <w:r w:rsidRPr="00943AF7">
        <w:rPr>
          <w:rFonts w:ascii="Arial Narrow" w:hAnsi="Arial Narrow" w:cs="Arial"/>
        </w:rPr>
        <w:t>sur</w:t>
      </w:r>
      <w:r w:rsidRPr="00943AF7">
        <w:rPr>
          <w:rFonts w:ascii="Arial Narrow" w:hAnsi="Arial Narrow" w:cs="Arial"/>
          <w:spacing w:val="22"/>
        </w:rPr>
        <w:t xml:space="preserve"> </w:t>
      </w:r>
      <w:r w:rsidRPr="00943AF7">
        <w:rPr>
          <w:rFonts w:ascii="Arial Narrow" w:hAnsi="Arial Narrow" w:cs="Arial"/>
        </w:rPr>
        <w:t>ses</w:t>
      </w:r>
      <w:r w:rsidRPr="00943AF7">
        <w:rPr>
          <w:rFonts w:ascii="Arial Narrow" w:hAnsi="Arial Narrow" w:cs="Arial"/>
          <w:spacing w:val="22"/>
        </w:rPr>
        <w:t xml:space="preserve"> </w:t>
      </w:r>
      <w:r w:rsidRPr="00943AF7">
        <w:rPr>
          <w:rFonts w:ascii="Arial Narrow" w:hAnsi="Arial Narrow" w:cs="Arial"/>
        </w:rPr>
        <w:t>coûts</w:t>
      </w:r>
      <w:r w:rsidRPr="00943AF7">
        <w:rPr>
          <w:rFonts w:ascii="Arial Narrow" w:hAnsi="Arial Narrow" w:cs="Arial"/>
          <w:spacing w:val="22"/>
        </w:rPr>
        <w:t xml:space="preserve"> </w:t>
      </w:r>
      <w:r w:rsidRPr="00943AF7">
        <w:rPr>
          <w:rFonts w:ascii="Arial Narrow" w:hAnsi="Arial Narrow" w:cs="Arial"/>
        </w:rPr>
        <w:t>d’intervention et</w:t>
      </w:r>
      <w:r w:rsidRPr="00943AF7">
        <w:rPr>
          <w:rFonts w:ascii="Arial Narrow" w:hAnsi="Arial Narrow" w:cs="Arial"/>
          <w:spacing w:val="7"/>
        </w:rPr>
        <w:t xml:space="preserve"> </w:t>
      </w:r>
      <w:r w:rsidRPr="00943AF7">
        <w:rPr>
          <w:rFonts w:ascii="Arial Narrow" w:hAnsi="Arial Narrow" w:cs="Arial"/>
        </w:rPr>
        <w:t>constituer</w:t>
      </w:r>
      <w:r w:rsidRPr="00943AF7">
        <w:rPr>
          <w:rFonts w:ascii="Arial Narrow" w:hAnsi="Arial Narrow" w:cs="Arial"/>
          <w:spacing w:val="7"/>
        </w:rPr>
        <w:t xml:space="preserve"> </w:t>
      </w:r>
      <w:r w:rsidRPr="00943AF7">
        <w:rPr>
          <w:rFonts w:ascii="Arial Narrow" w:hAnsi="Arial Narrow" w:cs="Arial"/>
        </w:rPr>
        <w:t>l’un</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éléments</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sous-détails</w:t>
      </w:r>
      <w:r w:rsidRPr="00943AF7">
        <w:rPr>
          <w:rFonts w:ascii="Arial Narrow" w:hAnsi="Arial Narrow" w:cs="Arial"/>
          <w:spacing w:val="7"/>
        </w:rPr>
        <w:t xml:space="preserve"> </w:t>
      </w:r>
      <w:r w:rsidRPr="00943AF7">
        <w:rPr>
          <w:rFonts w:ascii="Arial Narrow" w:hAnsi="Arial Narrow" w:cs="Arial"/>
        </w:rPr>
        <w:t>des prix</w:t>
      </w:r>
      <w:r w:rsidRPr="00943AF7">
        <w:rPr>
          <w:rFonts w:ascii="Arial Narrow" w:hAnsi="Arial Narrow" w:cs="Arial"/>
          <w:spacing w:val="6"/>
        </w:rPr>
        <w:t xml:space="preserve"> </w:t>
      </w:r>
      <w:r w:rsidRPr="00943AF7">
        <w:rPr>
          <w:rFonts w:ascii="Arial Narrow" w:hAnsi="Arial Narrow" w:cs="Arial"/>
        </w:rPr>
        <w:t>hors</w:t>
      </w:r>
      <w:r w:rsidRPr="00943AF7">
        <w:rPr>
          <w:rFonts w:ascii="Arial Narrow" w:hAnsi="Arial Narrow" w:cs="Arial"/>
          <w:spacing w:val="6"/>
        </w:rPr>
        <w:t xml:space="preserve"> </w:t>
      </w:r>
      <w:r w:rsidRPr="00943AF7">
        <w:rPr>
          <w:rFonts w:ascii="Arial Narrow" w:hAnsi="Arial Narrow" w:cs="Arial"/>
        </w:rPr>
        <w:t>taxes.</w:t>
      </w:r>
    </w:p>
    <w:p w14:paraId="348B8C33" w14:textId="77777777" w:rsidR="00EB441F" w:rsidRPr="00943AF7" w:rsidRDefault="00EB441F" w:rsidP="00567CCE">
      <w:pPr>
        <w:widowControl w:val="0"/>
        <w:autoSpaceDE w:val="0"/>
        <w:spacing w:before="60"/>
        <w:jc w:val="both"/>
        <w:rPr>
          <w:rFonts w:ascii="Arial Narrow" w:hAnsi="Arial Narrow"/>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prix</w:t>
      </w:r>
      <w:r w:rsidRPr="00943AF7">
        <w:rPr>
          <w:rFonts w:ascii="Arial Narrow" w:hAnsi="Arial Narrow" w:cs="Arial"/>
          <w:spacing w:val="6"/>
        </w:rPr>
        <w:t xml:space="preserve"> </w:t>
      </w:r>
      <w:r w:rsidRPr="00943AF7">
        <w:rPr>
          <w:rFonts w:ascii="Arial Narrow" w:hAnsi="Arial Narrow" w:cs="Arial"/>
        </w:rPr>
        <w:t>TTC</w:t>
      </w:r>
      <w:r w:rsidRPr="00943AF7">
        <w:rPr>
          <w:rFonts w:ascii="Arial Narrow" w:hAnsi="Arial Narrow" w:cs="Arial"/>
          <w:spacing w:val="6"/>
        </w:rPr>
        <w:t xml:space="preserve"> </w:t>
      </w:r>
      <w:r w:rsidRPr="00943AF7">
        <w:rPr>
          <w:rFonts w:ascii="Arial Narrow" w:hAnsi="Arial Narrow" w:cs="Arial"/>
        </w:rPr>
        <w:t>s’entend</w:t>
      </w:r>
      <w:r w:rsidRPr="00943AF7">
        <w:rPr>
          <w:rFonts w:ascii="Arial Narrow" w:hAnsi="Arial Narrow" w:cs="Arial"/>
          <w:spacing w:val="6"/>
        </w:rPr>
        <w:t xml:space="preserve"> </w:t>
      </w:r>
      <w:r w:rsidRPr="00943AF7">
        <w:rPr>
          <w:rFonts w:ascii="Arial Narrow" w:hAnsi="Arial Narrow" w:cs="Arial"/>
        </w:rPr>
        <w:t>TVA</w:t>
      </w:r>
      <w:r w:rsidRPr="00943AF7">
        <w:rPr>
          <w:rFonts w:ascii="Arial Narrow" w:hAnsi="Arial Narrow" w:cs="Arial"/>
          <w:spacing w:val="6"/>
        </w:rPr>
        <w:t xml:space="preserve"> </w:t>
      </w:r>
      <w:r w:rsidRPr="00943AF7">
        <w:rPr>
          <w:rFonts w:ascii="Arial Narrow" w:hAnsi="Arial Narrow" w:cs="Arial"/>
        </w:rPr>
        <w:t>incluse.</w:t>
      </w:r>
    </w:p>
    <w:p w14:paraId="688E59FD" w14:textId="77777777" w:rsidR="00EB441F" w:rsidRPr="00943AF7" w:rsidRDefault="00EB441F" w:rsidP="00A91249">
      <w:pPr>
        <w:pStyle w:val="Titre5"/>
      </w:pPr>
      <w:bookmarkStart w:id="259" w:name="_Toc487284696"/>
      <w:r w:rsidRPr="00943AF7">
        <w:t>Article</w:t>
      </w:r>
      <w:r w:rsidRPr="00943AF7">
        <w:rPr>
          <w:spacing w:val="6"/>
        </w:rPr>
        <w:t xml:space="preserve"> </w:t>
      </w:r>
      <w:r w:rsidRPr="00943AF7">
        <w:t>28</w:t>
      </w:r>
      <w:r w:rsidRPr="00943AF7">
        <w:rPr>
          <w:spacing w:val="6"/>
        </w:rPr>
        <w:t xml:space="preserve"> </w:t>
      </w:r>
      <w:r w:rsidRPr="00943AF7">
        <w:t xml:space="preserve">: </w:t>
      </w:r>
      <w:r w:rsidRPr="00943AF7">
        <w:rPr>
          <w:spacing w:val="5"/>
        </w:rPr>
        <w:t>Timbre</w:t>
      </w:r>
      <w:r w:rsidRPr="00943AF7">
        <w:t xml:space="preserve">s </w:t>
      </w:r>
      <w:r w:rsidRPr="00943AF7">
        <w:rPr>
          <w:spacing w:val="5"/>
        </w:rPr>
        <w:t>e</w:t>
      </w:r>
      <w:r w:rsidRPr="00943AF7">
        <w:t xml:space="preserve">t </w:t>
      </w:r>
      <w:r w:rsidRPr="00943AF7">
        <w:rPr>
          <w:spacing w:val="5"/>
        </w:rPr>
        <w:t>enregistremen</w:t>
      </w:r>
      <w:r w:rsidRPr="00943AF7">
        <w:t xml:space="preserve">t </w:t>
      </w:r>
      <w:r w:rsidRPr="00943AF7">
        <w:rPr>
          <w:spacing w:val="5"/>
        </w:rPr>
        <w:t xml:space="preserve">des </w:t>
      </w:r>
      <w:r w:rsidRPr="00943AF7">
        <w:t>marchés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37)</w:t>
      </w:r>
      <w:bookmarkEnd w:id="259"/>
    </w:p>
    <w:p w14:paraId="381F3A78"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Sept (07) exemplaires originaux du marché seront timbrés</w:t>
      </w:r>
      <w:r w:rsidRPr="00943AF7">
        <w:rPr>
          <w:rFonts w:ascii="Arial Narrow" w:hAnsi="Arial Narrow" w:cs="Arial"/>
          <w:spacing w:val="26"/>
        </w:rPr>
        <w:t xml:space="preserve"> </w:t>
      </w:r>
      <w:r w:rsidRPr="00943AF7">
        <w:rPr>
          <w:rFonts w:ascii="Arial Narrow" w:hAnsi="Arial Narrow" w:cs="Arial"/>
        </w:rPr>
        <w:t>et</w:t>
      </w:r>
      <w:r w:rsidRPr="00943AF7">
        <w:rPr>
          <w:rFonts w:ascii="Arial Narrow" w:hAnsi="Arial Narrow" w:cs="Arial"/>
          <w:spacing w:val="26"/>
        </w:rPr>
        <w:t xml:space="preserve"> </w:t>
      </w:r>
      <w:r w:rsidRPr="00943AF7">
        <w:rPr>
          <w:rFonts w:ascii="Arial Narrow" w:hAnsi="Arial Narrow" w:cs="Arial"/>
        </w:rPr>
        <w:t>enregistrés</w:t>
      </w:r>
      <w:r w:rsidRPr="00943AF7">
        <w:rPr>
          <w:rFonts w:ascii="Arial Narrow" w:hAnsi="Arial Narrow" w:cs="Arial"/>
          <w:spacing w:val="26"/>
        </w:rPr>
        <w:t xml:space="preserve"> </w:t>
      </w:r>
      <w:r w:rsidRPr="00943AF7">
        <w:rPr>
          <w:rFonts w:ascii="Arial Narrow" w:hAnsi="Arial Narrow" w:cs="Arial"/>
        </w:rPr>
        <w:t>par</w:t>
      </w:r>
      <w:r w:rsidRPr="00943AF7">
        <w:rPr>
          <w:rFonts w:ascii="Arial Narrow" w:hAnsi="Arial Narrow" w:cs="Arial"/>
          <w:spacing w:val="26"/>
        </w:rPr>
        <w:t xml:space="preserve"> </w:t>
      </w:r>
      <w:r w:rsidRPr="00943AF7">
        <w:rPr>
          <w:rFonts w:ascii="Arial Narrow" w:hAnsi="Arial Narrow" w:cs="Arial"/>
        </w:rPr>
        <w:t>les</w:t>
      </w:r>
      <w:r w:rsidRPr="00943AF7">
        <w:rPr>
          <w:rFonts w:ascii="Arial Narrow" w:hAnsi="Arial Narrow" w:cs="Arial"/>
          <w:spacing w:val="26"/>
        </w:rPr>
        <w:t xml:space="preserve"> </w:t>
      </w:r>
      <w:r w:rsidRPr="00943AF7">
        <w:rPr>
          <w:rFonts w:ascii="Arial Narrow" w:hAnsi="Arial Narrow" w:cs="Arial"/>
        </w:rPr>
        <w:t>soins</w:t>
      </w:r>
      <w:r w:rsidRPr="00943AF7">
        <w:rPr>
          <w:rFonts w:ascii="Arial Narrow" w:hAnsi="Arial Narrow" w:cs="Arial"/>
          <w:spacing w:val="26"/>
        </w:rPr>
        <w:t xml:space="preserve"> </w:t>
      </w:r>
      <w:r w:rsidRPr="00943AF7">
        <w:rPr>
          <w:rFonts w:ascii="Arial Narrow" w:hAnsi="Arial Narrow" w:cs="Arial"/>
        </w:rPr>
        <w:t>et</w:t>
      </w:r>
      <w:r w:rsidRPr="00943AF7">
        <w:rPr>
          <w:rFonts w:ascii="Arial Narrow" w:hAnsi="Arial Narrow" w:cs="Arial"/>
          <w:spacing w:val="26"/>
        </w:rPr>
        <w:t xml:space="preserve"> </w:t>
      </w:r>
      <w:r w:rsidRPr="00943AF7">
        <w:rPr>
          <w:rFonts w:ascii="Arial Narrow" w:hAnsi="Arial Narrow" w:cs="Arial"/>
        </w:rPr>
        <w:t>aux</w:t>
      </w:r>
      <w:r w:rsidRPr="00943AF7">
        <w:rPr>
          <w:rFonts w:ascii="Arial Narrow" w:hAnsi="Arial Narrow" w:cs="Arial"/>
          <w:spacing w:val="26"/>
        </w:rPr>
        <w:t xml:space="preserve"> </w:t>
      </w:r>
      <w:r w:rsidRPr="00943AF7">
        <w:rPr>
          <w:rFonts w:ascii="Arial Narrow" w:hAnsi="Arial Narrow" w:cs="Arial"/>
        </w:rPr>
        <w:t>frais</w:t>
      </w:r>
      <w:r w:rsidRPr="00943AF7">
        <w:rPr>
          <w:rFonts w:ascii="Arial Narrow" w:hAnsi="Arial Narrow" w:cs="Arial"/>
          <w:spacing w:val="26"/>
        </w:rPr>
        <w:t xml:space="preserve"> </w:t>
      </w:r>
      <w:r w:rsidRPr="00943AF7">
        <w:rPr>
          <w:rFonts w:ascii="Arial Narrow" w:hAnsi="Arial Narrow" w:cs="Arial"/>
        </w:rPr>
        <w:t>de l’entrepreneur,</w:t>
      </w:r>
      <w:r w:rsidRPr="00943AF7">
        <w:rPr>
          <w:rFonts w:ascii="Arial Narrow" w:hAnsi="Arial Narrow" w:cs="Arial"/>
          <w:spacing w:val="20"/>
        </w:rPr>
        <w:t xml:space="preserve"> </w:t>
      </w:r>
      <w:r w:rsidRPr="00943AF7">
        <w:rPr>
          <w:rFonts w:ascii="Arial Narrow" w:hAnsi="Arial Narrow" w:cs="Arial"/>
        </w:rPr>
        <w:t>conformément</w:t>
      </w:r>
      <w:r w:rsidRPr="00943AF7">
        <w:rPr>
          <w:rFonts w:ascii="Arial Narrow" w:hAnsi="Arial Narrow" w:cs="Arial"/>
          <w:spacing w:val="20"/>
        </w:rPr>
        <w:t xml:space="preserve"> </w:t>
      </w:r>
      <w:r w:rsidRPr="00943AF7">
        <w:rPr>
          <w:rFonts w:ascii="Arial Narrow" w:hAnsi="Arial Narrow" w:cs="Arial"/>
        </w:rPr>
        <w:t>à</w:t>
      </w:r>
      <w:r w:rsidRPr="00943AF7">
        <w:rPr>
          <w:rFonts w:ascii="Arial Narrow" w:hAnsi="Arial Narrow" w:cs="Arial"/>
          <w:spacing w:val="20"/>
        </w:rPr>
        <w:t xml:space="preserve"> </w:t>
      </w:r>
      <w:r w:rsidRPr="00943AF7">
        <w:rPr>
          <w:rFonts w:ascii="Arial Narrow" w:hAnsi="Arial Narrow" w:cs="Arial"/>
        </w:rPr>
        <w:t>la</w:t>
      </w:r>
      <w:r w:rsidRPr="00943AF7">
        <w:rPr>
          <w:rFonts w:ascii="Arial Narrow" w:hAnsi="Arial Narrow" w:cs="Arial"/>
          <w:spacing w:val="20"/>
        </w:rPr>
        <w:t xml:space="preserve"> </w:t>
      </w:r>
      <w:r w:rsidRPr="00943AF7">
        <w:rPr>
          <w:rFonts w:ascii="Arial Narrow" w:hAnsi="Arial Narrow" w:cs="Arial"/>
        </w:rPr>
        <w:t>règlementation.</w:t>
      </w:r>
    </w:p>
    <w:p w14:paraId="2112D53A" w14:textId="77777777" w:rsidR="00EB441F" w:rsidRPr="00943AF7" w:rsidRDefault="00EB441F" w:rsidP="006E7163">
      <w:pPr>
        <w:pStyle w:val="Titre4"/>
      </w:pPr>
      <w:bookmarkStart w:id="260" w:name="_Toc487284697"/>
      <w:r w:rsidRPr="00943AF7">
        <w:t>Chapitre</w:t>
      </w:r>
      <w:r w:rsidRPr="00943AF7">
        <w:rPr>
          <w:spacing w:val="9"/>
        </w:rPr>
        <w:t xml:space="preserve"> </w:t>
      </w:r>
      <w:r w:rsidRPr="00943AF7">
        <w:t>III</w:t>
      </w:r>
      <w:r w:rsidRPr="00943AF7">
        <w:rPr>
          <w:spacing w:val="9"/>
        </w:rPr>
        <w:t xml:space="preserve"> </w:t>
      </w:r>
      <w:r w:rsidRPr="00943AF7">
        <w:t>:</w:t>
      </w:r>
      <w:r w:rsidRPr="00943AF7">
        <w:rPr>
          <w:spacing w:val="9"/>
        </w:rPr>
        <w:t xml:space="preserve"> </w:t>
      </w:r>
      <w:r w:rsidR="00DD1D97" w:rsidRPr="00943AF7">
        <w:t>ExÉ</w:t>
      </w:r>
      <w:r w:rsidRPr="00943AF7">
        <w:t>cution</w:t>
      </w:r>
      <w:r w:rsidRPr="00943AF7">
        <w:rPr>
          <w:spacing w:val="9"/>
        </w:rPr>
        <w:t xml:space="preserve"> </w:t>
      </w:r>
      <w:r w:rsidRPr="00943AF7">
        <w:t>des</w:t>
      </w:r>
      <w:r w:rsidRPr="00943AF7">
        <w:rPr>
          <w:spacing w:val="9"/>
        </w:rPr>
        <w:t xml:space="preserve"> </w:t>
      </w:r>
      <w:r w:rsidRPr="00943AF7">
        <w:t>travaux</w:t>
      </w:r>
      <w:bookmarkEnd w:id="260"/>
    </w:p>
    <w:p w14:paraId="6A8ADE6C" w14:textId="77777777" w:rsidR="00EB441F" w:rsidRPr="00943AF7" w:rsidRDefault="00EB441F" w:rsidP="00A91249">
      <w:pPr>
        <w:pStyle w:val="Titre5"/>
      </w:pPr>
      <w:bookmarkStart w:id="261" w:name="_Toc487284698"/>
      <w:r w:rsidRPr="00943AF7">
        <w:t>Article 29 : Consistance des prestations</w:t>
      </w:r>
      <w:bookmarkEnd w:id="261"/>
    </w:p>
    <w:p w14:paraId="05F02C6D" w14:textId="77777777" w:rsidR="00CA2B73" w:rsidRDefault="00CA2B73" w:rsidP="00CA2B73">
      <w:pPr>
        <w:ind w:firstLine="360"/>
        <w:jc w:val="both"/>
        <w:rPr>
          <w:rFonts w:ascii="Arial Narrow" w:hAnsi="Arial Narrow"/>
        </w:rPr>
      </w:pPr>
      <w:bookmarkStart w:id="262" w:name="_Toc487284699"/>
      <w:r w:rsidRPr="00943AF7">
        <w:rPr>
          <w:rFonts w:ascii="Arial Narrow" w:hAnsi="Arial Narrow"/>
        </w:rPr>
        <w:t xml:space="preserve">Les </w:t>
      </w:r>
      <w:r>
        <w:rPr>
          <w:rFonts w:ascii="Arial Narrow" w:hAnsi="Arial Narrow"/>
        </w:rPr>
        <w:t>travaux objet du présent appel d’offres seront divisés en deux grands groupes :</w:t>
      </w:r>
    </w:p>
    <w:p w14:paraId="69E4F63C" w14:textId="77777777" w:rsidR="00CA2B73" w:rsidRPr="00CA2B73" w:rsidRDefault="00CA2B73" w:rsidP="00F66B2A">
      <w:pPr>
        <w:numPr>
          <w:ilvl w:val="1"/>
          <w:numId w:val="126"/>
        </w:numPr>
        <w:ind w:left="567"/>
        <w:jc w:val="both"/>
        <w:rPr>
          <w:rFonts w:ascii="Arial Narrow" w:hAnsi="Arial Narrow"/>
        </w:rPr>
      </w:pPr>
      <w:r w:rsidRPr="00CA2B73">
        <w:rPr>
          <w:rFonts w:ascii="Arial Narrow" w:hAnsi="Arial Narrow" w:cs="Calibri"/>
          <w:b/>
          <w:bCs/>
        </w:rPr>
        <w:t>Groupe 1 :</w:t>
      </w:r>
      <w:r w:rsidRPr="00CA2B73">
        <w:rPr>
          <w:rFonts w:ascii="Arial Narrow" w:hAnsi="Arial Narrow" w:cs="Calibri"/>
          <w:bCs/>
        </w:rPr>
        <w:t xml:space="preserve"> </w:t>
      </w:r>
      <w:r w:rsidRPr="00CA2B73">
        <w:rPr>
          <w:rFonts w:ascii="Arial Narrow" w:hAnsi="Arial Narrow" w:cs="Calibri"/>
          <w:b/>
          <w:bCs/>
        </w:rPr>
        <w:t>Les travaux préliminaires et installation de chantier</w:t>
      </w:r>
      <w:r w:rsidRPr="00CA2B73">
        <w:rPr>
          <w:rFonts w:ascii="Arial Narrow" w:hAnsi="Arial Narrow"/>
        </w:rPr>
        <w:t> ;</w:t>
      </w:r>
    </w:p>
    <w:p w14:paraId="0FC7552F" w14:textId="77777777" w:rsidR="00CA2B73" w:rsidRPr="002D5407" w:rsidRDefault="00CA2B73" w:rsidP="00F66B2A">
      <w:pPr>
        <w:numPr>
          <w:ilvl w:val="1"/>
          <w:numId w:val="126"/>
        </w:numPr>
        <w:tabs>
          <w:tab w:val="left" w:pos="567"/>
        </w:tabs>
        <w:ind w:left="0" w:firstLine="207"/>
        <w:jc w:val="both"/>
        <w:rPr>
          <w:rFonts w:ascii="Arial Narrow" w:hAnsi="Arial Narrow"/>
        </w:rPr>
      </w:pPr>
      <w:r w:rsidRPr="002D5407">
        <w:rPr>
          <w:rFonts w:ascii="Arial Narrow" w:hAnsi="Arial Narrow"/>
          <w:b/>
        </w:rPr>
        <w:t>Groupe 2 :</w:t>
      </w:r>
      <w:r w:rsidRPr="002D5407">
        <w:rPr>
          <w:rFonts w:ascii="Arial Narrow" w:hAnsi="Arial Narrow"/>
        </w:rPr>
        <w:t xml:space="preserve"> </w:t>
      </w:r>
      <w:r w:rsidRPr="002D5407">
        <w:rPr>
          <w:rFonts w:ascii="Arial Narrow" w:hAnsi="Arial Narrow"/>
          <w:b/>
        </w:rPr>
        <w:t>Les travaux par différentes sections</w:t>
      </w:r>
      <w:r w:rsidRPr="002D5407">
        <w:rPr>
          <w:rFonts w:ascii="Arial Narrow" w:hAnsi="Arial Narrow"/>
        </w:rPr>
        <w:t xml:space="preserve"> parmi lesq</w:t>
      </w:r>
      <w:r>
        <w:rPr>
          <w:rFonts w:ascii="Arial Narrow" w:hAnsi="Arial Narrow"/>
        </w:rPr>
        <w:t xml:space="preserve">uelles le bâtiment la </w:t>
      </w:r>
      <w:r w:rsidRPr="002D5407">
        <w:rPr>
          <w:rFonts w:ascii="Arial Narrow" w:hAnsi="Arial Narrow"/>
        </w:rPr>
        <w:t>banque, le bâtimen</w:t>
      </w:r>
      <w:r>
        <w:rPr>
          <w:rFonts w:ascii="Arial Narrow" w:hAnsi="Arial Narrow"/>
        </w:rPr>
        <w:t>t principal de boutiques, les bâtiments boutiques de 11,25</w:t>
      </w:r>
      <w:r w:rsidRPr="002D5407">
        <w:rPr>
          <w:rFonts w:ascii="Arial Narrow" w:hAnsi="Arial Narrow"/>
        </w:rPr>
        <w:t xml:space="preserve"> m</w:t>
      </w:r>
      <w:r w:rsidRPr="002D5407">
        <w:rPr>
          <w:rFonts w:ascii="Arial Narrow" w:hAnsi="Arial Narrow"/>
          <w:vertAlign w:val="superscript"/>
        </w:rPr>
        <w:t>2</w:t>
      </w:r>
      <w:r w:rsidRPr="002D5407">
        <w:rPr>
          <w:rFonts w:ascii="Arial Narrow" w:hAnsi="Arial Narrow"/>
        </w:rPr>
        <w:t>,</w:t>
      </w:r>
      <w:r>
        <w:rPr>
          <w:rFonts w:ascii="Arial Narrow" w:hAnsi="Arial Narrow"/>
        </w:rPr>
        <w:t xml:space="preserve"> un poste de police, un bloc toilettes </w:t>
      </w:r>
      <w:proofErr w:type="spellStart"/>
      <w:r>
        <w:rPr>
          <w:rFonts w:ascii="Arial Narrow" w:hAnsi="Arial Narrow"/>
        </w:rPr>
        <w:t>genré</w:t>
      </w:r>
      <w:proofErr w:type="spellEnd"/>
      <w:r>
        <w:rPr>
          <w:rFonts w:ascii="Arial Narrow" w:hAnsi="Arial Narrow"/>
        </w:rPr>
        <w:t>, un espace pour un supermarché, un espace pour une banque</w:t>
      </w:r>
      <w:r w:rsidRPr="002D5407">
        <w:rPr>
          <w:rFonts w:ascii="Arial Narrow" w:hAnsi="Arial Narrow"/>
        </w:rPr>
        <w:t>. Dans chaque section, seront exécutés les travaux suivants :</w:t>
      </w:r>
    </w:p>
    <w:p w14:paraId="6D1BA970" w14:textId="77777777" w:rsidR="00CA2B73" w:rsidRPr="002D5407" w:rsidRDefault="00CA2B73"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Terrassements et remblais ;</w:t>
      </w:r>
    </w:p>
    <w:p w14:paraId="594024D3" w14:textId="77777777" w:rsidR="00CA2B73" w:rsidRPr="002D5407" w:rsidRDefault="00CA2B73"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Gros œuvre ;</w:t>
      </w:r>
    </w:p>
    <w:p w14:paraId="0CD1854D" w14:textId="77777777" w:rsidR="00CA2B73" w:rsidRPr="002D5407" w:rsidRDefault="00CA2B73"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S</w:t>
      </w:r>
      <w:r w:rsidRPr="002D5407">
        <w:rPr>
          <w:rFonts w:ascii="Arial Narrow" w:hAnsi="Arial Narrow"/>
          <w:bCs/>
          <w:lang w:val="fr-MC"/>
        </w:rPr>
        <w:t>econd-œuvre</w:t>
      </w:r>
      <w:r>
        <w:rPr>
          <w:rFonts w:ascii="Arial Narrow" w:hAnsi="Arial Narrow"/>
          <w:bCs/>
          <w:lang w:val="fr-MC"/>
        </w:rPr>
        <w:t> ;</w:t>
      </w:r>
    </w:p>
    <w:p w14:paraId="5CF39BDC" w14:textId="77777777" w:rsidR="00CA2B73" w:rsidRDefault="00CA2B73" w:rsidP="00F66B2A">
      <w:pPr>
        <w:pStyle w:val="Paragraphedeliste"/>
        <w:numPr>
          <w:ilvl w:val="0"/>
          <w:numId w:val="127"/>
        </w:numPr>
        <w:ind w:left="1134"/>
        <w:jc w:val="both"/>
        <w:rPr>
          <w:rFonts w:ascii="Arial Narrow" w:hAnsi="Arial Narrow"/>
          <w:bCs/>
          <w:lang w:val="fr-MC"/>
        </w:rPr>
      </w:pPr>
      <w:r>
        <w:rPr>
          <w:rFonts w:ascii="Arial Narrow" w:hAnsi="Arial Narrow"/>
          <w:bCs/>
          <w:lang w:val="fr-MC"/>
        </w:rPr>
        <w:t>L</w:t>
      </w:r>
      <w:r w:rsidRPr="002D5407">
        <w:rPr>
          <w:rFonts w:ascii="Arial Narrow" w:hAnsi="Arial Narrow"/>
          <w:bCs/>
          <w:lang w:val="fr-MC"/>
        </w:rPr>
        <w:t>ots techniques</w:t>
      </w:r>
      <w:r>
        <w:rPr>
          <w:rFonts w:ascii="Arial Narrow" w:hAnsi="Arial Narrow"/>
          <w:bCs/>
          <w:lang w:val="fr-MC"/>
        </w:rPr>
        <w:t> ;</w:t>
      </w:r>
    </w:p>
    <w:p w14:paraId="0A29A4FF" w14:textId="08AF2C4E" w:rsidR="00B41E24" w:rsidRPr="00CA2B73" w:rsidRDefault="00CA2B73" w:rsidP="00F66B2A">
      <w:pPr>
        <w:pStyle w:val="Paragraphedeliste"/>
        <w:numPr>
          <w:ilvl w:val="0"/>
          <w:numId w:val="127"/>
        </w:numPr>
        <w:ind w:left="1134"/>
        <w:jc w:val="both"/>
        <w:rPr>
          <w:rFonts w:ascii="Arial Narrow" w:hAnsi="Arial Narrow"/>
          <w:bCs/>
          <w:lang w:val="fr-MC"/>
        </w:rPr>
      </w:pPr>
      <w:r w:rsidRPr="00CA2B73">
        <w:rPr>
          <w:rFonts w:ascii="Arial Narrow" w:hAnsi="Arial Narrow"/>
          <w:bCs/>
          <w:lang w:val="fr-MC"/>
        </w:rPr>
        <w:t>Prestations environnementales</w:t>
      </w:r>
      <w:r>
        <w:rPr>
          <w:rFonts w:ascii="Arial Narrow" w:hAnsi="Arial Narrow"/>
          <w:bCs/>
          <w:lang w:val="fr-MC"/>
        </w:rPr>
        <w:t>.</w:t>
      </w:r>
    </w:p>
    <w:p w14:paraId="2844C9F8" w14:textId="77777777" w:rsidR="00EB441F" w:rsidRPr="00943AF7" w:rsidRDefault="00EB441F" w:rsidP="00A91249">
      <w:pPr>
        <w:pStyle w:val="Titre5"/>
      </w:pPr>
      <w:r w:rsidRPr="00943AF7">
        <w:t>Article</w:t>
      </w:r>
      <w:r w:rsidRPr="00943AF7">
        <w:rPr>
          <w:spacing w:val="6"/>
        </w:rPr>
        <w:t xml:space="preserve"> </w:t>
      </w:r>
      <w:r w:rsidRPr="00943AF7">
        <w:t>30</w:t>
      </w:r>
      <w:r w:rsidRPr="00943AF7">
        <w:rPr>
          <w:spacing w:val="6"/>
        </w:rPr>
        <w:t xml:space="preserve"> </w:t>
      </w:r>
      <w:r w:rsidRPr="00943AF7">
        <w:t xml:space="preserve">: </w:t>
      </w:r>
      <w:r w:rsidRPr="00943AF7">
        <w:rPr>
          <w:spacing w:val="5"/>
        </w:rPr>
        <w:t>Obligation</w:t>
      </w:r>
      <w:r w:rsidRPr="00943AF7">
        <w:t xml:space="preserve">s </w:t>
      </w:r>
      <w:r w:rsidRPr="00943AF7">
        <w:rPr>
          <w:spacing w:val="5"/>
        </w:rPr>
        <w:t>d</w:t>
      </w:r>
      <w:r w:rsidRPr="00943AF7">
        <w:t xml:space="preserve">u </w:t>
      </w:r>
      <w:r w:rsidRPr="00943AF7">
        <w:rPr>
          <w:spacing w:val="5"/>
        </w:rPr>
        <w:t>Maîtr</w:t>
      </w:r>
      <w:r w:rsidRPr="00943AF7">
        <w:t xml:space="preserve">e </w:t>
      </w:r>
      <w:r w:rsidRPr="00943AF7">
        <w:rPr>
          <w:spacing w:val="5"/>
        </w:rPr>
        <w:t xml:space="preserve">d’Ouvrage </w:t>
      </w:r>
      <w:r w:rsidRPr="00943AF7">
        <w:t>(CCAG</w:t>
      </w:r>
      <w:r w:rsidRPr="00943AF7">
        <w:rPr>
          <w:spacing w:val="6"/>
        </w:rPr>
        <w:t xml:space="preserve"> </w:t>
      </w:r>
      <w:r w:rsidRPr="00943AF7">
        <w:t>complété)</w:t>
      </w:r>
      <w:bookmarkEnd w:id="262"/>
    </w:p>
    <w:p w14:paraId="7204E869" w14:textId="77777777" w:rsidR="00EB441F" w:rsidRPr="00943AF7" w:rsidRDefault="00EB441F" w:rsidP="0066096B">
      <w:pPr>
        <w:widowControl w:val="0"/>
        <w:autoSpaceDE w:val="0"/>
        <w:spacing w:before="60"/>
        <w:jc w:val="both"/>
        <w:rPr>
          <w:rFonts w:ascii="Arial Narrow" w:hAnsi="Arial Narrow"/>
        </w:rPr>
      </w:pPr>
      <w:r w:rsidRPr="00943AF7">
        <w:rPr>
          <w:rFonts w:ascii="Arial Narrow" w:hAnsi="Arial Narrow" w:cs="Arial"/>
        </w:rPr>
        <w:t>30.1. Le Maître d’Ouvrage est tenu de fournir au prestataire</w:t>
      </w:r>
      <w:r w:rsidRPr="00943AF7">
        <w:rPr>
          <w:rFonts w:ascii="Arial Narrow" w:hAnsi="Arial Narrow" w:cs="Arial"/>
          <w:spacing w:val="19"/>
        </w:rPr>
        <w:t xml:space="preserve"> </w:t>
      </w:r>
      <w:r w:rsidRPr="00943AF7">
        <w:rPr>
          <w:rFonts w:ascii="Arial Narrow" w:hAnsi="Arial Narrow" w:cs="Arial"/>
        </w:rPr>
        <w:t>les</w:t>
      </w:r>
      <w:r w:rsidRPr="00943AF7">
        <w:rPr>
          <w:rFonts w:ascii="Arial Narrow" w:hAnsi="Arial Narrow" w:cs="Arial"/>
          <w:spacing w:val="19"/>
        </w:rPr>
        <w:t xml:space="preserve"> </w:t>
      </w:r>
      <w:r w:rsidRPr="00943AF7">
        <w:rPr>
          <w:rFonts w:ascii="Arial Narrow" w:hAnsi="Arial Narrow" w:cs="Arial"/>
        </w:rPr>
        <w:t>informations</w:t>
      </w:r>
      <w:r w:rsidRPr="00943AF7">
        <w:rPr>
          <w:rFonts w:ascii="Arial Narrow" w:hAnsi="Arial Narrow" w:cs="Arial"/>
          <w:spacing w:val="19"/>
        </w:rPr>
        <w:t xml:space="preserve"> </w:t>
      </w:r>
      <w:r w:rsidRPr="00943AF7">
        <w:rPr>
          <w:rFonts w:ascii="Arial Narrow" w:hAnsi="Arial Narrow" w:cs="Arial"/>
        </w:rPr>
        <w:t>nécessaires</w:t>
      </w:r>
      <w:r w:rsidRPr="00943AF7">
        <w:rPr>
          <w:rFonts w:ascii="Arial Narrow" w:hAnsi="Arial Narrow" w:cs="Arial"/>
          <w:spacing w:val="19"/>
        </w:rPr>
        <w:t xml:space="preserve"> </w:t>
      </w:r>
      <w:r w:rsidRPr="00943AF7">
        <w:rPr>
          <w:rFonts w:ascii="Arial Narrow" w:hAnsi="Arial Narrow" w:cs="Arial"/>
        </w:rPr>
        <w:t>à</w:t>
      </w:r>
      <w:r w:rsidRPr="00943AF7">
        <w:rPr>
          <w:rFonts w:ascii="Arial Narrow" w:hAnsi="Arial Narrow" w:cs="Arial"/>
          <w:spacing w:val="19"/>
        </w:rPr>
        <w:t xml:space="preserve"> </w:t>
      </w:r>
      <w:r w:rsidRPr="00943AF7">
        <w:rPr>
          <w:rFonts w:ascii="Arial Narrow" w:hAnsi="Arial Narrow" w:cs="Arial"/>
        </w:rPr>
        <w:t>l’exécution</w:t>
      </w:r>
      <w:r w:rsidRPr="00943AF7">
        <w:rPr>
          <w:rFonts w:ascii="Arial Narrow" w:hAnsi="Arial Narrow" w:cs="Arial"/>
          <w:spacing w:val="11"/>
        </w:rPr>
        <w:t xml:space="preserve"> </w:t>
      </w:r>
      <w:r w:rsidRPr="00943AF7">
        <w:rPr>
          <w:rFonts w:ascii="Arial Narrow" w:hAnsi="Arial Narrow" w:cs="Arial"/>
        </w:rPr>
        <w:t>de</w:t>
      </w:r>
      <w:r w:rsidRPr="00943AF7">
        <w:rPr>
          <w:rFonts w:ascii="Arial Narrow" w:hAnsi="Arial Narrow" w:cs="Arial"/>
          <w:spacing w:val="11"/>
        </w:rPr>
        <w:t xml:space="preserve"> </w:t>
      </w:r>
      <w:r w:rsidRPr="00943AF7">
        <w:rPr>
          <w:rFonts w:ascii="Arial Narrow" w:hAnsi="Arial Narrow" w:cs="Arial"/>
        </w:rPr>
        <w:t>sa</w:t>
      </w:r>
      <w:r w:rsidRPr="00943AF7">
        <w:rPr>
          <w:rFonts w:ascii="Arial Narrow" w:hAnsi="Arial Narrow" w:cs="Arial"/>
          <w:spacing w:val="11"/>
        </w:rPr>
        <w:t xml:space="preserve"> </w:t>
      </w:r>
      <w:r w:rsidRPr="00943AF7">
        <w:rPr>
          <w:rFonts w:ascii="Arial Narrow" w:hAnsi="Arial Narrow" w:cs="Arial"/>
        </w:rPr>
        <w:t>mission,</w:t>
      </w:r>
      <w:r w:rsidRPr="00943AF7">
        <w:rPr>
          <w:rFonts w:ascii="Arial Narrow" w:hAnsi="Arial Narrow" w:cs="Arial"/>
          <w:spacing w:val="11"/>
        </w:rPr>
        <w:t xml:space="preserve"> </w:t>
      </w:r>
      <w:r w:rsidRPr="00943AF7">
        <w:rPr>
          <w:rFonts w:ascii="Arial Narrow" w:hAnsi="Arial Narrow" w:cs="Arial"/>
        </w:rPr>
        <w:t>et</w:t>
      </w:r>
      <w:r w:rsidRPr="00943AF7">
        <w:rPr>
          <w:rFonts w:ascii="Arial Narrow" w:hAnsi="Arial Narrow" w:cs="Arial"/>
          <w:spacing w:val="11"/>
        </w:rPr>
        <w:t xml:space="preserve"> </w:t>
      </w:r>
      <w:r w:rsidRPr="00943AF7">
        <w:rPr>
          <w:rFonts w:ascii="Arial Narrow" w:hAnsi="Arial Narrow" w:cs="Arial"/>
        </w:rPr>
        <w:t>de</w:t>
      </w:r>
      <w:r w:rsidRPr="00943AF7">
        <w:rPr>
          <w:rFonts w:ascii="Arial Narrow" w:hAnsi="Arial Narrow" w:cs="Arial"/>
          <w:spacing w:val="11"/>
        </w:rPr>
        <w:t xml:space="preserve"> </w:t>
      </w:r>
      <w:r w:rsidRPr="00943AF7">
        <w:rPr>
          <w:rFonts w:ascii="Arial Narrow" w:hAnsi="Arial Narrow" w:cs="Arial"/>
        </w:rPr>
        <w:t>lui</w:t>
      </w:r>
      <w:r w:rsidRPr="00943AF7">
        <w:rPr>
          <w:rFonts w:ascii="Arial Narrow" w:hAnsi="Arial Narrow" w:cs="Arial"/>
          <w:spacing w:val="11"/>
        </w:rPr>
        <w:t xml:space="preserve"> </w:t>
      </w:r>
      <w:r w:rsidRPr="00943AF7">
        <w:rPr>
          <w:rFonts w:ascii="Arial Narrow" w:hAnsi="Arial Narrow" w:cs="Arial"/>
        </w:rPr>
        <w:t>garantir,</w:t>
      </w:r>
      <w:r w:rsidRPr="00943AF7">
        <w:rPr>
          <w:rFonts w:ascii="Arial Narrow" w:hAnsi="Arial Narrow" w:cs="Arial"/>
          <w:spacing w:val="11"/>
        </w:rPr>
        <w:t xml:space="preserve"> </w:t>
      </w:r>
      <w:r w:rsidRPr="00943AF7">
        <w:rPr>
          <w:rFonts w:ascii="Arial Narrow" w:hAnsi="Arial Narrow" w:cs="Arial"/>
        </w:rPr>
        <w:t>aux</w:t>
      </w:r>
      <w:r w:rsidRPr="00943AF7">
        <w:rPr>
          <w:rFonts w:ascii="Arial Narrow" w:hAnsi="Arial Narrow" w:cs="Arial"/>
          <w:spacing w:val="11"/>
        </w:rPr>
        <w:t xml:space="preserve"> </w:t>
      </w:r>
      <w:r w:rsidRPr="00943AF7">
        <w:rPr>
          <w:rFonts w:ascii="Arial Narrow" w:hAnsi="Arial Narrow" w:cs="Arial"/>
        </w:rPr>
        <w:t>frais de</w:t>
      </w:r>
      <w:r w:rsidRPr="00943AF7">
        <w:rPr>
          <w:rFonts w:ascii="Arial Narrow" w:hAnsi="Arial Narrow" w:cs="Arial"/>
          <w:spacing w:val="6"/>
        </w:rPr>
        <w:t xml:space="preserve"> </w:t>
      </w:r>
      <w:r w:rsidRPr="00943AF7">
        <w:rPr>
          <w:rFonts w:ascii="Arial Narrow" w:hAnsi="Arial Narrow" w:cs="Arial"/>
        </w:rPr>
        <w:t>ce</w:t>
      </w:r>
      <w:r w:rsidRPr="00943AF7">
        <w:rPr>
          <w:rFonts w:ascii="Arial Narrow" w:hAnsi="Arial Narrow" w:cs="Arial"/>
          <w:spacing w:val="6"/>
        </w:rPr>
        <w:t xml:space="preserve"> </w:t>
      </w:r>
      <w:r w:rsidRPr="00943AF7">
        <w:rPr>
          <w:rFonts w:ascii="Arial Narrow" w:hAnsi="Arial Narrow" w:cs="Arial"/>
        </w:rPr>
        <w:t>dernier,</w:t>
      </w:r>
      <w:r w:rsidRPr="00943AF7">
        <w:rPr>
          <w:rFonts w:ascii="Arial Narrow" w:hAnsi="Arial Narrow" w:cs="Arial"/>
          <w:spacing w:val="6"/>
        </w:rPr>
        <w:t xml:space="preserve"> </w:t>
      </w:r>
      <w:r w:rsidRPr="00943AF7">
        <w:rPr>
          <w:rFonts w:ascii="Arial Narrow" w:hAnsi="Arial Narrow" w:cs="Arial"/>
        </w:rPr>
        <w:t>l’accès</w:t>
      </w:r>
      <w:r w:rsidRPr="00943AF7">
        <w:rPr>
          <w:rFonts w:ascii="Arial Narrow" w:hAnsi="Arial Narrow" w:cs="Arial"/>
          <w:spacing w:val="6"/>
        </w:rPr>
        <w:t xml:space="preserve"> </w:t>
      </w:r>
      <w:r w:rsidRPr="00943AF7">
        <w:rPr>
          <w:rFonts w:ascii="Arial Narrow" w:hAnsi="Arial Narrow" w:cs="Arial"/>
        </w:rPr>
        <w:t>aux</w:t>
      </w:r>
      <w:r w:rsidRPr="00943AF7">
        <w:rPr>
          <w:rFonts w:ascii="Arial Narrow" w:hAnsi="Arial Narrow" w:cs="Arial"/>
          <w:spacing w:val="6"/>
        </w:rPr>
        <w:t xml:space="preserve"> </w:t>
      </w:r>
      <w:r w:rsidRPr="00943AF7">
        <w:rPr>
          <w:rFonts w:ascii="Arial Narrow" w:hAnsi="Arial Narrow" w:cs="Arial"/>
        </w:rPr>
        <w:t>sites</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projets.</w:t>
      </w:r>
    </w:p>
    <w:p w14:paraId="415502A0" w14:textId="77777777" w:rsidR="00EB441F" w:rsidRPr="00943AF7" w:rsidRDefault="00EB441F" w:rsidP="0066096B">
      <w:pPr>
        <w:widowControl w:val="0"/>
        <w:tabs>
          <w:tab w:val="left" w:pos="1660"/>
          <w:tab w:val="left" w:pos="2520"/>
          <w:tab w:val="left" w:pos="3020"/>
          <w:tab w:val="left" w:pos="4220"/>
        </w:tabs>
        <w:autoSpaceDE w:val="0"/>
        <w:spacing w:before="60"/>
        <w:jc w:val="both"/>
        <w:rPr>
          <w:rFonts w:ascii="Arial Narrow" w:hAnsi="Arial Narrow"/>
        </w:rPr>
      </w:pPr>
      <w:r w:rsidRPr="00943AF7">
        <w:rPr>
          <w:rFonts w:ascii="Arial Narrow" w:hAnsi="Arial Narrow" w:cs="Arial"/>
        </w:rPr>
        <w:t xml:space="preserve">30.2. Le Maître d’Ouvrage </w:t>
      </w:r>
      <w:r w:rsidRPr="00943AF7">
        <w:rPr>
          <w:rFonts w:ascii="Arial Narrow" w:hAnsi="Arial Narrow" w:cs="Arial"/>
          <w:spacing w:val="4"/>
        </w:rPr>
        <w:t>assur</w:t>
      </w:r>
      <w:r w:rsidRPr="00943AF7">
        <w:rPr>
          <w:rFonts w:ascii="Arial Narrow" w:hAnsi="Arial Narrow" w:cs="Arial"/>
        </w:rPr>
        <w:t xml:space="preserve">e </w:t>
      </w:r>
      <w:r w:rsidRPr="00943AF7">
        <w:rPr>
          <w:rFonts w:ascii="Arial Narrow" w:hAnsi="Arial Narrow" w:cs="Arial"/>
          <w:spacing w:val="4"/>
        </w:rPr>
        <w:t>a</w:t>
      </w:r>
      <w:r w:rsidRPr="00943AF7">
        <w:rPr>
          <w:rFonts w:ascii="Arial Narrow" w:hAnsi="Arial Narrow" w:cs="Arial"/>
        </w:rPr>
        <w:t xml:space="preserve">u </w:t>
      </w:r>
      <w:r w:rsidRPr="00943AF7">
        <w:rPr>
          <w:rFonts w:ascii="Arial Narrow" w:hAnsi="Arial Narrow" w:cs="Arial"/>
          <w:spacing w:val="4"/>
        </w:rPr>
        <w:t xml:space="preserve">prestataire </w:t>
      </w:r>
      <w:r w:rsidRPr="00943AF7">
        <w:rPr>
          <w:rFonts w:ascii="Arial Narrow" w:hAnsi="Arial Narrow" w:cs="Arial"/>
          <w:spacing w:val="5"/>
        </w:rPr>
        <w:t>protectio</w:t>
      </w:r>
      <w:r w:rsidRPr="00943AF7">
        <w:rPr>
          <w:rFonts w:ascii="Arial Narrow" w:hAnsi="Arial Narrow" w:cs="Arial"/>
        </w:rPr>
        <w:t xml:space="preserve">n </w:t>
      </w:r>
      <w:r w:rsidRPr="00943AF7">
        <w:rPr>
          <w:rFonts w:ascii="Arial Narrow" w:hAnsi="Arial Narrow" w:cs="Arial"/>
          <w:spacing w:val="5"/>
        </w:rPr>
        <w:t>contr</w:t>
      </w:r>
      <w:r w:rsidRPr="00943AF7">
        <w:rPr>
          <w:rFonts w:ascii="Arial Narrow" w:hAnsi="Arial Narrow" w:cs="Arial"/>
        </w:rPr>
        <w:t xml:space="preserve">e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menaces</w:t>
      </w:r>
      <w:r w:rsidRPr="00943AF7">
        <w:rPr>
          <w:rFonts w:ascii="Arial Narrow" w:hAnsi="Arial Narrow" w:cs="Arial"/>
        </w:rPr>
        <w:t xml:space="preserve">, </w:t>
      </w:r>
      <w:r w:rsidRPr="00943AF7">
        <w:rPr>
          <w:rFonts w:ascii="Arial Narrow" w:hAnsi="Arial Narrow" w:cs="Arial"/>
          <w:spacing w:val="5"/>
        </w:rPr>
        <w:t xml:space="preserve">outrages, </w:t>
      </w:r>
      <w:r w:rsidRPr="00943AF7">
        <w:rPr>
          <w:rFonts w:ascii="Arial Narrow" w:hAnsi="Arial Narrow" w:cs="Arial"/>
        </w:rPr>
        <w:t>violences, voies de fait, injures ou diffamations dont il peut être victime en raison ou à l’occasion de</w:t>
      </w:r>
      <w:r w:rsidRPr="00943AF7">
        <w:rPr>
          <w:rFonts w:ascii="Arial Narrow" w:hAnsi="Arial Narrow" w:cs="Arial"/>
          <w:spacing w:val="6"/>
        </w:rPr>
        <w:t xml:space="preserve"> </w:t>
      </w:r>
      <w:r w:rsidRPr="00943AF7">
        <w:rPr>
          <w:rFonts w:ascii="Arial Narrow" w:hAnsi="Arial Narrow" w:cs="Arial"/>
        </w:rPr>
        <w:t>l’exercice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sa</w:t>
      </w:r>
      <w:r w:rsidRPr="00943AF7">
        <w:rPr>
          <w:rFonts w:ascii="Arial Narrow" w:hAnsi="Arial Narrow" w:cs="Arial"/>
          <w:spacing w:val="6"/>
        </w:rPr>
        <w:t xml:space="preserve"> </w:t>
      </w:r>
      <w:r w:rsidRPr="00943AF7">
        <w:rPr>
          <w:rFonts w:ascii="Arial Narrow" w:hAnsi="Arial Narrow" w:cs="Arial"/>
        </w:rPr>
        <w:t>mission.</w:t>
      </w:r>
    </w:p>
    <w:p w14:paraId="75527EFA" w14:textId="77777777" w:rsidR="00EB441F" w:rsidRPr="00943AF7" w:rsidRDefault="00EB441F" w:rsidP="00A91249">
      <w:pPr>
        <w:pStyle w:val="Titre5"/>
      </w:pPr>
      <w:bookmarkStart w:id="263" w:name="_Toc487284700"/>
      <w:r w:rsidRPr="00943AF7">
        <w:t>Article</w:t>
      </w:r>
      <w:r w:rsidRPr="00943AF7">
        <w:rPr>
          <w:spacing w:val="6"/>
        </w:rPr>
        <w:t xml:space="preserve"> </w:t>
      </w:r>
      <w:r w:rsidRPr="00943AF7">
        <w:t>31</w:t>
      </w:r>
      <w:r w:rsidRPr="00943AF7">
        <w:rPr>
          <w:spacing w:val="6"/>
        </w:rPr>
        <w:t xml:space="preserve"> </w:t>
      </w:r>
      <w:r w:rsidRPr="00943AF7">
        <w:t xml:space="preserve">: </w:t>
      </w:r>
      <w:r w:rsidRPr="00943AF7">
        <w:rPr>
          <w:spacing w:val="5"/>
        </w:rPr>
        <w:t>Délai</w:t>
      </w:r>
      <w:r w:rsidRPr="00943AF7">
        <w:t xml:space="preserve">s </w:t>
      </w:r>
      <w:r w:rsidRPr="00943AF7">
        <w:rPr>
          <w:spacing w:val="5"/>
        </w:rPr>
        <w:t>d’exécutio</w:t>
      </w:r>
      <w:r w:rsidRPr="00943AF7">
        <w:t xml:space="preserve">n </w:t>
      </w:r>
      <w:r w:rsidRPr="00943AF7">
        <w:rPr>
          <w:spacing w:val="5"/>
        </w:rPr>
        <w:t>d</w:t>
      </w:r>
      <w:r w:rsidRPr="00943AF7">
        <w:t xml:space="preserve">u </w:t>
      </w:r>
      <w:r w:rsidRPr="00943AF7">
        <w:rPr>
          <w:spacing w:val="5"/>
        </w:rPr>
        <w:t xml:space="preserve">marché </w:t>
      </w:r>
      <w:r w:rsidRPr="00943AF7">
        <w:t>(CCAG</w:t>
      </w:r>
      <w:r w:rsidRPr="00943AF7">
        <w:rPr>
          <w:spacing w:val="6"/>
        </w:rPr>
        <w:t xml:space="preserve"> </w:t>
      </w:r>
      <w:r w:rsidRPr="00943AF7">
        <w:t>Article</w:t>
      </w:r>
      <w:r w:rsidRPr="00943AF7">
        <w:rPr>
          <w:spacing w:val="6"/>
        </w:rPr>
        <w:t xml:space="preserve"> </w:t>
      </w:r>
      <w:r w:rsidRPr="00943AF7">
        <w:t>38)</w:t>
      </w:r>
      <w:bookmarkEnd w:id="263"/>
    </w:p>
    <w:p w14:paraId="78DE2844" w14:textId="765BBA34" w:rsidR="00EB441F" w:rsidRPr="00943AF7" w:rsidRDefault="00EB441F" w:rsidP="0066096B">
      <w:pPr>
        <w:widowControl w:val="0"/>
        <w:autoSpaceDE w:val="0"/>
        <w:spacing w:before="60"/>
        <w:jc w:val="both"/>
        <w:rPr>
          <w:rFonts w:ascii="Arial Narrow" w:hAnsi="Arial Narrow" w:cs="Arial"/>
          <w:b/>
        </w:rPr>
      </w:pPr>
      <w:r w:rsidRPr="00943AF7">
        <w:rPr>
          <w:rFonts w:ascii="Arial Narrow" w:hAnsi="Arial Narrow" w:cs="Arial"/>
        </w:rPr>
        <w:t xml:space="preserve">31.1. Le délai d’exécution des travaux objet du </w:t>
      </w:r>
      <w:r w:rsidRPr="00943AF7">
        <w:rPr>
          <w:rFonts w:ascii="Arial Narrow" w:hAnsi="Arial Narrow" w:cs="Arial"/>
          <w:spacing w:val="1"/>
        </w:rPr>
        <w:t>présen</w:t>
      </w:r>
      <w:r w:rsidRPr="00943AF7">
        <w:rPr>
          <w:rFonts w:ascii="Arial Narrow" w:hAnsi="Arial Narrow" w:cs="Arial"/>
        </w:rPr>
        <w:t xml:space="preserve">t </w:t>
      </w:r>
      <w:r w:rsidRPr="00943AF7">
        <w:rPr>
          <w:rFonts w:ascii="Arial Narrow" w:hAnsi="Arial Narrow" w:cs="Arial"/>
          <w:spacing w:val="1"/>
        </w:rPr>
        <w:t>march</w:t>
      </w:r>
      <w:r w:rsidRPr="00943AF7">
        <w:rPr>
          <w:rFonts w:ascii="Arial Narrow" w:hAnsi="Arial Narrow" w:cs="Arial"/>
        </w:rPr>
        <w:t xml:space="preserve">é </w:t>
      </w:r>
      <w:r w:rsidRPr="00943AF7">
        <w:rPr>
          <w:rFonts w:ascii="Arial Narrow" w:hAnsi="Arial Narrow" w:cs="Arial"/>
          <w:spacing w:val="1"/>
        </w:rPr>
        <w:t>es</w:t>
      </w:r>
      <w:r w:rsidRPr="00943AF7">
        <w:rPr>
          <w:rFonts w:ascii="Arial Narrow" w:hAnsi="Arial Narrow" w:cs="Arial"/>
        </w:rPr>
        <w:t xml:space="preserve">t </w:t>
      </w:r>
      <w:r w:rsidRPr="00943AF7">
        <w:rPr>
          <w:rFonts w:ascii="Arial Narrow" w:hAnsi="Arial Narrow" w:cs="Arial"/>
          <w:spacing w:val="1"/>
        </w:rPr>
        <w:t>d</w:t>
      </w:r>
      <w:r w:rsidRPr="00943AF7">
        <w:rPr>
          <w:rFonts w:ascii="Arial Narrow" w:hAnsi="Arial Narrow" w:cs="Arial"/>
        </w:rPr>
        <w:t xml:space="preserve">e </w:t>
      </w:r>
      <w:r w:rsidRPr="00943AF7">
        <w:rPr>
          <w:rFonts w:ascii="Arial Narrow" w:hAnsi="Arial Narrow" w:cs="Arial"/>
          <w:spacing w:val="-29"/>
        </w:rPr>
        <w:t>:</w:t>
      </w:r>
      <w:r w:rsidR="00D4543B">
        <w:rPr>
          <w:rFonts w:ascii="Arial Narrow" w:hAnsi="Arial Narrow" w:cs="Arial"/>
          <w:spacing w:val="-29"/>
        </w:rPr>
        <w:t xml:space="preserve"> </w:t>
      </w:r>
      <w:r w:rsidR="00D4543B">
        <w:rPr>
          <w:rFonts w:ascii="Arial Narrow" w:hAnsi="Arial Narrow" w:cs="Arial"/>
        </w:rPr>
        <w:t xml:space="preserve">Quatre </w:t>
      </w:r>
      <w:r w:rsidR="00DB2BD6">
        <w:rPr>
          <w:rFonts w:ascii="Arial Narrow" w:hAnsi="Arial Narrow" w:cs="Arial"/>
        </w:rPr>
        <w:t>(</w:t>
      </w:r>
      <w:r w:rsidR="00D4543B">
        <w:rPr>
          <w:rFonts w:ascii="Arial Narrow" w:hAnsi="Arial Narrow" w:cs="Arial"/>
        </w:rPr>
        <w:t>04</w:t>
      </w:r>
      <w:r w:rsidR="00DB2BD6">
        <w:rPr>
          <w:rFonts w:ascii="Arial Narrow" w:hAnsi="Arial Narrow" w:cs="Arial"/>
        </w:rPr>
        <w:t>)</w:t>
      </w:r>
      <w:r w:rsidR="00780DED">
        <w:rPr>
          <w:rFonts w:ascii="Arial Narrow" w:hAnsi="Arial Narrow" w:cs="Arial"/>
        </w:rPr>
        <w:t xml:space="preserve"> mois</w:t>
      </w:r>
    </w:p>
    <w:p w14:paraId="7DBBA4D2" w14:textId="77777777" w:rsidR="00EB441F" w:rsidRPr="00943AF7" w:rsidRDefault="00EB441F" w:rsidP="0066096B">
      <w:pPr>
        <w:widowControl w:val="0"/>
        <w:autoSpaceDE w:val="0"/>
        <w:spacing w:before="60"/>
        <w:jc w:val="both"/>
        <w:rPr>
          <w:rFonts w:ascii="Arial Narrow" w:hAnsi="Arial Narrow"/>
        </w:rPr>
      </w:pPr>
      <w:r w:rsidRPr="00943AF7">
        <w:rPr>
          <w:rFonts w:ascii="Arial Narrow" w:hAnsi="Arial Narrow" w:cs="Arial"/>
        </w:rPr>
        <w:t>31.2. Ce</w:t>
      </w:r>
      <w:r w:rsidRPr="00943AF7">
        <w:rPr>
          <w:rFonts w:ascii="Arial Narrow" w:hAnsi="Arial Narrow" w:cs="Arial"/>
          <w:spacing w:val="15"/>
        </w:rPr>
        <w:t xml:space="preserve"> </w:t>
      </w:r>
      <w:r w:rsidRPr="00943AF7">
        <w:rPr>
          <w:rFonts w:ascii="Arial Narrow" w:hAnsi="Arial Narrow" w:cs="Arial"/>
        </w:rPr>
        <w:t>délai</w:t>
      </w:r>
      <w:r w:rsidRPr="00943AF7">
        <w:rPr>
          <w:rFonts w:ascii="Arial Narrow" w:hAnsi="Arial Narrow" w:cs="Arial"/>
          <w:spacing w:val="15"/>
        </w:rPr>
        <w:t xml:space="preserve"> </w:t>
      </w:r>
      <w:r w:rsidRPr="00943AF7">
        <w:rPr>
          <w:rFonts w:ascii="Arial Narrow" w:hAnsi="Arial Narrow" w:cs="Arial"/>
        </w:rPr>
        <w:t>court</w:t>
      </w:r>
      <w:r w:rsidRPr="00943AF7">
        <w:rPr>
          <w:rFonts w:ascii="Arial Narrow" w:hAnsi="Arial Narrow" w:cs="Arial"/>
          <w:spacing w:val="15"/>
        </w:rPr>
        <w:t xml:space="preserve"> </w:t>
      </w:r>
      <w:r w:rsidRPr="00943AF7">
        <w:rPr>
          <w:rFonts w:ascii="Arial Narrow" w:hAnsi="Arial Narrow" w:cs="Arial"/>
        </w:rPr>
        <w:t>à</w:t>
      </w:r>
      <w:r w:rsidRPr="00943AF7">
        <w:rPr>
          <w:rFonts w:ascii="Arial Narrow" w:hAnsi="Arial Narrow" w:cs="Arial"/>
          <w:spacing w:val="15"/>
        </w:rPr>
        <w:t xml:space="preserve"> </w:t>
      </w:r>
      <w:r w:rsidRPr="00943AF7">
        <w:rPr>
          <w:rFonts w:ascii="Arial Narrow" w:hAnsi="Arial Narrow" w:cs="Arial"/>
        </w:rPr>
        <w:t>compter</w:t>
      </w:r>
      <w:r w:rsidRPr="00943AF7">
        <w:rPr>
          <w:rFonts w:ascii="Arial Narrow" w:hAnsi="Arial Narrow" w:cs="Arial"/>
          <w:spacing w:val="15"/>
        </w:rPr>
        <w:t xml:space="preserve"> </w:t>
      </w:r>
      <w:r w:rsidRPr="00943AF7">
        <w:rPr>
          <w:rFonts w:ascii="Arial Narrow" w:hAnsi="Arial Narrow" w:cs="Arial"/>
        </w:rPr>
        <w:t>de</w:t>
      </w:r>
      <w:r w:rsidRPr="00943AF7">
        <w:rPr>
          <w:rFonts w:ascii="Arial Narrow" w:hAnsi="Arial Narrow" w:cs="Arial"/>
          <w:spacing w:val="15"/>
        </w:rPr>
        <w:t xml:space="preserve"> </w:t>
      </w:r>
      <w:r w:rsidRPr="00943AF7">
        <w:rPr>
          <w:rFonts w:ascii="Arial Narrow" w:hAnsi="Arial Narrow" w:cs="Arial"/>
        </w:rPr>
        <w:t>la</w:t>
      </w:r>
      <w:r w:rsidRPr="00943AF7">
        <w:rPr>
          <w:rFonts w:ascii="Arial Narrow" w:hAnsi="Arial Narrow" w:cs="Arial"/>
          <w:spacing w:val="15"/>
        </w:rPr>
        <w:t xml:space="preserve"> </w:t>
      </w:r>
      <w:r w:rsidRPr="00943AF7">
        <w:rPr>
          <w:rFonts w:ascii="Arial Narrow" w:hAnsi="Arial Narrow" w:cs="Arial"/>
        </w:rPr>
        <w:t>date</w:t>
      </w:r>
      <w:r w:rsidRPr="00943AF7">
        <w:rPr>
          <w:rFonts w:ascii="Arial Narrow" w:hAnsi="Arial Narrow" w:cs="Arial"/>
          <w:spacing w:val="15"/>
        </w:rPr>
        <w:t xml:space="preserve"> </w:t>
      </w:r>
      <w:r w:rsidRPr="00943AF7">
        <w:rPr>
          <w:rFonts w:ascii="Arial Narrow" w:hAnsi="Arial Narrow" w:cs="Arial"/>
        </w:rPr>
        <w:t>de</w:t>
      </w:r>
      <w:r w:rsidRPr="00943AF7">
        <w:rPr>
          <w:rFonts w:ascii="Arial Narrow" w:hAnsi="Arial Narrow" w:cs="Arial"/>
          <w:spacing w:val="15"/>
        </w:rPr>
        <w:t xml:space="preserve"> </w:t>
      </w:r>
      <w:r w:rsidRPr="00943AF7">
        <w:rPr>
          <w:rFonts w:ascii="Arial Narrow" w:hAnsi="Arial Narrow" w:cs="Arial"/>
        </w:rPr>
        <w:t>notification</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l’ordre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service</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commencer</w:t>
      </w:r>
      <w:r w:rsidRPr="00943AF7">
        <w:rPr>
          <w:rFonts w:ascii="Arial Narrow" w:hAnsi="Arial Narrow" w:cs="Arial"/>
          <w:spacing w:val="-4"/>
        </w:rPr>
        <w:t xml:space="preserve"> </w:t>
      </w:r>
      <w:r w:rsidR="0066096B" w:rsidRPr="00943AF7">
        <w:rPr>
          <w:rFonts w:ascii="Arial Narrow" w:hAnsi="Arial Narrow" w:cs="Arial"/>
        </w:rPr>
        <w:t>les travaux.</w:t>
      </w:r>
    </w:p>
    <w:p w14:paraId="22AF10B1" w14:textId="77777777" w:rsidR="00EB441F" w:rsidRPr="00943AF7" w:rsidRDefault="00EB441F" w:rsidP="00A91249">
      <w:pPr>
        <w:pStyle w:val="Titre5"/>
      </w:pPr>
      <w:bookmarkStart w:id="264" w:name="_Toc487284701"/>
      <w:r w:rsidRPr="00943AF7">
        <w:t>Article</w:t>
      </w:r>
      <w:r w:rsidRPr="00943AF7">
        <w:rPr>
          <w:spacing w:val="6"/>
        </w:rPr>
        <w:t xml:space="preserve"> </w:t>
      </w:r>
      <w:r w:rsidRPr="00943AF7">
        <w:t>32</w:t>
      </w:r>
      <w:r w:rsidRPr="00943AF7">
        <w:rPr>
          <w:spacing w:val="6"/>
        </w:rPr>
        <w:t xml:space="preserve"> </w:t>
      </w:r>
      <w:r w:rsidRPr="00943AF7">
        <w:t>: Rôles et responsabilités de l’entrepreneur</w:t>
      </w:r>
      <w:r w:rsidRPr="00943AF7">
        <w:rPr>
          <w:spacing w:val="6"/>
        </w:rPr>
        <w:t xml:space="preserve"> </w:t>
      </w:r>
      <w:r w:rsidRPr="00943AF7">
        <w:t>(CCAG Article</w:t>
      </w:r>
      <w:r w:rsidRPr="00943AF7">
        <w:rPr>
          <w:spacing w:val="6"/>
        </w:rPr>
        <w:t xml:space="preserve"> </w:t>
      </w:r>
      <w:r w:rsidRPr="00943AF7">
        <w:t>40)</w:t>
      </w:r>
      <w:bookmarkEnd w:id="264"/>
    </w:p>
    <w:p w14:paraId="31200847" w14:textId="77777777" w:rsidR="00EB441F" w:rsidRPr="00943AF7" w:rsidRDefault="00EB441F" w:rsidP="008232AA">
      <w:pPr>
        <w:widowControl w:val="0"/>
        <w:tabs>
          <w:tab w:val="left" w:pos="1080"/>
        </w:tabs>
        <w:autoSpaceDE w:val="0"/>
        <w:spacing w:line="276" w:lineRule="auto"/>
        <w:jc w:val="both"/>
        <w:rPr>
          <w:rFonts w:ascii="Arial Narrow" w:hAnsi="Arial Narrow"/>
        </w:rPr>
      </w:pPr>
      <w:r w:rsidRPr="00943AF7">
        <w:rPr>
          <w:rFonts w:ascii="Arial Narrow" w:hAnsi="Arial Narrow" w:cs="Arial"/>
        </w:rPr>
        <w:t xml:space="preserve">Le planning </w:t>
      </w:r>
      <w:r w:rsidR="00A82294" w:rsidRPr="00943AF7">
        <w:rPr>
          <w:rFonts w:ascii="Arial Narrow" w:hAnsi="Arial Narrow" w:cs="Arial"/>
        </w:rPr>
        <w:t xml:space="preserve">hebdomadaire </w:t>
      </w:r>
      <w:r w:rsidRPr="00943AF7">
        <w:rPr>
          <w:rFonts w:ascii="Arial Narrow" w:hAnsi="Arial Narrow" w:cs="Arial"/>
        </w:rPr>
        <w:t xml:space="preserve">détaillé </w:t>
      </w:r>
      <w:r w:rsidR="00A82294" w:rsidRPr="00943AF7">
        <w:rPr>
          <w:rFonts w:ascii="Arial Narrow" w:hAnsi="Arial Narrow" w:cs="Arial"/>
        </w:rPr>
        <w:t>des travaux sera</w:t>
      </w:r>
      <w:r w:rsidR="00A82294" w:rsidRPr="00943AF7">
        <w:rPr>
          <w:rFonts w:ascii="Arial Narrow" w:hAnsi="Arial Narrow" w:cs="Arial"/>
          <w:spacing w:val="10"/>
        </w:rPr>
        <w:t xml:space="preserve"> </w:t>
      </w:r>
      <w:r w:rsidR="00A82294" w:rsidRPr="00943AF7">
        <w:rPr>
          <w:rFonts w:ascii="Arial Narrow" w:hAnsi="Arial Narrow" w:cs="Arial"/>
        </w:rPr>
        <w:t>communiqué</w:t>
      </w:r>
      <w:r w:rsidR="00A82294" w:rsidRPr="00943AF7">
        <w:rPr>
          <w:rFonts w:ascii="Arial Narrow" w:hAnsi="Arial Narrow" w:cs="Arial"/>
          <w:spacing w:val="10"/>
        </w:rPr>
        <w:t xml:space="preserve"> </w:t>
      </w:r>
      <w:r w:rsidR="00A82294" w:rsidRPr="00943AF7">
        <w:rPr>
          <w:rFonts w:ascii="Arial Narrow" w:hAnsi="Arial Narrow" w:cs="Arial"/>
        </w:rPr>
        <w:t>au</w:t>
      </w:r>
      <w:r w:rsidR="00A82294" w:rsidRPr="00943AF7">
        <w:rPr>
          <w:rFonts w:ascii="Arial Narrow" w:hAnsi="Arial Narrow" w:cs="Arial"/>
          <w:spacing w:val="10"/>
        </w:rPr>
        <w:t xml:space="preserve"> </w:t>
      </w:r>
      <w:r w:rsidR="00A82294" w:rsidRPr="00943AF7">
        <w:rPr>
          <w:rFonts w:ascii="Arial Narrow" w:hAnsi="Arial Narrow" w:cs="Arial"/>
        </w:rPr>
        <w:t>Maître</w:t>
      </w:r>
      <w:r w:rsidR="00A82294" w:rsidRPr="00943AF7">
        <w:rPr>
          <w:rFonts w:ascii="Arial Narrow" w:hAnsi="Arial Narrow" w:cs="Arial"/>
          <w:spacing w:val="10"/>
        </w:rPr>
        <w:t xml:space="preserve"> </w:t>
      </w:r>
      <w:r w:rsidR="00A82294" w:rsidRPr="00943AF7">
        <w:rPr>
          <w:rFonts w:ascii="Arial Narrow" w:hAnsi="Arial Narrow" w:cs="Arial"/>
        </w:rPr>
        <w:t xml:space="preserve">d’Œuvre à chaque début de semaine et le planning </w:t>
      </w:r>
      <w:r w:rsidRPr="00943AF7">
        <w:rPr>
          <w:rFonts w:ascii="Arial Narrow" w:hAnsi="Arial Narrow" w:cs="Arial"/>
        </w:rPr>
        <w:t xml:space="preserve">général </w:t>
      </w:r>
      <w:r w:rsidR="00A82294" w:rsidRPr="00943AF7">
        <w:rPr>
          <w:rFonts w:ascii="Arial Narrow" w:hAnsi="Arial Narrow" w:cs="Arial"/>
        </w:rPr>
        <w:t>actualisé à chaque début de mois.</w:t>
      </w:r>
    </w:p>
    <w:p w14:paraId="34EA6B8D" w14:textId="77777777" w:rsidR="00EB441F" w:rsidRPr="00943AF7" w:rsidRDefault="00EB441F" w:rsidP="00A91249">
      <w:pPr>
        <w:pStyle w:val="Titre5"/>
      </w:pPr>
      <w:bookmarkStart w:id="265" w:name="_Toc487284702"/>
      <w:r w:rsidRPr="00943AF7">
        <w:t>Article</w:t>
      </w:r>
      <w:r w:rsidRPr="00943AF7">
        <w:rPr>
          <w:spacing w:val="6"/>
        </w:rPr>
        <w:t xml:space="preserve"> </w:t>
      </w:r>
      <w:r w:rsidRPr="00943AF7">
        <w:t>33</w:t>
      </w:r>
      <w:r w:rsidRPr="00943AF7">
        <w:rPr>
          <w:spacing w:val="6"/>
        </w:rPr>
        <w:t xml:space="preserve"> </w:t>
      </w:r>
      <w:r w:rsidRPr="00943AF7">
        <w:t>: Mise</w:t>
      </w:r>
      <w:r w:rsidRPr="00943AF7">
        <w:rPr>
          <w:spacing w:val="6"/>
        </w:rPr>
        <w:t xml:space="preserve"> </w:t>
      </w:r>
      <w:r w:rsidRPr="00943AF7">
        <w:t>à</w:t>
      </w:r>
      <w:r w:rsidRPr="00943AF7">
        <w:rPr>
          <w:spacing w:val="6"/>
        </w:rPr>
        <w:t xml:space="preserve"> </w:t>
      </w:r>
      <w:r w:rsidRPr="00943AF7">
        <w:t>disposition</w:t>
      </w:r>
      <w:r w:rsidRPr="00943AF7">
        <w:rPr>
          <w:spacing w:val="6"/>
        </w:rPr>
        <w:t xml:space="preserve"> </w:t>
      </w:r>
      <w:r w:rsidRPr="00943AF7">
        <w:t>des</w:t>
      </w:r>
      <w:r w:rsidRPr="00943AF7">
        <w:rPr>
          <w:spacing w:val="6"/>
        </w:rPr>
        <w:t xml:space="preserve"> </w:t>
      </w:r>
      <w:r w:rsidRPr="00943AF7">
        <w:t>documents et</w:t>
      </w:r>
      <w:r w:rsidRPr="00943AF7">
        <w:rPr>
          <w:spacing w:val="6"/>
        </w:rPr>
        <w:t xml:space="preserve"> </w:t>
      </w:r>
      <w:r w:rsidRPr="00943AF7">
        <w:t>du</w:t>
      </w:r>
      <w:r w:rsidRPr="00943AF7">
        <w:rPr>
          <w:spacing w:val="6"/>
        </w:rPr>
        <w:t xml:space="preserve"> </w:t>
      </w:r>
      <w:r w:rsidRPr="00943AF7">
        <w:t>site</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42)</w:t>
      </w:r>
      <w:bookmarkEnd w:id="265"/>
    </w:p>
    <w:p w14:paraId="202CDF4F" w14:textId="67F3DFBC" w:rsidR="00EB441F" w:rsidRPr="00943AF7" w:rsidRDefault="00EB441F" w:rsidP="002A0EDC">
      <w:pPr>
        <w:widowControl w:val="0"/>
        <w:autoSpaceDE w:val="0"/>
        <w:spacing w:line="276" w:lineRule="auto"/>
        <w:jc w:val="both"/>
        <w:rPr>
          <w:rFonts w:ascii="Arial Narrow" w:hAnsi="Arial Narrow"/>
        </w:rPr>
      </w:pPr>
      <w:r w:rsidRPr="00943AF7">
        <w:rPr>
          <w:rFonts w:ascii="Arial Narrow" w:hAnsi="Arial Narrow" w:cs="Arial"/>
        </w:rPr>
        <w:t>L’exemplaire reproductible des plans figurant dans le</w:t>
      </w:r>
      <w:r w:rsidRPr="00943AF7">
        <w:rPr>
          <w:rFonts w:ascii="Arial Narrow" w:hAnsi="Arial Narrow" w:cs="Arial"/>
          <w:spacing w:val="-4"/>
        </w:rPr>
        <w:t xml:space="preserve"> </w:t>
      </w:r>
      <w:r w:rsidR="008A38BA" w:rsidRPr="00943AF7">
        <w:rPr>
          <w:rFonts w:ascii="Arial Narrow" w:hAnsi="Arial Narrow" w:cs="Arial"/>
        </w:rPr>
        <w:t>Dossier</w:t>
      </w:r>
      <w:r w:rsidR="008A38BA" w:rsidRPr="00943AF7">
        <w:rPr>
          <w:rFonts w:ascii="Arial Narrow" w:hAnsi="Arial Narrow" w:cs="Arial"/>
          <w:spacing w:val="-4"/>
        </w:rPr>
        <w:t xml:space="preserve"> </w:t>
      </w:r>
      <w:r w:rsidR="006B7EF3">
        <w:rPr>
          <w:rFonts w:ascii="Arial Narrow" w:hAnsi="Arial Narrow" w:cs="Arial"/>
        </w:rPr>
        <w:t>d’appel d’offres</w:t>
      </w:r>
      <w:r w:rsidR="00E32B73" w:rsidRPr="00943AF7">
        <w:rPr>
          <w:rFonts w:ascii="Arial Narrow" w:hAnsi="Arial Narrow" w:cs="Arial"/>
        </w:rPr>
        <w:t xml:space="preserve"> </w:t>
      </w:r>
      <w:r w:rsidRPr="00943AF7">
        <w:rPr>
          <w:rFonts w:ascii="Arial Narrow" w:hAnsi="Arial Narrow" w:cs="Arial"/>
        </w:rPr>
        <w:t>sera</w:t>
      </w:r>
      <w:r w:rsidRPr="00943AF7">
        <w:rPr>
          <w:rFonts w:ascii="Arial Narrow" w:hAnsi="Arial Narrow" w:cs="Arial"/>
          <w:spacing w:val="-4"/>
        </w:rPr>
        <w:t xml:space="preserve"> </w:t>
      </w:r>
      <w:r w:rsidRPr="00943AF7">
        <w:rPr>
          <w:rFonts w:ascii="Arial Narrow" w:hAnsi="Arial Narrow" w:cs="Arial"/>
        </w:rPr>
        <w:t>remis</w:t>
      </w:r>
      <w:r w:rsidRPr="00943AF7">
        <w:rPr>
          <w:rFonts w:ascii="Arial Narrow" w:hAnsi="Arial Narrow" w:cs="Arial"/>
          <w:spacing w:val="-4"/>
        </w:rPr>
        <w:t xml:space="preserve"> </w:t>
      </w:r>
      <w:r w:rsidRPr="00943AF7">
        <w:rPr>
          <w:rFonts w:ascii="Arial Narrow" w:hAnsi="Arial Narrow" w:cs="Arial"/>
        </w:rPr>
        <w:t>par</w:t>
      </w:r>
      <w:r w:rsidRPr="00943AF7">
        <w:rPr>
          <w:rFonts w:ascii="Arial Narrow" w:hAnsi="Arial Narrow" w:cs="Arial"/>
          <w:spacing w:val="-4"/>
        </w:rPr>
        <w:t xml:space="preserve"> </w:t>
      </w:r>
      <w:r w:rsidR="006B7EF3">
        <w:rPr>
          <w:rFonts w:ascii="Arial Narrow" w:hAnsi="Arial Narrow" w:cs="Arial"/>
          <w:spacing w:val="-4"/>
        </w:rPr>
        <w:t>l</w:t>
      </w:r>
      <w:r w:rsidR="000943EA" w:rsidRPr="00943AF7">
        <w:rPr>
          <w:rFonts w:ascii="Arial Narrow" w:hAnsi="Arial Narrow" w:cs="Arial"/>
          <w:iCs/>
        </w:rPr>
        <w:t>a Maîtrise d’œuvre.</w:t>
      </w:r>
    </w:p>
    <w:p w14:paraId="747FA06E" w14:textId="77777777" w:rsidR="00EB441F" w:rsidRPr="00943AF7" w:rsidRDefault="00EB441F" w:rsidP="002A0EDC">
      <w:pPr>
        <w:widowControl w:val="0"/>
        <w:tabs>
          <w:tab w:val="left" w:pos="1080"/>
        </w:tabs>
        <w:autoSpaceDE w:val="0"/>
        <w:spacing w:line="276" w:lineRule="auto"/>
        <w:jc w:val="both"/>
        <w:rPr>
          <w:rFonts w:ascii="Arial Narrow" w:hAnsi="Arial Narrow"/>
        </w:rPr>
      </w:pPr>
      <w:r w:rsidRPr="00943AF7">
        <w:rPr>
          <w:rFonts w:ascii="Arial Narrow" w:hAnsi="Arial Narrow" w:cs="Arial"/>
          <w:bCs/>
        </w:rPr>
        <w:t>Le Maître d’Ouvrage</w:t>
      </w:r>
      <w:r w:rsidRPr="00943AF7">
        <w:rPr>
          <w:rFonts w:ascii="Arial Narrow" w:hAnsi="Arial Narrow" w:cs="Arial"/>
          <w:b/>
          <w:bCs/>
        </w:rPr>
        <w:t xml:space="preserve"> </w:t>
      </w:r>
      <w:r w:rsidRPr="00943AF7">
        <w:rPr>
          <w:rFonts w:ascii="Arial Narrow" w:hAnsi="Arial Narrow" w:cs="Arial"/>
        </w:rPr>
        <w:t>met le site des travaux et ses voies d’accès à la disposition de l’entrepreneur en temps utile et au fur et à mesure de l’avancement des travaux</w:t>
      </w:r>
      <w:r w:rsidRPr="00943AF7">
        <w:rPr>
          <w:rFonts w:ascii="Arial Narrow" w:hAnsi="Arial Narrow" w:cs="Arial"/>
          <w:bCs/>
        </w:rPr>
        <w:t>.</w:t>
      </w:r>
    </w:p>
    <w:p w14:paraId="5F3A87C8" w14:textId="77777777" w:rsidR="00EB441F" w:rsidRPr="00943AF7" w:rsidRDefault="00EB441F" w:rsidP="00A91249">
      <w:pPr>
        <w:pStyle w:val="Titre5"/>
      </w:pPr>
      <w:bookmarkStart w:id="266" w:name="_Toc487284703"/>
      <w:r w:rsidRPr="00943AF7">
        <w:lastRenderedPageBreak/>
        <w:t>Article</w:t>
      </w:r>
      <w:r w:rsidRPr="00943AF7">
        <w:rPr>
          <w:spacing w:val="6"/>
        </w:rPr>
        <w:t xml:space="preserve"> </w:t>
      </w:r>
      <w:r w:rsidRPr="00943AF7">
        <w:t>34</w:t>
      </w:r>
      <w:r w:rsidRPr="00943AF7">
        <w:rPr>
          <w:spacing w:val="6"/>
        </w:rPr>
        <w:t xml:space="preserve"> </w:t>
      </w:r>
      <w:r w:rsidRPr="00943AF7">
        <w:t>: Assurances</w:t>
      </w:r>
      <w:r w:rsidRPr="00943AF7">
        <w:rPr>
          <w:spacing w:val="-4"/>
        </w:rPr>
        <w:t xml:space="preserve"> </w:t>
      </w:r>
      <w:r w:rsidRPr="00943AF7">
        <w:t>des</w:t>
      </w:r>
      <w:r w:rsidRPr="00943AF7">
        <w:rPr>
          <w:spacing w:val="-4"/>
        </w:rPr>
        <w:t xml:space="preserve"> </w:t>
      </w:r>
      <w:r w:rsidRPr="00943AF7">
        <w:t>ouvrages</w:t>
      </w:r>
      <w:r w:rsidRPr="00943AF7">
        <w:rPr>
          <w:spacing w:val="-4"/>
        </w:rPr>
        <w:t xml:space="preserve"> </w:t>
      </w:r>
      <w:r w:rsidRPr="00943AF7">
        <w:t>et</w:t>
      </w:r>
      <w:r w:rsidRPr="00943AF7">
        <w:rPr>
          <w:spacing w:val="-4"/>
        </w:rPr>
        <w:t xml:space="preserve"> </w:t>
      </w:r>
      <w:r w:rsidRPr="00943AF7">
        <w:t>responsabilités</w:t>
      </w:r>
      <w:r w:rsidRPr="00943AF7">
        <w:rPr>
          <w:spacing w:val="6"/>
        </w:rPr>
        <w:t xml:space="preserve"> </w:t>
      </w:r>
      <w:r w:rsidRPr="00943AF7">
        <w:t>civiles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45)</w:t>
      </w:r>
      <w:bookmarkEnd w:id="266"/>
    </w:p>
    <w:p w14:paraId="6377EC2E"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polices</w:t>
      </w:r>
      <w:r w:rsidRPr="00943AF7">
        <w:rPr>
          <w:rFonts w:ascii="Arial Narrow" w:hAnsi="Arial Narrow" w:cs="Arial"/>
          <w:spacing w:val="-7"/>
        </w:rPr>
        <w:t xml:space="preserve"> </w:t>
      </w:r>
      <w:r w:rsidRPr="00943AF7">
        <w:rPr>
          <w:rFonts w:ascii="Arial Narrow" w:hAnsi="Arial Narrow" w:cs="Arial"/>
        </w:rPr>
        <w:t>d’assurances</w:t>
      </w:r>
      <w:r w:rsidRPr="00943AF7">
        <w:rPr>
          <w:rFonts w:ascii="Arial Narrow" w:hAnsi="Arial Narrow" w:cs="Arial"/>
          <w:spacing w:val="-7"/>
        </w:rPr>
        <w:t xml:space="preserve"> </w:t>
      </w:r>
      <w:r w:rsidRPr="00943AF7">
        <w:rPr>
          <w:rFonts w:ascii="Arial Narrow" w:hAnsi="Arial Narrow" w:cs="Arial"/>
        </w:rPr>
        <w:t>suivantes</w:t>
      </w:r>
      <w:r w:rsidRPr="00943AF7">
        <w:rPr>
          <w:rFonts w:ascii="Arial Narrow" w:hAnsi="Arial Narrow" w:cs="Arial"/>
          <w:spacing w:val="-7"/>
        </w:rPr>
        <w:t xml:space="preserve"> </w:t>
      </w:r>
      <w:r w:rsidRPr="00943AF7">
        <w:rPr>
          <w:rFonts w:ascii="Arial Narrow" w:hAnsi="Arial Narrow" w:cs="Arial"/>
        </w:rPr>
        <w:t>sont</w:t>
      </w:r>
      <w:r w:rsidRPr="00943AF7">
        <w:rPr>
          <w:rFonts w:ascii="Arial Narrow" w:hAnsi="Arial Narrow" w:cs="Arial"/>
          <w:spacing w:val="-7"/>
        </w:rPr>
        <w:t xml:space="preserve"> </w:t>
      </w:r>
      <w:r w:rsidRPr="00943AF7">
        <w:rPr>
          <w:rFonts w:ascii="Arial Narrow" w:hAnsi="Arial Narrow" w:cs="Arial"/>
        </w:rPr>
        <w:t>requises</w:t>
      </w:r>
      <w:r w:rsidRPr="00943AF7">
        <w:rPr>
          <w:rFonts w:ascii="Arial Narrow" w:hAnsi="Arial Narrow" w:cs="Arial"/>
          <w:spacing w:val="-7"/>
        </w:rPr>
        <w:t xml:space="preserve"> </w:t>
      </w:r>
      <w:r w:rsidRPr="00943AF7">
        <w:rPr>
          <w:rFonts w:ascii="Arial Narrow" w:hAnsi="Arial Narrow" w:cs="Arial"/>
        </w:rPr>
        <w:t>au titre</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présent</w:t>
      </w:r>
      <w:r w:rsidRPr="00943AF7">
        <w:rPr>
          <w:rFonts w:ascii="Arial Narrow" w:hAnsi="Arial Narrow" w:cs="Arial"/>
          <w:spacing w:val="8"/>
        </w:rPr>
        <w:t xml:space="preserve"> </w:t>
      </w:r>
      <w:r w:rsidRPr="00943AF7">
        <w:rPr>
          <w:rFonts w:ascii="Arial Narrow" w:hAnsi="Arial Narrow" w:cs="Arial"/>
        </w:rPr>
        <w:t>Marché</w:t>
      </w:r>
      <w:r w:rsidRPr="00943AF7">
        <w:rPr>
          <w:rFonts w:ascii="Arial Narrow" w:hAnsi="Arial Narrow" w:cs="Arial"/>
          <w:spacing w:val="8"/>
        </w:rPr>
        <w:t xml:space="preserve"> </w:t>
      </w:r>
      <w:r w:rsidRPr="00943AF7">
        <w:rPr>
          <w:rFonts w:ascii="Arial Narrow" w:hAnsi="Arial Narrow" w:cs="Arial"/>
        </w:rPr>
        <w:t>pour</w:t>
      </w:r>
      <w:r w:rsidRPr="00943AF7">
        <w:rPr>
          <w:rFonts w:ascii="Arial Narrow" w:hAnsi="Arial Narrow" w:cs="Arial"/>
          <w:spacing w:val="8"/>
        </w:rPr>
        <w:t xml:space="preserve"> </w:t>
      </w:r>
      <w:r w:rsidRPr="00943AF7">
        <w:rPr>
          <w:rFonts w:ascii="Arial Narrow" w:hAnsi="Arial Narrow" w:cs="Arial"/>
        </w:rPr>
        <w:t>les</w:t>
      </w:r>
      <w:r w:rsidRPr="00943AF7">
        <w:rPr>
          <w:rFonts w:ascii="Arial Narrow" w:hAnsi="Arial Narrow" w:cs="Arial"/>
          <w:spacing w:val="8"/>
        </w:rPr>
        <w:t xml:space="preserve"> </w:t>
      </w:r>
      <w:r w:rsidRPr="00943AF7">
        <w:rPr>
          <w:rFonts w:ascii="Arial Narrow" w:hAnsi="Arial Narrow" w:cs="Arial"/>
        </w:rPr>
        <w:t>montants</w:t>
      </w:r>
      <w:r w:rsidRPr="00943AF7">
        <w:rPr>
          <w:rFonts w:ascii="Arial Narrow" w:hAnsi="Arial Narrow" w:cs="Arial"/>
          <w:spacing w:val="8"/>
        </w:rPr>
        <w:t xml:space="preserve"> </w:t>
      </w:r>
      <w:r w:rsidRPr="00943AF7">
        <w:rPr>
          <w:rFonts w:ascii="Arial Narrow" w:hAnsi="Arial Narrow" w:cs="Arial"/>
        </w:rPr>
        <w:t>minimum indiqués</w:t>
      </w:r>
      <w:r w:rsidRPr="00943AF7">
        <w:rPr>
          <w:rFonts w:ascii="Arial Narrow" w:hAnsi="Arial Narrow" w:cs="Arial"/>
          <w:spacing w:val="6"/>
        </w:rPr>
        <w:t xml:space="preserve"> </w:t>
      </w:r>
      <w:r w:rsidRPr="00943AF7">
        <w:rPr>
          <w:rFonts w:ascii="Arial Narrow" w:hAnsi="Arial Narrow" w:cs="Arial"/>
        </w:rPr>
        <w:t>ci-après dans un délai de quinze (15) jours à compter de la notification du marché</w:t>
      </w:r>
      <w:r w:rsidR="000943EA" w:rsidRPr="00943AF7">
        <w:rPr>
          <w:rFonts w:ascii="Arial Narrow" w:hAnsi="Arial Narrow" w:cs="Arial"/>
        </w:rPr>
        <w:t> </w:t>
      </w:r>
      <w:r w:rsidRPr="00943AF7">
        <w:rPr>
          <w:rFonts w:ascii="Arial Narrow" w:hAnsi="Arial Narrow" w:cs="Arial"/>
        </w:rPr>
        <w:t>:</w:t>
      </w:r>
    </w:p>
    <w:p w14:paraId="0AAC8977"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i/>
          <w:iCs/>
        </w:rPr>
        <w:t>- Assurance responsabilité civile, chef d’entreprise;</w:t>
      </w:r>
    </w:p>
    <w:p w14:paraId="18224B29"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i/>
          <w:iCs/>
        </w:rPr>
        <w:t>- Assurance</w:t>
      </w:r>
      <w:r w:rsidRPr="00943AF7">
        <w:rPr>
          <w:rFonts w:ascii="Arial Narrow" w:hAnsi="Arial Narrow" w:cs="Arial"/>
          <w:i/>
          <w:iCs/>
          <w:spacing w:val="6"/>
        </w:rPr>
        <w:t xml:space="preserve"> </w:t>
      </w:r>
      <w:r w:rsidRPr="00943AF7">
        <w:rPr>
          <w:rFonts w:ascii="Arial Narrow" w:hAnsi="Arial Narrow" w:cs="Arial"/>
          <w:i/>
          <w:iCs/>
        </w:rPr>
        <w:t>“Tous</w:t>
      </w:r>
      <w:r w:rsidRPr="00943AF7">
        <w:rPr>
          <w:rFonts w:ascii="Arial Narrow" w:hAnsi="Arial Narrow" w:cs="Arial"/>
          <w:i/>
          <w:iCs/>
          <w:spacing w:val="6"/>
        </w:rPr>
        <w:t xml:space="preserve"> </w:t>
      </w:r>
      <w:r w:rsidRPr="00943AF7">
        <w:rPr>
          <w:rFonts w:ascii="Arial Narrow" w:hAnsi="Arial Narrow" w:cs="Arial"/>
          <w:i/>
          <w:iCs/>
        </w:rPr>
        <w:t>risques</w:t>
      </w:r>
      <w:r w:rsidRPr="00943AF7">
        <w:rPr>
          <w:rFonts w:ascii="Arial Narrow" w:hAnsi="Arial Narrow" w:cs="Arial"/>
          <w:i/>
          <w:iCs/>
          <w:spacing w:val="6"/>
        </w:rPr>
        <w:t xml:space="preserve"> </w:t>
      </w:r>
      <w:r w:rsidRPr="00943AF7">
        <w:rPr>
          <w:rFonts w:ascii="Arial Narrow" w:hAnsi="Arial Narrow" w:cs="Arial"/>
          <w:i/>
          <w:iCs/>
        </w:rPr>
        <w:t>chantier”</w:t>
      </w:r>
      <w:r w:rsidRPr="00943AF7">
        <w:rPr>
          <w:rFonts w:ascii="Arial Narrow" w:hAnsi="Arial Narrow" w:cs="Arial"/>
          <w:i/>
          <w:iCs/>
          <w:spacing w:val="6"/>
        </w:rPr>
        <w:t xml:space="preserve"> </w:t>
      </w:r>
      <w:r w:rsidRPr="00943AF7">
        <w:rPr>
          <w:rFonts w:ascii="Arial Narrow" w:hAnsi="Arial Narrow" w:cs="Arial"/>
          <w:i/>
          <w:iCs/>
        </w:rPr>
        <w:t>;</w:t>
      </w:r>
    </w:p>
    <w:p w14:paraId="76AA2ED2" w14:textId="77777777" w:rsidR="00EB441F" w:rsidRPr="00943AF7" w:rsidRDefault="00EB441F" w:rsidP="00A91249">
      <w:pPr>
        <w:pStyle w:val="Titre5"/>
      </w:pPr>
      <w:bookmarkStart w:id="267" w:name="_Toc487284704"/>
      <w:r w:rsidRPr="00943AF7">
        <w:t>Article</w:t>
      </w:r>
      <w:r w:rsidRPr="00943AF7">
        <w:rPr>
          <w:spacing w:val="6"/>
        </w:rPr>
        <w:t xml:space="preserve"> </w:t>
      </w:r>
      <w:r w:rsidRPr="00943AF7">
        <w:t>35</w:t>
      </w:r>
      <w:r w:rsidRPr="00943AF7">
        <w:rPr>
          <w:spacing w:val="6"/>
        </w:rPr>
        <w:t xml:space="preserve"> </w:t>
      </w:r>
      <w:r w:rsidRPr="00943AF7">
        <w:t>:</w:t>
      </w:r>
      <w:r w:rsidRPr="00943AF7">
        <w:rPr>
          <w:spacing w:val="-7"/>
        </w:rPr>
        <w:t xml:space="preserve"> </w:t>
      </w:r>
      <w:r w:rsidRPr="00943AF7">
        <w:rPr>
          <w:spacing w:val="2"/>
        </w:rPr>
        <w:t>Pièc</w:t>
      </w:r>
      <w:r w:rsidRPr="00943AF7">
        <w:t xml:space="preserve">e à </w:t>
      </w:r>
      <w:r w:rsidRPr="00943AF7">
        <w:rPr>
          <w:spacing w:val="2"/>
        </w:rPr>
        <w:t>fourni</w:t>
      </w:r>
      <w:r w:rsidRPr="00943AF7">
        <w:t xml:space="preserve">r </w:t>
      </w:r>
      <w:r w:rsidRPr="00943AF7">
        <w:rPr>
          <w:spacing w:val="2"/>
        </w:rPr>
        <w:t>pa</w:t>
      </w:r>
      <w:r w:rsidRPr="00943AF7">
        <w:t xml:space="preserve">r </w:t>
      </w:r>
      <w:r w:rsidRPr="00943AF7">
        <w:rPr>
          <w:spacing w:val="2"/>
        </w:rPr>
        <w:t xml:space="preserve">l’entrepreneur </w:t>
      </w:r>
      <w:r w:rsidRPr="00943AF7">
        <w:t>(Article</w:t>
      </w:r>
      <w:r w:rsidRPr="00943AF7">
        <w:rPr>
          <w:spacing w:val="6"/>
        </w:rPr>
        <w:t xml:space="preserve"> </w:t>
      </w:r>
      <w:r w:rsidRPr="00943AF7">
        <w:t>49</w:t>
      </w:r>
      <w:r w:rsidRPr="00943AF7">
        <w:rPr>
          <w:spacing w:val="6"/>
        </w:rPr>
        <w:t xml:space="preserve"> </w:t>
      </w:r>
      <w:r w:rsidRPr="00943AF7">
        <w:t>complété)</w:t>
      </w:r>
      <w:bookmarkEnd w:id="267"/>
    </w:p>
    <w:p w14:paraId="79D320B4" w14:textId="77777777" w:rsidR="00EB441F" w:rsidRPr="00943AF7" w:rsidRDefault="00EB441F" w:rsidP="00637AED">
      <w:pPr>
        <w:widowControl w:val="0"/>
        <w:autoSpaceDE w:val="0"/>
        <w:spacing w:before="60"/>
        <w:jc w:val="both"/>
        <w:rPr>
          <w:rFonts w:ascii="Arial Narrow" w:hAnsi="Arial Narrow"/>
          <w:b/>
          <w:i/>
        </w:rPr>
      </w:pPr>
      <w:r w:rsidRPr="00943AF7">
        <w:rPr>
          <w:rFonts w:ascii="Arial Narrow" w:hAnsi="Arial Narrow" w:cs="Arial"/>
          <w:b/>
          <w:i/>
        </w:rPr>
        <w:t>35.1. Programme des travaux, Plan d’assurance qualité</w:t>
      </w:r>
      <w:r w:rsidRPr="00943AF7">
        <w:rPr>
          <w:rFonts w:ascii="Arial Narrow" w:hAnsi="Arial Narrow" w:cs="Arial"/>
          <w:b/>
          <w:i/>
          <w:spacing w:val="6"/>
        </w:rPr>
        <w:t xml:space="preserve"> </w:t>
      </w:r>
      <w:r w:rsidRPr="00943AF7">
        <w:rPr>
          <w:rFonts w:ascii="Arial Narrow" w:hAnsi="Arial Narrow" w:cs="Arial"/>
          <w:b/>
          <w:i/>
        </w:rPr>
        <w:t>et</w:t>
      </w:r>
      <w:r w:rsidRPr="00943AF7">
        <w:rPr>
          <w:rFonts w:ascii="Arial Narrow" w:hAnsi="Arial Narrow" w:cs="Arial"/>
          <w:b/>
          <w:i/>
          <w:spacing w:val="6"/>
        </w:rPr>
        <w:t xml:space="preserve"> </w:t>
      </w:r>
      <w:r w:rsidR="00637AED" w:rsidRPr="00943AF7">
        <w:rPr>
          <w:rFonts w:ascii="Arial Narrow" w:hAnsi="Arial Narrow" w:cs="Arial"/>
          <w:b/>
          <w:i/>
        </w:rPr>
        <w:t>projet d’exécution</w:t>
      </w:r>
    </w:p>
    <w:p w14:paraId="339A8151" w14:textId="77777777" w:rsidR="00EB441F" w:rsidRPr="00943AF7" w:rsidRDefault="00EB441F" w:rsidP="00637AED">
      <w:pPr>
        <w:widowControl w:val="0"/>
        <w:autoSpaceDE w:val="0"/>
        <w:spacing w:before="60"/>
        <w:jc w:val="both"/>
        <w:rPr>
          <w:rFonts w:ascii="Arial Narrow" w:hAnsi="Arial Narrow"/>
        </w:rPr>
      </w:pPr>
      <w:r w:rsidRPr="00943AF7">
        <w:rPr>
          <w:rFonts w:ascii="Arial Narrow" w:hAnsi="Arial Narrow" w:cs="Arial"/>
        </w:rPr>
        <w:t xml:space="preserve">Dans un délai maximum de </w:t>
      </w:r>
      <w:r w:rsidRPr="00943AF7">
        <w:rPr>
          <w:rFonts w:ascii="Arial Narrow" w:hAnsi="Arial Narrow" w:cs="Arial"/>
          <w:b/>
          <w:iCs/>
        </w:rPr>
        <w:t>trente (30) jours</w:t>
      </w:r>
      <w:r w:rsidRPr="00943AF7">
        <w:rPr>
          <w:rFonts w:ascii="Arial Narrow" w:hAnsi="Arial Narrow" w:cs="Arial"/>
          <w:i/>
          <w:iCs/>
        </w:rPr>
        <w:t xml:space="preserve"> </w:t>
      </w:r>
      <w:r w:rsidRPr="00943AF7">
        <w:rPr>
          <w:rFonts w:ascii="Arial Narrow" w:hAnsi="Arial Narrow" w:cs="Arial"/>
        </w:rPr>
        <w:t>à compter</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notification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l’ordre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service</w:t>
      </w:r>
      <w:r w:rsidRPr="00943AF7">
        <w:rPr>
          <w:rFonts w:ascii="Arial Narrow" w:hAnsi="Arial Narrow" w:cs="Arial"/>
          <w:spacing w:val="-6"/>
        </w:rPr>
        <w:t xml:space="preserve"> </w:t>
      </w:r>
      <w:r w:rsidRPr="00943AF7">
        <w:rPr>
          <w:rFonts w:ascii="Arial Narrow" w:hAnsi="Arial Narrow" w:cs="Arial"/>
        </w:rPr>
        <w:t>de commencer les travaux, l’entrepreneur soumettra, en</w:t>
      </w:r>
      <w:r w:rsidRPr="00943AF7">
        <w:rPr>
          <w:rFonts w:ascii="Arial Narrow" w:hAnsi="Arial Narrow" w:cs="Arial"/>
          <w:spacing w:val="-8"/>
        </w:rPr>
        <w:t xml:space="preserve"> </w:t>
      </w:r>
      <w:r w:rsidR="00637AED" w:rsidRPr="00943AF7">
        <w:rPr>
          <w:rFonts w:ascii="Arial Narrow" w:hAnsi="Arial Narrow" w:cs="Arial"/>
          <w:b/>
          <w:iCs/>
        </w:rPr>
        <w:t>sept</w:t>
      </w:r>
      <w:r w:rsidRPr="00943AF7">
        <w:rPr>
          <w:rFonts w:ascii="Arial Narrow" w:hAnsi="Arial Narrow" w:cs="Arial"/>
          <w:b/>
          <w:iCs/>
          <w:spacing w:val="-7"/>
        </w:rPr>
        <w:t xml:space="preserve"> </w:t>
      </w:r>
      <w:r w:rsidR="00637AED" w:rsidRPr="00943AF7">
        <w:rPr>
          <w:rFonts w:ascii="Arial Narrow" w:hAnsi="Arial Narrow" w:cs="Arial"/>
          <w:b/>
          <w:iCs/>
        </w:rPr>
        <w:t>(07</w:t>
      </w:r>
      <w:r w:rsidRPr="00943AF7">
        <w:rPr>
          <w:rFonts w:ascii="Arial Narrow" w:hAnsi="Arial Narrow" w:cs="Arial"/>
          <w:b/>
          <w:iCs/>
        </w:rPr>
        <w:t>)</w:t>
      </w:r>
      <w:r w:rsidRPr="00943AF7">
        <w:rPr>
          <w:rFonts w:ascii="Arial Narrow" w:hAnsi="Arial Narrow" w:cs="Arial"/>
          <w:i/>
          <w:iCs/>
          <w:spacing w:val="3"/>
        </w:rPr>
        <w:t xml:space="preserve"> </w:t>
      </w:r>
      <w:r w:rsidRPr="00943AF7">
        <w:rPr>
          <w:rFonts w:ascii="Arial Narrow" w:hAnsi="Arial Narrow" w:cs="Arial"/>
        </w:rPr>
        <w:t>exemplaires,</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l'approbation</w:t>
      </w:r>
      <w:r w:rsidRPr="00943AF7">
        <w:rPr>
          <w:rFonts w:ascii="Arial Narrow" w:hAnsi="Arial Narrow" w:cs="Arial"/>
          <w:i/>
          <w:iCs/>
        </w:rPr>
        <w:t xml:space="preserve"> </w:t>
      </w:r>
      <w:r w:rsidR="00637AED" w:rsidRPr="00943AF7">
        <w:rPr>
          <w:rFonts w:ascii="Arial Narrow" w:hAnsi="Arial Narrow" w:cs="Arial"/>
          <w:iCs/>
        </w:rPr>
        <w:t>de l’Ingénieur</w:t>
      </w:r>
      <w:r w:rsidRPr="00943AF7">
        <w:rPr>
          <w:rFonts w:ascii="Arial Narrow" w:hAnsi="Arial Narrow" w:cs="Arial"/>
          <w:iCs/>
          <w:spacing w:val="11"/>
        </w:rPr>
        <w:t xml:space="preserve"> </w:t>
      </w:r>
      <w:r w:rsidRPr="00943AF7">
        <w:rPr>
          <w:rFonts w:ascii="Arial Narrow" w:hAnsi="Arial Narrow" w:cs="Arial"/>
          <w:iCs/>
        </w:rPr>
        <w:t>après</w:t>
      </w:r>
      <w:r w:rsidRPr="00943AF7">
        <w:rPr>
          <w:rFonts w:ascii="Arial Narrow" w:hAnsi="Arial Narrow" w:cs="Arial"/>
          <w:iCs/>
          <w:spacing w:val="11"/>
        </w:rPr>
        <w:t xml:space="preserve"> </w:t>
      </w:r>
      <w:r w:rsidRPr="00943AF7">
        <w:rPr>
          <w:rFonts w:ascii="Arial Narrow" w:hAnsi="Arial Narrow" w:cs="Arial"/>
          <w:iCs/>
        </w:rPr>
        <w:t>avis</w:t>
      </w:r>
      <w:r w:rsidRPr="00943AF7">
        <w:rPr>
          <w:rFonts w:ascii="Arial Narrow" w:hAnsi="Arial Narrow" w:cs="Arial"/>
          <w:iCs/>
          <w:spacing w:val="11"/>
        </w:rPr>
        <w:t xml:space="preserve"> </w:t>
      </w:r>
      <w:r w:rsidRPr="00943AF7">
        <w:rPr>
          <w:rFonts w:ascii="Arial Narrow" w:hAnsi="Arial Narrow" w:cs="Arial"/>
          <w:iCs/>
        </w:rPr>
        <w:t>du</w:t>
      </w:r>
      <w:r w:rsidRPr="00943AF7">
        <w:rPr>
          <w:rFonts w:ascii="Arial Narrow" w:hAnsi="Arial Narrow" w:cs="Arial"/>
          <w:iCs/>
          <w:spacing w:val="11"/>
        </w:rPr>
        <w:t xml:space="preserve"> </w:t>
      </w:r>
      <w:r w:rsidRPr="00943AF7">
        <w:rPr>
          <w:rFonts w:ascii="Arial Narrow" w:hAnsi="Arial Narrow" w:cs="Arial"/>
          <w:iCs/>
        </w:rPr>
        <w:t>Maître</w:t>
      </w:r>
      <w:r w:rsidRPr="00943AF7">
        <w:rPr>
          <w:rFonts w:ascii="Arial Narrow" w:hAnsi="Arial Narrow" w:cs="Arial"/>
          <w:iCs/>
          <w:spacing w:val="11"/>
        </w:rPr>
        <w:t xml:space="preserve"> </w:t>
      </w:r>
      <w:r w:rsidRPr="00943AF7">
        <w:rPr>
          <w:rFonts w:ascii="Arial Narrow" w:hAnsi="Arial Narrow" w:cs="Arial"/>
          <w:iCs/>
        </w:rPr>
        <w:t>d’Œuvre</w:t>
      </w:r>
      <w:r w:rsidR="00637AED" w:rsidRPr="00943AF7">
        <w:rPr>
          <w:rFonts w:ascii="Arial Narrow" w:hAnsi="Arial Narrow" w:cs="Arial"/>
          <w:i/>
          <w:iCs/>
          <w:spacing w:val="11"/>
        </w:rPr>
        <w:t xml:space="preserve">, </w:t>
      </w:r>
      <w:r w:rsidRPr="00943AF7">
        <w:rPr>
          <w:rFonts w:ascii="Arial Narrow" w:hAnsi="Arial Narrow" w:cs="Arial"/>
        </w:rPr>
        <w:t>le programme d'exécution des travaux, son calendrier d’approvisionnement, son projet de Plan d’Assurance Qualité (PAQ) et son P</w:t>
      </w:r>
      <w:r w:rsidR="000202FF" w:rsidRPr="00943AF7">
        <w:rPr>
          <w:rFonts w:ascii="Arial Narrow" w:hAnsi="Arial Narrow" w:cs="Arial"/>
        </w:rPr>
        <w:t>lan de Gestion Environnementale.</w:t>
      </w:r>
    </w:p>
    <w:p w14:paraId="495FD7DE" w14:textId="77777777" w:rsidR="00EB441F" w:rsidRPr="00943AF7" w:rsidRDefault="00EB441F" w:rsidP="00637AED">
      <w:pPr>
        <w:widowControl w:val="0"/>
        <w:autoSpaceDE w:val="0"/>
        <w:spacing w:before="60"/>
        <w:jc w:val="both"/>
        <w:rPr>
          <w:rFonts w:ascii="Arial Narrow" w:hAnsi="Arial Narrow"/>
        </w:rPr>
      </w:pPr>
      <w:r w:rsidRPr="00943AF7">
        <w:rPr>
          <w:rFonts w:ascii="Arial Narrow" w:hAnsi="Arial Narrow" w:cs="Arial"/>
        </w:rPr>
        <w:t>Ce programme sera exclusivement présenté selon les</w:t>
      </w:r>
      <w:r w:rsidRPr="00943AF7">
        <w:rPr>
          <w:rFonts w:ascii="Arial Narrow" w:hAnsi="Arial Narrow" w:cs="Arial"/>
          <w:spacing w:val="6"/>
        </w:rPr>
        <w:t xml:space="preserve"> </w:t>
      </w:r>
      <w:r w:rsidRPr="00943AF7">
        <w:rPr>
          <w:rFonts w:ascii="Arial Narrow" w:hAnsi="Arial Narrow" w:cs="Arial"/>
        </w:rPr>
        <w:t>modèles</w:t>
      </w:r>
      <w:r w:rsidRPr="00943AF7">
        <w:rPr>
          <w:rFonts w:ascii="Arial Narrow" w:hAnsi="Arial Narrow" w:cs="Arial"/>
          <w:spacing w:val="6"/>
        </w:rPr>
        <w:t xml:space="preserve"> </w:t>
      </w:r>
      <w:r w:rsidRPr="00943AF7">
        <w:rPr>
          <w:rFonts w:ascii="Arial Narrow" w:hAnsi="Arial Narrow" w:cs="Arial"/>
        </w:rPr>
        <w:t>fournis.</w:t>
      </w:r>
    </w:p>
    <w:p w14:paraId="7CE93883" w14:textId="77777777" w:rsidR="00EB441F" w:rsidRPr="00943AF7" w:rsidRDefault="00EB441F" w:rsidP="00F66B2A">
      <w:pPr>
        <w:pStyle w:val="Paragraphedeliste"/>
        <w:widowControl w:val="0"/>
        <w:numPr>
          <w:ilvl w:val="1"/>
          <w:numId w:val="12"/>
        </w:numPr>
        <w:autoSpaceDE w:val="0"/>
        <w:spacing w:before="60"/>
        <w:ind w:left="284" w:hanging="284"/>
        <w:jc w:val="both"/>
        <w:rPr>
          <w:rFonts w:ascii="Arial Narrow" w:hAnsi="Arial Narrow"/>
          <w:spacing w:val="-6"/>
        </w:rPr>
      </w:pPr>
      <w:r w:rsidRPr="00943AF7">
        <w:rPr>
          <w:rFonts w:ascii="Arial Narrow" w:hAnsi="Arial Narrow" w:cs="Arial"/>
          <w:spacing w:val="-6"/>
        </w:rPr>
        <w:t>Deux (</w:t>
      </w:r>
      <w:r w:rsidR="00637AED" w:rsidRPr="00943AF7">
        <w:rPr>
          <w:rFonts w:ascii="Arial Narrow" w:hAnsi="Arial Narrow" w:cs="Arial"/>
          <w:spacing w:val="-6"/>
        </w:rPr>
        <w:t>0</w:t>
      </w:r>
      <w:r w:rsidRPr="00943AF7">
        <w:rPr>
          <w:rFonts w:ascii="Arial Narrow" w:hAnsi="Arial Narrow" w:cs="Arial"/>
          <w:spacing w:val="-6"/>
        </w:rPr>
        <w:t>2) exemplaires de ces pièces lui seront retournés dans un délai de quinze (15) jours à partir de leur réception avec :</w:t>
      </w:r>
    </w:p>
    <w:p w14:paraId="1A29E3C4" w14:textId="77777777" w:rsidR="00EB441F" w:rsidRPr="00943AF7" w:rsidRDefault="00EB441F" w:rsidP="00F66B2A">
      <w:pPr>
        <w:pStyle w:val="Paragraphedeliste"/>
        <w:widowControl w:val="0"/>
        <w:numPr>
          <w:ilvl w:val="0"/>
          <w:numId w:val="26"/>
        </w:numPr>
        <w:autoSpaceDE w:val="0"/>
        <w:spacing w:before="60"/>
        <w:jc w:val="both"/>
        <w:rPr>
          <w:rFonts w:ascii="Arial Narrow" w:hAnsi="Arial Narrow"/>
        </w:rPr>
      </w:pPr>
      <w:r w:rsidRPr="00943AF7">
        <w:rPr>
          <w:rFonts w:ascii="Arial Narrow" w:hAnsi="Arial Narrow" w:cs="Arial"/>
          <w:spacing w:val="3"/>
        </w:rPr>
        <w:t>Soi</w:t>
      </w:r>
      <w:r w:rsidRPr="00943AF7">
        <w:rPr>
          <w:rFonts w:ascii="Arial Narrow" w:hAnsi="Arial Narrow" w:cs="Arial"/>
        </w:rPr>
        <w:t xml:space="preserve">t </w:t>
      </w:r>
      <w:r w:rsidRPr="00943AF7">
        <w:rPr>
          <w:rFonts w:ascii="Arial Narrow" w:hAnsi="Arial Narrow" w:cs="Arial"/>
          <w:spacing w:val="3"/>
        </w:rPr>
        <w:t>l</w:t>
      </w:r>
      <w:r w:rsidRPr="00943AF7">
        <w:rPr>
          <w:rFonts w:ascii="Arial Narrow" w:hAnsi="Arial Narrow" w:cs="Arial"/>
        </w:rPr>
        <w:t xml:space="preserve">a </w:t>
      </w:r>
      <w:r w:rsidRPr="00943AF7">
        <w:rPr>
          <w:rFonts w:ascii="Arial Narrow" w:hAnsi="Arial Narrow" w:cs="Arial"/>
          <w:spacing w:val="3"/>
        </w:rPr>
        <w:t>mentio</w:t>
      </w:r>
      <w:r w:rsidRPr="00943AF7">
        <w:rPr>
          <w:rFonts w:ascii="Arial Narrow" w:hAnsi="Arial Narrow" w:cs="Arial"/>
        </w:rPr>
        <w:t xml:space="preserve">n </w:t>
      </w:r>
      <w:r w:rsidRPr="00943AF7">
        <w:rPr>
          <w:rFonts w:ascii="Arial Narrow" w:hAnsi="Arial Narrow" w:cs="Arial"/>
          <w:spacing w:val="3"/>
        </w:rPr>
        <w:t>d'approbatio</w:t>
      </w:r>
      <w:r w:rsidRPr="00943AF7">
        <w:rPr>
          <w:rFonts w:ascii="Arial Narrow" w:hAnsi="Arial Narrow" w:cs="Arial"/>
        </w:rPr>
        <w:t xml:space="preserve">n “ </w:t>
      </w:r>
      <w:r w:rsidRPr="00943AF7">
        <w:rPr>
          <w:rFonts w:ascii="Arial Narrow" w:hAnsi="Arial Narrow" w:cs="Arial"/>
          <w:spacing w:val="3"/>
        </w:rPr>
        <w:t>BO</w:t>
      </w:r>
      <w:r w:rsidRPr="00943AF7">
        <w:rPr>
          <w:rFonts w:ascii="Arial Narrow" w:hAnsi="Arial Narrow" w:cs="Arial"/>
        </w:rPr>
        <w:t xml:space="preserve">N </w:t>
      </w:r>
      <w:r w:rsidRPr="00943AF7">
        <w:rPr>
          <w:rFonts w:ascii="Arial Narrow" w:hAnsi="Arial Narrow" w:cs="Arial"/>
          <w:spacing w:val="3"/>
        </w:rPr>
        <w:t xml:space="preserve">POUR </w:t>
      </w:r>
      <w:r w:rsidRPr="00943AF7">
        <w:rPr>
          <w:rFonts w:ascii="Arial Narrow" w:hAnsi="Arial Narrow" w:cs="Arial"/>
        </w:rPr>
        <w:t>EXECUTION</w:t>
      </w:r>
      <w:r w:rsidRPr="00943AF7">
        <w:rPr>
          <w:rFonts w:ascii="Arial Narrow" w:hAnsi="Arial Narrow" w:cs="Arial"/>
          <w:spacing w:val="6"/>
        </w:rPr>
        <w:t xml:space="preserve"> </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w:t>
      </w:r>
    </w:p>
    <w:p w14:paraId="54139884" w14:textId="77777777" w:rsidR="00EB441F" w:rsidRPr="00943AF7" w:rsidRDefault="00EB441F" w:rsidP="00F66B2A">
      <w:pPr>
        <w:pStyle w:val="Paragraphedeliste"/>
        <w:widowControl w:val="0"/>
        <w:numPr>
          <w:ilvl w:val="0"/>
          <w:numId w:val="26"/>
        </w:numPr>
        <w:autoSpaceDE w:val="0"/>
        <w:jc w:val="both"/>
        <w:rPr>
          <w:rFonts w:ascii="Arial Narrow" w:hAnsi="Arial Narrow"/>
        </w:rPr>
      </w:pPr>
      <w:r w:rsidRPr="00943AF7">
        <w:rPr>
          <w:rFonts w:ascii="Arial Narrow" w:hAnsi="Arial Narrow" w:cs="Arial"/>
        </w:rPr>
        <w:t>Soit la mention de leur rejet accompagnée des motifs</w:t>
      </w:r>
      <w:r w:rsidRPr="00943AF7">
        <w:rPr>
          <w:rFonts w:ascii="Arial Narrow" w:hAnsi="Arial Narrow" w:cs="Arial"/>
          <w:spacing w:val="6"/>
        </w:rPr>
        <w:t xml:space="preserve"> </w:t>
      </w:r>
      <w:r w:rsidRPr="00943AF7">
        <w:rPr>
          <w:rFonts w:ascii="Arial Narrow" w:hAnsi="Arial Narrow" w:cs="Arial"/>
        </w:rPr>
        <w:t>dudit</w:t>
      </w:r>
      <w:r w:rsidRPr="00943AF7">
        <w:rPr>
          <w:rFonts w:ascii="Arial Narrow" w:hAnsi="Arial Narrow" w:cs="Arial"/>
          <w:spacing w:val="6"/>
        </w:rPr>
        <w:t xml:space="preserve"> </w:t>
      </w:r>
      <w:r w:rsidRPr="00943AF7">
        <w:rPr>
          <w:rFonts w:ascii="Arial Narrow" w:hAnsi="Arial Narrow" w:cs="Arial"/>
        </w:rPr>
        <w:t>rejet.</w:t>
      </w:r>
    </w:p>
    <w:p w14:paraId="0ECED048" w14:textId="77777777" w:rsidR="00EB441F" w:rsidRPr="00943AF7" w:rsidRDefault="00EB441F" w:rsidP="000202FF">
      <w:pPr>
        <w:widowControl w:val="0"/>
        <w:autoSpaceDE w:val="0"/>
        <w:spacing w:before="60"/>
        <w:jc w:val="both"/>
        <w:rPr>
          <w:rFonts w:ascii="Arial Narrow" w:hAnsi="Arial Narrow"/>
        </w:rPr>
      </w:pPr>
      <w:r w:rsidRPr="00943AF7">
        <w:rPr>
          <w:rFonts w:ascii="Arial Narrow" w:hAnsi="Arial Narrow" w:cs="Arial"/>
        </w:rPr>
        <w:t>L’entrepreneur</w:t>
      </w:r>
      <w:r w:rsidRPr="00943AF7">
        <w:rPr>
          <w:rFonts w:ascii="Arial Narrow" w:hAnsi="Arial Narrow" w:cs="Arial"/>
          <w:spacing w:val="1"/>
        </w:rPr>
        <w:t xml:space="preserve"> </w:t>
      </w:r>
      <w:r w:rsidRPr="00943AF7">
        <w:rPr>
          <w:rFonts w:ascii="Arial Narrow" w:hAnsi="Arial Narrow" w:cs="Arial"/>
        </w:rPr>
        <w:t>disposera</w:t>
      </w:r>
      <w:r w:rsidRPr="00943AF7">
        <w:rPr>
          <w:rFonts w:ascii="Arial Narrow" w:hAnsi="Arial Narrow" w:cs="Arial"/>
          <w:spacing w:val="1"/>
        </w:rPr>
        <w:t xml:space="preserve"> </w:t>
      </w:r>
      <w:r w:rsidRPr="00943AF7">
        <w:rPr>
          <w:rFonts w:ascii="Arial Narrow" w:hAnsi="Arial Narrow" w:cs="Arial"/>
        </w:rPr>
        <w:t>alors</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huit</w:t>
      </w:r>
      <w:r w:rsidRPr="00943AF7">
        <w:rPr>
          <w:rFonts w:ascii="Arial Narrow" w:hAnsi="Arial Narrow" w:cs="Arial"/>
          <w:spacing w:val="1"/>
        </w:rPr>
        <w:t xml:space="preserve"> </w:t>
      </w:r>
      <w:r w:rsidRPr="00943AF7">
        <w:rPr>
          <w:rFonts w:ascii="Arial Narrow" w:hAnsi="Arial Narrow" w:cs="Arial"/>
        </w:rPr>
        <w:t>(</w:t>
      </w:r>
      <w:r w:rsidR="000202FF" w:rsidRPr="00943AF7">
        <w:rPr>
          <w:rFonts w:ascii="Arial Narrow" w:hAnsi="Arial Narrow" w:cs="Arial"/>
        </w:rPr>
        <w:t>0</w:t>
      </w:r>
      <w:r w:rsidRPr="00943AF7">
        <w:rPr>
          <w:rFonts w:ascii="Arial Narrow" w:hAnsi="Arial Narrow" w:cs="Arial"/>
        </w:rPr>
        <w:t>8)</w:t>
      </w:r>
      <w:r w:rsidRPr="00943AF7">
        <w:rPr>
          <w:rFonts w:ascii="Arial Narrow" w:hAnsi="Arial Narrow" w:cs="Arial"/>
          <w:spacing w:val="1"/>
        </w:rPr>
        <w:t xml:space="preserve"> </w:t>
      </w:r>
      <w:r w:rsidRPr="00943AF7">
        <w:rPr>
          <w:rFonts w:ascii="Arial Narrow" w:hAnsi="Arial Narrow" w:cs="Arial"/>
        </w:rPr>
        <w:t>jours</w:t>
      </w:r>
      <w:r w:rsidRPr="00943AF7">
        <w:rPr>
          <w:rFonts w:ascii="Arial Narrow" w:hAnsi="Arial Narrow" w:cs="Arial"/>
          <w:spacing w:val="1"/>
        </w:rPr>
        <w:t xml:space="preserve"> </w:t>
      </w:r>
      <w:r w:rsidRPr="00943AF7">
        <w:rPr>
          <w:rFonts w:ascii="Arial Narrow" w:hAnsi="Arial Narrow" w:cs="Arial"/>
        </w:rPr>
        <w:t xml:space="preserve">pour présenter un nouveau </w:t>
      </w:r>
      <w:r w:rsidR="000202FF" w:rsidRPr="00943AF7">
        <w:rPr>
          <w:rFonts w:ascii="Arial Narrow" w:hAnsi="Arial Narrow" w:cs="Arial"/>
        </w:rPr>
        <w:t>programme</w:t>
      </w:r>
      <w:r w:rsidRPr="00943AF7">
        <w:rPr>
          <w:rFonts w:ascii="Arial Narrow" w:hAnsi="Arial Narrow" w:cs="Arial"/>
        </w:rPr>
        <w:t xml:space="preserve">. </w:t>
      </w:r>
      <w:r w:rsidR="000202FF" w:rsidRPr="00943AF7">
        <w:rPr>
          <w:rFonts w:ascii="Arial Narrow" w:hAnsi="Arial Narrow" w:cs="Arial"/>
        </w:rPr>
        <w:t>L’Ingénieur</w:t>
      </w:r>
      <w:r w:rsidRPr="00943AF7">
        <w:rPr>
          <w:rFonts w:ascii="Arial Narrow" w:hAnsi="Arial Narrow" w:cs="Arial"/>
        </w:rPr>
        <w:t xml:space="preserve"> ou le Maitre</w:t>
      </w:r>
      <w:r w:rsidRPr="00943AF7">
        <w:rPr>
          <w:rFonts w:ascii="Arial Narrow" w:hAnsi="Arial Narrow" w:cs="Arial"/>
          <w:spacing w:val="27"/>
        </w:rPr>
        <w:t xml:space="preserve"> </w:t>
      </w:r>
      <w:r w:rsidRPr="00943AF7">
        <w:rPr>
          <w:rFonts w:ascii="Arial Narrow" w:hAnsi="Arial Narrow" w:cs="Arial"/>
        </w:rPr>
        <w:t>d’Œuvre</w:t>
      </w:r>
      <w:r w:rsidRPr="00943AF7">
        <w:rPr>
          <w:rFonts w:ascii="Arial Narrow" w:hAnsi="Arial Narrow" w:cs="Arial"/>
          <w:spacing w:val="27"/>
        </w:rPr>
        <w:t xml:space="preserve"> </w:t>
      </w:r>
      <w:r w:rsidRPr="00943AF7">
        <w:rPr>
          <w:rFonts w:ascii="Arial Narrow" w:hAnsi="Arial Narrow" w:cs="Arial"/>
        </w:rPr>
        <w:t>disposera</w:t>
      </w:r>
      <w:r w:rsidRPr="00943AF7">
        <w:rPr>
          <w:rFonts w:ascii="Arial Narrow" w:hAnsi="Arial Narrow" w:cs="Arial"/>
          <w:spacing w:val="27"/>
        </w:rPr>
        <w:t xml:space="preserve"> </w:t>
      </w:r>
      <w:r w:rsidRPr="00943AF7">
        <w:rPr>
          <w:rFonts w:ascii="Arial Narrow" w:hAnsi="Arial Narrow" w:cs="Arial"/>
        </w:rPr>
        <w:t>alors</w:t>
      </w:r>
      <w:r w:rsidRPr="00943AF7">
        <w:rPr>
          <w:rFonts w:ascii="Arial Narrow" w:hAnsi="Arial Narrow" w:cs="Arial"/>
          <w:spacing w:val="27"/>
        </w:rPr>
        <w:t xml:space="preserve"> </w:t>
      </w:r>
      <w:r w:rsidRPr="00943AF7">
        <w:rPr>
          <w:rFonts w:ascii="Arial Narrow" w:hAnsi="Arial Narrow" w:cs="Arial"/>
        </w:rPr>
        <w:t>d’un</w:t>
      </w:r>
      <w:r w:rsidRPr="00943AF7">
        <w:rPr>
          <w:rFonts w:ascii="Arial Narrow" w:hAnsi="Arial Narrow" w:cs="Arial"/>
          <w:spacing w:val="27"/>
        </w:rPr>
        <w:t xml:space="preserve"> </w:t>
      </w:r>
      <w:r w:rsidRPr="00943AF7">
        <w:rPr>
          <w:rFonts w:ascii="Arial Narrow" w:hAnsi="Arial Narrow" w:cs="Arial"/>
        </w:rPr>
        <w:t>délai</w:t>
      </w:r>
      <w:r w:rsidRPr="00943AF7">
        <w:rPr>
          <w:rFonts w:ascii="Arial Narrow" w:hAnsi="Arial Narrow" w:cs="Arial"/>
          <w:spacing w:val="27"/>
        </w:rPr>
        <w:t xml:space="preserve"> </w:t>
      </w:r>
      <w:r w:rsidRPr="00943AF7">
        <w:rPr>
          <w:rFonts w:ascii="Arial Narrow" w:hAnsi="Arial Narrow" w:cs="Arial"/>
        </w:rPr>
        <w:t>de</w:t>
      </w:r>
      <w:r w:rsidRPr="00943AF7">
        <w:rPr>
          <w:rFonts w:ascii="Arial Narrow" w:hAnsi="Arial Narrow" w:cs="Arial"/>
          <w:spacing w:val="27"/>
        </w:rPr>
        <w:t xml:space="preserve"> </w:t>
      </w:r>
      <w:r w:rsidRPr="00943AF7">
        <w:rPr>
          <w:rFonts w:ascii="Arial Narrow" w:hAnsi="Arial Narrow" w:cs="Arial"/>
        </w:rPr>
        <w:t>cinq (</w:t>
      </w:r>
      <w:r w:rsidR="000202FF" w:rsidRPr="00943AF7">
        <w:rPr>
          <w:rFonts w:ascii="Arial Narrow" w:hAnsi="Arial Narrow" w:cs="Arial"/>
        </w:rPr>
        <w:t>0</w:t>
      </w:r>
      <w:r w:rsidRPr="00943AF7">
        <w:rPr>
          <w:rFonts w:ascii="Arial Narrow" w:hAnsi="Arial Narrow" w:cs="Arial"/>
        </w:rPr>
        <w:t>5) jours pour donner son approbation ou faire d’éventuelles</w:t>
      </w:r>
      <w:r w:rsidRPr="00943AF7">
        <w:rPr>
          <w:rFonts w:ascii="Arial Narrow" w:hAnsi="Arial Narrow" w:cs="Arial"/>
          <w:spacing w:val="1"/>
        </w:rPr>
        <w:t xml:space="preserve"> </w:t>
      </w:r>
      <w:r w:rsidRPr="00943AF7">
        <w:rPr>
          <w:rFonts w:ascii="Arial Narrow" w:hAnsi="Arial Narrow" w:cs="Arial"/>
        </w:rPr>
        <w:t>remarques</w:t>
      </w:r>
      <w:r w:rsidR="000202FF" w:rsidRPr="00943AF7">
        <w:rPr>
          <w:rFonts w:ascii="Arial Narrow" w:hAnsi="Arial Narrow" w:cs="Arial"/>
        </w:rPr>
        <w:t> ;</w:t>
      </w:r>
      <w:r w:rsidRPr="00943AF7">
        <w:rPr>
          <w:rFonts w:ascii="Arial Narrow" w:hAnsi="Arial Narrow" w:cs="Arial"/>
        </w:rPr>
        <w:t xml:space="preserve"> Les délais d’approbation du </w:t>
      </w:r>
      <w:r w:rsidR="000202FF" w:rsidRPr="00943AF7">
        <w:rPr>
          <w:rFonts w:ascii="Arial Narrow" w:hAnsi="Arial Narrow" w:cs="Arial"/>
        </w:rPr>
        <w:t>programme</w:t>
      </w:r>
      <w:r w:rsidRPr="00943AF7">
        <w:rPr>
          <w:rFonts w:ascii="Arial Narrow" w:hAnsi="Arial Narrow" w:cs="Arial"/>
        </w:rPr>
        <w:t xml:space="preserve"> sont suspensifs du délai d’exécution.</w:t>
      </w:r>
    </w:p>
    <w:p w14:paraId="2F1902D8" w14:textId="77777777" w:rsidR="00EB441F" w:rsidRPr="00943AF7" w:rsidRDefault="00EB441F" w:rsidP="000202FF">
      <w:pPr>
        <w:widowControl w:val="0"/>
        <w:autoSpaceDE w:val="0"/>
        <w:spacing w:before="60"/>
        <w:jc w:val="both"/>
        <w:rPr>
          <w:rFonts w:ascii="Arial Narrow" w:hAnsi="Arial Narrow"/>
          <w:spacing w:val="-2"/>
        </w:rPr>
      </w:pPr>
      <w:r w:rsidRPr="00943AF7">
        <w:rPr>
          <w:rFonts w:ascii="Arial Narrow" w:hAnsi="Arial Narrow" w:cs="Arial"/>
          <w:spacing w:val="-2"/>
        </w:rPr>
        <w:t xml:space="preserve">L'approbation donnée par le Chef de Service ou le Maitre d’Œuvre n'atténuera en rien la responsabilité de l’entrepreneur. Cependant les travaux exécutés avant l'approbation du </w:t>
      </w:r>
      <w:r w:rsidR="000202FF" w:rsidRPr="00943AF7">
        <w:rPr>
          <w:rFonts w:ascii="Arial Narrow" w:hAnsi="Arial Narrow" w:cs="Arial"/>
          <w:spacing w:val="-2"/>
        </w:rPr>
        <w:t>programme</w:t>
      </w:r>
      <w:r w:rsidRPr="00943AF7">
        <w:rPr>
          <w:rFonts w:ascii="Arial Narrow" w:hAnsi="Arial Narrow" w:cs="Arial"/>
          <w:spacing w:val="-2"/>
        </w:rPr>
        <w:t xml:space="preserve"> ne seront ni constatés ni rémunérés sauf s’ils ont été expressément ordonnés. Le planning actualisé et approuvé deviendra le planning contractuel.</w:t>
      </w:r>
    </w:p>
    <w:p w14:paraId="6D8EE425" w14:textId="11441C83" w:rsidR="00EB441F" w:rsidRPr="00943AF7" w:rsidRDefault="00EB441F" w:rsidP="000202FF">
      <w:pPr>
        <w:widowControl w:val="0"/>
        <w:autoSpaceDE w:val="0"/>
        <w:spacing w:before="60"/>
        <w:jc w:val="both"/>
        <w:rPr>
          <w:rFonts w:ascii="Arial Narrow" w:hAnsi="Arial Narrow"/>
        </w:rPr>
      </w:pPr>
      <w:r w:rsidRPr="00943AF7">
        <w:rPr>
          <w:rFonts w:ascii="Arial Narrow" w:hAnsi="Arial Narrow" w:cs="Arial"/>
          <w:spacing w:val="1"/>
        </w:rPr>
        <w:t>L’entrepreneu</w:t>
      </w:r>
      <w:r w:rsidRPr="00943AF7">
        <w:rPr>
          <w:rFonts w:ascii="Arial Narrow" w:hAnsi="Arial Narrow" w:cs="Arial"/>
        </w:rPr>
        <w:t xml:space="preserve">r </w:t>
      </w:r>
      <w:r w:rsidRPr="00943AF7">
        <w:rPr>
          <w:rFonts w:ascii="Arial Narrow" w:hAnsi="Arial Narrow" w:cs="Arial"/>
          <w:spacing w:val="1"/>
        </w:rPr>
        <w:t>tiendr</w:t>
      </w:r>
      <w:r w:rsidRPr="00943AF7">
        <w:rPr>
          <w:rFonts w:ascii="Arial Narrow" w:hAnsi="Arial Narrow" w:cs="Arial"/>
        </w:rPr>
        <w:t xml:space="preserve">a </w:t>
      </w:r>
      <w:r w:rsidRPr="00943AF7">
        <w:rPr>
          <w:rFonts w:ascii="Arial Narrow" w:hAnsi="Arial Narrow" w:cs="Arial"/>
          <w:spacing w:val="1"/>
        </w:rPr>
        <w:t>constammen</w:t>
      </w:r>
      <w:r w:rsidRPr="00943AF7">
        <w:rPr>
          <w:rFonts w:ascii="Arial Narrow" w:hAnsi="Arial Narrow" w:cs="Arial"/>
        </w:rPr>
        <w:t xml:space="preserve">t à </w:t>
      </w:r>
      <w:r w:rsidRPr="00943AF7">
        <w:rPr>
          <w:rFonts w:ascii="Arial Narrow" w:hAnsi="Arial Narrow" w:cs="Arial"/>
          <w:spacing w:val="1"/>
        </w:rPr>
        <w:t>jour</w:t>
      </w:r>
      <w:r w:rsidRPr="00943AF7">
        <w:rPr>
          <w:rFonts w:ascii="Arial Narrow" w:hAnsi="Arial Narrow" w:cs="Arial"/>
        </w:rPr>
        <w:t xml:space="preserve">, </w:t>
      </w:r>
      <w:r w:rsidRPr="00943AF7">
        <w:rPr>
          <w:rFonts w:ascii="Arial Narrow" w:hAnsi="Arial Narrow" w:cs="Arial"/>
          <w:spacing w:val="1"/>
        </w:rPr>
        <w:t xml:space="preserve">sur </w:t>
      </w:r>
      <w:r w:rsidRPr="00943AF7">
        <w:rPr>
          <w:rFonts w:ascii="Arial Narrow" w:hAnsi="Arial Narrow" w:cs="Arial"/>
        </w:rPr>
        <w:t>le chantier, un planning des travaux qui tiendra compte de l'avancement réel du chantier. Des modifications</w:t>
      </w:r>
      <w:r w:rsidRPr="00943AF7">
        <w:rPr>
          <w:rFonts w:ascii="Arial Narrow" w:hAnsi="Arial Narrow" w:cs="Arial"/>
          <w:spacing w:val="16"/>
        </w:rPr>
        <w:t xml:space="preserve"> </w:t>
      </w:r>
      <w:r w:rsidRPr="00943AF7">
        <w:rPr>
          <w:rFonts w:ascii="Arial Narrow" w:hAnsi="Arial Narrow" w:cs="Arial"/>
        </w:rPr>
        <w:t>importantes</w:t>
      </w:r>
      <w:r w:rsidRPr="00943AF7">
        <w:rPr>
          <w:rFonts w:ascii="Arial Narrow" w:hAnsi="Arial Narrow" w:cs="Arial"/>
          <w:spacing w:val="16"/>
        </w:rPr>
        <w:t xml:space="preserve"> </w:t>
      </w:r>
      <w:r w:rsidRPr="00943AF7">
        <w:rPr>
          <w:rFonts w:ascii="Arial Narrow" w:hAnsi="Arial Narrow" w:cs="Arial"/>
        </w:rPr>
        <w:t>ne</w:t>
      </w:r>
      <w:r w:rsidRPr="00943AF7">
        <w:rPr>
          <w:rFonts w:ascii="Arial Narrow" w:hAnsi="Arial Narrow" w:cs="Arial"/>
          <w:spacing w:val="16"/>
        </w:rPr>
        <w:t xml:space="preserve"> </w:t>
      </w:r>
      <w:r w:rsidRPr="00943AF7">
        <w:rPr>
          <w:rFonts w:ascii="Arial Narrow" w:hAnsi="Arial Narrow" w:cs="Arial"/>
        </w:rPr>
        <w:t>pourront</w:t>
      </w:r>
      <w:r w:rsidRPr="00943AF7">
        <w:rPr>
          <w:rFonts w:ascii="Arial Narrow" w:hAnsi="Arial Narrow" w:cs="Arial"/>
          <w:spacing w:val="16"/>
        </w:rPr>
        <w:t xml:space="preserve"> </w:t>
      </w:r>
      <w:r w:rsidRPr="00943AF7">
        <w:rPr>
          <w:rFonts w:ascii="Arial Narrow" w:hAnsi="Arial Narrow" w:cs="Arial"/>
        </w:rPr>
        <w:t>être</w:t>
      </w:r>
      <w:r w:rsidRPr="00943AF7">
        <w:rPr>
          <w:rFonts w:ascii="Arial Narrow" w:hAnsi="Arial Narrow" w:cs="Arial"/>
          <w:spacing w:val="16"/>
        </w:rPr>
        <w:t xml:space="preserve"> </w:t>
      </w:r>
      <w:r w:rsidRPr="00943AF7">
        <w:rPr>
          <w:rFonts w:ascii="Arial Narrow" w:hAnsi="Arial Narrow" w:cs="Arial"/>
        </w:rPr>
        <w:t>apportées</w:t>
      </w:r>
      <w:r w:rsidRPr="00943AF7">
        <w:rPr>
          <w:rFonts w:ascii="Arial Narrow" w:hAnsi="Arial Narrow" w:cs="Arial"/>
          <w:spacing w:val="16"/>
        </w:rPr>
        <w:t xml:space="preserve"> </w:t>
      </w:r>
      <w:r w:rsidRPr="00943AF7">
        <w:rPr>
          <w:rFonts w:ascii="Arial Narrow" w:hAnsi="Arial Narrow" w:cs="Arial"/>
        </w:rPr>
        <w:t>au programme</w:t>
      </w:r>
      <w:r w:rsidRPr="00943AF7">
        <w:rPr>
          <w:rFonts w:ascii="Arial Narrow" w:hAnsi="Arial Narrow" w:cs="Arial"/>
          <w:spacing w:val="17"/>
        </w:rPr>
        <w:t xml:space="preserve"> </w:t>
      </w:r>
      <w:r w:rsidRPr="00943AF7">
        <w:rPr>
          <w:rFonts w:ascii="Arial Narrow" w:hAnsi="Arial Narrow" w:cs="Arial"/>
        </w:rPr>
        <w:t>contractuel</w:t>
      </w:r>
      <w:r w:rsidRPr="00943AF7">
        <w:rPr>
          <w:rFonts w:ascii="Arial Narrow" w:hAnsi="Arial Narrow" w:cs="Arial"/>
          <w:spacing w:val="17"/>
        </w:rPr>
        <w:t xml:space="preserve"> </w:t>
      </w:r>
      <w:r w:rsidRPr="00943AF7">
        <w:rPr>
          <w:rFonts w:ascii="Arial Narrow" w:hAnsi="Arial Narrow" w:cs="Arial"/>
        </w:rPr>
        <w:t>qu'après</w:t>
      </w:r>
      <w:r w:rsidRPr="00943AF7">
        <w:rPr>
          <w:rFonts w:ascii="Arial Narrow" w:hAnsi="Arial Narrow" w:cs="Arial"/>
          <w:spacing w:val="17"/>
        </w:rPr>
        <w:t xml:space="preserve"> </w:t>
      </w:r>
      <w:r w:rsidRPr="00943AF7">
        <w:rPr>
          <w:rFonts w:ascii="Arial Narrow" w:hAnsi="Arial Narrow" w:cs="Arial"/>
        </w:rPr>
        <w:t xml:space="preserve">avoir reçu l'accord du Chef </w:t>
      </w:r>
      <w:r w:rsidR="000202FF" w:rsidRPr="00943AF7">
        <w:rPr>
          <w:rFonts w:ascii="Arial Narrow" w:hAnsi="Arial Narrow" w:cs="Arial"/>
        </w:rPr>
        <w:t>S</w:t>
      </w:r>
      <w:r w:rsidRPr="00943AF7">
        <w:rPr>
          <w:rFonts w:ascii="Arial Narrow" w:hAnsi="Arial Narrow" w:cs="Arial"/>
        </w:rPr>
        <w:t xml:space="preserve">ervice du Marché. Après approbation du programme d’exécution par le Chef </w:t>
      </w:r>
      <w:r w:rsidR="000202FF" w:rsidRPr="00943AF7">
        <w:rPr>
          <w:rFonts w:ascii="Arial Narrow" w:hAnsi="Arial Narrow" w:cs="Arial"/>
        </w:rPr>
        <w:t>S</w:t>
      </w:r>
      <w:r w:rsidRPr="00943AF7">
        <w:rPr>
          <w:rFonts w:ascii="Arial Narrow" w:hAnsi="Arial Narrow" w:cs="Arial"/>
        </w:rPr>
        <w:t>ervice du Marché, celui-ci le transmettra da</w:t>
      </w:r>
      <w:r w:rsidR="001912B0">
        <w:rPr>
          <w:rFonts w:ascii="Arial Narrow" w:hAnsi="Arial Narrow" w:cs="Arial"/>
        </w:rPr>
        <w:t>ns un délai de cinq (05) jours au Maître d’Ouvrage</w:t>
      </w:r>
      <w:r w:rsidRPr="00943AF7">
        <w:rPr>
          <w:rFonts w:ascii="Arial Narrow" w:hAnsi="Arial Narrow" w:cs="Arial"/>
        </w:rPr>
        <w:t xml:space="preserve">, sans effet suspensif de son exécution. Toutefois, s’il est constaté des modifications importantes dénaturant l’objectif du marché ou la consistance des travaux, </w:t>
      </w:r>
      <w:r w:rsidR="001912B0">
        <w:rPr>
          <w:rFonts w:ascii="Arial Narrow" w:hAnsi="Arial Narrow" w:cs="Arial"/>
        </w:rPr>
        <w:t>le Maître d’Ouvrage</w:t>
      </w:r>
      <w:r w:rsidRPr="00943AF7">
        <w:rPr>
          <w:rFonts w:ascii="Arial Narrow" w:hAnsi="Arial Narrow" w:cs="Arial"/>
        </w:rPr>
        <w:t xml:space="preserve"> retournera le programme d’exécution accompagné des réserves à lever dans un délai de quinze (15) jours à compter de sa date de réception.</w:t>
      </w:r>
    </w:p>
    <w:p w14:paraId="1DD34AD1" w14:textId="77777777" w:rsidR="00EB441F" w:rsidRPr="00943AF7" w:rsidRDefault="00EB441F" w:rsidP="00F66B2A">
      <w:pPr>
        <w:pStyle w:val="Paragraphedeliste"/>
        <w:widowControl w:val="0"/>
        <w:numPr>
          <w:ilvl w:val="1"/>
          <w:numId w:val="12"/>
        </w:numPr>
        <w:autoSpaceDE w:val="0"/>
        <w:spacing w:before="60"/>
        <w:ind w:left="284" w:hanging="284"/>
        <w:jc w:val="both"/>
        <w:rPr>
          <w:rFonts w:ascii="Arial Narrow" w:hAnsi="Arial Narrow"/>
        </w:rPr>
      </w:pPr>
      <w:r w:rsidRPr="00943AF7">
        <w:rPr>
          <w:rFonts w:ascii="Arial Narrow" w:hAnsi="Arial Narrow" w:cs="Arial"/>
        </w:rPr>
        <w:t>Le Plan de Gestion Environnemental fera ressortir notamment les conditions de choix des sites techniques et de base vie, les conditions d’emprunt de sites d’extraction et les conditions de remise</w:t>
      </w:r>
      <w:r w:rsidRPr="00943AF7">
        <w:rPr>
          <w:rFonts w:ascii="Arial Narrow" w:hAnsi="Arial Narrow" w:cs="Arial"/>
          <w:spacing w:val="4"/>
        </w:rPr>
        <w:t xml:space="preserve"> </w:t>
      </w:r>
      <w:r w:rsidRPr="00943AF7">
        <w:rPr>
          <w:rFonts w:ascii="Arial Narrow" w:hAnsi="Arial Narrow" w:cs="Arial"/>
        </w:rPr>
        <w:t>en</w:t>
      </w:r>
      <w:r w:rsidRPr="00943AF7">
        <w:rPr>
          <w:rFonts w:ascii="Arial Narrow" w:hAnsi="Arial Narrow" w:cs="Arial"/>
          <w:spacing w:val="4"/>
        </w:rPr>
        <w:t xml:space="preserve"> </w:t>
      </w:r>
      <w:r w:rsidRPr="00943AF7">
        <w:rPr>
          <w:rFonts w:ascii="Arial Narrow" w:hAnsi="Arial Narrow" w:cs="Arial"/>
        </w:rPr>
        <w:t>état</w:t>
      </w:r>
      <w:r w:rsidRPr="00943AF7">
        <w:rPr>
          <w:rFonts w:ascii="Arial Narrow" w:hAnsi="Arial Narrow" w:cs="Arial"/>
          <w:spacing w:val="4"/>
        </w:rPr>
        <w:t xml:space="preserve"> </w:t>
      </w:r>
      <w:r w:rsidRPr="00943AF7">
        <w:rPr>
          <w:rFonts w:ascii="Arial Narrow" w:hAnsi="Arial Narrow" w:cs="Arial"/>
        </w:rPr>
        <w:t>des</w:t>
      </w:r>
      <w:r w:rsidRPr="00943AF7">
        <w:rPr>
          <w:rFonts w:ascii="Arial Narrow" w:hAnsi="Arial Narrow" w:cs="Arial"/>
          <w:spacing w:val="4"/>
        </w:rPr>
        <w:t xml:space="preserve"> </w:t>
      </w:r>
      <w:r w:rsidRPr="00943AF7">
        <w:rPr>
          <w:rFonts w:ascii="Arial Narrow" w:hAnsi="Arial Narrow" w:cs="Arial"/>
        </w:rPr>
        <w:t>sites</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travaux</w:t>
      </w:r>
      <w:r w:rsidRPr="00943AF7">
        <w:rPr>
          <w:rFonts w:ascii="Arial Narrow" w:hAnsi="Arial Narrow" w:cs="Arial"/>
          <w:spacing w:val="4"/>
        </w:rPr>
        <w:t xml:space="preserve"> </w:t>
      </w:r>
      <w:r w:rsidRPr="00943AF7">
        <w:rPr>
          <w:rFonts w:ascii="Arial Narrow" w:hAnsi="Arial Narrow" w:cs="Arial"/>
        </w:rPr>
        <w:t>et d’installation.</w:t>
      </w:r>
    </w:p>
    <w:p w14:paraId="4DE9F2A4" w14:textId="77777777" w:rsidR="00EB441F" w:rsidRPr="00943AF7" w:rsidRDefault="00EB441F" w:rsidP="00F66B2A">
      <w:pPr>
        <w:pStyle w:val="Paragraphedeliste"/>
        <w:widowControl w:val="0"/>
        <w:numPr>
          <w:ilvl w:val="1"/>
          <w:numId w:val="12"/>
        </w:numPr>
        <w:autoSpaceDE w:val="0"/>
        <w:spacing w:before="60"/>
        <w:ind w:left="284" w:hanging="284"/>
        <w:jc w:val="both"/>
        <w:rPr>
          <w:rFonts w:ascii="Arial Narrow" w:hAnsi="Arial Narrow"/>
        </w:rPr>
      </w:pPr>
      <w:r w:rsidRPr="00943AF7">
        <w:rPr>
          <w:rFonts w:ascii="Arial Narrow" w:hAnsi="Arial Narrow" w:cs="Arial"/>
        </w:rPr>
        <w:t>L’entrepreneur</w:t>
      </w:r>
      <w:r w:rsidRPr="00943AF7">
        <w:rPr>
          <w:rFonts w:ascii="Arial Narrow" w:hAnsi="Arial Narrow" w:cs="Arial"/>
          <w:spacing w:val="-3"/>
        </w:rPr>
        <w:t xml:space="preserve"> </w:t>
      </w:r>
      <w:r w:rsidRPr="00943AF7">
        <w:rPr>
          <w:rFonts w:ascii="Arial Narrow" w:hAnsi="Arial Narrow" w:cs="Arial"/>
        </w:rPr>
        <w:t>indiquera</w:t>
      </w:r>
      <w:r w:rsidRPr="00943AF7">
        <w:rPr>
          <w:rFonts w:ascii="Arial Narrow" w:hAnsi="Arial Narrow" w:cs="Arial"/>
          <w:spacing w:val="-3"/>
        </w:rPr>
        <w:t xml:space="preserve"> </w:t>
      </w:r>
      <w:r w:rsidRPr="00943AF7">
        <w:rPr>
          <w:rFonts w:ascii="Arial Narrow" w:hAnsi="Arial Narrow" w:cs="Arial"/>
        </w:rPr>
        <w:t>dans</w:t>
      </w:r>
      <w:r w:rsidRPr="00943AF7">
        <w:rPr>
          <w:rFonts w:ascii="Arial Narrow" w:hAnsi="Arial Narrow" w:cs="Arial"/>
          <w:spacing w:val="-3"/>
        </w:rPr>
        <w:t xml:space="preserve"> </w:t>
      </w:r>
      <w:r w:rsidRPr="00943AF7">
        <w:rPr>
          <w:rFonts w:ascii="Arial Narrow" w:hAnsi="Arial Narrow" w:cs="Arial"/>
        </w:rPr>
        <w:t>ce</w:t>
      </w:r>
      <w:r w:rsidRPr="00943AF7">
        <w:rPr>
          <w:rFonts w:ascii="Arial Narrow" w:hAnsi="Arial Narrow" w:cs="Arial"/>
          <w:spacing w:val="-3"/>
        </w:rPr>
        <w:t xml:space="preserve"> </w:t>
      </w:r>
      <w:r w:rsidRPr="00943AF7">
        <w:rPr>
          <w:rFonts w:ascii="Arial Narrow" w:hAnsi="Arial Narrow" w:cs="Arial"/>
        </w:rPr>
        <w:t>programme</w:t>
      </w:r>
      <w:r w:rsidRPr="00943AF7">
        <w:rPr>
          <w:rFonts w:ascii="Arial Narrow" w:hAnsi="Arial Narrow" w:cs="Arial"/>
          <w:spacing w:val="-3"/>
        </w:rPr>
        <w:t xml:space="preserve"> </w:t>
      </w:r>
      <w:r w:rsidRPr="00943AF7">
        <w:rPr>
          <w:rFonts w:ascii="Arial Narrow" w:hAnsi="Arial Narrow" w:cs="Arial"/>
        </w:rPr>
        <w:t>les matériels</w:t>
      </w:r>
      <w:r w:rsidRPr="00943AF7">
        <w:rPr>
          <w:rFonts w:ascii="Arial Narrow" w:hAnsi="Arial Narrow" w:cs="Arial"/>
          <w:spacing w:val="22"/>
        </w:rPr>
        <w:t xml:space="preserve"> </w:t>
      </w:r>
      <w:r w:rsidRPr="00943AF7">
        <w:rPr>
          <w:rFonts w:ascii="Arial Narrow" w:hAnsi="Arial Narrow" w:cs="Arial"/>
        </w:rPr>
        <w:t>et</w:t>
      </w:r>
      <w:r w:rsidRPr="00943AF7">
        <w:rPr>
          <w:rFonts w:ascii="Arial Narrow" w:hAnsi="Arial Narrow" w:cs="Arial"/>
          <w:spacing w:val="22"/>
        </w:rPr>
        <w:t xml:space="preserve"> </w:t>
      </w:r>
      <w:r w:rsidRPr="00943AF7">
        <w:rPr>
          <w:rFonts w:ascii="Arial Narrow" w:hAnsi="Arial Narrow" w:cs="Arial"/>
        </w:rPr>
        <w:t>méthodes</w:t>
      </w:r>
      <w:r w:rsidRPr="00943AF7">
        <w:rPr>
          <w:rFonts w:ascii="Arial Narrow" w:hAnsi="Arial Narrow" w:cs="Arial"/>
          <w:spacing w:val="22"/>
        </w:rPr>
        <w:t xml:space="preserve"> </w:t>
      </w:r>
      <w:r w:rsidRPr="00943AF7">
        <w:rPr>
          <w:rFonts w:ascii="Arial Narrow" w:hAnsi="Arial Narrow" w:cs="Arial"/>
        </w:rPr>
        <w:t>qu’il</w:t>
      </w:r>
      <w:r w:rsidRPr="00943AF7">
        <w:rPr>
          <w:rFonts w:ascii="Arial Narrow" w:hAnsi="Arial Narrow" w:cs="Arial"/>
          <w:spacing w:val="22"/>
        </w:rPr>
        <w:t xml:space="preserve"> </w:t>
      </w:r>
      <w:r w:rsidRPr="00943AF7">
        <w:rPr>
          <w:rFonts w:ascii="Arial Narrow" w:hAnsi="Arial Narrow" w:cs="Arial"/>
        </w:rPr>
        <w:t>compte</w:t>
      </w:r>
      <w:r w:rsidRPr="00943AF7">
        <w:rPr>
          <w:rFonts w:ascii="Arial Narrow" w:hAnsi="Arial Narrow" w:cs="Arial"/>
          <w:spacing w:val="22"/>
        </w:rPr>
        <w:t xml:space="preserve"> </w:t>
      </w:r>
      <w:r w:rsidRPr="00943AF7">
        <w:rPr>
          <w:rFonts w:ascii="Arial Narrow" w:hAnsi="Arial Narrow" w:cs="Arial"/>
        </w:rPr>
        <w:t>utiliser</w:t>
      </w:r>
      <w:r w:rsidRPr="00943AF7">
        <w:rPr>
          <w:rFonts w:ascii="Arial Narrow" w:hAnsi="Arial Narrow" w:cs="Arial"/>
          <w:spacing w:val="22"/>
        </w:rPr>
        <w:t xml:space="preserve"> </w:t>
      </w:r>
      <w:r w:rsidRPr="00943AF7">
        <w:rPr>
          <w:rFonts w:ascii="Arial Narrow" w:hAnsi="Arial Narrow" w:cs="Arial"/>
        </w:rPr>
        <w:t xml:space="preserve">ainsi </w:t>
      </w:r>
      <w:r w:rsidRPr="00943AF7">
        <w:rPr>
          <w:rFonts w:ascii="Arial Narrow" w:hAnsi="Arial Narrow" w:cs="Arial"/>
          <w:spacing w:val="3"/>
        </w:rPr>
        <w:t>qu</w:t>
      </w:r>
      <w:r w:rsidRPr="00943AF7">
        <w:rPr>
          <w:rFonts w:ascii="Arial Narrow" w:hAnsi="Arial Narrow" w:cs="Arial"/>
        </w:rPr>
        <w:t xml:space="preserve">e </w:t>
      </w:r>
      <w:r w:rsidRPr="00943AF7">
        <w:rPr>
          <w:rFonts w:ascii="Arial Narrow" w:hAnsi="Arial Narrow" w:cs="Arial"/>
          <w:spacing w:val="3"/>
        </w:rPr>
        <w:t>le</w:t>
      </w:r>
      <w:r w:rsidRPr="00943AF7">
        <w:rPr>
          <w:rFonts w:ascii="Arial Narrow" w:hAnsi="Arial Narrow" w:cs="Arial"/>
        </w:rPr>
        <w:t xml:space="preserve">s </w:t>
      </w:r>
      <w:r w:rsidRPr="00943AF7">
        <w:rPr>
          <w:rFonts w:ascii="Arial Narrow" w:hAnsi="Arial Narrow" w:cs="Arial"/>
          <w:spacing w:val="3"/>
        </w:rPr>
        <w:t>effectif</w:t>
      </w:r>
      <w:r w:rsidRPr="00943AF7">
        <w:rPr>
          <w:rFonts w:ascii="Arial Narrow" w:hAnsi="Arial Narrow" w:cs="Arial"/>
        </w:rPr>
        <w:t xml:space="preserve">s </w:t>
      </w:r>
      <w:r w:rsidRPr="00943AF7">
        <w:rPr>
          <w:rFonts w:ascii="Arial Narrow" w:hAnsi="Arial Narrow" w:cs="Arial"/>
          <w:spacing w:val="3"/>
        </w:rPr>
        <w:t>d</w:t>
      </w:r>
      <w:r w:rsidRPr="00943AF7">
        <w:rPr>
          <w:rFonts w:ascii="Arial Narrow" w:hAnsi="Arial Narrow" w:cs="Arial"/>
        </w:rPr>
        <w:t xml:space="preserve">u </w:t>
      </w:r>
      <w:r w:rsidRPr="00943AF7">
        <w:rPr>
          <w:rFonts w:ascii="Arial Narrow" w:hAnsi="Arial Narrow" w:cs="Arial"/>
          <w:spacing w:val="3"/>
        </w:rPr>
        <w:t>personne</w:t>
      </w:r>
      <w:r w:rsidRPr="00943AF7">
        <w:rPr>
          <w:rFonts w:ascii="Arial Narrow" w:hAnsi="Arial Narrow" w:cs="Arial"/>
        </w:rPr>
        <w:t xml:space="preserve">l </w:t>
      </w:r>
      <w:r w:rsidRPr="00943AF7">
        <w:rPr>
          <w:rFonts w:ascii="Arial Narrow" w:hAnsi="Arial Narrow" w:cs="Arial"/>
          <w:spacing w:val="3"/>
        </w:rPr>
        <w:t>qu’i</w:t>
      </w:r>
      <w:r w:rsidRPr="00943AF7">
        <w:rPr>
          <w:rFonts w:ascii="Arial Narrow" w:hAnsi="Arial Narrow" w:cs="Arial"/>
        </w:rPr>
        <w:t xml:space="preserve">l </w:t>
      </w:r>
      <w:r w:rsidRPr="00943AF7">
        <w:rPr>
          <w:rFonts w:ascii="Arial Narrow" w:hAnsi="Arial Narrow" w:cs="Arial"/>
          <w:spacing w:val="3"/>
        </w:rPr>
        <w:t xml:space="preserve">compte </w:t>
      </w:r>
      <w:r w:rsidRPr="00943AF7">
        <w:rPr>
          <w:rFonts w:ascii="Arial Narrow" w:hAnsi="Arial Narrow" w:cs="Arial"/>
        </w:rPr>
        <w:t>employer.</w:t>
      </w:r>
    </w:p>
    <w:p w14:paraId="230E58B1" w14:textId="49723D30" w:rsidR="00EB441F" w:rsidRPr="00943AF7" w:rsidRDefault="00EB441F" w:rsidP="00F66B2A">
      <w:pPr>
        <w:pStyle w:val="Paragraphedeliste"/>
        <w:widowControl w:val="0"/>
        <w:numPr>
          <w:ilvl w:val="1"/>
          <w:numId w:val="12"/>
        </w:numPr>
        <w:autoSpaceDE w:val="0"/>
        <w:spacing w:before="60"/>
        <w:ind w:left="284" w:hanging="284"/>
        <w:jc w:val="both"/>
        <w:rPr>
          <w:rFonts w:ascii="Arial Narrow" w:hAnsi="Arial Narrow"/>
        </w:rPr>
      </w:pPr>
      <w:r w:rsidRPr="00943AF7">
        <w:rPr>
          <w:rFonts w:ascii="Arial Narrow" w:hAnsi="Arial Narrow" w:cs="Arial"/>
        </w:rPr>
        <w:t xml:space="preserve">L’agrément donné par le chef de service ou </w:t>
      </w:r>
      <w:r w:rsidR="000202FF" w:rsidRPr="00943AF7">
        <w:rPr>
          <w:rFonts w:ascii="Arial Narrow" w:hAnsi="Arial Narrow" w:cs="Arial"/>
        </w:rPr>
        <w:t>l’Ingénieur ou encore la Maîtrise d’</w:t>
      </w:r>
      <w:r w:rsidR="002D1778" w:rsidRPr="00943AF7">
        <w:rPr>
          <w:rFonts w:ascii="Arial Narrow" w:hAnsi="Arial Narrow" w:cs="Arial"/>
        </w:rPr>
        <w:t>œuvre</w:t>
      </w:r>
      <w:r w:rsidRPr="00943AF7">
        <w:rPr>
          <w:rFonts w:ascii="Arial Narrow" w:hAnsi="Arial Narrow" w:cs="Arial"/>
          <w:spacing w:val="3"/>
        </w:rPr>
        <w:t xml:space="preserve"> </w:t>
      </w:r>
      <w:r w:rsidRPr="00943AF7">
        <w:rPr>
          <w:rFonts w:ascii="Arial Narrow" w:hAnsi="Arial Narrow" w:cs="Arial"/>
        </w:rPr>
        <w:t>ne</w:t>
      </w:r>
      <w:r w:rsidRPr="00943AF7">
        <w:rPr>
          <w:rFonts w:ascii="Arial Narrow" w:hAnsi="Arial Narrow" w:cs="Arial"/>
          <w:spacing w:val="3"/>
        </w:rPr>
        <w:t xml:space="preserve"> </w:t>
      </w:r>
      <w:r w:rsidRPr="00943AF7">
        <w:rPr>
          <w:rFonts w:ascii="Arial Narrow" w:hAnsi="Arial Narrow" w:cs="Arial"/>
        </w:rPr>
        <w:t>diminue</w:t>
      </w:r>
      <w:r w:rsidRPr="00943AF7">
        <w:rPr>
          <w:rFonts w:ascii="Arial Narrow" w:hAnsi="Arial Narrow" w:cs="Arial"/>
          <w:spacing w:val="3"/>
        </w:rPr>
        <w:t xml:space="preserve"> </w:t>
      </w: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rien</w:t>
      </w:r>
      <w:r w:rsidRPr="00943AF7">
        <w:rPr>
          <w:rFonts w:ascii="Arial Narrow" w:hAnsi="Arial Narrow" w:cs="Arial"/>
          <w:spacing w:val="3"/>
        </w:rPr>
        <w:t xml:space="preserve"> </w:t>
      </w:r>
      <w:r w:rsidRPr="00943AF7">
        <w:rPr>
          <w:rFonts w:ascii="Arial Narrow" w:hAnsi="Arial Narrow" w:cs="Arial"/>
        </w:rPr>
        <w:t>la</w:t>
      </w:r>
      <w:r w:rsidRPr="00943AF7">
        <w:rPr>
          <w:rFonts w:ascii="Arial Narrow" w:hAnsi="Arial Narrow" w:cs="Arial"/>
          <w:spacing w:val="3"/>
        </w:rPr>
        <w:t xml:space="preserve"> </w:t>
      </w:r>
      <w:r w:rsidRPr="00943AF7">
        <w:rPr>
          <w:rFonts w:ascii="Arial Narrow" w:hAnsi="Arial Narrow" w:cs="Arial"/>
        </w:rPr>
        <w:t>responsabilité</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l’entrepreneur</w:t>
      </w:r>
      <w:r w:rsidRPr="00943AF7">
        <w:rPr>
          <w:rFonts w:ascii="Arial Narrow" w:hAnsi="Arial Narrow" w:cs="Arial"/>
          <w:spacing w:val="12"/>
        </w:rPr>
        <w:t xml:space="preserve"> </w:t>
      </w:r>
      <w:r w:rsidRPr="00943AF7">
        <w:rPr>
          <w:rFonts w:ascii="Arial Narrow" w:hAnsi="Arial Narrow" w:cs="Arial"/>
        </w:rPr>
        <w:t>quant</w:t>
      </w:r>
      <w:r w:rsidRPr="00943AF7">
        <w:rPr>
          <w:rFonts w:ascii="Arial Narrow" w:hAnsi="Arial Narrow" w:cs="Arial"/>
          <w:spacing w:val="12"/>
        </w:rPr>
        <w:t xml:space="preserve"> </w:t>
      </w:r>
      <w:r w:rsidRPr="00943AF7">
        <w:rPr>
          <w:rFonts w:ascii="Arial Narrow" w:hAnsi="Arial Narrow" w:cs="Arial"/>
        </w:rPr>
        <w:t>aux</w:t>
      </w:r>
      <w:r w:rsidRPr="00943AF7">
        <w:rPr>
          <w:rFonts w:ascii="Arial Narrow" w:hAnsi="Arial Narrow" w:cs="Arial"/>
          <w:spacing w:val="12"/>
        </w:rPr>
        <w:t xml:space="preserve"> </w:t>
      </w:r>
      <w:r w:rsidRPr="00943AF7">
        <w:rPr>
          <w:rFonts w:ascii="Arial Narrow" w:hAnsi="Arial Narrow" w:cs="Arial"/>
        </w:rPr>
        <w:t>conséquences dommageables</w:t>
      </w:r>
      <w:r w:rsidRPr="00943AF7">
        <w:rPr>
          <w:rFonts w:ascii="Arial Narrow" w:hAnsi="Arial Narrow" w:cs="Arial"/>
          <w:spacing w:val="8"/>
        </w:rPr>
        <w:t xml:space="preserve"> </w:t>
      </w:r>
      <w:r w:rsidRPr="00943AF7">
        <w:rPr>
          <w:rFonts w:ascii="Arial Narrow" w:hAnsi="Arial Narrow" w:cs="Arial"/>
        </w:rPr>
        <w:t>que</w:t>
      </w:r>
      <w:r w:rsidRPr="00943AF7">
        <w:rPr>
          <w:rFonts w:ascii="Arial Narrow" w:hAnsi="Arial Narrow" w:cs="Arial"/>
          <w:spacing w:val="8"/>
        </w:rPr>
        <w:t xml:space="preserve"> </w:t>
      </w:r>
      <w:r w:rsidRPr="00943AF7">
        <w:rPr>
          <w:rFonts w:ascii="Arial Narrow" w:hAnsi="Arial Narrow" w:cs="Arial"/>
        </w:rPr>
        <w:t>leur</w:t>
      </w:r>
      <w:r w:rsidRPr="00943AF7">
        <w:rPr>
          <w:rFonts w:ascii="Arial Narrow" w:hAnsi="Arial Narrow" w:cs="Arial"/>
          <w:spacing w:val="8"/>
        </w:rPr>
        <w:t xml:space="preserve"> </w:t>
      </w:r>
      <w:r w:rsidRPr="00943AF7">
        <w:rPr>
          <w:rFonts w:ascii="Arial Narrow" w:hAnsi="Arial Narrow" w:cs="Arial"/>
        </w:rPr>
        <w:t>mise</w:t>
      </w:r>
      <w:r w:rsidRPr="00943AF7">
        <w:rPr>
          <w:rFonts w:ascii="Arial Narrow" w:hAnsi="Arial Narrow" w:cs="Arial"/>
          <w:spacing w:val="8"/>
        </w:rPr>
        <w:t xml:space="preserve"> </w:t>
      </w:r>
      <w:r w:rsidRPr="00943AF7">
        <w:rPr>
          <w:rFonts w:ascii="Arial Narrow" w:hAnsi="Arial Narrow" w:cs="Arial"/>
        </w:rPr>
        <w:t>en</w:t>
      </w:r>
      <w:r w:rsidRPr="00943AF7">
        <w:rPr>
          <w:rFonts w:ascii="Arial Narrow" w:hAnsi="Arial Narrow" w:cs="Arial"/>
          <w:spacing w:val="8"/>
        </w:rPr>
        <w:t xml:space="preserve"> </w:t>
      </w:r>
      <w:r w:rsidRPr="00943AF7">
        <w:rPr>
          <w:rFonts w:ascii="Arial Narrow" w:hAnsi="Arial Narrow" w:cs="Arial"/>
        </w:rPr>
        <w:t>œuvre</w:t>
      </w:r>
      <w:r w:rsidRPr="00943AF7">
        <w:rPr>
          <w:rFonts w:ascii="Arial Narrow" w:hAnsi="Arial Narrow" w:cs="Arial"/>
          <w:spacing w:val="8"/>
        </w:rPr>
        <w:t xml:space="preserve"> </w:t>
      </w:r>
      <w:r w:rsidRPr="00943AF7">
        <w:rPr>
          <w:rFonts w:ascii="Arial Narrow" w:hAnsi="Arial Narrow" w:cs="Arial"/>
        </w:rPr>
        <w:t>pourrait avoir tant à l’égard des tiers qu’à l’égard du respect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clauses</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marché.</w:t>
      </w:r>
    </w:p>
    <w:p w14:paraId="786D5357" w14:textId="77777777" w:rsidR="00EB441F" w:rsidRPr="00943AF7" w:rsidRDefault="00EB441F" w:rsidP="00A506CD">
      <w:pPr>
        <w:widowControl w:val="0"/>
        <w:autoSpaceDE w:val="0"/>
        <w:spacing w:before="100"/>
        <w:jc w:val="both"/>
        <w:rPr>
          <w:rFonts w:ascii="Arial Narrow" w:hAnsi="Arial Narrow" w:cs="Arial"/>
          <w:b/>
          <w:i/>
        </w:rPr>
      </w:pPr>
      <w:r w:rsidRPr="00943AF7">
        <w:rPr>
          <w:rFonts w:ascii="Arial Narrow" w:hAnsi="Arial Narrow" w:cs="Arial"/>
          <w:b/>
          <w:i/>
        </w:rPr>
        <w:t>35.2. Projet d’exécution</w:t>
      </w:r>
    </w:p>
    <w:p w14:paraId="15233708" w14:textId="77777777" w:rsidR="0049018A" w:rsidRPr="00943AF7" w:rsidRDefault="0049018A" w:rsidP="00F66B2A">
      <w:pPr>
        <w:pStyle w:val="Paragraphedeliste"/>
        <w:widowControl w:val="0"/>
        <w:numPr>
          <w:ilvl w:val="1"/>
          <w:numId w:val="27"/>
        </w:numPr>
        <w:autoSpaceDE w:val="0"/>
        <w:ind w:left="284" w:hanging="284"/>
        <w:jc w:val="both"/>
        <w:rPr>
          <w:rFonts w:ascii="Arial Narrow" w:hAnsi="Arial Narrow"/>
        </w:rPr>
      </w:pPr>
      <w:r w:rsidRPr="00943AF7">
        <w:rPr>
          <w:rFonts w:ascii="Arial Narrow" w:hAnsi="Arial Narrow" w:cs="Arial"/>
          <w:b/>
        </w:rPr>
        <w:t>Avant le démarrage des travaux et après approbation du Projet d’Exécution par l’Ingénieur du Marché, la Non Objection audit Projet d’Exécution des Ouvrages, devra préalablement être délivrée par le FEICOM dans un délai n’excédant pas vingt (20) jours calendaires.</w:t>
      </w:r>
      <w:r w:rsidRPr="00943AF7">
        <w:rPr>
          <w:rFonts w:ascii="Arial Narrow" w:hAnsi="Arial Narrow" w:cs="Arial"/>
        </w:rPr>
        <w:t xml:space="preserve"> </w:t>
      </w:r>
    </w:p>
    <w:p w14:paraId="0302DC4A" w14:textId="77777777" w:rsidR="0049018A" w:rsidRPr="00943AF7" w:rsidRDefault="0049018A" w:rsidP="00F66B2A">
      <w:pPr>
        <w:pStyle w:val="Paragraphedeliste"/>
        <w:widowControl w:val="0"/>
        <w:numPr>
          <w:ilvl w:val="1"/>
          <w:numId w:val="27"/>
        </w:numPr>
        <w:autoSpaceDE w:val="0"/>
        <w:ind w:left="284" w:hanging="284"/>
        <w:jc w:val="both"/>
        <w:rPr>
          <w:rFonts w:ascii="Arial Narrow" w:hAnsi="Arial Narrow"/>
        </w:rPr>
      </w:pPr>
      <w:r w:rsidRPr="00943AF7">
        <w:rPr>
          <w:rFonts w:ascii="Arial Narrow" w:hAnsi="Arial Narrow" w:cs="Arial"/>
        </w:rPr>
        <w:t xml:space="preserve">Le dossier des plans d’exécution </w:t>
      </w:r>
      <w:r w:rsidRPr="00943AF7">
        <w:rPr>
          <w:rFonts w:ascii="Arial Narrow" w:hAnsi="Arial Narrow" w:cs="Arial"/>
          <w:i/>
          <w:iCs/>
        </w:rPr>
        <w:t xml:space="preserve">(calcul et dessins) </w:t>
      </w:r>
      <w:r w:rsidRPr="00943AF7">
        <w:rPr>
          <w:rFonts w:ascii="Arial Narrow" w:hAnsi="Arial Narrow" w:cs="Arial"/>
        </w:rPr>
        <w:t>d’exécution nécessaires à la réalisation de toutes les parties de l’ouvrage devra être soumis au visa de l’Ingénieur du Marché</w:t>
      </w:r>
      <w:r w:rsidRPr="00943AF7">
        <w:rPr>
          <w:rFonts w:ascii="Arial Narrow" w:hAnsi="Arial Narrow" w:cs="Arial"/>
          <w:i/>
          <w:iCs/>
        </w:rPr>
        <w:t xml:space="preserve"> </w:t>
      </w:r>
      <w:r w:rsidRPr="00943AF7">
        <w:rPr>
          <w:rFonts w:ascii="Arial Narrow" w:hAnsi="Arial Narrow" w:cs="Arial"/>
          <w:iCs/>
        </w:rPr>
        <w:t xml:space="preserve">dans un délai maximum de </w:t>
      </w:r>
      <w:r w:rsidRPr="00943AF7">
        <w:rPr>
          <w:rFonts w:ascii="Arial Narrow" w:hAnsi="Arial Narrow" w:cs="Arial"/>
          <w:b/>
          <w:iCs/>
        </w:rPr>
        <w:t>trente (30) jours calendaires</w:t>
      </w:r>
      <w:r w:rsidRPr="00943AF7">
        <w:rPr>
          <w:rFonts w:ascii="Arial Narrow" w:hAnsi="Arial Narrow" w:cs="Arial"/>
          <w:i/>
          <w:iCs/>
        </w:rPr>
        <w:t xml:space="preserve"> </w:t>
      </w:r>
      <w:r w:rsidRPr="00943AF7">
        <w:rPr>
          <w:rFonts w:ascii="Arial Narrow" w:hAnsi="Arial Narrow" w:cs="Arial"/>
        </w:rPr>
        <w:t>après la notification de l’ordre de service de commencer les travaux.</w:t>
      </w:r>
    </w:p>
    <w:p w14:paraId="1FC9C712" w14:textId="77777777" w:rsidR="0049018A" w:rsidRPr="00943AF7" w:rsidRDefault="0049018A" w:rsidP="00F66B2A">
      <w:pPr>
        <w:pStyle w:val="Paragraphedeliste"/>
        <w:widowControl w:val="0"/>
        <w:numPr>
          <w:ilvl w:val="1"/>
          <w:numId w:val="27"/>
        </w:numPr>
        <w:autoSpaceDE w:val="0"/>
        <w:spacing w:before="60"/>
        <w:ind w:left="284" w:hanging="284"/>
        <w:jc w:val="both"/>
        <w:rPr>
          <w:rFonts w:ascii="Arial Narrow" w:hAnsi="Arial Narrow"/>
          <w:spacing w:val="-4"/>
        </w:rPr>
      </w:pPr>
      <w:r w:rsidRPr="00943AF7">
        <w:rPr>
          <w:rFonts w:ascii="Arial Narrow" w:hAnsi="Arial Narrow" w:cs="Arial"/>
          <w:iCs/>
          <w:spacing w:val="-4"/>
        </w:rPr>
        <w:t>L’Ingénieur</w:t>
      </w:r>
      <w:r w:rsidRPr="00943AF7">
        <w:rPr>
          <w:rFonts w:ascii="Arial Narrow" w:hAnsi="Arial Narrow" w:cs="Arial"/>
          <w:i/>
          <w:iCs/>
          <w:spacing w:val="-4"/>
        </w:rPr>
        <w:t xml:space="preserve"> </w:t>
      </w:r>
      <w:r w:rsidRPr="00943AF7">
        <w:rPr>
          <w:rFonts w:ascii="Arial Narrow" w:hAnsi="Arial Narrow" w:cs="Arial"/>
          <w:spacing w:val="-4"/>
        </w:rPr>
        <w:t xml:space="preserve">disposera d’un délai de </w:t>
      </w:r>
      <w:r w:rsidRPr="00943AF7">
        <w:rPr>
          <w:rFonts w:ascii="Arial Narrow" w:hAnsi="Arial Narrow" w:cs="Arial"/>
          <w:b/>
          <w:iCs/>
          <w:spacing w:val="-4"/>
        </w:rPr>
        <w:t>dix (10) jours</w:t>
      </w:r>
      <w:r w:rsidRPr="00943AF7">
        <w:rPr>
          <w:rFonts w:ascii="Arial Narrow" w:hAnsi="Arial Narrow" w:cs="Arial"/>
          <w:i/>
          <w:iCs/>
          <w:spacing w:val="-4"/>
        </w:rPr>
        <w:t xml:space="preserve"> </w:t>
      </w:r>
      <w:r w:rsidRPr="00943AF7">
        <w:rPr>
          <w:rFonts w:ascii="Arial Narrow" w:hAnsi="Arial Narrow" w:cs="Arial"/>
          <w:spacing w:val="-4"/>
        </w:rPr>
        <w:t xml:space="preserve">pour les examiner et faire connaître ses observations. L’entrepreneur disposera alors d’un délai de </w:t>
      </w:r>
      <w:r w:rsidRPr="00943AF7">
        <w:rPr>
          <w:rFonts w:ascii="Arial Narrow" w:hAnsi="Arial Narrow" w:cs="Arial"/>
          <w:b/>
          <w:iCs/>
          <w:spacing w:val="-4"/>
        </w:rPr>
        <w:t>cinq (05)</w:t>
      </w:r>
      <w:r w:rsidRPr="00943AF7">
        <w:rPr>
          <w:rFonts w:ascii="Arial Narrow" w:hAnsi="Arial Narrow" w:cs="Arial"/>
          <w:i/>
          <w:iCs/>
          <w:spacing w:val="-4"/>
        </w:rPr>
        <w:t xml:space="preserve"> </w:t>
      </w:r>
      <w:r w:rsidRPr="00943AF7">
        <w:rPr>
          <w:rFonts w:ascii="Arial Narrow" w:hAnsi="Arial Narrow" w:cs="Arial"/>
          <w:spacing w:val="-4"/>
        </w:rPr>
        <w:t>pour présenter un nouveau dossier intégrant lesdites observations.</w:t>
      </w:r>
    </w:p>
    <w:p w14:paraId="1AE6BC42" w14:textId="1D4ABE78" w:rsidR="00EB441F" w:rsidRPr="00943AF7" w:rsidRDefault="00E25910" w:rsidP="00F66B2A">
      <w:pPr>
        <w:pStyle w:val="Paragraphedeliste"/>
        <w:widowControl w:val="0"/>
        <w:numPr>
          <w:ilvl w:val="1"/>
          <w:numId w:val="27"/>
        </w:numPr>
        <w:autoSpaceDE w:val="0"/>
        <w:spacing w:before="60"/>
        <w:ind w:left="284" w:hanging="284"/>
        <w:jc w:val="both"/>
        <w:rPr>
          <w:rFonts w:ascii="Arial Narrow" w:hAnsi="Arial Narrow"/>
          <w:spacing w:val="-4"/>
        </w:rPr>
      </w:pPr>
      <w:r w:rsidRPr="00943AF7">
        <w:rPr>
          <w:rFonts w:ascii="Arial Narrow" w:hAnsi="Arial Narrow" w:cs="Arial"/>
          <w:b/>
          <w:bCs/>
          <w:szCs w:val="22"/>
        </w:rPr>
        <w:t xml:space="preserve">Le démarrage des travaux est subordonné à la délivrance de l’Avis de Non Objection du FEICOM au </w:t>
      </w:r>
      <w:r w:rsidRPr="00943AF7">
        <w:rPr>
          <w:rFonts w:ascii="Arial Narrow" w:hAnsi="Arial Narrow" w:cs="Arial"/>
          <w:b/>
          <w:bCs/>
          <w:szCs w:val="22"/>
        </w:rPr>
        <w:lastRenderedPageBreak/>
        <w:t>Projet d’Exécution des Ouvrages. Mais aussi, que la délivrance ou le rejet se fait dans des délais n’excédant pas vingt (20) jours calendaires à compter de la date de dépôt au FEICOM des Projets d’Exécution des Ouvrages approuvés par les Chefs services et l’Ingénieur de Marché</w:t>
      </w:r>
      <w:r w:rsidR="0049018A" w:rsidRPr="00943AF7">
        <w:rPr>
          <w:rFonts w:ascii="Arial Narrow" w:hAnsi="Arial Narrow" w:cs="Arial"/>
          <w:spacing w:val="-4"/>
        </w:rPr>
        <w:t>.</w:t>
      </w:r>
    </w:p>
    <w:p w14:paraId="20D0FBBB" w14:textId="77777777" w:rsidR="00EB441F" w:rsidRPr="00943AF7" w:rsidRDefault="00EB441F" w:rsidP="00A506CD">
      <w:pPr>
        <w:widowControl w:val="0"/>
        <w:autoSpaceDE w:val="0"/>
        <w:spacing w:before="100"/>
        <w:jc w:val="both"/>
        <w:rPr>
          <w:rFonts w:ascii="Arial Narrow" w:hAnsi="Arial Narrow" w:cs="Arial"/>
          <w:b/>
          <w:i/>
        </w:rPr>
      </w:pPr>
      <w:r w:rsidRPr="00943AF7">
        <w:rPr>
          <w:rFonts w:ascii="Arial Narrow" w:hAnsi="Arial Narrow" w:cs="Arial"/>
          <w:b/>
          <w:i/>
        </w:rPr>
        <w:t>35.</w:t>
      </w:r>
      <w:r w:rsidRPr="00943AF7">
        <w:rPr>
          <w:rFonts w:ascii="Arial Narrow" w:hAnsi="Arial Narrow" w:cs="Arial"/>
          <w:b/>
          <w:iCs/>
        </w:rPr>
        <w:t>3. En cas d’inobservation des délais d’approbation des documents ci-dessus par l’Administration, ceux-ci sont réputés approuvés.</w:t>
      </w:r>
    </w:p>
    <w:p w14:paraId="0C5600EA" w14:textId="77777777" w:rsidR="00EB441F" w:rsidRPr="00943AF7" w:rsidRDefault="00EB441F" w:rsidP="00A91249">
      <w:pPr>
        <w:pStyle w:val="Titre5"/>
      </w:pPr>
      <w:bookmarkStart w:id="268" w:name="_Toc487284705"/>
      <w:r w:rsidRPr="00943AF7">
        <w:t>Article</w:t>
      </w:r>
      <w:r w:rsidRPr="00943AF7">
        <w:rPr>
          <w:spacing w:val="6"/>
        </w:rPr>
        <w:t xml:space="preserve"> </w:t>
      </w:r>
      <w:r w:rsidRPr="00943AF7">
        <w:t>36</w:t>
      </w:r>
      <w:r w:rsidRPr="00943AF7">
        <w:rPr>
          <w:spacing w:val="6"/>
        </w:rPr>
        <w:t xml:space="preserve"> </w:t>
      </w:r>
      <w:r w:rsidRPr="00943AF7">
        <w:t>: Organisation</w:t>
      </w:r>
      <w:r w:rsidRPr="00943AF7">
        <w:rPr>
          <w:spacing w:val="6"/>
        </w:rPr>
        <w:t xml:space="preserve"> </w:t>
      </w:r>
      <w:r w:rsidRPr="00943AF7">
        <w:t>et</w:t>
      </w:r>
      <w:r w:rsidRPr="00943AF7">
        <w:rPr>
          <w:spacing w:val="6"/>
        </w:rPr>
        <w:t xml:space="preserve"> </w:t>
      </w:r>
      <w:r w:rsidRPr="00943AF7">
        <w:t>sécurité</w:t>
      </w:r>
      <w:r w:rsidRPr="00943AF7">
        <w:rPr>
          <w:spacing w:val="6"/>
        </w:rPr>
        <w:t xml:space="preserve"> </w:t>
      </w:r>
      <w:r w:rsidRPr="00943AF7">
        <w:t>des chantiers</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50)</w:t>
      </w:r>
      <w:bookmarkEnd w:id="268"/>
    </w:p>
    <w:p w14:paraId="5A6DCB87" w14:textId="77777777" w:rsidR="00EB441F" w:rsidRPr="00943AF7" w:rsidRDefault="00EB441F" w:rsidP="007C11AC">
      <w:pPr>
        <w:widowControl w:val="0"/>
        <w:autoSpaceDE w:val="0"/>
        <w:spacing w:before="60"/>
        <w:jc w:val="both"/>
        <w:rPr>
          <w:rFonts w:ascii="Arial Narrow" w:hAnsi="Arial Narrow"/>
        </w:rPr>
      </w:pPr>
      <w:r w:rsidRPr="00943AF7">
        <w:rPr>
          <w:rFonts w:ascii="Arial Narrow" w:hAnsi="Arial Narrow" w:cs="Arial"/>
        </w:rPr>
        <w:t>36.1. Les</w:t>
      </w:r>
      <w:r w:rsidRPr="00943AF7">
        <w:rPr>
          <w:rFonts w:ascii="Arial Narrow" w:hAnsi="Arial Narrow" w:cs="Arial"/>
          <w:spacing w:val="23"/>
        </w:rPr>
        <w:t xml:space="preserve"> </w:t>
      </w:r>
      <w:r w:rsidRPr="00943AF7">
        <w:rPr>
          <w:rFonts w:ascii="Arial Narrow" w:hAnsi="Arial Narrow" w:cs="Arial"/>
        </w:rPr>
        <w:t>panneaux</w:t>
      </w:r>
      <w:r w:rsidRPr="00943AF7">
        <w:rPr>
          <w:rFonts w:ascii="Arial Narrow" w:hAnsi="Arial Narrow" w:cs="Arial"/>
          <w:spacing w:val="23"/>
        </w:rPr>
        <w:t xml:space="preserve"> </w:t>
      </w:r>
      <w:r w:rsidRPr="00943AF7">
        <w:rPr>
          <w:rFonts w:ascii="Arial Narrow" w:hAnsi="Arial Narrow" w:cs="Arial"/>
        </w:rPr>
        <w:t>placés</w:t>
      </w:r>
      <w:r w:rsidRPr="00943AF7">
        <w:rPr>
          <w:rFonts w:ascii="Arial Narrow" w:hAnsi="Arial Narrow" w:cs="Arial"/>
          <w:spacing w:val="23"/>
        </w:rPr>
        <w:t xml:space="preserve"> </w:t>
      </w:r>
      <w:r w:rsidRPr="00943AF7">
        <w:rPr>
          <w:rFonts w:ascii="Arial Narrow" w:hAnsi="Arial Narrow" w:cs="Arial"/>
        </w:rPr>
        <w:t>au</w:t>
      </w:r>
      <w:r w:rsidRPr="00943AF7">
        <w:rPr>
          <w:rFonts w:ascii="Arial Narrow" w:hAnsi="Arial Narrow" w:cs="Arial"/>
          <w:spacing w:val="23"/>
        </w:rPr>
        <w:t xml:space="preserve"> </w:t>
      </w:r>
      <w:r w:rsidRPr="00943AF7">
        <w:rPr>
          <w:rFonts w:ascii="Arial Narrow" w:hAnsi="Arial Narrow" w:cs="Arial"/>
        </w:rPr>
        <w:t>début</w:t>
      </w:r>
      <w:r w:rsidRPr="00943AF7">
        <w:rPr>
          <w:rFonts w:ascii="Arial Narrow" w:hAnsi="Arial Narrow" w:cs="Arial"/>
          <w:spacing w:val="23"/>
        </w:rPr>
        <w:t xml:space="preserve"> </w:t>
      </w:r>
      <w:r w:rsidRPr="00943AF7">
        <w:rPr>
          <w:rFonts w:ascii="Arial Narrow" w:hAnsi="Arial Narrow" w:cs="Arial"/>
        </w:rPr>
        <w:t>et</w:t>
      </w:r>
      <w:r w:rsidRPr="00943AF7">
        <w:rPr>
          <w:rFonts w:ascii="Arial Narrow" w:hAnsi="Arial Narrow" w:cs="Arial"/>
          <w:spacing w:val="23"/>
        </w:rPr>
        <w:t xml:space="preserve"> </w:t>
      </w:r>
      <w:r w:rsidRPr="00943AF7">
        <w:rPr>
          <w:rFonts w:ascii="Arial Narrow" w:hAnsi="Arial Narrow" w:cs="Arial"/>
        </w:rPr>
        <w:t>à</w:t>
      </w:r>
      <w:r w:rsidRPr="00943AF7">
        <w:rPr>
          <w:rFonts w:ascii="Arial Narrow" w:hAnsi="Arial Narrow" w:cs="Arial"/>
          <w:spacing w:val="23"/>
        </w:rPr>
        <w:t xml:space="preserve"> </w:t>
      </w:r>
      <w:r w:rsidRPr="00943AF7">
        <w:rPr>
          <w:rFonts w:ascii="Arial Narrow" w:hAnsi="Arial Narrow" w:cs="Arial"/>
        </w:rPr>
        <w:t>la</w:t>
      </w:r>
      <w:r w:rsidRPr="00943AF7">
        <w:rPr>
          <w:rFonts w:ascii="Arial Narrow" w:hAnsi="Arial Narrow" w:cs="Arial"/>
          <w:spacing w:val="23"/>
        </w:rPr>
        <w:t xml:space="preserve"> </w:t>
      </w:r>
      <w:r w:rsidRPr="00943AF7">
        <w:rPr>
          <w:rFonts w:ascii="Arial Narrow" w:hAnsi="Arial Narrow" w:cs="Arial"/>
        </w:rPr>
        <w:t>fin</w:t>
      </w:r>
      <w:r w:rsidRPr="00943AF7">
        <w:rPr>
          <w:rFonts w:ascii="Arial Narrow" w:hAnsi="Arial Narrow" w:cs="Arial"/>
          <w:spacing w:val="23"/>
        </w:rPr>
        <w:t xml:space="preserve"> </w:t>
      </w:r>
      <w:r w:rsidRPr="00943AF7">
        <w:rPr>
          <w:rFonts w:ascii="Arial Narrow" w:hAnsi="Arial Narrow" w:cs="Arial"/>
        </w:rPr>
        <w:t>de chaque tronçon, devront être mis en place dans un délai maximum d’un mois après la notification</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l’ordre</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service</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démarrer les</w:t>
      </w:r>
      <w:r w:rsidRPr="00943AF7">
        <w:rPr>
          <w:rFonts w:ascii="Arial Narrow" w:hAnsi="Arial Narrow" w:cs="Arial"/>
          <w:spacing w:val="6"/>
        </w:rPr>
        <w:t xml:space="preserve"> </w:t>
      </w:r>
      <w:r w:rsidRPr="00943AF7">
        <w:rPr>
          <w:rFonts w:ascii="Arial Narrow" w:hAnsi="Arial Narrow" w:cs="Arial"/>
        </w:rPr>
        <w:t>travaux.</w:t>
      </w:r>
    </w:p>
    <w:p w14:paraId="4125CE90" w14:textId="77777777" w:rsidR="00EB441F" w:rsidRPr="00943AF7" w:rsidRDefault="00EB441F" w:rsidP="007C11AC">
      <w:pPr>
        <w:widowControl w:val="0"/>
        <w:autoSpaceDE w:val="0"/>
        <w:spacing w:before="60"/>
        <w:jc w:val="both"/>
        <w:rPr>
          <w:rFonts w:ascii="Arial Narrow" w:hAnsi="Arial Narrow"/>
        </w:rPr>
      </w:pPr>
      <w:r w:rsidRPr="00943AF7">
        <w:rPr>
          <w:rFonts w:ascii="Arial Narrow" w:hAnsi="Arial Narrow" w:cs="Arial"/>
        </w:rPr>
        <w:t>36.2. Services</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informer</w:t>
      </w:r>
      <w:r w:rsidRPr="00943AF7">
        <w:rPr>
          <w:rFonts w:ascii="Arial Narrow" w:hAnsi="Arial Narrow" w:cs="Arial"/>
          <w:spacing w:val="-2"/>
        </w:rPr>
        <w:t xml:space="preserve"> </w:t>
      </w:r>
      <w:r w:rsidRPr="00943AF7">
        <w:rPr>
          <w:rFonts w:ascii="Arial Narrow" w:hAnsi="Arial Narrow" w:cs="Arial"/>
        </w:rPr>
        <w:t>en</w:t>
      </w:r>
      <w:r w:rsidRPr="00943AF7">
        <w:rPr>
          <w:rFonts w:ascii="Arial Narrow" w:hAnsi="Arial Narrow" w:cs="Arial"/>
          <w:spacing w:val="-2"/>
        </w:rPr>
        <w:t xml:space="preserve"> </w:t>
      </w:r>
      <w:r w:rsidRPr="00943AF7">
        <w:rPr>
          <w:rFonts w:ascii="Arial Narrow" w:hAnsi="Arial Narrow" w:cs="Arial"/>
        </w:rPr>
        <w:t>cas</w:t>
      </w:r>
      <w:r w:rsidRPr="00943AF7">
        <w:rPr>
          <w:rFonts w:ascii="Arial Narrow" w:hAnsi="Arial Narrow" w:cs="Arial"/>
          <w:spacing w:val="-2"/>
        </w:rPr>
        <w:t xml:space="preserve"> </w:t>
      </w:r>
      <w:r w:rsidRPr="00943AF7">
        <w:rPr>
          <w:rFonts w:ascii="Arial Narrow" w:hAnsi="Arial Narrow" w:cs="Arial"/>
        </w:rPr>
        <w:t>d’interruption</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la circulation</w:t>
      </w:r>
      <w:r w:rsidRPr="00943AF7">
        <w:rPr>
          <w:rFonts w:ascii="Arial Narrow" w:hAnsi="Arial Narrow" w:cs="Arial"/>
          <w:spacing w:val="29"/>
        </w:rPr>
        <w:t xml:space="preserve"> </w:t>
      </w:r>
      <w:r w:rsidRPr="00943AF7">
        <w:rPr>
          <w:rFonts w:ascii="Arial Narrow" w:hAnsi="Arial Narrow" w:cs="Arial"/>
        </w:rPr>
        <w:t>ou</w:t>
      </w:r>
      <w:r w:rsidRPr="00943AF7">
        <w:rPr>
          <w:rFonts w:ascii="Arial Narrow" w:hAnsi="Arial Narrow" w:cs="Arial"/>
          <w:spacing w:val="29"/>
        </w:rPr>
        <w:t xml:space="preserve"> </w:t>
      </w:r>
      <w:r w:rsidRPr="00943AF7">
        <w:rPr>
          <w:rFonts w:ascii="Arial Narrow" w:hAnsi="Arial Narrow" w:cs="Arial"/>
        </w:rPr>
        <w:t>le</w:t>
      </w:r>
      <w:r w:rsidRPr="00943AF7">
        <w:rPr>
          <w:rFonts w:ascii="Arial Narrow" w:hAnsi="Arial Narrow" w:cs="Arial"/>
          <w:spacing w:val="29"/>
        </w:rPr>
        <w:t xml:space="preserve"> </w:t>
      </w:r>
      <w:r w:rsidRPr="00943AF7">
        <w:rPr>
          <w:rFonts w:ascii="Arial Narrow" w:hAnsi="Arial Narrow" w:cs="Arial"/>
        </w:rPr>
        <w:t>long</w:t>
      </w:r>
      <w:r w:rsidRPr="00943AF7">
        <w:rPr>
          <w:rFonts w:ascii="Arial Narrow" w:hAnsi="Arial Narrow" w:cs="Arial"/>
          <w:spacing w:val="29"/>
        </w:rPr>
        <w:t xml:space="preserve"> </w:t>
      </w:r>
      <w:r w:rsidRPr="00943AF7">
        <w:rPr>
          <w:rFonts w:ascii="Arial Narrow" w:hAnsi="Arial Narrow" w:cs="Arial"/>
        </w:rPr>
        <w:t>des</w:t>
      </w:r>
      <w:r w:rsidRPr="00943AF7">
        <w:rPr>
          <w:rFonts w:ascii="Arial Narrow" w:hAnsi="Arial Narrow" w:cs="Arial"/>
          <w:spacing w:val="29"/>
        </w:rPr>
        <w:t xml:space="preserve"> </w:t>
      </w:r>
      <w:r w:rsidRPr="00943AF7">
        <w:rPr>
          <w:rFonts w:ascii="Arial Narrow" w:hAnsi="Arial Narrow" w:cs="Arial"/>
        </w:rPr>
        <w:t>itinéraires</w:t>
      </w:r>
      <w:r w:rsidRPr="00943AF7">
        <w:rPr>
          <w:rFonts w:ascii="Arial Narrow" w:hAnsi="Arial Narrow" w:cs="Arial"/>
          <w:spacing w:val="29"/>
        </w:rPr>
        <w:t xml:space="preserve"> </w:t>
      </w:r>
      <w:r w:rsidRPr="00943AF7">
        <w:rPr>
          <w:rFonts w:ascii="Arial Narrow" w:hAnsi="Arial Narrow" w:cs="Arial"/>
        </w:rPr>
        <w:t>déviés</w:t>
      </w:r>
      <w:r w:rsidRPr="00943AF7">
        <w:rPr>
          <w:rFonts w:ascii="Arial Narrow" w:hAnsi="Arial Narrow" w:cs="Arial"/>
          <w:spacing w:val="29"/>
        </w:rPr>
        <w:t xml:space="preserve"> </w:t>
      </w:r>
      <w:r w:rsidRPr="00943AF7">
        <w:rPr>
          <w:rFonts w:ascii="Arial Narrow" w:hAnsi="Arial Narrow" w:cs="Arial"/>
        </w:rPr>
        <w:t>:</w:t>
      </w:r>
    </w:p>
    <w:p w14:paraId="62723FF4" w14:textId="77777777" w:rsidR="007C11AC" w:rsidRPr="00943AF7" w:rsidRDefault="007C11AC" w:rsidP="00640998">
      <w:pPr>
        <w:widowControl w:val="0"/>
        <w:tabs>
          <w:tab w:val="left" w:pos="1980"/>
          <w:tab w:val="left" w:pos="2640"/>
          <w:tab w:val="left" w:pos="3880"/>
        </w:tabs>
        <w:autoSpaceDE w:val="0"/>
        <w:jc w:val="both"/>
        <w:rPr>
          <w:rFonts w:ascii="Arial Narrow" w:hAnsi="Arial Narrow" w:cs="Arial"/>
        </w:rPr>
      </w:pPr>
      <w:r w:rsidRPr="00943AF7">
        <w:rPr>
          <w:rFonts w:ascii="Arial Narrow" w:hAnsi="Arial Narrow" w:cs="Arial"/>
        </w:rPr>
        <w:t>L’entrepreneur devra se conformer rigoureusement aux instructions de la maîtrise d’œuvre sur la signalisation de ses chantiers. Cette signalisation devra être conforme à la réglementation en vigueur. Avant la tombée de la nuit, les installations des chantiers et les voies circulées devront être éclairées au moyen de lanternes d’une intensité lumineuse suffisante pour assurer en toute sécurité la circulation terrestre</w:t>
      </w:r>
    </w:p>
    <w:p w14:paraId="540C6515" w14:textId="77777777" w:rsidR="00EB441F" w:rsidRPr="00943AF7" w:rsidRDefault="00EB441F" w:rsidP="00640998">
      <w:pPr>
        <w:widowControl w:val="0"/>
        <w:tabs>
          <w:tab w:val="left" w:pos="1980"/>
          <w:tab w:val="left" w:pos="2640"/>
          <w:tab w:val="left" w:pos="3880"/>
        </w:tabs>
        <w:autoSpaceDE w:val="0"/>
        <w:jc w:val="both"/>
        <w:rPr>
          <w:rFonts w:ascii="Arial Narrow" w:hAnsi="Arial Narrow"/>
        </w:rPr>
      </w:pPr>
      <w:r w:rsidRPr="00943AF7">
        <w:rPr>
          <w:rFonts w:ascii="Arial Narrow" w:hAnsi="Arial Narrow" w:cs="Arial"/>
        </w:rPr>
        <w:t xml:space="preserve">36.3. </w:t>
      </w:r>
      <w:r w:rsidR="007C11AC" w:rsidRPr="00943AF7">
        <w:rPr>
          <w:rFonts w:ascii="Arial Narrow" w:hAnsi="Arial Narrow" w:cs="Arial"/>
          <w:spacing w:val="5"/>
        </w:rPr>
        <w:t>L’Entrepreneur prendra toutes les dispositions utiles pour maintenir le site des travaux et les alentours en bon état de propreté et de sécurité.</w:t>
      </w:r>
    </w:p>
    <w:p w14:paraId="7A8EB09D" w14:textId="77777777" w:rsidR="00EB441F" w:rsidRPr="00943AF7" w:rsidRDefault="00EB441F" w:rsidP="00640998">
      <w:pPr>
        <w:pStyle w:val="Titre5"/>
        <w:spacing w:before="0"/>
      </w:pPr>
      <w:bookmarkStart w:id="269" w:name="_Toc487284706"/>
      <w:r w:rsidRPr="00943AF7">
        <w:t>Article</w:t>
      </w:r>
      <w:r w:rsidRPr="00943AF7">
        <w:rPr>
          <w:spacing w:val="6"/>
        </w:rPr>
        <w:t xml:space="preserve"> </w:t>
      </w:r>
      <w:r w:rsidRPr="00943AF7">
        <w:t>37</w:t>
      </w:r>
      <w:r w:rsidRPr="00943AF7">
        <w:rPr>
          <w:spacing w:val="6"/>
        </w:rPr>
        <w:t xml:space="preserve"> </w:t>
      </w:r>
      <w:r w:rsidRPr="00943AF7">
        <w:t>: Implantation</w:t>
      </w:r>
      <w:r w:rsidRPr="00943AF7">
        <w:rPr>
          <w:spacing w:val="6"/>
        </w:rPr>
        <w:t xml:space="preserve"> </w:t>
      </w:r>
      <w:r w:rsidRPr="00943AF7">
        <w:t>des</w:t>
      </w:r>
      <w:r w:rsidRPr="00943AF7">
        <w:rPr>
          <w:spacing w:val="6"/>
        </w:rPr>
        <w:t xml:space="preserve"> </w:t>
      </w:r>
      <w:r w:rsidRPr="00943AF7">
        <w:t>ouvrages (CCAG</w:t>
      </w:r>
      <w:r w:rsidRPr="00943AF7">
        <w:rPr>
          <w:spacing w:val="6"/>
        </w:rPr>
        <w:t xml:space="preserve"> </w:t>
      </w:r>
      <w:r w:rsidRPr="00943AF7">
        <w:t>Article</w:t>
      </w:r>
      <w:r w:rsidRPr="00943AF7">
        <w:rPr>
          <w:spacing w:val="6"/>
        </w:rPr>
        <w:t xml:space="preserve"> </w:t>
      </w:r>
      <w:r w:rsidRPr="00943AF7">
        <w:t>52)</w:t>
      </w:r>
      <w:bookmarkEnd w:id="269"/>
    </w:p>
    <w:p w14:paraId="4F1A7D02" w14:textId="77777777" w:rsidR="00EB441F" w:rsidRPr="00943AF7" w:rsidRDefault="00EB441F" w:rsidP="00640998">
      <w:pPr>
        <w:widowControl w:val="0"/>
        <w:autoSpaceDE w:val="0"/>
        <w:jc w:val="both"/>
        <w:rPr>
          <w:rFonts w:ascii="Arial Narrow" w:hAnsi="Arial Narrow"/>
        </w:rPr>
      </w:pPr>
      <w:r w:rsidRPr="00943AF7">
        <w:rPr>
          <w:rFonts w:ascii="Arial Narrow" w:hAnsi="Arial Narrow" w:cs="Arial"/>
          <w:spacing w:val="1"/>
        </w:rPr>
        <w:t>L</w:t>
      </w:r>
      <w:r w:rsidRPr="00943AF7">
        <w:rPr>
          <w:rFonts w:ascii="Arial Narrow" w:hAnsi="Arial Narrow" w:cs="Arial"/>
        </w:rPr>
        <w:t xml:space="preserve">e </w:t>
      </w:r>
      <w:r w:rsidRPr="00943AF7">
        <w:rPr>
          <w:rFonts w:ascii="Arial Narrow" w:hAnsi="Arial Narrow" w:cs="Arial"/>
          <w:spacing w:val="1"/>
        </w:rPr>
        <w:t>Maîtr</w:t>
      </w:r>
      <w:r w:rsidRPr="00943AF7">
        <w:rPr>
          <w:rFonts w:ascii="Arial Narrow" w:hAnsi="Arial Narrow" w:cs="Arial"/>
        </w:rPr>
        <w:t xml:space="preserve">e </w:t>
      </w:r>
      <w:r w:rsidRPr="00943AF7">
        <w:rPr>
          <w:rFonts w:ascii="Arial Narrow" w:hAnsi="Arial Narrow" w:cs="Arial"/>
          <w:spacing w:val="1"/>
        </w:rPr>
        <w:t>d’Œuvre</w:t>
      </w:r>
      <w:r w:rsidRPr="00943AF7">
        <w:rPr>
          <w:rFonts w:ascii="Arial Narrow" w:hAnsi="Arial Narrow" w:cs="Arial"/>
        </w:rPr>
        <w:t xml:space="preserve"> </w:t>
      </w:r>
      <w:r w:rsidRPr="00943AF7">
        <w:rPr>
          <w:rFonts w:ascii="Arial Narrow" w:hAnsi="Arial Narrow" w:cs="Arial"/>
          <w:spacing w:val="1"/>
        </w:rPr>
        <w:t>notifier</w:t>
      </w:r>
      <w:r w:rsidRPr="00943AF7">
        <w:rPr>
          <w:rFonts w:ascii="Arial Narrow" w:hAnsi="Arial Narrow" w:cs="Arial"/>
        </w:rPr>
        <w:t xml:space="preserve">a </w:t>
      </w:r>
      <w:r w:rsidRPr="00943AF7">
        <w:rPr>
          <w:rFonts w:ascii="Arial Narrow" w:hAnsi="Arial Narrow" w:cs="Arial"/>
          <w:spacing w:val="1"/>
        </w:rPr>
        <w:t>dan</w:t>
      </w:r>
      <w:r w:rsidRPr="00943AF7">
        <w:rPr>
          <w:rFonts w:ascii="Arial Narrow" w:hAnsi="Arial Narrow" w:cs="Arial"/>
        </w:rPr>
        <w:t xml:space="preserve">s </w:t>
      </w:r>
      <w:r w:rsidRPr="00943AF7">
        <w:rPr>
          <w:rFonts w:ascii="Arial Narrow" w:hAnsi="Arial Narrow" w:cs="Arial"/>
          <w:spacing w:val="1"/>
        </w:rPr>
        <w:t>u</w:t>
      </w:r>
      <w:r w:rsidRPr="00943AF7">
        <w:rPr>
          <w:rFonts w:ascii="Arial Narrow" w:hAnsi="Arial Narrow" w:cs="Arial"/>
        </w:rPr>
        <w:t xml:space="preserve">n </w:t>
      </w:r>
      <w:r w:rsidRPr="00943AF7">
        <w:rPr>
          <w:rFonts w:ascii="Arial Narrow" w:hAnsi="Arial Narrow" w:cs="Arial"/>
          <w:spacing w:val="1"/>
        </w:rPr>
        <w:t>déla</w:t>
      </w:r>
      <w:r w:rsidRPr="00943AF7">
        <w:rPr>
          <w:rFonts w:ascii="Arial Narrow" w:hAnsi="Arial Narrow" w:cs="Arial"/>
        </w:rPr>
        <w:t xml:space="preserve">i </w:t>
      </w:r>
      <w:r w:rsidRPr="00943AF7">
        <w:rPr>
          <w:rFonts w:ascii="Arial Narrow" w:hAnsi="Arial Narrow" w:cs="Arial"/>
          <w:spacing w:val="1"/>
        </w:rPr>
        <w:t xml:space="preserve">de </w:t>
      </w:r>
      <w:r w:rsidR="0059496E" w:rsidRPr="00943AF7">
        <w:rPr>
          <w:rFonts w:ascii="Arial Narrow" w:hAnsi="Arial Narrow" w:cs="Arial"/>
          <w:b/>
          <w:iCs/>
        </w:rPr>
        <w:t>vingt (20)</w:t>
      </w:r>
      <w:r w:rsidRPr="00943AF7">
        <w:rPr>
          <w:rFonts w:ascii="Arial Narrow" w:hAnsi="Arial Narrow" w:cs="Arial"/>
          <w:i/>
          <w:iCs/>
        </w:rPr>
        <w:t xml:space="preserve"> </w:t>
      </w:r>
      <w:r w:rsidRPr="00943AF7">
        <w:rPr>
          <w:rFonts w:ascii="Arial Narrow" w:hAnsi="Arial Narrow" w:cs="Arial"/>
        </w:rPr>
        <w:t>jours suivant la date de notification de l’ordre de service de commencer les travaux, les points</w:t>
      </w:r>
      <w:r w:rsidRPr="00943AF7">
        <w:rPr>
          <w:rFonts w:ascii="Arial Narrow" w:hAnsi="Arial Narrow" w:cs="Arial"/>
          <w:spacing w:val="6"/>
        </w:rPr>
        <w:t xml:space="preserve"> </w:t>
      </w:r>
      <w:r w:rsidRPr="00943AF7">
        <w:rPr>
          <w:rFonts w:ascii="Arial Narrow" w:hAnsi="Arial Narrow" w:cs="Arial"/>
        </w:rPr>
        <w:t>et</w:t>
      </w:r>
      <w:r w:rsidRPr="00943AF7">
        <w:rPr>
          <w:rFonts w:ascii="Arial Narrow" w:hAnsi="Arial Narrow" w:cs="Arial"/>
          <w:spacing w:val="6"/>
        </w:rPr>
        <w:t xml:space="preserve"> </w:t>
      </w:r>
      <w:r w:rsidRPr="00943AF7">
        <w:rPr>
          <w:rFonts w:ascii="Arial Narrow" w:hAnsi="Arial Narrow" w:cs="Arial"/>
        </w:rPr>
        <w:t>niveaux</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base</w:t>
      </w:r>
      <w:r w:rsidRPr="00943AF7">
        <w:rPr>
          <w:rFonts w:ascii="Arial Narrow" w:hAnsi="Arial Narrow" w:cs="Arial"/>
          <w:spacing w:val="6"/>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projet.</w:t>
      </w:r>
    </w:p>
    <w:p w14:paraId="463A86E0" w14:textId="77777777" w:rsidR="00EB441F" w:rsidRPr="00943AF7" w:rsidRDefault="00EB441F" w:rsidP="00640998">
      <w:pPr>
        <w:pStyle w:val="Titre5"/>
        <w:spacing w:before="0"/>
      </w:pPr>
      <w:bookmarkStart w:id="270" w:name="_Toc487284707"/>
      <w:r w:rsidRPr="00943AF7">
        <w:t>Article</w:t>
      </w:r>
      <w:r w:rsidRPr="00943AF7">
        <w:rPr>
          <w:spacing w:val="6"/>
        </w:rPr>
        <w:t xml:space="preserve"> </w:t>
      </w:r>
      <w:r w:rsidRPr="00943AF7">
        <w:t>38</w:t>
      </w:r>
      <w:r w:rsidRPr="00943AF7">
        <w:rPr>
          <w:spacing w:val="6"/>
        </w:rPr>
        <w:t xml:space="preserve"> </w:t>
      </w:r>
      <w:r w:rsidRPr="00943AF7">
        <w:t>: Sous-traitance</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54)</w:t>
      </w:r>
      <w:bookmarkEnd w:id="270"/>
    </w:p>
    <w:p w14:paraId="4E550E59" w14:textId="77777777" w:rsidR="00EB441F" w:rsidRPr="00943AF7" w:rsidRDefault="00EB441F" w:rsidP="00640998">
      <w:pPr>
        <w:widowControl w:val="0"/>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17"/>
        </w:rPr>
        <w:t xml:space="preserve"> </w:t>
      </w:r>
      <w:r w:rsidRPr="00943AF7">
        <w:rPr>
          <w:rFonts w:ascii="Arial Narrow" w:hAnsi="Arial Narrow" w:cs="Arial"/>
        </w:rPr>
        <w:t>part</w:t>
      </w:r>
      <w:r w:rsidRPr="00943AF7">
        <w:rPr>
          <w:rFonts w:ascii="Arial Narrow" w:hAnsi="Arial Narrow" w:cs="Arial"/>
          <w:spacing w:val="17"/>
        </w:rPr>
        <w:t xml:space="preserve"> </w:t>
      </w:r>
      <w:r w:rsidRPr="00943AF7">
        <w:rPr>
          <w:rFonts w:ascii="Arial Narrow" w:hAnsi="Arial Narrow" w:cs="Arial"/>
        </w:rPr>
        <w:t>des</w:t>
      </w:r>
      <w:r w:rsidRPr="00943AF7">
        <w:rPr>
          <w:rFonts w:ascii="Arial Narrow" w:hAnsi="Arial Narrow" w:cs="Arial"/>
          <w:spacing w:val="17"/>
        </w:rPr>
        <w:t xml:space="preserve"> </w:t>
      </w:r>
      <w:r w:rsidRPr="00943AF7">
        <w:rPr>
          <w:rFonts w:ascii="Arial Narrow" w:hAnsi="Arial Narrow" w:cs="Arial"/>
        </w:rPr>
        <w:t>travaux</w:t>
      </w:r>
      <w:r w:rsidRPr="00943AF7">
        <w:rPr>
          <w:rFonts w:ascii="Arial Narrow" w:hAnsi="Arial Narrow" w:cs="Arial"/>
          <w:spacing w:val="17"/>
        </w:rPr>
        <w:t xml:space="preserve"> </w:t>
      </w:r>
      <w:r w:rsidRPr="00943AF7">
        <w:rPr>
          <w:rFonts w:ascii="Arial Narrow" w:hAnsi="Arial Narrow" w:cs="Arial"/>
        </w:rPr>
        <w:t>à</w:t>
      </w:r>
      <w:r w:rsidRPr="00943AF7">
        <w:rPr>
          <w:rFonts w:ascii="Arial Narrow" w:hAnsi="Arial Narrow" w:cs="Arial"/>
          <w:spacing w:val="17"/>
        </w:rPr>
        <w:t xml:space="preserve"> </w:t>
      </w:r>
      <w:r w:rsidRPr="00943AF7">
        <w:rPr>
          <w:rFonts w:ascii="Arial Narrow" w:hAnsi="Arial Narrow" w:cs="Arial"/>
        </w:rPr>
        <w:t>sous-traiter</w:t>
      </w:r>
      <w:r w:rsidRPr="00943AF7">
        <w:rPr>
          <w:rFonts w:ascii="Arial Narrow" w:hAnsi="Arial Narrow" w:cs="Arial"/>
          <w:spacing w:val="17"/>
        </w:rPr>
        <w:t xml:space="preserve"> </w:t>
      </w:r>
      <w:r w:rsidRPr="00943AF7">
        <w:rPr>
          <w:rFonts w:ascii="Arial Narrow" w:hAnsi="Arial Narrow" w:cs="Arial"/>
        </w:rPr>
        <w:t>est de</w:t>
      </w:r>
      <w:r w:rsidRPr="00943AF7">
        <w:rPr>
          <w:rFonts w:ascii="Arial Narrow" w:hAnsi="Arial Narrow" w:cs="Arial"/>
          <w:spacing w:val="17"/>
        </w:rPr>
        <w:t xml:space="preserve"> </w:t>
      </w:r>
      <w:r w:rsidR="00D34D90" w:rsidRPr="00943AF7">
        <w:rPr>
          <w:rFonts w:ascii="Arial Narrow" w:hAnsi="Arial Narrow" w:cs="Arial"/>
          <w:b/>
          <w:iCs/>
        </w:rPr>
        <w:t>maximum de 30%</w:t>
      </w:r>
      <w:r w:rsidRPr="00943AF7">
        <w:rPr>
          <w:rFonts w:ascii="Arial Narrow" w:hAnsi="Arial Narrow" w:cs="Arial"/>
        </w:rPr>
        <w:t xml:space="preserve"> du montant du marché de base et de ses avenants</w:t>
      </w:r>
      <w:r w:rsidR="00D34D90" w:rsidRPr="00943AF7">
        <w:rPr>
          <w:rFonts w:ascii="Arial Narrow" w:hAnsi="Arial Narrow" w:cs="Arial"/>
          <w:i/>
          <w:iCs/>
        </w:rPr>
        <w:t>.</w:t>
      </w:r>
    </w:p>
    <w:p w14:paraId="30145768" w14:textId="77777777" w:rsidR="00EB441F" w:rsidRPr="00943AF7" w:rsidRDefault="00EB441F" w:rsidP="00640998">
      <w:pPr>
        <w:pStyle w:val="Titre5"/>
        <w:spacing w:before="0"/>
      </w:pPr>
      <w:bookmarkStart w:id="271" w:name="_Toc487284708"/>
      <w:r w:rsidRPr="00943AF7">
        <w:t>Article</w:t>
      </w:r>
      <w:r w:rsidRPr="00943AF7">
        <w:rPr>
          <w:spacing w:val="6"/>
        </w:rPr>
        <w:t xml:space="preserve"> </w:t>
      </w:r>
      <w:r w:rsidRPr="00943AF7">
        <w:t>39</w:t>
      </w:r>
      <w:r w:rsidRPr="00943AF7">
        <w:rPr>
          <w:spacing w:val="6"/>
        </w:rPr>
        <w:t xml:space="preserve"> </w:t>
      </w:r>
      <w:r w:rsidRPr="00943AF7">
        <w:t xml:space="preserve">: </w:t>
      </w:r>
      <w:r w:rsidRPr="00943AF7">
        <w:rPr>
          <w:spacing w:val="1"/>
        </w:rPr>
        <w:t>Laboratoir</w:t>
      </w:r>
      <w:r w:rsidRPr="00943AF7">
        <w:t xml:space="preserve">e </w:t>
      </w:r>
      <w:r w:rsidRPr="00943AF7">
        <w:rPr>
          <w:spacing w:val="1"/>
        </w:rPr>
        <w:t>d</w:t>
      </w:r>
      <w:r w:rsidRPr="00943AF7">
        <w:t xml:space="preserve">e </w:t>
      </w:r>
      <w:r w:rsidRPr="00943AF7">
        <w:rPr>
          <w:spacing w:val="1"/>
        </w:rPr>
        <w:t>chantie</w:t>
      </w:r>
      <w:r w:rsidRPr="00943AF7">
        <w:t xml:space="preserve">r </w:t>
      </w:r>
      <w:r w:rsidRPr="00943AF7">
        <w:rPr>
          <w:spacing w:val="1"/>
        </w:rPr>
        <w:t>e</w:t>
      </w:r>
      <w:r w:rsidRPr="00943AF7">
        <w:t xml:space="preserve">t </w:t>
      </w:r>
      <w:r w:rsidRPr="00943AF7">
        <w:rPr>
          <w:spacing w:val="1"/>
        </w:rPr>
        <w:t xml:space="preserve">essais </w:t>
      </w:r>
      <w:r w:rsidRPr="00943AF7">
        <w:t>(CCAG</w:t>
      </w:r>
      <w:r w:rsidRPr="00943AF7">
        <w:rPr>
          <w:spacing w:val="6"/>
        </w:rPr>
        <w:t xml:space="preserve"> </w:t>
      </w:r>
      <w:r w:rsidRPr="00943AF7">
        <w:t>Article</w:t>
      </w:r>
      <w:r w:rsidRPr="00943AF7">
        <w:rPr>
          <w:spacing w:val="6"/>
        </w:rPr>
        <w:t xml:space="preserve"> </w:t>
      </w:r>
      <w:r w:rsidRPr="00943AF7">
        <w:t>55)</w:t>
      </w:r>
      <w:bookmarkEnd w:id="271"/>
    </w:p>
    <w:p w14:paraId="1769F9EA" w14:textId="77777777" w:rsidR="00EB441F" w:rsidRPr="00943AF7" w:rsidRDefault="00EB441F" w:rsidP="00640998">
      <w:pPr>
        <w:widowControl w:val="0"/>
        <w:autoSpaceDE w:val="0"/>
        <w:jc w:val="both"/>
        <w:rPr>
          <w:rFonts w:ascii="Arial Narrow" w:hAnsi="Arial Narrow"/>
        </w:rPr>
      </w:pPr>
      <w:r w:rsidRPr="00943AF7">
        <w:rPr>
          <w:rFonts w:ascii="Arial Narrow" w:hAnsi="Arial Narrow" w:cs="Arial"/>
        </w:rPr>
        <w:t>39.1. Indiquer</w:t>
      </w:r>
      <w:r w:rsidRPr="00943AF7">
        <w:rPr>
          <w:rFonts w:ascii="Arial Narrow" w:hAnsi="Arial Narrow" w:cs="Arial"/>
          <w:spacing w:val="20"/>
        </w:rPr>
        <w:t xml:space="preserve"> </w:t>
      </w:r>
      <w:r w:rsidRPr="00943AF7">
        <w:rPr>
          <w:rFonts w:ascii="Arial Narrow" w:hAnsi="Arial Narrow" w:cs="Arial"/>
        </w:rPr>
        <w:t>si</w:t>
      </w:r>
      <w:r w:rsidRPr="00943AF7">
        <w:rPr>
          <w:rFonts w:ascii="Arial Narrow" w:hAnsi="Arial Narrow" w:cs="Arial"/>
          <w:spacing w:val="20"/>
        </w:rPr>
        <w:t xml:space="preserve"> </w:t>
      </w:r>
      <w:r w:rsidRPr="00943AF7">
        <w:rPr>
          <w:rFonts w:ascii="Arial Narrow" w:hAnsi="Arial Narrow" w:cs="Arial"/>
        </w:rPr>
        <w:t>nécessaire</w:t>
      </w:r>
      <w:r w:rsidRPr="00943AF7">
        <w:rPr>
          <w:rFonts w:ascii="Arial Narrow" w:hAnsi="Arial Narrow" w:cs="Arial"/>
          <w:spacing w:val="20"/>
        </w:rPr>
        <w:t xml:space="preserve"> </w:t>
      </w:r>
      <w:r w:rsidRPr="00943AF7">
        <w:rPr>
          <w:rFonts w:ascii="Arial Narrow" w:hAnsi="Arial Narrow" w:cs="Arial"/>
        </w:rPr>
        <w:t>les</w:t>
      </w:r>
      <w:r w:rsidRPr="00943AF7">
        <w:rPr>
          <w:rFonts w:ascii="Arial Narrow" w:hAnsi="Arial Narrow" w:cs="Arial"/>
          <w:spacing w:val="20"/>
        </w:rPr>
        <w:t xml:space="preserve"> </w:t>
      </w:r>
      <w:r w:rsidRPr="00943AF7">
        <w:rPr>
          <w:rFonts w:ascii="Arial Narrow" w:hAnsi="Arial Narrow" w:cs="Arial"/>
        </w:rPr>
        <w:t>modalités</w:t>
      </w:r>
      <w:r w:rsidRPr="00943AF7">
        <w:rPr>
          <w:rFonts w:ascii="Arial Narrow" w:hAnsi="Arial Narrow" w:cs="Arial"/>
          <w:spacing w:val="20"/>
        </w:rPr>
        <w:t xml:space="preserve"> </w:t>
      </w:r>
      <w:r w:rsidRPr="00943AF7">
        <w:rPr>
          <w:rFonts w:ascii="Arial Narrow" w:hAnsi="Arial Narrow" w:cs="Arial"/>
        </w:rPr>
        <w:t>de</w:t>
      </w:r>
      <w:r w:rsidRPr="00943AF7">
        <w:rPr>
          <w:rFonts w:ascii="Arial Narrow" w:hAnsi="Arial Narrow" w:cs="Arial"/>
          <w:spacing w:val="20"/>
        </w:rPr>
        <w:t xml:space="preserve"> </w:t>
      </w:r>
      <w:r w:rsidRPr="00943AF7">
        <w:rPr>
          <w:rFonts w:ascii="Arial Narrow" w:hAnsi="Arial Narrow" w:cs="Arial"/>
        </w:rPr>
        <w:t>réalisation des essais et études géotechniques prévues</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CCTP.</w:t>
      </w:r>
    </w:p>
    <w:p w14:paraId="57A54446" w14:textId="77777777" w:rsidR="00EB441F" w:rsidRPr="00943AF7" w:rsidRDefault="00EB441F" w:rsidP="00640998">
      <w:pPr>
        <w:widowControl w:val="0"/>
        <w:autoSpaceDE w:val="0"/>
        <w:jc w:val="both"/>
        <w:rPr>
          <w:rFonts w:ascii="Arial Narrow" w:hAnsi="Arial Narrow"/>
        </w:rPr>
      </w:pPr>
      <w:r w:rsidRPr="00943AF7">
        <w:rPr>
          <w:rFonts w:ascii="Arial Narrow" w:hAnsi="Arial Narrow" w:cs="Arial"/>
        </w:rPr>
        <w:t xml:space="preserve">39.2. Le Chef de </w:t>
      </w:r>
      <w:r w:rsidR="00D34D90" w:rsidRPr="00943AF7">
        <w:rPr>
          <w:rFonts w:ascii="Arial Narrow" w:hAnsi="Arial Narrow" w:cs="Arial"/>
        </w:rPr>
        <w:t>S</w:t>
      </w:r>
      <w:r w:rsidRPr="00943AF7">
        <w:rPr>
          <w:rFonts w:ascii="Arial Narrow" w:hAnsi="Arial Narrow" w:cs="Arial"/>
        </w:rPr>
        <w:t xml:space="preserve">ervice dispose d’un délai de </w:t>
      </w:r>
      <w:r w:rsidR="00D34D90" w:rsidRPr="00943AF7">
        <w:rPr>
          <w:rFonts w:ascii="Arial Narrow" w:hAnsi="Arial Narrow" w:cs="Arial"/>
          <w:b/>
          <w:iCs/>
        </w:rPr>
        <w:t>sept (07)</w:t>
      </w:r>
      <w:r w:rsidR="00601700" w:rsidRPr="00943AF7">
        <w:rPr>
          <w:rFonts w:ascii="Arial Narrow" w:hAnsi="Arial Narrow" w:cs="Arial"/>
          <w:i/>
          <w:iCs/>
        </w:rPr>
        <w:t xml:space="preserve"> </w:t>
      </w:r>
      <w:r w:rsidRPr="00943AF7">
        <w:rPr>
          <w:rFonts w:ascii="Arial Narrow" w:hAnsi="Arial Narrow" w:cs="Arial"/>
        </w:rPr>
        <w:t>jours</w:t>
      </w:r>
      <w:r w:rsidRPr="00943AF7">
        <w:rPr>
          <w:rFonts w:ascii="Arial Narrow" w:hAnsi="Arial Narrow" w:cs="Arial"/>
          <w:spacing w:val="30"/>
        </w:rPr>
        <w:t xml:space="preserve"> </w:t>
      </w:r>
      <w:r w:rsidRPr="00943AF7">
        <w:rPr>
          <w:rFonts w:ascii="Arial Narrow" w:hAnsi="Arial Narrow" w:cs="Arial"/>
        </w:rPr>
        <w:t>pour</w:t>
      </w:r>
      <w:r w:rsidRPr="00943AF7">
        <w:rPr>
          <w:rFonts w:ascii="Arial Narrow" w:hAnsi="Arial Narrow" w:cs="Arial"/>
          <w:spacing w:val="30"/>
        </w:rPr>
        <w:t xml:space="preserve"> </w:t>
      </w:r>
      <w:r w:rsidRPr="00943AF7">
        <w:rPr>
          <w:rFonts w:ascii="Arial Narrow" w:hAnsi="Arial Narrow" w:cs="Arial"/>
        </w:rPr>
        <w:t>agréer</w:t>
      </w:r>
      <w:r w:rsidRPr="00943AF7">
        <w:rPr>
          <w:rFonts w:ascii="Arial Narrow" w:hAnsi="Arial Narrow" w:cs="Arial"/>
          <w:spacing w:val="30"/>
        </w:rPr>
        <w:t xml:space="preserve"> </w:t>
      </w:r>
      <w:r w:rsidRPr="00943AF7">
        <w:rPr>
          <w:rFonts w:ascii="Arial Narrow" w:hAnsi="Arial Narrow" w:cs="Arial"/>
        </w:rPr>
        <w:t>le</w:t>
      </w:r>
      <w:r w:rsidRPr="00943AF7">
        <w:rPr>
          <w:rFonts w:ascii="Arial Narrow" w:hAnsi="Arial Narrow" w:cs="Arial"/>
          <w:spacing w:val="30"/>
        </w:rPr>
        <w:t xml:space="preserve"> </w:t>
      </w:r>
      <w:r w:rsidRPr="00943AF7">
        <w:rPr>
          <w:rFonts w:ascii="Arial Narrow" w:hAnsi="Arial Narrow" w:cs="Arial"/>
        </w:rPr>
        <w:t>personnel</w:t>
      </w:r>
      <w:r w:rsidRPr="00943AF7">
        <w:rPr>
          <w:rFonts w:ascii="Arial Narrow" w:hAnsi="Arial Narrow" w:cs="Arial"/>
          <w:spacing w:val="30"/>
        </w:rPr>
        <w:t xml:space="preserve"> </w:t>
      </w:r>
      <w:r w:rsidRPr="00943AF7">
        <w:rPr>
          <w:rFonts w:ascii="Arial Narrow" w:hAnsi="Arial Narrow" w:cs="Arial"/>
        </w:rPr>
        <w:t>et</w:t>
      </w:r>
      <w:r w:rsidRPr="00943AF7">
        <w:rPr>
          <w:rFonts w:ascii="Arial Narrow" w:hAnsi="Arial Narrow" w:cs="Arial"/>
          <w:spacing w:val="30"/>
        </w:rPr>
        <w:t xml:space="preserve"> </w:t>
      </w:r>
      <w:r w:rsidRPr="00943AF7">
        <w:rPr>
          <w:rFonts w:ascii="Arial Narrow" w:hAnsi="Arial Narrow" w:cs="Arial"/>
        </w:rPr>
        <w:t>le laboratoire de l’entrepreneur, dès réception 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demande</w:t>
      </w:r>
      <w:r w:rsidR="00D34D90" w:rsidRPr="00943AF7">
        <w:rPr>
          <w:rFonts w:ascii="Arial Narrow" w:hAnsi="Arial Narrow" w:cs="Arial"/>
        </w:rPr>
        <w:t xml:space="preserve"> et après avis de l’Ingénieur du Marché</w:t>
      </w:r>
      <w:r w:rsidRPr="00943AF7">
        <w:rPr>
          <w:rFonts w:ascii="Arial Narrow" w:hAnsi="Arial Narrow" w:cs="Arial"/>
        </w:rPr>
        <w:t>.</w:t>
      </w:r>
    </w:p>
    <w:p w14:paraId="7A390918" w14:textId="77777777" w:rsidR="00EB441F" w:rsidRPr="00943AF7" w:rsidRDefault="00EB441F" w:rsidP="00640998">
      <w:pPr>
        <w:pStyle w:val="Titre5"/>
        <w:spacing w:before="0"/>
      </w:pPr>
      <w:bookmarkStart w:id="272" w:name="_Toc487284709"/>
      <w:r w:rsidRPr="00943AF7">
        <w:t>Article</w:t>
      </w:r>
      <w:r w:rsidRPr="00943AF7">
        <w:rPr>
          <w:spacing w:val="6"/>
        </w:rPr>
        <w:t xml:space="preserve"> </w:t>
      </w:r>
      <w:r w:rsidRPr="00943AF7">
        <w:t>40</w:t>
      </w:r>
      <w:r w:rsidRPr="00943AF7">
        <w:rPr>
          <w:spacing w:val="6"/>
        </w:rPr>
        <w:t xml:space="preserve"> </w:t>
      </w:r>
      <w:r w:rsidRPr="00943AF7">
        <w:t>: Journal</w:t>
      </w:r>
      <w:r w:rsidRPr="00943AF7">
        <w:rPr>
          <w:spacing w:val="6"/>
        </w:rPr>
        <w:t xml:space="preserve"> </w:t>
      </w:r>
      <w:r w:rsidRPr="00943AF7">
        <w:t>de</w:t>
      </w:r>
      <w:r w:rsidRPr="00943AF7">
        <w:rPr>
          <w:spacing w:val="6"/>
        </w:rPr>
        <w:t xml:space="preserve"> </w:t>
      </w:r>
      <w:r w:rsidRPr="00943AF7">
        <w:t>chantier (CCAG</w:t>
      </w:r>
      <w:r w:rsidRPr="00943AF7">
        <w:rPr>
          <w:spacing w:val="6"/>
        </w:rPr>
        <w:t xml:space="preserve"> </w:t>
      </w:r>
      <w:r w:rsidRPr="00943AF7">
        <w:t>Article</w:t>
      </w:r>
      <w:r w:rsidRPr="00943AF7">
        <w:rPr>
          <w:spacing w:val="6"/>
        </w:rPr>
        <w:t xml:space="preserve"> </w:t>
      </w:r>
      <w:r w:rsidRPr="00943AF7">
        <w:t>56</w:t>
      </w:r>
      <w:r w:rsidRPr="00943AF7">
        <w:rPr>
          <w:spacing w:val="6"/>
        </w:rPr>
        <w:t xml:space="preserve"> </w:t>
      </w:r>
      <w:r w:rsidRPr="00943AF7">
        <w:t>complété)</w:t>
      </w:r>
      <w:bookmarkEnd w:id="272"/>
    </w:p>
    <w:p w14:paraId="791ECB7C" w14:textId="77777777" w:rsidR="00EB441F" w:rsidRPr="00943AF7" w:rsidRDefault="00EB441F" w:rsidP="00BC5E8E">
      <w:pPr>
        <w:widowControl w:val="0"/>
        <w:autoSpaceDE w:val="0"/>
        <w:spacing w:before="60"/>
        <w:jc w:val="both"/>
        <w:rPr>
          <w:rFonts w:ascii="Arial Narrow" w:hAnsi="Arial Narrow"/>
        </w:rPr>
      </w:pPr>
      <w:r w:rsidRPr="00943AF7">
        <w:rPr>
          <w:rFonts w:ascii="Arial Narrow" w:hAnsi="Arial Narrow" w:cs="Arial"/>
        </w:rPr>
        <w:t>40.1. Le</w:t>
      </w:r>
      <w:r w:rsidRPr="00943AF7">
        <w:rPr>
          <w:rFonts w:ascii="Arial Narrow" w:hAnsi="Arial Narrow" w:cs="Arial"/>
          <w:spacing w:val="1"/>
        </w:rPr>
        <w:t xml:space="preserve"> </w:t>
      </w:r>
      <w:r w:rsidRPr="00943AF7">
        <w:rPr>
          <w:rFonts w:ascii="Arial Narrow" w:hAnsi="Arial Narrow" w:cs="Arial"/>
        </w:rPr>
        <w:t>journal</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chantier</w:t>
      </w:r>
      <w:r w:rsidRPr="00943AF7">
        <w:rPr>
          <w:rFonts w:ascii="Arial Narrow" w:hAnsi="Arial Narrow" w:cs="Arial"/>
          <w:spacing w:val="1"/>
        </w:rPr>
        <w:t xml:space="preserve"> </w:t>
      </w:r>
      <w:r w:rsidRPr="00943AF7">
        <w:rPr>
          <w:rFonts w:ascii="Arial Narrow" w:hAnsi="Arial Narrow" w:cs="Arial"/>
        </w:rPr>
        <w:t>sera</w:t>
      </w:r>
      <w:r w:rsidRPr="00943AF7">
        <w:rPr>
          <w:rFonts w:ascii="Arial Narrow" w:hAnsi="Arial Narrow" w:cs="Arial"/>
          <w:spacing w:val="1"/>
        </w:rPr>
        <w:t xml:space="preserve"> </w:t>
      </w:r>
      <w:r w:rsidRPr="00943AF7">
        <w:rPr>
          <w:rFonts w:ascii="Arial Narrow" w:hAnsi="Arial Narrow" w:cs="Arial"/>
        </w:rPr>
        <w:t>signé</w:t>
      </w:r>
      <w:r w:rsidRPr="00943AF7">
        <w:rPr>
          <w:rFonts w:ascii="Arial Narrow" w:hAnsi="Arial Narrow" w:cs="Arial"/>
          <w:spacing w:val="1"/>
        </w:rPr>
        <w:t xml:space="preserve"> </w:t>
      </w:r>
      <w:r w:rsidRPr="00943AF7">
        <w:rPr>
          <w:rFonts w:ascii="Arial Narrow" w:hAnsi="Arial Narrow" w:cs="Arial"/>
        </w:rPr>
        <w:t xml:space="preserve">contradictoirement par </w:t>
      </w:r>
      <w:r w:rsidR="00BC5E8E" w:rsidRPr="00943AF7">
        <w:rPr>
          <w:rFonts w:ascii="Arial Narrow" w:hAnsi="Arial Narrow" w:cs="Arial"/>
        </w:rPr>
        <w:t xml:space="preserve">la Maîtrise d’œuvre </w:t>
      </w:r>
      <w:r w:rsidRPr="00943AF7">
        <w:rPr>
          <w:rFonts w:ascii="Arial Narrow" w:hAnsi="Arial Narrow" w:cs="Arial"/>
        </w:rPr>
        <w:t>et le représentant de l’entrepreneur systématiquement tous les jours.</w:t>
      </w:r>
    </w:p>
    <w:p w14:paraId="2D71584C" w14:textId="77777777" w:rsidR="00EB441F" w:rsidRPr="00943AF7" w:rsidRDefault="00EB441F" w:rsidP="00BC5E8E">
      <w:pPr>
        <w:widowControl w:val="0"/>
        <w:autoSpaceDE w:val="0"/>
        <w:spacing w:before="60"/>
        <w:jc w:val="both"/>
        <w:rPr>
          <w:rFonts w:ascii="Arial Narrow" w:hAnsi="Arial Narrow"/>
        </w:rPr>
      </w:pPr>
      <w:r w:rsidRPr="00943AF7">
        <w:rPr>
          <w:rFonts w:ascii="Arial Narrow" w:hAnsi="Arial Narrow" w:cs="Arial"/>
        </w:rPr>
        <w:t>40.2. C'est</w:t>
      </w:r>
      <w:r w:rsidRPr="00943AF7">
        <w:rPr>
          <w:rFonts w:ascii="Arial Narrow" w:hAnsi="Arial Narrow" w:cs="Arial"/>
          <w:spacing w:val="6"/>
        </w:rPr>
        <w:t xml:space="preserve"> </w:t>
      </w:r>
      <w:r w:rsidRPr="00943AF7">
        <w:rPr>
          <w:rFonts w:ascii="Arial Narrow" w:hAnsi="Arial Narrow" w:cs="Arial"/>
        </w:rPr>
        <w:t>un</w:t>
      </w:r>
      <w:r w:rsidRPr="00943AF7">
        <w:rPr>
          <w:rFonts w:ascii="Arial Narrow" w:hAnsi="Arial Narrow" w:cs="Arial"/>
          <w:spacing w:val="6"/>
        </w:rPr>
        <w:t xml:space="preserve"> </w:t>
      </w:r>
      <w:r w:rsidRPr="00943AF7">
        <w:rPr>
          <w:rFonts w:ascii="Arial Narrow" w:hAnsi="Arial Narrow" w:cs="Arial"/>
        </w:rPr>
        <w:t>document</w:t>
      </w:r>
      <w:r w:rsidRPr="00943AF7">
        <w:rPr>
          <w:rFonts w:ascii="Arial Narrow" w:hAnsi="Arial Narrow" w:cs="Arial"/>
          <w:spacing w:val="6"/>
        </w:rPr>
        <w:t xml:space="preserve"> </w:t>
      </w:r>
      <w:r w:rsidRPr="00943AF7">
        <w:rPr>
          <w:rFonts w:ascii="Arial Narrow" w:hAnsi="Arial Narrow" w:cs="Arial"/>
        </w:rPr>
        <w:t>contradictoire</w:t>
      </w:r>
      <w:r w:rsidRPr="00943AF7">
        <w:rPr>
          <w:rFonts w:ascii="Arial Narrow" w:hAnsi="Arial Narrow" w:cs="Arial"/>
          <w:spacing w:val="6"/>
        </w:rPr>
        <w:t xml:space="preserve"> </w:t>
      </w:r>
      <w:r w:rsidRPr="00943AF7">
        <w:rPr>
          <w:rFonts w:ascii="Arial Narrow" w:hAnsi="Arial Narrow" w:cs="Arial"/>
        </w:rPr>
        <w:t>unique.</w:t>
      </w:r>
      <w:r w:rsidRPr="00943AF7">
        <w:rPr>
          <w:rFonts w:ascii="Arial Narrow" w:hAnsi="Arial Narrow" w:cs="Arial"/>
          <w:spacing w:val="6"/>
        </w:rPr>
        <w:t xml:space="preserve"> </w:t>
      </w:r>
      <w:r w:rsidRPr="00943AF7">
        <w:rPr>
          <w:rFonts w:ascii="Arial Narrow" w:hAnsi="Arial Narrow" w:cs="Arial"/>
        </w:rPr>
        <w:t xml:space="preserve">Ses pages sont numérotées et visées. Aucune </w:t>
      </w:r>
      <w:r w:rsidRPr="00943AF7">
        <w:rPr>
          <w:rFonts w:ascii="Arial Narrow" w:hAnsi="Arial Narrow" w:cs="Arial"/>
          <w:spacing w:val="5"/>
        </w:rPr>
        <w:t>pag</w:t>
      </w:r>
      <w:r w:rsidRPr="00943AF7">
        <w:rPr>
          <w:rFonts w:ascii="Arial Narrow" w:hAnsi="Arial Narrow" w:cs="Arial"/>
        </w:rPr>
        <w:t xml:space="preserve">e </w:t>
      </w:r>
      <w:r w:rsidRPr="00943AF7">
        <w:rPr>
          <w:rFonts w:ascii="Arial Narrow" w:hAnsi="Arial Narrow" w:cs="Arial"/>
          <w:spacing w:val="5"/>
        </w:rPr>
        <w:t>n</w:t>
      </w:r>
      <w:r w:rsidRPr="00943AF7">
        <w:rPr>
          <w:rFonts w:ascii="Arial Narrow" w:hAnsi="Arial Narrow" w:cs="Arial"/>
        </w:rPr>
        <w:t xml:space="preserve">e </w:t>
      </w:r>
      <w:r w:rsidRPr="00943AF7">
        <w:rPr>
          <w:rFonts w:ascii="Arial Narrow" w:hAnsi="Arial Narrow" w:cs="Arial"/>
          <w:spacing w:val="5"/>
        </w:rPr>
        <w:t>doi</w:t>
      </w:r>
      <w:r w:rsidRPr="00943AF7">
        <w:rPr>
          <w:rFonts w:ascii="Arial Narrow" w:hAnsi="Arial Narrow" w:cs="Arial"/>
        </w:rPr>
        <w:t xml:space="preserve">t </w:t>
      </w:r>
      <w:r w:rsidRPr="00943AF7">
        <w:rPr>
          <w:rFonts w:ascii="Arial Narrow" w:hAnsi="Arial Narrow" w:cs="Arial"/>
          <w:spacing w:val="5"/>
        </w:rPr>
        <w:t>êtr</w:t>
      </w:r>
      <w:r w:rsidRPr="00943AF7">
        <w:rPr>
          <w:rFonts w:ascii="Arial Narrow" w:hAnsi="Arial Narrow" w:cs="Arial"/>
        </w:rPr>
        <w:t xml:space="preserve">e </w:t>
      </w:r>
      <w:r w:rsidRPr="00943AF7">
        <w:rPr>
          <w:rFonts w:ascii="Arial Narrow" w:hAnsi="Arial Narrow" w:cs="Arial"/>
          <w:spacing w:val="5"/>
        </w:rPr>
        <w:t>enlevée</w:t>
      </w:r>
      <w:r w:rsidRPr="00943AF7">
        <w:rPr>
          <w:rFonts w:ascii="Arial Narrow" w:hAnsi="Arial Narrow" w:cs="Arial"/>
        </w:rPr>
        <w:t xml:space="preserve">. </w:t>
      </w:r>
      <w:r w:rsidRPr="00943AF7">
        <w:rPr>
          <w:rFonts w:ascii="Arial Narrow" w:hAnsi="Arial Narrow" w:cs="Arial"/>
          <w:spacing w:val="5"/>
        </w:rPr>
        <w:t>Le</w:t>
      </w:r>
      <w:r w:rsidRPr="00943AF7">
        <w:rPr>
          <w:rFonts w:ascii="Arial Narrow" w:hAnsi="Arial Narrow" w:cs="Arial"/>
        </w:rPr>
        <w:t xml:space="preserve">s </w:t>
      </w:r>
      <w:r w:rsidRPr="00943AF7">
        <w:rPr>
          <w:rFonts w:ascii="Arial Narrow" w:hAnsi="Arial Narrow" w:cs="Arial"/>
          <w:spacing w:val="5"/>
        </w:rPr>
        <w:t>parties raturée</w:t>
      </w:r>
      <w:r w:rsidRPr="00943AF7">
        <w:rPr>
          <w:rFonts w:ascii="Arial Narrow" w:hAnsi="Arial Narrow" w:cs="Arial"/>
        </w:rPr>
        <w:t xml:space="preserve">s </w:t>
      </w:r>
      <w:r w:rsidRPr="00943AF7">
        <w:rPr>
          <w:rFonts w:ascii="Arial Narrow" w:hAnsi="Arial Narrow" w:cs="Arial"/>
          <w:spacing w:val="5"/>
        </w:rPr>
        <w:t>o</w:t>
      </w:r>
      <w:r w:rsidRPr="00943AF7">
        <w:rPr>
          <w:rFonts w:ascii="Arial Narrow" w:hAnsi="Arial Narrow" w:cs="Arial"/>
        </w:rPr>
        <w:t xml:space="preserve">u </w:t>
      </w:r>
      <w:r w:rsidRPr="00943AF7">
        <w:rPr>
          <w:rFonts w:ascii="Arial Narrow" w:hAnsi="Arial Narrow" w:cs="Arial"/>
          <w:spacing w:val="5"/>
        </w:rPr>
        <w:t>annulée</w:t>
      </w:r>
      <w:r w:rsidRPr="00943AF7">
        <w:rPr>
          <w:rFonts w:ascii="Arial Narrow" w:hAnsi="Arial Narrow" w:cs="Arial"/>
        </w:rPr>
        <w:t xml:space="preserve">s </w:t>
      </w:r>
      <w:r w:rsidRPr="00943AF7">
        <w:rPr>
          <w:rFonts w:ascii="Arial Narrow" w:hAnsi="Arial Narrow" w:cs="Arial"/>
          <w:spacing w:val="5"/>
        </w:rPr>
        <w:t>son</w:t>
      </w:r>
      <w:r w:rsidRPr="00943AF7">
        <w:rPr>
          <w:rFonts w:ascii="Arial Narrow" w:hAnsi="Arial Narrow" w:cs="Arial"/>
        </w:rPr>
        <w:t xml:space="preserve">t </w:t>
      </w:r>
      <w:r w:rsidRPr="00943AF7">
        <w:rPr>
          <w:rFonts w:ascii="Arial Narrow" w:hAnsi="Arial Narrow" w:cs="Arial"/>
          <w:spacing w:val="5"/>
        </w:rPr>
        <w:t>signalée</w:t>
      </w:r>
      <w:r w:rsidRPr="00943AF7">
        <w:rPr>
          <w:rFonts w:ascii="Arial Narrow" w:hAnsi="Arial Narrow" w:cs="Arial"/>
        </w:rPr>
        <w:t xml:space="preserve">s </w:t>
      </w:r>
      <w:r w:rsidRPr="00943AF7">
        <w:rPr>
          <w:rFonts w:ascii="Arial Narrow" w:hAnsi="Arial Narrow" w:cs="Arial"/>
          <w:spacing w:val="5"/>
        </w:rPr>
        <w:t xml:space="preserve">en </w:t>
      </w:r>
      <w:r w:rsidRPr="00943AF7">
        <w:rPr>
          <w:rFonts w:ascii="Arial Narrow" w:hAnsi="Arial Narrow" w:cs="Arial"/>
        </w:rPr>
        <w:t>marge</w:t>
      </w:r>
      <w:r w:rsidRPr="00943AF7">
        <w:rPr>
          <w:rFonts w:ascii="Arial Narrow" w:hAnsi="Arial Narrow" w:cs="Arial"/>
          <w:spacing w:val="6"/>
        </w:rPr>
        <w:t xml:space="preserve"> </w:t>
      </w:r>
      <w:r w:rsidRPr="00943AF7">
        <w:rPr>
          <w:rFonts w:ascii="Arial Narrow" w:hAnsi="Arial Narrow" w:cs="Arial"/>
        </w:rPr>
        <w:t>pour</w:t>
      </w:r>
      <w:r w:rsidRPr="00943AF7">
        <w:rPr>
          <w:rFonts w:ascii="Arial Narrow" w:hAnsi="Arial Narrow" w:cs="Arial"/>
          <w:spacing w:val="6"/>
        </w:rPr>
        <w:t xml:space="preserve"> </w:t>
      </w:r>
      <w:r w:rsidRPr="00943AF7">
        <w:rPr>
          <w:rFonts w:ascii="Arial Narrow" w:hAnsi="Arial Narrow" w:cs="Arial"/>
        </w:rPr>
        <w:t>validation.</w:t>
      </w:r>
    </w:p>
    <w:p w14:paraId="70552603" w14:textId="77777777" w:rsidR="00EB441F" w:rsidRPr="00943AF7" w:rsidRDefault="00EB441F" w:rsidP="00A91249">
      <w:pPr>
        <w:pStyle w:val="Titre5"/>
      </w:pPr>
      <w:bookmarkStart w:id="273" w:name="_Toc487284710"/>
      <w:r w:rsidRPr="00943AF7">
        <w:t>Article</w:t>
      </w:r>
      <w:r w:rsidRPr="00943AF7">
        <w:rPr>
          <w:spacing w:val="6"/>
        </w:rPr>
        <w:t xml:space="preserve"> </w:t>
      </w:r>
      <w:r w:rsidRPr="00943AF7">
        <w:t>41</w:t>
      </w:r>
      <w:r w:rsidRPr="00943AF7">
        <w:rPr>
          <w:spacing w:val="6"/>
        </w:rPr>
        <w:t xml:space="preserve"> </w:t>
      </w:r>
      <w:r w:rsidRPr="00943AF7">
        <w:t>:</w:t>
      </w:r>
      <w:r w:rsidRPr="00943AF7">
        <w:rPr>
          <w:spacing w:val="-8"/>
        </w:rPr>
        <w:t xml:space="preserve"> </w:t>
      </w:r>
      <w:r w:rsidRPr="00943AF7">
        <w:t>Utilisation</w:t>
      </w:r>
      <w:r w:rsidRPr="00943AF7">
        <w:rPr>
          <w:spacing w:val="6"/>
        </w:rPr>
        <w:t xml:space="preserve"> </w:t>
      </w:r>
      <w:r w:rsidRPr="00943AF7">
        <w:t>des</w:t>
      </w:r>
      <w:r w:rsidRPr="00943AF7">
        <w:rPr>
          <w:spacing w:val="6"/>
        </w:rPr>
        <w:t xml:space="preserve"> </w:t>
      </w:r>
      <w:r w:rsidRPr="00943AF7">
        <w:t>explosifs (CCAG</w:t>
      </w:r>
      <w:r w:rsidRPr="00943AF7">
        <w:rPr>
          <w:spacing w:val="6"/>
        </w:rPr>
        <w:t xml:space="preserve"> </w:t>
      </w:r>
      <w:r w:rsidRPr="00943AF7">
        <w:t>Article</w:t>
      </w:r>
      <w:r w:rsidRPr="00943AF7">
        <w:rPr>
          <w:spacing w:val="6"/>
        </w:rPr>
        <w:t xml:space="preserve"> </w:t>
      </w:r>
      <w:r w:rsidRPr="00943AF7">
        <w:t>60)</w:t>
      </w:r>
      <w:bookmarkEnd w:id="273"/>
    </w:p>
    <w:p w14:paraId="0DA02918" w14:textId="77777777" w:rsidR="00EB441F" w:rsidRPr="00943AF7" w:rsidRDefault="00534905" w:rsidP="00640998">
      <w:pPr>
        <w:widowControl w:val="0"/>
        <w:autoSpaceDE w:val="0"/>
        <w:jc w:val="both"/>
        <w:rPr>
          <w:rFonts w:ascii="Arial Narrow" w:hAnsi="Arial Narrow"/>
        </w:rPr>
      </w:pPr>
      <w:r w:rsidRPr="00943AF7">
        <w:rPr>
          <w:rFonts w:ascii="Arial Narrow" w:hAnsi="Arial Narrow" w:cs="Arial"/>
          <w:iCs/>
        </w:rPr>
        <w:t>Sans Objet.</w:t>
      </w:r>
    </w:p>
    <w:p w14:paraId="545535B0" w14:textId="77777777" w:rsidR="00EB441F" w:rsidRPr="00943AF7" w:rsidRDefault="00EB441F" w:rsidP="00943AF7">
      <w:pPr>
        <w:pStyle w:val="Titre4"/>
        <w:spacing w:before="120" w:after="120"/>
      </w:pPr>
      <w:bookmarkStart w:id="274" w:name="_Toc487284711"/>
      <w:r w:rsidRPr="00943AF7">
        <w:t>Chapitre</w:t>
      </w:r>
      <w:r w:rsidRPr="00943AF7">
        <w:rPr>
          <w:spacing w:val="9"/>
        </w:rPr>
        <w:t xml:space="preserve"> </w:t>
      </w:r>
      <w:r w:rsidRPr="00943AF7">
        <w:t>IV</w:t>
      </w:r>
      <w:r w:rsidRPr="00943AF7">
        <w:rPr>
          <w:spacing w:val="9"/>
        </w:rPr>
        <w:t xml:space="preserve"> </w:t>
      </w:r>
      <w:r w:rsidRPr="00943AF7">
        <w:t>:</w:t>
      </w:r>
      <w:r w:rsidRPr="00943AF7">
        <w:rPr>
          <w:spacing w:val="9"/>
        </w:rPr>
        <w:t xml:space="preserve"> </w:t>
      </w:r>
      <w:r w:rsidRPr="00943AF7">
        <w:t>De</w:t>
      </w:r>
      <w:r w:rsidRPr="00943AF7">
        <w:rPr>
          <w:spacing w:val="9"/>
        </w:rPr>
        <w:t xml:space="preserve"> </w:t>
      </w:r>
      <w:r w:rsidRPr="00943AF7">
        <w:t>la</w:t>
      </w:r>
      <w:r w:rsidRPr="00943AF7">
        <w:rPr>
          <w:spacing w:val="9"/>
        </w:rPr>
        <w:t xml:space="preserve"> </w:t>
      </w:r>
      <w:r w:rsidRPr="00943AF7">
        <w:t>réception</w:t>
      </w:r>
      <w:bookmarkEnd w:id="274"/>
    </w:p>
    <w:p w14:paraId="63F99513" w14:textId="77777777" w:rsidR="00EB441F" w:rsidRPr="00943AF7" w:rsidRDefault="00EB441F" w:rsidP="00640998">
      <w:pPr>
        <w:pStyle w:val="Titre5"/>
        <w:spacing w:before="0"/>
      </w:pPr>
      <w:bookmarkStart w:id="275" w:name="_Toc487284712"/>
      <w:r w:rsidRPr="00943AF7">
        <w:t>Article</w:t>
      </w:r>
      <w:r w:rsidRPr="00943AF7">
        <w:rPr>
          <w:spacing w:val="6"/>
        </w:rPr>
        <w:t xml:space="preserve"> </w:t>
      </w:r>
      <w:r w:rsidRPr="00943AF7">
        <w:t>42</w:t>
      </w:r>
      <w:r w:rsidRPr="00943AF7">
        <w:rPr>
          <w:spacing w:val="6"/>
        </w:rPr>
        <w:t xml:space="preserve"> </w:t>
      </w:r>
      <w:r w:rsidRPr="00943AF7">
        <w:t>: Réception</w:t>
      </w:r>
      <w:r w:rsidRPr="00943AF7">
        <w:rPr>
          <w:spacing w:val="6"/>
        </w:rPr>
        <w:t xml:space="preserve"> </w:t>
      </w:r>
      <w:r w:rsidRPr="00943AF7">
        <w:t>provisoire (CCAG</w:t>
      </w:r>
      <w:r w:rsidRPr="00943AF7">
        <w:rPr>
          <w:spacing w:val="6"/>
        </w:rPr>
        <w:t xml:space="preserve"> </w:t>
      </w:r>
      <w:r w:rsidRPr="00943AF7">
        <w:t>Article</w:t>
      </w:r>
      <w:r w:rsidRPr="00943AF7">
        <w:rPr>
          <w:spacing w:val="6"/>
        </w:rPr>
        <w:t xml:space="preserve"> </w:t>
      </w:r>
      <w:r w:rsidRPr="00943AF7">
        <w:t>67)</w:t>
      </w:r>
      <w:bookmarkEnd w:id="275"/>
    </w:p>
    <w:p w14:paraId="78D8E891" w14:textId="47C3662A" w:rsidR="00EB441F" w:rsidRPr="00943AF7" w:rsidRDefault="00EB441F" w:rsidP="000E4DAE">
      <w:pPr>
        <w:widowControl w:val="0"/>
        <w:tabs>
          <w:tab w:val="left" w:pos="900"/>
          <w:tab w:val="left" w:pos="1300"/>
          <w:tab w:val="left" w:pos="2480"/>
          <w:tab w:val="left" w:pos="3760"/>
        </w:tabs>
        <w:autoSpaceDE w:val="0"/>
        <w:spacing w:before="60"/>
        <w:jc w:val="both"/>
        <w:rPr>
          <w:rFonts w:ascii="Arial Narrow" w:hAnsi="Arial Narrow"/>
        </w:rPr>
      </w:pPr>
      <w:r w:rsidRPr="00943AF7">
        <w:rPr>
          <w:rFonts w:ascii="Arial Narrow" w:hAnsi="Arial Narrow" w:cs="Arial"/>
          <w:spacing w:val="5"/>
        </w:rPr>
        <w:t>Avan</w:t>
      </w:r>
      <w:r w:rsidRPr="00943AF7">
        <w:rPr>
          <w:rFonts w:ascii="Arial Narrow" w:hAnsi="Arial Narrow" w:cs="Arial"/>
        </w:rPr>
        <w:t>t</w:t>
      </w:r>
      <w:r w:rsidRPr="00943AF7">
        <w:rPr>
          <w:rFonts w:ascii="Arial Narrow" w:hAnsi="Arial Narrow" w:cs="Arial"/>
          <w:b/>
          <w:i/>
        </w:rPr>
        <w:t xml:space="preserve"> </w:t>
      </w:r>
      <w:r w:rsidRPr="00943AF7">
        <w:rPr>
          <w:rFonts w:ascii="Arial Narrow" w:hAnsi="Arial Narrow" w:cs="Arial"/>
          <w:spacing w:val="5"/>
        </w:rPr>
        <w:t>l</w:t>
      </w:r>
      <w:r w:rsidRPr="00943AF7">
        <w:rPr>
          <w:rFonts w:ascii="Arial Narrow" w:hAnsi="Arial Narrow" w:cs="Arial"/>
        </w:rPr>
        <w:t>a</w:t>
      </w:r>
      <w:r w:rsidRPr="00943AF7">
        <w:rPr>
          <w:rFonts w:ascii="Arial Narrow" w:hAnsi="Arial Narrow" w:cs="Arial"/>
          <w:b/>
          <w:i/>
        </w:rPr>
        <w:t xml:space="preserve"> </w:t>
      </w:r>
      <w:r w:rsidRPr="00943AF7">
        <w:rPr>
          <w:rFonts w:ascii="Arial Narrow" w:hAnsi="Arial Narrow" w:cs="Arial"/>
          <w:spacing w:val="5"/>
        </w:rPr>
        <w:t>réceptio</w:t>
      </w:r>
      <w:r w:rsidRPr="00943AF7">
        <w:rPr>
          <w:rFonts w:ascii="Arial Narrow" w:hAnsi="Arial Narrow" w:cs="Arial"/>
        </w:rPr>
        <w:t>n</w:t>
      </w:r>
      <w:r w:rsidRPr="00943AF7">
        <w:rPr>
          <w:rFonts w:ascii="Arial Narrow" w:hAnsi="Arial Narrow" w:cs="Arial"/>
          <w:b/>
          <w:i/>
        </w:rPr>
        <w:t xml:space="preserve"> </w:t>
      </w:r>
      <w:r w:rsidRPr="00943AF7">
        <w:rPr>
          <w:rFonts w:ascii="Arial Narrow" w:hAnsi="Arial Narrow" w:cs="Arial"/>
          <w:spacing w:val="5"/>
        </w:rPr>
        <w:t>provisoire</w:t>
      </w:r>
      <w:r w:rsidRPr="00943AF7">
        <w:rPr>
          <w:rFonts w:ascii="Arial Narrow" w:hAnsi="Arial Narrow" w:cs="Arial"/>
        </w:rPr>
        <w:t>,</w:t>
      </w:r>
      <w:r w:rsidRPr="00943AF7">
        <w:rPr>
          <w:rFonts w:ascii="Arial Narrow" w:hAnsi="Arial Narrow" w:cs="Arial"/>
          <w:b/>
          <w:i/>
        </w:rPr>
        <w:t xml:space="preserve"> </w:t>
      </w:r>
      <w:r w:rsidRPr="00943AF7">
        <w:rPr>
          <w:rFonts w:ascii="Arial Narrow" w:hAnsi="Arial Narrow" w:cs="Arial"/>
          <w:spacing w:val="5"/>
        </w:rPr>
        <w:t xml:space="preserve">l’entrepreneur </w:t>
      </w:r>
      <w:r w:rsidRPr="00943AF7">
        <w:rPr>
          <w:rFonts w:ascii="Arial Narrow" w:hAnsi="Arial Narrow" w:cs="Arial"/>
        </w:rPr>
        <w:t>demande</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écrit</w:t>
      </w:r>
      <w:r w:rsidRPr="00943AF7">
        <w:rPr>
          <w:rFonts w:ascii="Arial Narrow" w:hAnsi="Arial Narrow" w:cs="Arial"/>
          <w:spacing w:val="6"/>
        </w:rPr>
        <w:t xml:space="preserve"> </w:t>
      </w:r>
      <w:r w:rsidRPr="00943AF7">
        <w:rPr>
          <w:rFonts w:ascii="Arial Narrow" w:hAnsi="Arial Narrow" w:cs="Arial"/>
        </w:rPr>
        <w:t>au</w:t>
      </w:r>
      <w:r w:rsidRPr="00943AF7">
        <w:rPr>
          <w:rFonts w:ascii="Arial Narrow" w:hAnsi="Arial Narrow" w:cs="Arial"/>
          <w:spacing w:val="6"/>
        </w:rPr>
        <w:t xml:space="preserve"> </w:t>
      </w:r>
      <w:r w:rsidRPr="00943AF7">
        <w:rPr>
          <w:rFonts w:ascii="Arial Narrow" w:hAnsi="Arial Narrow" w:cs="Arial"/>
        </w:rPr>
        <w:t>Maître d’Ouvrage avec</w:t>
      </w:r>
      <w:r w:rsidRPr="00943AF7">
        <w:rPr>
          <w:rFonts w:ascii="Arial Narrow" w:hAnsi="Arial Narrow" w:cs="Arial"/>
          <w:spacing w:val="6"/>
        </w:rPr>
        <w:t xml:space="preserve"> </w:t>
      </w:r>
      <w:r w:rsidR="001912B0">
        <w:rPr>
          <w:rFonts w:ascii="Arial Narrow" w:hAnsi="Arial Narrow" w:cs="Arial"/>
          <w:spacing w:val="6"/>
        </w:rPr>
        <w:t>c</w:t>
      </w:r>
      <w:r w:rsidRPr="00943AF7">
        <w:rPr>
          <w:rFonts w:ascii="Arial Narrow" w:hAnsi="Arial Narrow" w:cs="Arial"/>
        </w:rPr>
        <w:t xml:space="preserve">opie, à </w:t>
      </w:r>
      <w:r w:rsidR="00F63012" w:rsidRPr="00943AF7">
        <w:rPr>
          <w:rFonts w:ascii="Arial Narrow" w:hAnsi="Arial Narrow" w:cs="Arial"/>
          <w:spacing w:val="3"/>
        </w:rPr>
        <w:t>l’I</w:t>
      </w:r>
      <w:r w:rsidRPr="00943AF7">
        <w:rPr>
          <w:rFonts w:ascii="Arial Narrow" w:hAnsi="Arial Narrow" w:cs="Arial"/>
          <w:spacing w:val="3"/>
        </w:rPr>
        <w:t>ngénieur</w:t>
      </w:r>
      <w:r w:rsidR="00F63012" w:rsidRPr="00943AF7">
        <w:rPr>
          <w:rFonts w:ascii="Arial Narrow" w:hAnsi="Arial Narrow" w:cs="Arial"/>
        </w:rPr>
        <w:t xml:space="preserve"> et l’O</w:t>
      </w:r>
      <w:r w:rsidRPr="00943AF7">
        <w:rPr>
          <w:rFonts w:ascii="Arial Narrow" w:hAnsi="Arial Narrow" w:cs="Arial"/>
        </w:rPr>
        <w:t xml:space="preserve">rganisme </w:t>
      </w:r>
      <w:r w:rsidR="00F63012" w:rsidRPr="00943AF7">
        <w:rPr>
          <w:rFonts w:ascii="Arial Narrow" w:hAnsi="Arial Narrow" w:cs="Arial"/>
        </w:rPr>
        <w:t>P</w:t>
      </w:r>
      <w:r w:rsidRPr="00943AF7">
        <w:rPr>
          <w:rFonts w:ascii="Arial Narrow" w:hAnsi="Arial Narrow" w:cs="Arial"/>
        </w:rPr>
        <w:t xml:space="preserve">ayeur, </w:t>
      </w:r>
      <w:r w:rsidRPr="00943AF7">
        <w:rPr>
          <w:rFonts w:ascii="Arial Narrow" w:hAnsi="Arial Narrow" w:cs="Arial"/>
          <w:spacing w:val="3"/>
        </w:rPr>
        <w:t>l’organisatio</w:t>
      </w:r>
      <w:r w:rsidRPr="00943AF7">
        <w:rPr>
          <w:rFonts w:ascii="Arial Narrow" w:hAnsi="Arial Narrow" w:cs="Arial"/>
        </w:rPr>
        <w:t xml:space="preserve">n </w:t>
      </w:r>
      <w:r w:rsidRPr="00943AF7">
        <w:rPr>
          <w:rFonts w:ascii="Arial Narrow" w:hAnsi="Arial Narrow" w:cs="Arial"/>
          <w:spacing w:val="3"/>
        </w:rPr>
        <w:t>d’un</w:t>
      </w:r>
      <w:r w:rsidRPr="00943AF7">
        <w:rPr>
          <w:rFonts w:ascii="Arial Narrow" w:hAnsi="Arial Narrow" w:cs="Arial"/>
        </w:rPr>
        <w:t xml:space="preserve">e </w:t>
      </w:r>
      <w:r w:rsidRPr="00943AF7">
        <w:rPr>
          <w:rFonts w:ascii="Arial Narrow" w:hAnsi="Arial Narrow" w:cs="Arial"/>
          <w:spacing w:val="3"/>
        </w:rPr>
        <w:t>visit</w:t>
      </w:r>
      <w:r w:rsidRPr="00943AF7">
        <w:rPr>
          <w:rFonts w:ascii="Arial Narrow" w:hAnsi="Arial Narrow" w:cs="Arial"/>
        </w:rPr>
        <w:t>e</w:t>
      </w:r>
      <w:r w:rsidRPr="00943AF7">
        <w:rPr>
          <w:rFonts w:ascii="Arial Narrow" w:hAnsi="Arial Narrow" w:cs="Arial"/>
          <w:spacing w:val="-27"/>
        </w:rPr>
        <w:t xml:space="preserve"> </w:t>
      </w:r>
      <w:r w:rsidRPr="00943AF7">
        <w:rPr>
          <w:rFonts w:ascii="Arial Narrow" w:hAnsi="Arial Narrow" w:cs="Arial"/>
          <w:spacing w:val="3"/>
        </w:rPr>
        <w:t xml:space="preserve">technique </w:t>
      </w:r>
      <w:r w:rsidRPr="00943AF7">
        <w:rPr>
          <w:rFonts w:ascii="Arial Narrow" w:hAnsi="Arial Narrow" w:cs="Arial"/>
        </w:rPr>
        <w:t>préalable</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réception.</w:t>
      </w:r>
    </w:p>
    <w:p w14:paraId="345F0DBE" w14:textId="77777777" w:rsidR="00EB441F" w:rsidRPr="00943AF7" w:rsidRDefault="00EB441F" w:rsidP="000E4DAE">
      <w:pPr>
        <w:widowControl w:val="0"/>
        <w:autoSpaceDE w:val="0"/>
        <w:spacing w:before="60"/>
        <w:jc w:val="both"/>
        <w:rPr>
          <w:rFonts w:ascii="Arial Narrow" w:hAnsi="Arial Narrow" w:cs="Arial"/>
          <w:i/>
          <w:iCs/>
        </w:rPr>
      </w:pPr>
      <w:r w:rsidRPr="00943AF7">
        <w:rPr>
          <w:rFonts w:ascii="Arial Narrow" w:hAnsi="Arial Narrow" w:cs="Arial"/>
        </w:rPr>
        <w:t xml:space="preserve">42.1. </w:t>
      </w:r>
      <w:r w:rsidRPr="00943AF7">
        <w:rPr>
          <w:rFonts w:ascii="Arial Narrow" w:hAnsi="Arial Narrow" w:cs="Arial"/>
          <w:spacing w:val="4"/>
        </w:rPr>
        <w:t>Epreuve</w:t>
      </w:r>
      <w:r w:rsidRPr="00943AF7">
        <w:rPr>
          <w:rFonts w:ascii="Arial Narrow" w:hAnsi="Arial Narrow" w:cs="Arial"/>
        </w:rPr>
        <w:t xml:space="preserve">s </w:t>
      </w:r>
      <w:r w:rsidR="006E1D0D" w:rsidRPr="00943AF7">
        <w:rPr>
          <w:rFonts w:ascii="Arial Narrow" w:hAnsi="Arial Narrow" w:cs="Arial"/>
        </w:rPr>
        <w:t xml:space="preserve">éventuelles </w:t>
      </w:r>
      <w:r w:rsidRPr="00943AF7">
        <w:rPr>
          <w:rFonts w:ascii="Arial Narrow" w:hAnsi="Arial Narrow" w:cs="Arial"/>
          <w:spacing w:val="4"/>
        </w:rPr>
        <w:t>comprise</w:t>
      </w:r>
      <w:r w:rsidRPr="00943AF7">
        <w:rPr>
          <w:rFonts w:ascii="Arial Narrow" w:hAnsi="Arial Narrow" w:cs="Arial"/>
        </w:rPr>
        <w:t xml:space="preserve">s </w:t>
      </w:r>
      <w:r w:rsidRPr="00943AF7">
        <w:rPr>
          <w:rFonts w:ascii="Arial Narrow" w:hAnsi="Arial Narrow" w:cs="Arial"/>
          <w:spacing w:val="4"/>
        </w:rPr>
        <w:t>dan</w:t>
      </w:r>
      <w:r w:rsidRPr="00943AF7">
        <w:rPr>
          <w:rFonts w:ascii="Arial Narrow" w:hAnsi="Arial Narrow" w:cs="Arial"/>
        </w:rPr>
        <w:t xml:space="preserve">s </w:t>
      </w:r>
      <w:r w:rsidRPr="00943AF7">
        <w:rPr>
          <w:rFonts w:ascii="Arial Narrow" w:hAnsi="Arial Narrow" w:cs="Arial"/>
          <w:spacing w:val="4"/>
        </w:rPr>
        <w:t>le</w:t>
      </w:r>
      <w:r w:rsidRPr="00943AF7">
        <w:rPr>
          <w:rFonts w:ascii="Arial Narrow" w:hAnsi="Arial Narrow" w:cs="Arial"/>
        </w:rPr>
        <w:t xml:space="preserve">s </w:t>
      </w:r>
      <w:r w:rsidRPr="00943AF7">
        <w:rPr>
          <w:rFonts w:ascii="Arial Narrow" w:hAnsi="Arial Narrow" w:cs="Arial"/>
          <w:spacing w:val="4"/>
        </w:rPr>
        <w:t xml:space="preserve">opérations </w:t>
      </w:r>
      <w:r w:rsidRPr="00943AF7">
        <w:rPr>
          <w:rFonts w:ascii="Arial Narrow" w:hAnsi="Arial Narrow" w:cs="Arial"/>
        </w:rPr>
        <w:t>préalables</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réception</w:t>
      </w:r>
      <w:r w:rsidR="006E1D0D" w:rsidRPr="00943AF7">
        <w:rPr>
          <w:rFonts w:ascii="Arial Narrow" w:hAnsi="Arial Narrow" w:cs="Arial"/>
        </w:rPr>
        <w:t> </w:t>
      </w:r>
      <w:r w:rsidR="006E1D0D" w:rsidRPr="00943AF7">
        <w:rPr>
          <w:rFonts w:ascii="Arial Narrow" w:hAnsi="Arial Narrow" w:cs="Arial"/>
          <w:spacing w:val="7"/>
        </w:rPr>
        <w:t>:</w:t>
      </w:r>
    </w:p>
    <w:p w14:paraId="3D9F10A9" w14:textId="77777777" w:rsidR="006E1D0D" w:rsidRPr="00943AF7" w:rsidRDefault="006E1D0D" w:rsidP="00F66B2A">
      <w:pPr>
        <w:pStyle w:val="Paragraphedeliste"/>
        <w:widowControl w:val="0"/>
        <w:numPr>
          <w:ilvl w:val="0"/>
          <w:numId w:val="29"/>
        </w:numPr>
        <w:autoSpaceDE w:val="0"/>
        <w:ind w:left="714" w:hanging="357"/>
        <w:jc w:val="both"/>
        <w:rPr>
          <w:rFonts w:ascii="Arial Narrow" w:hAnsi="Arial Narrow"/>
        </w:rPr>
      </w:pPr>
      <w:r w:rsidRPr="00943AF7">
        <w:rPr>
          <w:rFonts w:ascii="Arial Narrow" w:hAnsi="Arial Narrow"/>
        </w:rPr>
        <w:t xml:space="preserve">les épreuves </w:t>
      </w:r>
      <w:proofErr w:type="spellStart"/>
      <w:r w:rsidRPr="00943AF7">
        <w:rPr>
          <w:rFonts w:ascii="Arial Narrow" w:hAnsi="Arial Narrow"/>
        </w:rPr>
        <w:t>sclérométriques</w:t>
      </w:r>
      <w:proofErr w:type="spellEnd"/>
      <w:r w:rsidRPr="00943AF7">
        <w:rPr>
          <w:rFonts w:ascii="Arial Narrow" w:hAnsi="Arial Narrow"/>
        </w:rPr>
        <w:t xml:space="preserve"> des éléments de structure de l’ouvrage ;</w:t>
      </w:r>
    </w:p>
    <w:p w14:paraId="1A4EE6AF" w14:textId="77777777" w:rsidR="006E1D0D" w:rsidRPr="00943AF7" w:rsidRDefault="006E1D0D" w:rsidP="00F66B2A">
      <w:pPr>
        <w:pStyle w:val="Paragraphedeliste"/>
        <w:widowControl w:val="0"/>
        <w:numPr>
          <w:ilvl w:val="0"/>
          <w:numId w:val="29"/>
        </w:numPr>
        <w:autoSpaceDE w:val="0"/>
        <w:jc w:val="both"/>
        <w:rPr>
          <w:rFonts w:ascii="Arial Narrow" w:hAnsi="Arial Narrow"/>
        </w:rPr>
      </w:pPr>
      <w:r w:rsidRPr="00943AF7">
        <w:rPr>
          <w:rFonts w:ascii="Arial Narrow" w:hAnsi="Arial Narrow"/>
        </w:rPr>
        <w:t>la vérification de la disposition et l’installation des fourreaux et câbles (électriques, téléphoniques) ;</w:t>
      </w:r>
    </w:p>
    <w:p w14:paraId="5FF47F65" w14:textId="77777777" w:rsidR="006E1D0D" w:rsidRPr="00943AF7" w:rsidRDefault="006E1D0D" w:rsidP="00F66B2A">
      <w:pPr>
        <w:pStyle w:val="Paragraphedeliste"/>
        <w:widowControl w:val="0"/>
        <w:numPr>
          <w:ilvl w:val="0"/>
          <w:numId w:val="29"/>
        </w:numPr>
        <w:autoSpaceDE w:val="0"/>
        <w:jc w:val="both"/>
        <w:rPr>
          <w:rFonts w:ascii="Arial Narrow" w:hAnsi="Arial Narrow"/>
        </w:rPr>
      </w:pPr>
      <w:r w:rsidRPr="00943AF7">
        <w:rPr>
          <w:rFonts w:ascii="Arial Narrow" w:hAnsi="Arial Narrow"/>
        </w:rPr>
        <w:t>la vérification des installations sanitaires et associées ;</w:t>
      </w:r>
    </w:p>
    <w:p w14:paraId="41C82BE5" w14:textId="77777777" w:rsidR="006E1D0D" w:rsidRPr="00943AF7" w:rsidRDefault="006E1D0D" w:rsidP="00F66B2A">
      <w:pPr>
        <w:pStyle w:val="Paragraphedeliste"/>
        <w:widowControl w:val="0"/>
        <w:numPr>
          <w:ilvl w:val="0"/>
          <w:numId w:val="29"/>
        </w:numPr>
        <w:autoSpaceDE w:val="0"/>
        <w:jc w:val="both"/>
        <w:rPr>
          <w:rFonts w:ascii="Arial Narrow" w:hAnsi="Arial Narrow"/>
        </w:rPr>
      </w:pPr>
      <w:r w:rsidRPr="00943AF7">
        <w:rPr>
          <w:rFonts w:ascii="Arial Narrow" w:hAnsi="Arial Narrow"/>
        </w:rPr>
        <w:t>la vérification des défauts structurels et de formes.</w:t>
      </w:r>
    </w:p>
    <w:p w14:paraId="3748C0BD" w14:textId="4D2E33E7" w:rsidR="00F63012" w:rsidRPr="00943AF7" w:rsidRDefault="00EB441F" w:rsidP="000E4DAE">
      <w:pPr>
        <w:widowControl w:val="0"/>
        <w:autoSpaceDE w:val="0"/>
        <w:spacing w:before="60"/>
        <w:jc w:val="both"/>
        <w:rPr>
          <w:rFonts w:ascii="Arial Narrow" w:hAnsi="Arial Narrow" w:cs="Arial"/>
          <w:spacing w:val="6"/>
        </w:rPr>
      </w:pPr>
      <w:r w:rsidRPr="00943AF7">
        <w:rPr>
          <w:rFonts w:ascii="Arial Narrow" w:hAnsi="Arial Narrow" w:cs="Arial"/>
        </w:rPr>
        <w:t xml:space="preserve">42.2. </w:t>
      </w:r>
      <w:r w:rsidR="008A38BA" w:rsidRPr="00943AF7">
        <w:rPr>
          <w:rFonts w:ascii="Arial Narrow" w:hAnsi="Arial Narrow" w:cs="Arial"/>
          <w:spacing w:val="5"/>
        </w:rPr>
        <w:t>Constatatio</w:t>
      </w:r>
      <w:r w:rsidR="008A38BA" w:rsidRPr="00943AF7">
        <w:rPr>
          <w:rFonts w:ascii="Arial Narrow" w:hAnsi="Arial Narrow" w:cs="Arial"/>
        </w:rPr>
        <w:t xml:space="preserve">n </w:t>
      </w:r>
      <w:r w:rsidR="008A38BA" w:rsidRPr="00943AF7">
        <w:rPr>
          <w:rFonts w:ascii="Arial Narrow" w:hAnsi="Arial Narrow" w:cs="Arial"/>
          <w:spacing w:val="5"/>
        </w:rPr>
        <w:t>éventue</w:t>
      </w:r>
      <w:r w:rsidR="008A38BA" w:rsidRPr="00943AF7">
        <w:rPr>
          <w:rFonts w:ascii="Arial Narrow" w:hAnsi="Arial Narrow" w:cs="Arial"/>
        </w:rPr>
        <w:t>lle</w:t>
      </w:r>
      <w:r w:rsidRPr="00943AF7">
        <w:rPr>
          <w:rFonts w:ascii="Arial Narrow" w:hAnsi="Arial Narrow" w:cs="Arial"/>
        </w:rPr>
        <w:t xml:space="preserve"> </w:t>
      </w:r>
      <w:r w:rsidRPr="00943AF7">
        <w:rPr>
          <w:rFonts w:ascii="Arial Narrow" w:hAnsi="Arial Narrow" w:cs="Arial"/>
          <w:spacing w:val="5"/>
        </w:rPr>
        <w:t>d</w:t>
      </w:r>
      <w:r w:rsidRPr="00943AF7">
        <w:rPr>
          <w:rFonts w:ascii="Arial Narrow" w:hAnsi="Arial Narrow" w:cs="Arial"/>
        </w:rPr>
        <w:t xml:space="preserve">u </w:t>
      </w:r>
      <w:r w:rsidRPr="00943AF7">
        <w:rPr>
          <w:rFonts w:ascii="Arial Narrow" w:hAnsi="Arial Narrow" w:cs="Arial"/>
          <w:spacing w:val="5"/>
        </w:rPr>
        <w:t>repliemen</w:t>
      </w:r>
      <w:r w:rsidRPr="00943AF7">
        <w:rPr>
          <w:rFonts w:ascii="Arial Narrow" w:hAnsi="Arial Narrow" w:cs="Arial"/>
        </w:rPr>
        <w:t xml:space="preserve">t </w:t>
      </w:r>
      <w:r w:rsidRPr="00943AF7">
        <w:rPr>
          <w:rFonts w:ascii="Arial Narrow" w:hAnsi="Arial Narrow" w:cs="Arial"/>
          <w:spacing w:val="5"/>
        </w:rPr>
        <w:t xml:space="preserve">des </w:t>
      </w:r>
      <w:r w:rsidRPr="00943AF7">
        <w:rPr>
          <w:rFonts w:ascii="Arial Narrow" w:hAnsi="Arial Narrow" w:cs="Arial"/>
        </w:rPr>
        <w:t>installations de chantier et de la remise en état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p>
    <w:p w14:paraId="7D16F69C" w14:textId="73D276A2" w:rsidR="00EB441F" w:rsidRPr="00943AF7" w:rsidRDefault="00EB441F" w:rsidP="000E4DAE">
      <w:pPr>
        <w:widowControl w:val="0"/>
        <w:autoSpaceDE w:val="0"/>
        <w:spacing w:before="60"/>
        <w:jc w:val="both"/>
        <w:rPr>
          <w:rFonts w:ascii="Arial Narrow" w:hAnsi="Arial Narrow"/>
        </w:rPr>
      </w:pPr>
      <w:r w:rsidRPr="00943AF7">
        <w:rPr>
          <w:rFonts w:ascii="Arial Narrow" w:hAnsi="Arial Narrow" w:cs="Arial"/>
        </w:rPr>
        <w:t>42.3. La</w:t>
      </w:r>
      <w:r w:rsidRPr="00943AF7">
        <w:rPr>
          <w:rFonts w:ascii="Arial Narrow" w:hAnsi="Arial Narrow" w:cs="Arial"/>
          <w:spacing w:val="21"/>
        </w:rPr>
        <w:t xml:space="preserve"> </w:t>
      </w:r>
      <w:r w:rsidRPr="00943AF7">
        <w:rPr>
          <w:rFonts w:ascii="Arial Narrow" w:hAnsi="Arial Narrow" w:cs="Arial"/>
        </w:rPr>
        <w:t>Commission</w:t>
      </w:r>
      <w:r w:rsidRPr="00943AF7">
        <w:rPr>
          <w:rFonts w:ascii="Arial Narrow" w:hAnsi="Arial Narrow" w:cs="Arial"/>
          <w:spacing w:val="21"/>
        </w:rPr>
        <w:t xml:space="preserve"> </w:t>
      </w:r>
      <w:r w:rsidRPr="00943AF7">
        <w:rPr>
          <w:rFonts w:ascii="Arial Narrow" w:hAnsi="Arial Narrow" w:cs="Arial"/>
        </w:rPr>
        <w:t>de</w:t>
      </w:r>
      <w:r w:rsidRPr="00943AF7">
        <w:rPr>
          <w:rFonts w:ascii="Arial Narrow" w:hAnsi="Arial Narrow" w:cs="Arial"/>
          <w:spacing w:val="21"/>
        </w:rPr>
        <w:t xml:space="preserve"> </w:t>
      </w:r>
      <w:r w:rsidRPr="00943AF7">
        <w:rPr>
          <w:rFonts w:ascii="Arial Narrow" w:hAnsi="Arial Narrow" w:cs="Arial"/>
        </w:rPr>
        <w:t>réception</w:t>
      </w:r>
      <w:r w:rsidRPr="00943AF7">
        <w:rPr>
          <w:rFonts w:ascii="Arial Narrow" w:hAnsi="Arial Narrow" w:cs="Arial"/>
          <w:spacing w:val="21"/>
        </w:rPr>
        <w:t xml:space="preserve"> </w:t>
      </w:r>
      <w:r w:rsidRPr="00943AF7">
        <w:rPr>
          <w:rFonts w:ascii="Arial Narrow" w:hAnsi="Arial Narrow" w:cs="Arial"/>
        </w:rPr>
        <w:t>sera</w:t>
      </w:r>
      <w:r w:rsidRPr="00943AF7">
        <w:rPr>
          <w:rFonts w:ascii="Arial Narrow" w:hAnsi="Arial Narrow" w:cs="Arial"/>
          <w:spacing w:val="21"/>
        </w:rPr>
        <w:t xml:space="preserve"> </w:t>
      </w:r>
      <w:r w:rsidRPr="00943AF7">
        <w:rPr>
          <w:rFonts w:ascii="Arial Narrow" w:hAnsi="Arial Narrow" w:cs="Arial"/>
        </w:rPr>
        <w:t>composée des</w:t>
      </w:r>
      <w:r w:rsidRPr="00943AF7">
        <w:rPr>
          <w:rFonts w:ascii="Arial Narrow" w:hAnsi="Arial Narrow" w:cs="Arial"/>
          <w:spacing w:val="6"/>
        </w:rPr>
        <w:t xml:space="preserve"> </w:t>
      </w:r>
      <w:r w:rsidRPr="00943AF7">
        <w:rPr>
          <w:rFonts w:ascii="Arial Narrow" w:hAnsi="Arial Narrow" w:cs="Arial"/>
        </w:rPr>
        <w:t>membres</w:t>
      </w:r>
      <w:r w:rsidRPr="00943AF7">
        <w:rPr>
          <w:rFonts w:ascii="Arial Narrow" w:hAnsi="Arial Narrow" w:cs="Arial"/>
          <w:spacing w:val="6"/>
        </w:rPr>
        <w:t xml:space="preserve"> </w:t>
      </w:r>
      <w:r w:rsidRPr="00943AF7">
        <w:rPr>
          <w:rFonts w:ascii="Arial Narrow" w:hAnsi="Arial Narrow" w:cs="Arial"/>
        </w:rPr>
        <w:t>suivants</w:t>
      </w:r>
      <w:r w:rsidR="00CA2B73">
        <w:rPr>
          <w:rFonts w:ascii="Arial Narrow" w:hAnsi="Arial Narrow" w:cs="Arial"/>
        </w:rPr>
        <w:t xml:space="preserve"> </w:t>
      </w:r>
      <w:r w:rsidRPr="00943AF7">
        <w:rPr>
          <w:rFonts w:ascii="Arial Narrow" w:hAnsi="Arial Narrow" w:cs="Arial"/>
        </w:rPr>
        <w:t>:</w:t>
      </w:r>
    </w:p>
    <w:p w14:paraId="74FFCAB6" w14:textId="77777777" w:rsidR="0049018A" w:rsidRPr="00943AF7" w:rsidRDefault="0049018A"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cs="Arial"/>
          <w:i/>
          <w:iCs/>
        </w:rPr>
        <w:t>Le</w:t>
      </w:r>
      <w:r w:rsidRPr="00943AF7">
        <w:rPr>
          <w:rFonts w:ascii="Arial Narrow" w:hAnsi="Arial Narrow" w:cs="Arial"/>
          <w:i/>
          <w:iCs/>
          <w:spacing w:val="28"/>
        </w:rPr>
        <w:t xml:space="preserve"> </w:t>
      </w:r>
      <w:r w:rsidRPr="00943AF7">
        <w:rPr>
          <w:rFonts w:ascii="Arial Narrow" w:hAnsi="Arial Narrow" w:cs="Arial"/>
          <w:i/>
          <w:iCs/>
        </w:rPr>
        <w:t>Maitre</w:t>
      </w:r>
      <w:r w:rsidRPr="00943AF7">
        <w:rPr>
          <w:rFonts w:ascii="Arial Narrow" w:hAnsi="Arial Narrow" w:cs="Arial"/>
          <w:i/>
          <w:iCs/>
          <w:spacing w:val="28"/>
        </w:rPr>
        <w:t xml:space="preserve"> </w:t>
      </w:r>
      <w:r w:rsidRPr="00943AF7">
        <w:rPr>
          <w:rFonts w:ascii="Arial Narrow" w:hAnsi="Arial Narrow" w:cs="Arial"/>
          <w:i/>
          <w:iCs/>
        </w:rPr>
        <w:t>d’Ouvrage</w:t>
      </w:r>
      <w:r w:rsidRPr="00943AF7">
        <w:rPr>
          <w:rFonts w:ascii="Arial Narrow" w:hAnsi="Arial Narrow" w:cs="Arial"/>
          <w:i/>
          <w:iCs/>
          <w:spacing w:val="28"/>
        </w:rPr>
        <w:t xml:space="preserve"> </w:t>
      </w:r>
      <w:r w:rsidRPr="00943AF7">
        <w:rPr>
          <w:rFonts w:ascii="Arial Narrow" w:hAnsi="Arial Narrow" w:cs="Arial"/>
          <w:i/>
          <w:iCs/>
        </w:rPr>
        <w:t>ou</w:t>
      </w:r>
      <w:r w:rsidRPr="00943AF7">
        <w:rPr>
          <w:rFonts w:ascii="Arial Narrow" w:hAnsi="Arial Narrow" w:cs="Arial"/>
          <w:i/>
          <w:iCs/>
          <w:spacing w:val="28"/>
        </w:rPr>
        <w:t xml:space="preserve"> </w:t>
      </w:r>
      <w:r w:rsidRPr="00943AF7">
        <w:rPr>
          <w:rFonts w:ascii="Arial Narrow" w:hAnsi="Arial Narrow" w:cs="Arial"/>
          <w:i/>
          <w:iCs/>
        </w:rPr>
        <w:t>son</w:t>
      </w:r>
      <w:r w:rsidRPr="00943AF7">
        <w:rPr>
          <w:rFonts w:ascii="Arial Narrow" w:hAnsi="Arial Narrow" w:cs="Arial"/>
          <w:i/>
          <w:iCs/>
          <w:spacing w:val="28"/>
        </w:rPr>
        <w:t xml:space="preserve"> </w:t>
      </w:r>
      <w:r w:rsidRPr="00943AF7">
        <w:rPr>
          <w:rFonts w:ascii="Arial Narrow" w:hAnsi="Arial Narrow" w:cs="Arial"/>
          <w:i/>
          <w:iCs/>
        </w:rPr>
        <w:t>représentant,</w:t>
      </w:r>
      <w:r w:rsidRPr="00943AF7">
        <w:rPr>
          <w:rFonts w:ascii="Arial Narrow" w:hAnsi="Arial Narrow" w:cs="Arial"/>
          <w:i/>
          <w:iCs/>
          <w:spacing w:val="28"/>
        </w:rPr>
        <w:t xml:space="preserve"> </w:t>
      </w:r>
      <w:r w:rsidRPr="00943AF7">
        <w:rPr>
          <w:rFonts w:ascii="Arial Narrow" w:hAnsi="Arial Narrow" w:cs="Arial"/>
          <w:b/>
          <w:i/>
          <w:iCs/>
        </w:rPr>
        <w:t>Président</w:t>
      </w:r>
      <w:r w:rsidRPr="00943AF7">
        <w:rPr>
          <w:rFonts w:ascii="Arial Narrow" w:hAnsi="Arial Narrow" w:cs="Arial"/>
          <w:i/>
          <w:iCs/>
          <w:spacing w:val="6"/>
        </w:rPr>
        <w:t xml:space="preserve"> </w:t>
      </w:r>
      <w:r w:rsidRPr="00943AF7">
        <w:rPr>
          <w:rFonts w:ascii="Arial Narrow" w:hAnsi="Arial Narrow" w:cs="Arial"/>
          <w:i/>
          <w:iCs/>
        </w:rPr>
        <w:t>;</w:t>
      </w:r>
    </w:p>
    <w:p w14:paraId="141094B1" w14:textId="77777777" w:rsidR="0049018A" w:rsidRPr="00943AF7" w:rsidRDefault="0049018A"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cs="Arial"/>
          <w:i/>
          <w:iCs/>
        </w:rPr>
        <w:t xml:space="preserve">Le Directeur Général du FEICOM ou son représentant, </w:t>
      </w:r>
      <w:r w:rsidRPr="00943AF7">
        <w:rPr>
          <w:rFonts w:ascii="Arial Narrow" w:hAnsi="Arial Narrow" w:cs="Arial"/>
          <w:b/>
          <w:i/>
          <w:iCs/>
        </w:rPr>
        <w:t>Membre</w:t>
      </w:r>
      <w:r w:rsidRPr="00943AF7">
        <w:rPr>
          <w:rFonts w:ascii="Arial Narrow" w:hAnsi="Arial Narrow" w:cs="Arial"/>
          <w:i/>
          <w:iCs/>
        </w:rPr>
        <w:t> ;</w:t>
      </w:r>
    </w:p>
    <w:p w14:paraId="5B25056B" w14:textId="77777777" w:rsidR="0049018A" w:rsidRPr="00943AF7" w:rsidRDefault="00972DF4" w:rsidP="00F66B2A">
      <w:pPr>
        <w:pStyle w:val="Paragraphedeliste"/>
        <w:widowControl w:val="0"/>
        <w:numPr>
          <w:ilvl w:val="3"/>
          <w:numId w:val="28"/>
        </w:numPr>
        <w:autoSpaceDE w:val="0"/>
        <w:spacing w:before="20"/>
        <w:ind w:left="567" w:hanging="142"/>
        <w:jc w:val="both"/>
        <w:rPr>
          <w:rFonts w:ascii="Arial Narrow" w:hAnsi="Arial Narrow"/>
          <w:i/>
          <w:spacing w:val="-4"/>
        </w:rPr>
      </w:pPr>
      <w:r w:rsidRPr="00943AF7">
        <w:rPr>
          <w:rFonts w:ascii="Arial Narrow" w:hAnsi="Arial Narrow" w:cs="Arial"/>
          <w:i/>
          <w:iCs/>
          <w:spacing w:val="-4"/>
        </w:rPr>
        <w:t>L’Ingénieur du Marché</w:t>
      </w:r>
      <w:r w:rsidR="0049018A" w:rsidRPr="00943AF7">
        <w:rPr>
          <w:rFonts w:ascii="Arial Narrow" w:hAnsi="Arial Narrow" w:cs="Arial"/>
          <w:i/>
          <w:iCs/>
          <w:spacing w:val="-4"/>
        </w:rPr>
        <w:t xml:space="preserve"> ou son représentant, </w:t>
      </w:r>
      <w:r w:rsidR="007C4193" w:rsidRPr="00943AF7">
        <w:rPr>
          <w:rFonts w:ascii="Arial Narrow" w:hAnsi="Arial Narrow" w:cs="Arial"/>
          <w:b/>
          <w:i/>
          <w:iCs/>
        </w:rPr>
        <w:t>Membre</w:t>
      </w:r>
      <w:r w:rsidR="007C4193" w:rsidRPr="00943AF7">
        <w:rPr>
          <w:rFonts w:ascii="Arial Narrow" w:hAnsi="Arial Narrow" w:cs="Arial"/>
          <w:i/>
          <w:iCs/>
        </w:rPr>
        <w:t> </w:t>
      </w:r>
      <w:r w:rsidR="0049018A" w:rsidRPr="00943AF7">
        <w:rPr>
          <w:rFonts w:ascii="Arial Narrow" w:hAnsi="Arial Narrow" w:cs="Arial"/>
          <w:b/>
          <w:i/>
          <w:iCs/>
          <w:spacing w:val="-4"/>
        </w:rPr>
        <w:t>;</w:t>
      </w:r>
    </w:p>
    <w:p w14:paraId="364DBFC6" w14:textId="1D9C305D" w:rsidR="0049018A" w:rsidRPr="00605041" w:rsidRDefault="0049018A" w:rsidP="00F66B2A">
      <w:pPr>
        <w:pStyle w:val="Paragraphedeliste"/>
        <w:widowControl w:val="0"/>
        <w:numPr>
          <w:ilvl w:val="3"/>
          <w:numId w:val="28"/>
        </w:numPr>
        <w:autoSpaceDE w:val="0"/>
        <w:spacing w:before="20"/>
        <w:ind w:left="567" w:hanging="142"/>
        <w:jc w:val="both"/>
        <w:rPr>
          <w:rFonts w:ascii="Arial Narrow" w:hAnsi="Arial Narrow"/>
          <w:i/>
          <w:color w:val="000000" w:themeColor="text1"/>
        </w:rPr>
      </w:pPr>
      <w:r w:rsidRPr="00605041">
        <w:rPr>
          <w:rFonts w:ascii="Arial Narrow" w:hAnsi="Arial Narrow" w:cs="Arial"/>
          <w:i/>
          <w:iCs/>
          <w:color w:val="000000" w:themeColor="text1"/>
        </w:rPr>
        <w:t xml:space="preserve">Le </w:t>
      </w:r>
      <w:r w:rsidR="00D378C4" w:rsidRPr="00605041">
        <w:rPr>
          <w:rFonts w:ascii="Arial Narrow" w:hAnsi="Arial Narrow" w:cs="Arial"/>
          <w:i/>
          <w:iCs/>
          <w:color w:val="000000" w:themeColor="text1"/>
        </w:rPr>
        <w:t>Sous-Directeur du Développement des CTD</w:t>
      </w:r>
      <w:r w:rsidRPr="00605041">
        <w:rPr>
          <w:rFonts w:ascii="Arial Narrow" w:hAnsi="Arial Narrow" w:cs="Arial"/>
          <w:i/>
          <w:iCs/>
          <w:color w:val="000000" w:themeColor="text1"/>
        </w:rPr>
        <w:t xml:space="preserve"> du FEICOM/</w:t>
      </w:r>
      <w:r w:rsidR="00C511D2" w:rsidRPr="00605041">
        <w:rPr>
          <w:rFonts w:ascii="Arial Narrow" w:hAnsi="Arial Narrow" w:cs="Arial"/>
          <w:i/>
          <w:iCs/>
          <w:color w:val="000000" w:themeColor="text1"/>
        </w:rPr>
        <w:t>SUD</w:t>
      </w:r>
      <w:r w:rsidRPr="00605041">
        <w:rPr>
          <w:rFonts w:ascii="Arial Narrow" w:hAnsi="Arial Narrow" w:cs="Arial"/>
          <w:i/>
          <w:iCs/>
          <w:color w:val="000000" w:themeColor="text1"/>
        </w:rPr>
        <w:t xml:space="preserve">, </w:t>
      </w:r>
      <w:r w:rsidRPr="00605041">
        <w:rPr>
          <w:rFonts w:ascii="Arial Narrow" w:hAnsi="Arial Narrow" w:cs="Arial"/>
          <w:b/>
          <w:i/>
          <w:iCs/>
          <w:color w:val="000000" w:themeColor="text1"/>
        </w:rPr>
        <w:t>Membre</w:t>
      </w:r>
      <w:r w:rsidRPr="00605041">
        <w:rPr>
          <w:rFonts w:ascii="Arial Narrow" w:hAnsi="Arial Narrow" w:cs="Arial"/>
          <w:i/>
          <w:iCs/>
          <w:color w:val="000000" w:themeColor="text1"/>
        </w:rPr>
        <w:t> ;</w:t>
      </w:r>
    </w:p>
    <w:p w14:paraId="5960FF9A" w14:textId="1AF24603" w:rsidR="004A5A31" w:rsidRPr="00943AF7" w:rsidRDefault="00A362E4"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cs="Arial"/>
          <w:i/>
          <w:iCs/>
        </w:rPr>
        <w:t xml:space="preserve">Le Délégué Départemental des </w:t>
      </w:r>
      <w:r w:rsidR="00C914BB" w:rsidRPr="00943AF7">
        <w:rPr>
          <w:rFonts w:ascii="Arial Narrow" w:hAnsi="Arial Narrow" w:cs="Arial"/>
          <w:i/>
          <w:iCs/>
        </w:rPr>
        <w:t xml:space="preserve">Travaux </w:t>
      </w:r>
      <w:r w:rsidRPr="00943AF7">
        <w:rPr>
          <w:rFonts w:ascii="Arial Narrow" w:hAnsi="Arial Narrow" w:cs="Arial"/>
          <w:i/>
          <w:iCs/>
        </w:rPr>
        <w:t xml:space="preserve">Publics </w:t>
      </w:r>
      <w:r w:rsidR="00C511D2" w:rsidRPr="00943AF7">
        <w:rPr>
          <w:rFonts w:ascii="Arial Narrow" w:hAnsi="Arial Narrow" w:cs="Arial"/>
          <w:i/>
          <w:iCs/>
        </w:rPr>
        <w:t xml:space="preserve">de la Mvila </w:t>
      </w:r>
      <w:r w:rsidRPr="00943AF7">
        <w:rPr>
          <w:rFonts w:ascii="Arial Narrow" w:hAnsi="Arial Narrow" w:cs="Arial"/>
          <w:i/>
          <w:iCs/>
        </w:rPr>
        <w:t xml:space="preserve">ou son Représentant, </w:t>
      </w:r>
      <w:r w:rsidR="00806072" w:rsidRPr="00943AF7">
        <w:rPr>
          <w:rFonts w:ascii="Arial Narrow" w:hAnsi="Arial Narrow" w:cs="Arial"/>
          <w:b/>
          <w:i/>
          <w:iCs/>
        </w:rPr>
        <w:t>Membre</w:t>
      </w:r>
      <w:r w:rsidRPr="00943AF7">
        <w:rPr>
          <w:rFonts w:ascii="Arial Narrow" w:hAnsi="Arial Narrow" w:cs="Arial"/>
          <w:b/>
          <w:i/>
          <w:iCs/>
        </w:rPr>
        <w:t> </w:t>
      </w:r>
      <w:r w:rsidRPr="00943AF7">
        <w:rPr>
          <w:rFonts w:ascii="Arial Narrow" w:hAnsi="Arial Narrow" w:cs="Arial"/>
          <w:i/>
          <w:iCs/>
        </w:rPr>
        <w:t>;</w:t>
      </w:r>
    </w:p>
    <w:p w14:paraId="53969D2B" w14:textId="77777777" w:rsidR="0049018A" w:rsidRPr="00943AF7" w:rsidRDefault="0049018A"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cs="Arial"/>
          <w:i/>
          <w:iCs/>
          <w:spacing w:val="6"/>
        </w:rPr>
        <w:lastRenderedPageBreak/>
        <w:t xml:space="preserve">Le Chef de Service du Marché ou son représentant, </w:t>
      </w:r>
      <w:r w:rsidRPr="00943AF7">
        <w:rPr>
          <w:rFonts w:ascii="Arial Narrow" w:hAnsi="Arial Narrow" w:cs="Arial"/>
          <w:b/>
          <w:i/>
          <w:iCs/>
          <w:spacing w:val="6"/>
        </w:rPr>
        <w:t>Membre</w:t>
      </w:r>
      <w:r w:rsidRPr="00943AF7">
        <w:rPr>
          <w:rFonts w:ascii="Arial Narrow" w:hAnsi="Arial Narrow" w:cs="Arial"/>
          <w:i/>
          <w:iCs/>
          <w:spacing w:val="6"/>
        </w:rPr>
        <w:t xml:space="preserve"> </w:t>
      </w:r>
      <w:r w:rsidRPr="00943AF7">
        <w:rPr>
          <w:rFonts w:ascii="Arial Narrow" w:hAnsi="Arial Narrow" w:cs="Arial"/>
          <w:i/>
          <w:iCs/>
        </w:rPr>
        <w:t>;</w:t>
      </w:r>
    </w:p>
    <w:p w14:paraId="54185ECD" w14:textId="77777777" w:rsidR="0049018A" w:rsidRPr="00943AF7" w:rsidRDefault="0049018A"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cs="Arial"/>
          <w:i/>
          <w:iCs/>
        </w:rPr>
        <w:t xml:space="preserve">La Maîtrise d’œuvre, </w:t>
      </w:r>
      <w:r w:rsidR="007C4193" w:rsidRPr="00943AF7">
        <w:rPr>
          <w:rFonts w:ascii="Arial Narrow" w:hAnsi="Arial Narrow" w:cs="Arial"/>
          <w:b/>
          <w:i/>
          <w:iCs/>
        </w:rPr>
        <w:t>Rapporteur</w:t>
      </w:r>
      <w:r w:rsidRPr="00943AF7">
        <w:rPr>
          <w:rFonts w:ascii="Arial Narrow" w:hAnsi="Arial Narrow" w:cs="Arial"/>
          <w:i/>
          <w:iCs/>
        </w:rPr>
        <w:t> ;</w:t>
      </w:r>
    </w:p>
    <w:p w14:paraId="45F9B2B1" w14:textId="40A0AE73" w:rsidR="00F63012" w:rsidRPr="00943AF7" w:rsidRDefault="0049018A" w:rsidP="00F66B2A">
      <w:pPr>
        <w:pStyle w:val="Paragraphedeliste"/>
        <w:widowControl w:val="0"/>
        <w:numPr>
          <w:ilvl w:val="3"/>
          <w:numId w:val="28"/>
        </w:numPr>
        <w:autoSpaceDE w:val="0"/>
        <w:spacing w:before="20"/>
        <w:ind w:left="567" w:hanging="142"/>
        <w:jc w:val="both"/>
        <w:rPr>
          <w:rFonts w:ascii="Arial Narrow" w:hAnsi="Arial Narrow"/>
          <w:i/>
        </w:rPr>
      </w:pPr>
      <w:r w:rsidRPr="00943AF7">
        <w:rPr>
          <w:rFonts w:ascii="Arial Narrow" w:hAnsi="Arial Narrow"/>
          <w:i/>
        </w:rPr>
        <w:t xml:space="preserve">L’Entrepreneur, </w:t>
      </w:r>
      <w:r w:rsidR="0030406D" w:rsidRPr="00943AF7">
        <w:rPr>
          <w:rFonts w:ascii="Arial Narrow" w:hAnsi="Arial Narrow"/>
          <w:b/>
          <w:i/>
        </w:rPr>
        <w:t>Membre</w:t>
      </w:r>
      <w:r w:rsidRPr="00943AF7">
        <w:rPr>
          <w:rFonts w:ascii="Arial Narrow" w:hAnsi="Arial Narrow"/>
          <w:i/>
        </w:rPr>
        <w:t>.</w:t>
      </w:r>
    </w:p>
    <w:p w14:paraId="17491070" w14:textId="77777777" w:rsidR="00EB441F" w:rsidRPr="00943AF7" w:rsidRDefault="00EB441F" w:rsidP="005825EC">
      <w:pPr>
        <w:widowControl w:val="0"/>
        <w:autoSpaceDE w:val="0"/>
        <w:spacing w:before="60"/>
        <w:jc w:val="both"/>
        <w:rPr>
          <w:rFonts w:ascii="Arial Narrow" w:hAnsi="Arial Narrow"/>
        </w:rPr>
      </w:pPr>
      <w:r w:rsidRPr="00943AF7">
        <w:rPr>
          <w:rFonts w:ascii="Arial Narrow" w:hAnsi="Arial Narrow" w:cs="Arial"/>
        </w:rPr>
        <w:t>L’entrepreneur</w:t>
      </w:r>
      <w:r w:rsidRPr="00943AF7">
        <w:rPr>
          <w:rFonts w:ascii="Arial Narrow" w:hAnsi="Arial Narrow" w:cs="Arial"/>
          <w:spacing w:val="21"/>
        </w:rPr>
        <w:t xml:space="preserve"> </w:t>
      </w:r>
      <w:r w:rsidRPr="00943AF7">
        <w:rPr>
          <w:rFonts w:ascii="Arial Narrow" w:hAnsi="Arial Narrow" w:cs="Arial"/>
        </w:rPr>
        <w:t>est</w:t>
      </w:r>
      <w:r w:rsidRPr="00943AF7">
        <w:rPr>
          <w:rFonts w:ascii="Arial Narrow" w:hAnsi="Arial Narrow" w:cs="Arial"/>
          <w:spacing w:val="21"/>
        </w:rPr>
        <w:t xml:space="preserve"> </w:t>
      </w:r>
      <w:r w:rsidRPr="00943AF7">
        <w:rPr>
          <w:rFonts w:ascii="Arial Narrow" w:hAnsi="Arial Narrow" w:cs="Arial"/>
        </w:rPr>
        <w:t>convoqué</w:t>
      </w:r>
      <w:r w:rsidRPr="00943AF7">
        <w:rPr>
          <w:rFonts w:ascii="Arial Narrow" w:hAnsi="Arial Narrow" w:cs="Arial"/>
          <w:spacing w:val="21"/>
        </w:rPr>
        <w:t xml:space="preserve"> </w:t>
      </w:r>
      <w:r w:rsidRPr="00943AF7">
        <w:rPr>
          <w:rFonts w:ascii="Arial Narrow" w:hAnsi="Arial Narrow" w:cs="Arial"/>
        </w:rPr>
        <w:t>à</w:t>
      </w:r>
      <w:r w:rsidRPr="00943AF7">
        <w:rPr>
          <w:rFonts w:ascii="Arial Narrow" w:hAnsi="Arial Narrow" w:cs="Arial"/>
          <w:spacing w:val="21"/>
        </w:rPr>
        <w:t xml:space="preserve"> </w:t>
      </w:r>
      <w:r w:rsidRPr="00943AF7">
        <w:rPr>
          <w:rFonts w:ascii="Arial Narrow" w:hAnsi="Arial Narrow" w:cs="Arial"/>
        </w:rPr>
        <w:t>la</w:t>
      </w:r>
      <w:r w:rsidRPr="00943AF7">
        <w:rPr>
          <w:rFonts w:ascii="Arial Narrow" w:hAnsi="Arial Narrow" w:cs="Arial"/>
          <w:spacing w:val="21"/>
        </w:rPr>
        <w:t xml:space="preserve"> </w:t>
      </w:r>
      <w:r w:rsidRPr="00943AF7">
        <w:rPr>
          <w:rFonts w:ascii="Arial Narrow" w:hAnsi="Arial Narrow" w:cs="Arial"/>
        </w:rPr>
        <w:t>réception</w:t>
      </w:r>
      <w:r w:rsidRPr="00943AF7">
        <w:rPr>
          <w:rFonts w:ascii="Arial Narrow" w:hAnsi="Arial Narrow" w:cs="Arial"/>
          <w:spacing w:val="21"/>
        </w:rPr>
        <w:t xml:space="preserve"> </w:t>
      </w:r>
      <w:r w:rsidRPr="00943AF7">
        <w:rPr>
          <w:rFonts w:ascii="Arial Narrow" w:hAnsi="Arial Narrow" w:cs="Arial"/>
        </w:rPr>
        <w:t>par</w:t>
      </w:r>
      <w:r w:rsidRPr="00943AF7">
        <w:rPr>
          <w:rFonts w:ascii="Arial Narrow" w:hAnsi="Arial Narrow" w:cs="Arial"/>
          <w:spacing w:val="21"/>
        </w:rPr>
        <w:t xml:space="preserve"> </w:t>
      </w:r>
      <w:r w:rsidRPr="00943AF7">
        <w:rPr>
          <w:rFonts w:ascii="Arial Narrow" w:hAnsi="Arial Narrow" w:cs="Arial"/>
        </w:rPr>
        <w:t>courrier</w:t>
      </w:r>
      <w:r w:rsidRPr="00943AF7">
        <w:rPr>
          <w:rFonts w:ascii="Arial Narrow" w:hAnsi="Arial Narrow" w:cs="Arial"/>
          <w:spacing w:val="12"/>
        </w:rPr>
        <w:t xml:space="preserve"> </w:t>
      </w:r>
      <w:r w:rsidRPr="00943AF7">
        <w:rPr>
          <w:rFonts w:ascii="Arial Narrow" w:hAnsi="Arial Narrow" w:cs="Arial"/>
        </w:rPr>
        <w:t>au</w:t>
      </w:r>
      <w:r w:rsidRPr="00943AF7">
        <w:rPr>
          <w:rFonts w:ascii="Arial Narrow" w:hAnsi="Arial Narrow" w:cs="Arial"/>
          <w:spacing w:val="12"/>
        </w:rPr>
        <w:t xml:space="preserve"> </w:t>
      </w:r>
      <w:r w:rsidRPr="00943AF7">
        <w:rPr>
          <w:rFonts w:ascii="Arial Narrow" w:hAnsi="Arial Narrow" w:cs="Arial"/>
        </w:rPr>
        <w:t>moins</w:t>
      </w:r>
      <w:r w:rsidRPr="00943AF7">
        <w:rPr>
          <w:rFonts w:ascii="Arial Narrow" w:hAnsi="Arial Narrow" w:cs="Arial"/>
          <w:spacing w:val="12"/>
        </w:rPr>
        <w:t xml:space="preserve"> </w:t>
      </w:r>
      <w:r w:rsidR="005825EC" w:rsidRPr="00943AF7">
        <w:rPr>
          <w:rFonts w:ascii="Arial Narrow" w:hAnsi="Arial Narrow" w:cs="Arial"/>
          <w:b/>
          <w:spacing w:val="12"/>
        </w:rPr>
        <w:t>dix (</w:t>
      </w:r>
      <w:r w:rsidRPr="00943AF7">
        <w:rPr>
          <w:rFonts w:ascii="Arial Narrow" w:hAnsi="Arial Narrow" w:cs="Arial"/>
          <w:b/>
          <w:iCs/>
        </w:rPr>
        <w:t>10</w:t>
      </w:r>
      <w:r w:rsidR="005825EC" w:rsidRPr="00943AF7">
        <w:rPr>
          <w:rFonts w:ascii="Arial Narrow" w:hAnsi="Arial Narrow" w:cs="Arial"/>
          <w:b/>
          <w:iCs/>
        </w:rPr>
        <w:t>)</w:t>
      </w:r>
      <w:r w:rsidRPr="00943AF7">
        <w:rPr>
          <w:rFonts w:ascii="Arial Narrow" w:hAnsi="Arial Narrow" w:cs="Arial"/>
          <w:b/>
          <w:iCs/>
          <w:spacing w:val="10"/>
        </w:rPr>
        <w:t xml:space="preserve"> </w:t>
      </w:r>
      <w:r w:rsidRPr="00943AF7">
        <w:rPr>
          <w:rFonts w:ascii="Arial Narrow" w:hAnsi="Arial Narrow" w:cs="Arial"/>
          <w:b/>
          <w:iCs/>
        </w:rPr>
        <w:t>jour</w:t>
      </w:r>
      <w:r w:rsidR="005825EC" w:rsidRPr="00943AF7">
        <w:rPr>
          <w:rFonts w:ascii="Arial Narrow" w:hAnsi="Arial Narrow" w:cs="Arial"/>
          <w:b/>
          <w:iCs/>
        </w:rPr>
        <w:t>s</w:t>
      </w:r>
      <w:r w:rsidRPr="00943AF7">
        <w:rPr>
          <w:rFonts w:ascii="Arial Narrow" w:hAnsi="Arial Narrow" w:cs="Arial"/>
          <w:i/>
          <w:iCs/>
          <w:spacing w:val="23"/>
        </w:rPr>
        <w:t xml:space="preserve"> </w:t>
      </w:r>
      <w:r w:rsidRPr="00943AF7">
        <w:rPr>
          <w:rFonts w:ascii="Arial Narrow" w:hAnsi="Arial Narrow" w:cs="Arial"/>
        </w:rPr>
        <w:t>avant</w:t>
      </w:r>
      <w:r w:rsidRPr="00943AF7">
        <w:rPr>
          <w:rFonts w:ascii="Arial Narrow" w:hAnsi="Arial Narrow" w:cs="Arial"/>
          <w:spacing w:val="12"/>
        </w:rPr>
        <w:t xml:space="preserve"> </w:t>
      </w: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date</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réception.</w:t>
      </w:r>
      <w:r w:rsidRPr="00943AF7">
        <w:rPr>
          <w:rFonts w:ascii="Arial Narrow" w:hAnsi="Arial Narrow" w:cs="Arial"/>
          <w:spacing w:val="12"/>
        </w:rPr>
        <w:t xml:space="preserve"> </w:t>
      </w:r>
      <w:r w:rsidRPr="00943AF7">
        <w:rPr>
          <w:rFonts w:ascii="Arial Narrow" w:hAnsi="Arial Narrow" w:cs="Arial"/>
        </w:rPr>
        <w:t>Il est</w:t>
      </w:r>
      <w:r w:rsidRPr="00943AF7">
        <w:rPr>
          <w:rFonts w:ascii="Arial Narrow" w:hAnsi="Arial Narrow" w:cs="Arial"/>
          <w:spacing w:val="4"/>
        </w:rPr>
        <w:t xml:space="preserve"> </w:t>
      </w:r>
      <w:r w:rsidRPr="00943AF7">
        <w:rPr>
          <w:rFonts w:ascii="Arial Narrow" w:hAnsi="Arial Narrow" w:cs="Arial"/>
        </w:rPr>
        <w:t>tenu</w:t>
      </w:r>
      <w:r w:rsidRPr="00943AF7">
        <w:rPr>
          <w:rFonts w:ascii="Arial Narrow" w:hAnsi="Arial Narrow" w:cs="Arial"/>
          <w:spacing w:val="4"/>
        </w:rPr>
        <w:t xml:space="preserve"> </w:t>
      </w:r>
      <w:r w:rsidRPr="00943AF7">
        <w:rPr>
          <w:rFonts w:ascii="Arial Narrow" w:hAnsi="Arial Narrow" w:cs="Arial"/>
        </w:rPr>
        <w:t>d’y</w:t>
      </w:r>
      <w:r w:rsidRPr="00943AF7">
        <w:rPr>
          <w:rFonts w:ascii="Arial Narrow" w:hAnsi="Arial Narrow" w:cs="Arial"/>
          <w:spacing w:val="4"/>
        </w:rPr>
        <w:t xml:space="preserve"> </w:t>
      </w:r>
      <w:r w:rsidRPr="00943AF7">
        <w:rPr>
          <w:rFonts w:ascii="Arial Narrow" w:hAnsi="Arial Narrow" w:cs="Arial"/>
        </w:rPr>
        <w:t>assister</w:t>
      </w:r>
      <w:r w:rsidRPr="00943AF7">
        <w:rPr>
          <w:rFonts w:ascii="Arial Narrow" w:hAnsi="Arial Narrow" w:cs="Arial"/>
          <w:spacing w:val="4"/>
        </w:rPr>
        <w:t xml:space="preserve"> </w:t>
      </w:r>
      <w:r w:rsidRPr="00943AF7">
        <w:rPr>
          <w:rFonts w:ascii="Arial Narrow" w:hAnsi="Arial Narrow" w:cs="Arial"/>
        </w:rPr>
        <w:t>(ou</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s’y</w:t>
      </w:r>
      <w:r w:rsidRPr="00943AF7">
        <w:rPr>
          <w:rFonts w:ascii="Arial Narrow" w:hAnsi="Arial Narrow" w:cs="Arial"/>
          <w:spacing w:val="4"/>
        </w:rPr>
        <w:t xml:space="preserve"> </w:t>
      </w:r>
      <w:r w:rsidRPr="00943AF7">
        <w:rPr>
          <w:rFonts w:ascii="Arial Narrow" w:hAnsi="Arial Narrow" w:cs="Arial"/>
        </w:rPr>
        <w:t>faire</w:t>
      </w:r>
      <w:r w:rsidRPr="00943AF7">
        <w:rPr>
          <w:rFonts w:ascii="Arial Narrow" w:hAnsi="Arial Narrow" w:cs="Arial"/>
          <w:spacing w:val="4"/>
        </w:rPr>
        <w:t xml:space="preserve"> </w:t>
      </w:r>
      <w:r w:rsidRPr="00943AF7">
        <w:rPr>
          <w:rFonts w:ascii="Arial Narrow" w:hAnsi="Arial Narrow" w:cs="Arial"/>
        </w:rPr>
        <w:t>représenter).</w:t>
      </w:r>
    </w:p>
    <w:p w14:paraId="69084DE2" w14:textId="77777777" w:rsidR="00EB441F" w:rsidRPr="00943AF7" w:rsidRDefault="00EB441F" w:rsidP="005825EC">
      <w:pPr>
        <w:widowControl w:val="0"/>
        <w:autoSpaceDE w:val="0"/>
        <w:spacing w:before="60"/>
        <w:jc w:val="both"/>
        <w:rPr>
          <w:rFonts w:ascii="Arial Narrow" w:hAnsi="Arial Narrow"/>
        </w:rPr>
      </w:pPr>
      <w:r w:rsidRPr="00943AF7">
        <w:rPr>
          <w:rFonts w:ascii="Arial Narrow" w:hAnsi="Arial Narrow" w:cs="Arial"/>
        </w:rPr>
        <w:t>Il assiste à la réception en qualité d’observateur. Son</w:t>
      </w:r>
      <w:r w:rsidRPr="00943AF7">
        <w:rPr>
          <w:rFonts w:ascii="Arial Narrow" w:hAnsi="Arial Narrow" w:cs="Arial"/>
          <w:spacing w:val="20"/>
        </w:rPr>
        <w:t xml:space="preserve"> </w:t>
      </w:r>
      <w:r w:rsidRPr="00943AF7">
        <w:rPr>
          <w:rFonts w:ascii="Arial Narrow" w:hAnsi="Arial Narrow" w:cs="Arial"/>
        </w:rPr>
        <w:t>absence</w:t>
      </w:r>
      <w:r w:rsidRPr="00943AF7">
        <w:rPr>
          <w:rFonts w:ascii="Arial Narrow" w:hAnsi="Arial Narrow" w:cs="Arial"/>
          <w:spacing w:val="20"/>
        </w:rPr>
        <w:t xml:space="preserve"> </w:t>
      </w:r>
      <w:r w:rsidRPr="00943AF7">
        <w:rPr>
          <w:rFonts w:ascii="Arial Narrow" w:hAnsi="Arial Narrow" w:cs="Arial"/>
        </w:rPr>
        <w:t>équivaut</w:t>
      </w:r>
      <w:r w:rsidRPr="00943AF7">
        <w:rPr>
          <w:rFonts w:ascii="Arial Narrow" w:hAnsi="Arial Narrow" w:cs="Arial"/>
          <w:spacing w:val="20"/>
        </w:rPr>
        <w:t xml:space="preserve"> </w:t>
      </w:r>
      <w:r w:rsidRPr="00943AF7">
        <w:rPr>
          <w:rFonts w:ascii="Arial Narrow" w:hAnsi="Arial Narrow" w:cs="Arial"/>
        </w:rPr>
        <w:t>à</w:t>
      </w:r>
      <w:r w:rsidRPr="00943AF7">
        <w:rPr>
          <w:rFonts w:ascii="Arial Narrow" w:hAnsi="Arial Narrow" w:cs="Arial"/>
          <w:spacing w:val="20"/>
        </w:rPr>
        <w:t xml:space="preserve"> </w:t>
      </w:r>
      <w:r w:rsidRPr="00943AF7">
        <w:rPr>
          <w:rFonts w:ascii="Arial Narrow" w:hAnsi="Arial Narrow" w:cs="Arial"/>
        </w:rPr>
        <w:t>l’acceptation</w:t>
      </w:r>
      <w:r w:rsidRPr="00943AF7">
        <w:rPr>
          <w:rFonts w:ascii="Arial Narrow" w:hAnsi="Arial Narrow" w:cs="Arial"/>
          <w:spacing w:val="20"/>
        </w:rPr>
        <w:t xml:space="preserve"> </w:t>
      </w:r>
      <w:r w:rsidRPr="00943AF7">
        <w:rPr>
          <w:rFonts w:ascii="Arial Narrow" w:hAnsi="Arial Narrow" w:cs="Arial"/>
        </w:rPr>
        <w:t>sans</w:t>
      </w:r>
      <w:r w:rsidRPr="00943AF7">
        <w:rPr>
          <w:rFonts w:ascii="Arial Narrow" w:hAnsi="Arial Narrow" w:cs="Arial"/>
          <w:spacing w:val="20"/>
        </w:rPr>
        <w:t xml:space="preserve"> </w:t>
      </w:r>
      <w:r w:rsidRPr="00943AF7">
        <w:rPr>
          <w:rFonts w:ascii="Arial Narrow" w:hAnsi="Arial Narrow" w:cs="Arial"/>
        </w:rPr>
        <w:t>réserve des</w:t>
      </w:r>
      <w:r w:rsidRPr="00943AF7">
        <w:rPr>
          <w:rFonts w:ascii="Arial Narrow" w:hAnsi="Arial Narrow" w:cs="Arial"/>
          <w:spacing w:val="6"/>
        </w:rPr>
        <w:t xml:space="preserve"> </w:t>
      </w:r>
      <w:r w:rsidRPr="00943AF7">
        <w:rPr>
          <w:rFonts w:ascii="Arial Narrow" w:hAnsi="Arial Narrow" w:cs="Arial"/>
        </w:rPr>
        <w:t>conclusions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commission</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réception.</w:t>
      </w:r>
    </w:p>
    <w:p w14:paraId="7EA0D5F4" w14:textId="77777777" w:rsidR="00EB441F" w:rsidRPr="00943AF7" w:rsidRDefault="00EB441F" w:rsidP="005825EC">
      <w:pPr>
        <w:widowControl w:val="0"/>
        <w:autoSpaceDE w:val="0"/>
        <w:spacing w:before="60"/>
        <w:jc w:val="both"/>
        <w:rPr>
          <w:rFonts w:ascii="Arial Narrow" w:hAnsi="Arial Narrow"/>
        </w:rPr>
      </w:pPr>
      <w:r w:rsidRPr="00943AF7">
        <w:rPr>
          <w:rFonts w:ascii="Arial Narrow" w:hAnsi="Arial Narrow" w:cs="Arial"/>
        </w:rPr>
        <w:t>La Commission après visite du chantier examine le procès-verbal des opérations préalables à la réception et procède à la réception provisoire des travaux</w:t>
      </w:r>
      <w:r w:rsidRPr="00943AF7">
        <w:rPr>
          <w:rFonts w:ascii="Arial Narrow" w:hAnsi="Arial Narrow" w:cs="Arial"/>
          <w:spacing w:val="6"/>
        </w:rPr>
        <w:t xml:space="preserve"> </w:t>
      </w:r>
      <w:r w:rsidRPr="00943AF7">
        <w:rPr>
          <w:rFonts w:ascii="Arial Narrow" w:hAnsi="Arial Narrow" w:cs="Arial"/>
        </w:rPr>
        <w:t>s'il</w:t>
      </w:r>
      <w:r w:rsidRPr="00943AF7">
        <w:rPr>
          <w:rFonts w:ascii="Arial Narrow" w:hAnsi="Arial Narrow" w:cs="Arial"/>
          <w:spacing w:val="6"/>
        </w:rPr>
        <w:t xml:space="preserve"> </w:t>
      </w:r>
      <w:r w:rsidRPr="00943AF7">
        <w:rPr>
          <w:rFonts w:ascii="Arial Narrow" w:hAnsi="Arial Narrow" w:cs="Arial"/>
        </w:rPr>
        <w:t>y</w:t>
      </w:r>
      <w:r w:rsidRPr="00943AF7">
        <w:rPr>
          <w:rFonts w:ascii="Arial Narrow" w:hAnsi="Arial Narrow" w:cs="Arial"/>
          <w:spacing w:val="6"/>
        </w:rPr>
        <w:t xml:space="preserve"> </w:t>
      </w:r>
      <w:r w:rsidRPr="00943AF7">
        <w:rPr>
          <w:rFonts w:ascii="Arial Narrow" w:hAnsi="Arial Narrow" w:cs="Arial"/>
        </w:rPr>
        <w:t>a</w:t>
      </w:r>
      <w:r w:rsidRPr="00943AF7">
        <w:rPr>
          <w:rFonts w:ascii="Arial Narrow" w:hAnsi="Arial Narrow" w:cs="Arial"/>
          <w:spacing w:val="6"/>
        </w:rPr>
        <w:t xml:space="preserve"> </w:t>
      </w:r>
      <w:r w:rsidRPr="00943AF7">
        <w:rPr>
          <w:rFonts w:ascii="Arial Narrow" w:hAnsi="Arial Narrow" w:cs="Arial"/>
        </w:rPr>
        <w:t>lieu.</w:t>
      </w:r>
    </w:p>
    <w:p w14:paraId="7B3CDF55" w14:textId="77777777" w:rsidR="00EB441F" w:rsidRPr="00943AF7" w:rsidRDefault="00EB441F" w:rsidP="005825EC">
      <w:pPr>
        <w:widowControl w:val="0"/>
        <w:tabs>
          <w:tab w:val="left" w:pos="3620"/>
        </w:tabs>
        <w:autoSpaceDE w:val="0"/>
        <w:spacing w:before="60"/>
        <w:jc w:val="both"/>
        <w:rPr>
          <w:rFonts w:ascii="Arial Narrow" w:hAnsi="Arial Narrow"/>
        </w:rPr>
      </w:pPr>
      <w:r w:rsidRPr="00943AF7">
        <w:rPr>
          <w:rFonts w:ascii="Arial Narrow" w:hAnsi="Arial Narrow" w:cs="Arial"/>
        </w:rPr>
        <w:t>La visite de réception provisoire</w:t>
      </w:r>
      <w:r w:rsidRPr="00943AF7">
        <w:rPr>
          <w:rFonts w:ascii="Arial Narrow" w:hAnsi="Arial Narrow" w:cs="Arial"/>
          <w:b/>
          <w:i/>
        </w:rPr>
        <w:t xml:space="preserve"> </w:t>
      </w:r>
      <w:r w:rsidRPr="00943AF7">
        <w:rPr>
          <w:rFonts w:ascii="Arial Narrow" w:hAnsi="Arial Narrow" w:cs="Arial"/>
        </w:rPr>
        <w:t>fera l’objet du procès-verbal de réception provisoire signé sur le champ</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tous</w:t>
      </w:r>
      <w:r w:rsidRPr="00943AF7">
        <w:rPr>
          <w:rFonts w:ascii="Arial Narrow" w:hAnsi="Arial Narrow" w:cs="Arial"/>
          <w:spacing w:val="6"/>
        </w:rPr>
        <w:t xml:space="preserve"> </w:t>
      </w:r>
      <w:r w:rsidRPr="00943AF7">
        <w:rPr>
          <w:rFonts w:ascii="Arial Narrow" w:hAnsi="Arial Narrow" w:cs="Arial"/>
        </w:rPr>
        <w:t>les</w:t>
      </w:r>
      <w:r w:rsidRPr="00943AF7">
        <w:rPr>
          <w:rFonts w:ascii="Arial Narrow" w:hAnsi="Arial Narrow" w:cs="Arial"/>
          <w:spacing w:val="6"/>
        </w:rPr>
        <w:t xml:space="preserve"> </w:t>
      </w:r>
      <w:r w:rsidRPr="00943AF7">
        <w:rPr>
          <w:rFonts w:ascii="Arial Narrow" w:hAnsi="Arial Narrow" w:cs="Arial"/>
        </w:rPr>
        <w:t>membres</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commission.</w:t>
      </w:r>
    </w:p>
    <w:p w14:paraId="6950BD15" w14:textId="77777777" w:rsidR="00EB441F" w:rsidRPr="00943AF7" w:rsidRDefault="00EB441F" w:rsidP="005825EC">
      <w:pPr>
        <w:widowControl w:val="0"/>
        <w:autoSpaceDE w:val="0"/>
        <w:spacing w:before="60"/>
        <w:jc w:val="both"/>
        <w:rPr>
          <w:rFonts w:ascii="Arial Narrow" w:hAnsi="Arial Narrow"/>
        </w:rPr>
      </w:pPr>
      <w:r w:rsidRPr="00943AF7">
        <w:rPr>
          <w:rFonts w:ascii="Arial Narrow" w:hAnsi="Arial Narrow" w:cs="Arial"/>
        </w:rPr>
        <w:t>Le</w:t>
      </w:r>
      <w:r w:rsidRPr="00943AF7">
        <w:rPr>
          <w:rFonts w:ascii="Arial Narrow" w:hAnsi="Arial Narrow" w:cs="Arial"/>
          <w:spacing w:val="14"/>
        </w:rPr>
        <w:t xml:space="preserve"> </w:t>
      </w:r>
      <w:r w:rsidRPr="00943AF7">
        <w:rPr>
          <w:rFonts w:ascii="Arial Narrow" w:hAnsi="Arial Narrow" w:cs="Arial"/>
        </w:rPr>
        <w:t>procès</w:t>
      </w:r>
      <w:r w:rsidRPr="00943AF7">
        <w:rPr>
          <w:rFonts w:ascii="Arial Narrow" w:hAnsi="Arial Narrow" w:cs="Arial"/>
          <w:spacing w:val="14"/>
        </w:rPr>
        <w:t>-</w:t>
      </w:r>
      <w:r w:rsidRPr="00943AF7">
        <w:rPr>
          <w:rFonts w:ascii="Arial Narrow" w:hAnsi="Arial Narrow" w:cs="Arial"/>
        </w:rPr>
        <w:t>verbal</w:t>
      </w:r>
      <w:r w:rsidRPr="00943AF7">
        <w:rPr>
          <w:rFonts w:ascii="Arial Narrow" w:hAnsi="Arial Narrow" w:cs="Arial"/>
          <w:spacing w:val="14"/>
        </w:rPr>
        <w:t xml:space="preserve"> </w:t>
      </w:r>
      <w:r w:rsidRPr="00943AF7">
        <w:rPr>
          <w:rFonts w:ascii="Arial Narrow" w:hAnsi="Arial Narrow" w:cs="Arial"/>
        </w:rPr>
        <w:t>de</w:t>
      </w:r>
      <w:r w:rsidRPr="00943AF7">
        <w:rPr>
          <w:rFonts w:ascii="Arial Narrow" w:hAnsi="Arial Narrow" w:cs="Arial"/>
          <w:spacing w:val="14"/>
        </w:rPr>
        <w:t xml:space="preserve"> </w:t>
      </w:r>
      <w:r w:rsidRPr="00943AF7">
        <w:rPr>
          <w:rFonts w:ascii="Arial Narrow" w:hAnsi="Arial Narrow" w:cs="Arial"/>
        </w:rPr>
        <w:t>réception</w:t>
      </w:r>
      <w:r w:rsidRPr="00943AF7">
        <w:rPr>
          <w:rFonts w:ascii="Arial Narrow" w:hAnsi="Arial Narrow" w:cs="Arial"/>
          <w:spacing w:val="14"/>
        </w:rPr>
        <w:t xml:space="preserve"> </w:t>
      </w:r>
      <w:r w:rsidRPr="00943AF7">
        <w:rPr>
          <w:rFonts w:ascii="Arial Narrow" w:hAnsi="Arial Narrow" w:cs="Arial"/>
        </w:rPr>
        <w:t>provisoire</w:t>
      </w:r>
      <w:r w:rsidRPr="00943AF7">
        <w:rPr>
          <w:rFonts w:ascii="Arial Narrow" w:hAnsi="Arial Narrow" w:cs="Arial"/>
          <w:spacing w:val="14"/>
        </w:rPr>
        <w:t xml:space="preserve"> </w:t>
      </w:r>
      <w:r w:rsidRPr="00943AF7">
        <w:rPr>
          <w:rFonts w:ascii="Arial Narrow" w:hAnsi="Arial Narrow" w:cs="Arial"/>
        </w:rPr>
        <w:t>précise</w:t>
      </w:r>
      <w:r w:rsidRPr="00943AF7">
        <w:rPr>
          <w:rFonts w:ascii="Arial Narrow" w:hAnsi="Arial Narrow" w:cs="Arial"/>
          <w:spacing w:val="14"/>
        </w:rPr>
        <w:t xml:space="preserve"> </w:t>
      </w:r>
      <w:r w:rsidRPr="00943AF7">
        <w:rPr>
          <w:rFonts w:ascii="Arial Narrow" w:hAnsi="Arial Narrow" w:cs="Arial"/>
        </w:rPr>
        <w:t>ou fixe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date</w:t>
      </w:r>
      <w:r w:rsidRPr="00943AF7">
        <w:rPr>
          <w:rFonts w:ascii="Arial Narrow" w:hAnsi="Arial Narrow" w:cs="Arial"/>
          <w:spacing w:val="6"/>
        </w:rPr>
        <w:t xml:space="preserve"> </w:t>
      </w:r>
      <w:r w:rsidRPr="00943AF7">
        <w:rPr>
          <w:rFonts w:ascii="Arial Narrow" w:hAnsi="Arial Narrow" w:cs="Arial"/>
        </w:rPr>
        <w:t>d’achèvement</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travaux.</w:t>
      </w:r>
    </w:p>
    <w:p w14:paraId="5972BC8C" w14:textId="77777777" w:rsidR="00EB441F" w:rsidRPr="00943AF7" w:rsidRDefault="00EB441F" w:rsidP="005825EC">
      <w:pPr>
        <w:widowControl w:val="0"/>
        <w:autoSpaceDE w:val="0"/>
        <w:spacing w:before="60"/>
        <w:jc w:val="both"/>
        <w:rPr>
          <w:rFonts w:ascii="Arial Narrow" w:hAnsi="Arial Narrow"/>
        </w:rPr>
      </w:pPr>
      <w:r w:rsidRPr="00943AF7">
        <w:rPr>
          <w:rFonts w:ascii="Arial Narrow" w:hAnsi="Arial Narrow" w:cs="Arial"/>
        </w:rPr>
        <w:t>42.4.</w:t>
      </w:r>
      <w:r w:rsidRPr="00943AF7">
        <w:rPr>
          <w:rFonts w:ascii="Arial Narrow" w:hAnsi="Arial Narrow" w:cs="Arial"/>
          <w:spacing w:val="6"/>
        </w:rPr>
        <w:t xml:space="preserve"> </w:t>
      </w:r>
      <w:r w:rsidR="005825EC" w:rsidRPr="00943AF7">
        <w:rPr>
          <w:rFonts w:ascii="Arial Narrow" w:hAnsi="Arial Narrow" w:cs="Arial"/>
          <w:iCs/>
        </w:rPr>
        <w:t xml:space="preserve">Il sera </w:t>
      </w:r>
      <w:r w:rsidR="00524487" w:rsidRPr="00943AF7">
        <w:rPr>
          <w:rFonts w:ascii="Arial Narrow" w:hAnsi="Arial Narrow" w:cs="Arial"/>
          <w:iCs/>
        </w:rPr>
        <w:t>organisé</w:t>
      </w:r>
      <w:r w:rsidR="005825EC" w:rsidRPr="00943AF7">
        <w:rPr>
          <w:rFonts w:ascii="Arial Narrow" w:hAnsi="Arial Narrow" w:cs="Arial"/>
          <w:iCs/>
        </w:rPr>
        <w:t xml:space="preserve"> les réceptions partielles des parties d’ouvrages </w:t>
      </w:r>
      <w:r w:rsidR="00524487" w:rsidRPr="00943AF7">
        <w:rPr>
          <w:rFonts w:ascii="Arial Narrow" w:hAnsi="Arial Narrow" w:cs="Arial"/>
          <w:iCs/>
        </w:rPr>
        <w:t>avant</w:t>
      </w:r>
      <w:r w:rsidR="005825EC" w:rsidRPr="00943AF7">
        <w:rPr>
          <w:rFonts w:ascii="Arial Narrow" w:hAnsi="Arial Narrow" w:cs="Arial"/>
          <w:iCs/>
        </w:rPr>
        <w:t xml:space="preserve"> l’établissement des décomptes mensuels</w:t>
      </w:r>
    </w:p>
    <w:p w14:paraId="21B8329C" w14:textId="77777777" w:rsidR="00EB441F" w:rsidRPr="00943AF7" w:rsidRDefault="00EB441F" w:rsidP="00A91249">
      <w:pPr>
        <w:pStyle w:val="Titre5"/>
      </w:pPr>
      <w:bookmarkStart w:id="276" w:name="_Toc487284713"/>
      <w:r w:rsidRPr="00943AF7">
        <w:t>Article</w:t>
      </w:r>
      <w:r w:rsidRPr="00943AF7">
        <w:rPr>
          <w:spacing w:val="6"/>
        </w:rPr>
        <w:t xml:space="preserve"> </w:t>
      </w:r>
      <w:r w:rsidRPr="00943AF7">
        <w:t>43</w:t>
      </w:r>
      <w:r w:rsidRPr="00943AF7">
        <w:rPr>
          <w:spacing w:val="6"/>
        </w:rPr>
        <w:t xml:space="preserve"> </w:t>
      </w:r>
      <w:r w:rsidRPr="00943AF7">
        <w:t>: Documents</w:t>
      </w:r>
      <w:r w:rsidRPr="00943AF7">
        <w:rPr>
          <w:spacing w:val="6"/>
        </w:rPr>
        <w:t xml:space="preserve"> </w:t>
      </w:r>
      <w:r w:rsidRPr="00943AF7">
        <w:t>à</w:t>
      </w:r>
      <w:r w:rsidRPr="00943AF7">
        <w:rPr>
          <w:spacing w:val="6"/>
        </w:rPr>
        <w:t xml:space="preserve"> </w:t>
      </w:r>
      <w:r w:rsidRPr="00943AF7">
        <w:t>fournir</w:t>
      </w:r>
      <w:r w:rsidRPr="00943AF7">
        <w:rPr>
          <w:spacing w:val="6"/>
        </w:rPr>
        <w:t xml:space="preserve"> </w:t>
      </w:r>
      <w:r w:rsidRPr="00943AF7">
        <w:t>après exécution</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68)</w:t>
      </w:r>
      <w:bookmarkEnd w:id="276"/>
    </w:p>
    <w:p w14:paraId="327A45CB" w14:textId="77777777" w:rsidR="00EB441F" w:rsidRPr="00943AF7" w:rsidRDefault="00EB441F" w:rsidP="00640998">
      <w:pPr>
        <w:widowControl w:val="0"/>
        <w:autoSpaceDE w:val="0"/>
        <w:spacing w:before="120"/>
        <w:jc w:val="both"/>
        <w:rPr>
          <w:rFonts w:ascii="Arial Narrow" w:hAnsi="Arial Narrow"/>
        </w:rPr>
      </w:pPr>
      <w:r w:rsidRPr="00943AF7">
        <w:rPr>
          <w:rFonts w:ascii="Arial Narrow" w:hAnsi="Arial Narrow" w:cs="Arial"/>
        </w:rPr>
        <w:t xml:space="preserve">43.1. </w:t>
      </w:r>
      <w:r w:rsidR="00BF64E1" w:rsidRPr="00943AF7">
        <w:rPr>
          <w:rFonts w:ascii="Arial Narrow" w:hAnsi="Arial Narrow" w:cs="Arial"/>
          <w:iCs/>
        </w:rPr>
        <w:t>Après la réception provisoire, l’entrepreneur fournira au Maître d’ouvrage, et dans un délai de vingt (2</w:t>
      </w:r>
      <w:r w:rsidR="00E26270" w:rsidRPr="00943AF7">
        <w:rPr>
          <w:rFonts w:ascii="Arial Narrow" w:hAnsi="Arial Narrow" w:cs="Arial"/>
          <w:iCs/>
        </w:rPr>
        <w:t xml:space="preserve">0) jours, les clés de l’ouvrage, </w:t>
      </w:r>
      <w:r w:rsidR="00BF64E1" w:rsidRPr="00943AF7">
        <w:rPr>
          <w:rFonts w:ascii="Arial Narrow" w:hAnsi="Arial Narrow" w:cs="Arial"/>
          <w:iCs/>
        </w:rPr>
        <w:t>les plans de recollement</w:t>
      </w:r>
      <w:r w:rsidR="00E26270" w:rsidRPr="00943AF7">
        <w:rPr>
          <w:rFonts w:ascii="Arial Narrow" w:hAnsi="Arial Narrow" w:cs="Arial"/>
          <w:iCs/>
        </w:rPr>
        <w:t xml:space="preserve"> et les photos retraçant l’évolution </w:t>
      </w:r>
      <w:r w:rsidR="00541723" w:rsidRPr="00943AF7">
        <w:rPr>
          <w:rFonts w:ascii="Arial Narrow" w:hAnsi="Arial Narrow" w:cs="Arial"/>
          <w:iCs/>
        </w:rPr>
        <w:t>des travaux</w:t>
      </w:r>
      <w:r w:rsidR="00BF64E1" w:rsidRPr="00943AF7">
        <w:rPr>
          <w:rFonts w:ascii="Arial Narrow" w:hAnsi="Arial Narrow" w:cs="Arial"/>
          <w:iCs/>
        </w:rPr>
        <w:t>.</w:t>
      </w:r>
    </w:p>
    <w:p w14:paraId="17D43C4A" w14:textId="77777777" w:rsidR="00EB441F" w:rsidRPr="00943AF7" w:rsidRDefault="00EB441F" w:rsidP="00640998">
      <w:pPr>
        <w:pStyle w:val="Titre5"/>
        <w:spacing w:before="120"/>
      </w:pPr>
      <w:bookmarkStart w:id="277" w:name="_Toc487284714"/>
      <w:r w:rsidRPr="00943AF7">
        <w:t>Article</w:t>
      </w:r>
      <w:r w:rsidRPr="00943AF7">
        <w:rPr>
          <w:spacing w:val="6"/>
        </w:rPr>
        <w:t xml:space="preserve"> </w:t>
      </w:r>
      <w:r w:rsidRPr="00943AF7">
        <w:t>44</w:t>
      </w:r>
      <w:r w:rsidRPr="00943AF7">
        <w:rPr>
          <w:spacing w:val="6"/>
        </w:rPr>
        <w:t xml:space="preserve"> </w:t>
      </w:r>
      <w:r w:rsidRPr="00943AF7">
        <w:t>:</w:t>
      </w:r>
      <w:r w:rsidRPr="00943AF7">
        <w:rPr>
          <w:spacing w:val="6"/>
        </w:rPr>
        <w:t xml:space="preserve"> </w:t>
      </w:r>
      <w:r w:rsidRPr="00943AF7">
        <w:t>Délai</w:t>
      </w:r>
      <w:r w:rsidRPr="00943AF7">
        <w:rPr>
          <w:spacing w:val="6"/>
        </w:rPr>
        <w:t xml:space="preserve"> </w:t>
      </w:r>
      <w:r w:rsidRPr="00943AF7">
        <w:t>de</w:t>
      </w:r>
      <w:r w:rsidRPr="00943AF7">
        <w:rPr>
          <w:spacing w:val="6"/>
        </w:rPr>
        <w:t xml:space="preserve"> </w:t>
      </w:r>
      <w:r w:rsidRPr="00943AF7">
        <w:t>garantie</w:t>
      </w:r>
      <w:r w:rsidRPr="00943AF7">
        <w:rPr>
          <w:spacing w:val="6"/>
        </w:rPr>
        <w:t xml:space="preserve"> </w:t>
      </w:r>
      <w:r w:rsidRPr="00943AF7">
        <w:t>(CCAG</w:t>
      </w:r>
      <w:r w:rsidRPr="00943AF7">
        <w:rPr>
          <w:spacing w:val="6"/>
        </w:rPr>
        <w:t xml:space="preserve"> </w:t>
      </w:r>
      <w:r w:rsidRPr="00943AF7">
        <w:t>Article</w:t>
      </w:r>
      <w:r w:rsidRPr="00943AF7">
        <w:rPr>
          <w:spacing w:val="6"/>
        </w:rPr>
        <w:t xml:space="preserve"> </w:t>
      </w:r>
      <w:r w:rsidRPr="00943AF7">
        <w:t>70)</w:t>
      </w:r>
      <w:bookmarkEnd w:id="277"/>
    </w:p>
    <w:p w14:paraId="4419978F" w14:textId="06E59F7A" w:rsidR="00EB441F" w:rsidRPr="00943AF7" w:rsidRDefault="00EB441F" w:rsidP="00640998">
      <w:pPr>
        <w:widowControl w:val="0"/>
        <w:autoSpaceDE w:val="0"/>
        <w:spacing w:before="120"/>
        <w:jc w:val="both"/>
        <w:rPr>
          <w:rFonts w:ascii="Arial Narrow" w:hAnsi="Arial Narrow"/>
        </w:rPr>
      </w:pP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durée</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garantie</w:t>
      </w:r>
      <w:r w:rsidRPr="00943AF7">
        <w:rPr>
          <w:rFonts w:ascii="Arial Narrow" w:hAnsi="Arial Narrow" w:cs="Arial"/>
          <w:spacing w:val="8"/>
        </w:rPr>
        <w:t xml:space="preserve"> </w:t>
      </w:r>
      <w:r w:rsidRPr="00943AF7">
        <w:rPr>
          <w:rFonts w:ascii="Arial Narrow" w:hAnsi="Arial Narrow" w:cs="Arial"/>
        </w:rPr>
        <w:t>est</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00DB2BD6">
        <w:rPr>
          <w:rFonts w:ascii="Arial Narrow" w:hAnsi="Arial Narrow" w:cs="Arial"/>
          <w:b/>
        </w:rPr>
        <w:t>Dix</w:t>
      </w:r>
      <w:r w:rsidR="00606C79" w:rsidRPr="00943AF7">
        <w:rPr>
          <w:rFonts w:ascii="Arial Narrow" w:hAnsi="Arial Narrow" w:cs="Arial"/>
          <w:b/>
        </w:rPr>
        <w:t xml:space="preserve"> </w:t>
      </w:r>
      <w:r w:rsidR="00DB2BD6">
        <w:rPr>
          <w:rFonts w:ascii="Arial Narrow" w:hAnsi="Arial Narrow" w:cs="Arial"/>
          <w:b/>
        </w:rPr>
        <w:t>(10)</w:t>
      </w:r>
      <w:r w:rsidR="00601700" w:rsidRPr="00943AF7">
        <w:rPr>
          <w:rFonts w:ascii="Arial Narrow" w:hAnsi="Arial Narrow" w:cs="Arial"/>
          <w:b/>
          <w:iCs/>
        </w:rPr>
        <w:t xml:space="preserve"> </w:t>
      </w:r>
      <w:r w:rsidR="00606C79" w:rsidRPr="00943AF7">
        <w:rPr>
          <w:rFonts w:ascii="Arial Narrow" w:hAnsi="Arial Narrow" w:cs="Arial"/>
          <w:b/>
          <w:iCs/>
        </w:rPr>
        <w:t>mois</w:t>
      </w:r>
      <w:r w:rsidRPr="00943AF7">
        <w:rPr>
          <w:rFonts w:ascii="Arial Narrow" w:hAnsi="Arial Narrow" w:cs="Arial"/>
          <w:i/>
          <w:iCs/>
          <w:spacing w:val="19"/>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compter</w:t>
      </w:r>
      <w:r w:rsidRPr="00943AF7">
        <w:rPr>
          <w:rFonts w:ascii="Arial Narrow" w:hAnsi="Arial Narrow" w:cs="Arial"/>
          <w:spacing w:val="8"/>
        </w:rPr>
        <w:t xml:space="preserve"> </w:t>
      </w:r>
      <w:r w:rsidRPr="00943AF7">
        <w:rPr>
          <w:rFonts w:ascii="Arial Narrow" w:hAnsi="Arial Narrow" w:cs="Arial"/>
        </w:rPr>
        <w:t>de la</w:t>
      </w:r>
      <w:r w:rsidRPr="00943AF7">
        <w:rPr>
          <w:rFonts w:ascii="Arial Narrow" w:hAnsi="Arial Narrow" w:cs="Arial"/>
          <w:spacing w:val="6"/>
        </w:rPr>
        <w:t xml:space="preserve"> </w:t>
      </w:r>
      <w:r w:rsidRPr="00943AF7">
        <w:rPr>
          <w:rFonts w:ascii="Arial Narrow" w:hAnsi="Arial Narrow" w:cs="Arial"/>
        </w:rPr>
        <w:t>date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réception</w:t>
      </w:r>
      <w:r w:rsidRPr="00943AF7">
        <w:rPr>
          <w:rFonts w:ascii="Arial Narrow" w:hAnsi="Arial Narrow" w:cs="Arial"/>
          <w:spacing w:val="6"/>
        </w:rPr>
        <w:t xml:space="preserve"> </w:t>
      </w:r>
      <w:r w:rsidRPr="00943AF7">
        <w:rPr>
          <w:rFonts w:ascii="Arial Narrow" w:hAnsi="Arial Narrow" w:cs="Arial"/>
        </w:rPr>
        <w:t>provisoire</w:t>
      </w:r>
      <w:r w:rsidRPr="00943AF7">
        <w:rPr>
          <w:rFonts w:ascii="Arial Narrow" w:hAnsi="Arial Narrow" w:cs="Arial"/>
          <w:spacing w:val="6"/>
        </w:rPr>
        <w:t xml:space="preserve"> </w:t>
      </w:r>
      <w:r w:rsidRPr="00943AF7">
        <w:rPr>
          <w:rFonts w:ascii="Arial Narrow" w:hAnsi="Arial Narrow" w:cs="Arial"/>
        </w:rPr>
        <w:t>des</w:t>
      </w:r>
      <w:r w:rsidRPr="00943AF7">
        <w:rPr>
          <w:rFonts w:ascii="Arial Narrow" w:hAnsi="Arial Narrow" w:cs="Arial"/>
          <w:spacing w:val="6"/>
        </w:rPr>
        <w:t xml:space="preserve"> </w:t>
      </w:r>
      <w:r w:rsidRPr="00943AF7">
        <w:rPr>
          <w:rFonts w:ascii="Arial Narrow" w:hAnsi="Arial Narrow" w:cs="Arial"/>
        </w:rPr>
        <w:t>travaux.</w:t>
      </w:r>
    </w:p>
    <w:p w14:paraId="24D81707" w14:textId="77777777" w:rsidR="00EB441F" w:rsidRPr="00943AF7" w:rsidRDefault="00EB441F" w:rsidP="00640998">
      <w:pPr>
        <w:pStyle w:val="Titre5"/>
        <w:spacing w:before="120"/>
      </w:pPr>
      <w:bookmarkStart w:id="278" w:name="_Toc487284715"/>
      <w:r w:rsidRPr="00943AF7">
        <w:t>Article 45 : Réception définitive (CCAG Article 72)</w:t>
      </w:r>
      <w:bookmarkEnd w:id="278"/>
    </w:p>
    <w:p w14:paraId="10F8255D" w14:textId="7C92BCCD" w:rsidR="00EB441F" w:rsidRPr="00943AF7" w:rsidRDefault="000B1BA8" w:rsidP="00640998">
      <w:pPr>
        <w:widowControl w:val="0"/>
        <w:autoSpaceDE w:val="0"/>
        <w:spacing w:before="120"/>
        <w:ind w:left="567" w:hanging="567"/>
        <w:jc w:val="both"/>
        <w:rPr>
          <w:rFonts w:ascii="Arial Narrow" w:hAnsi="Arial Narrow"/>
        </w:rPr>
      </w:pPr>
      <w:r w:rsidRPr="00943AF7">
        <w:rPr>
          <w:rFonts w:ascii="Arial Narrow" w:hAnsi="Arial Narrow" w:cs="Arial"/>
        </w:rPr>
        <w:t xml:space="preserve">45.1. </w:t>
      </w:r>
      <w:r w:rsidRPr="00943AF7">
        <w:rPr>
          <w:rFonts w:ascii="Arial Narrow" w:hAnsi="Arial Narrow" w:cs="Arial"/>
        </w:rPr>
        <w:tab/>
      </w:r>
      <w:r w:rsidR="005501EE" w:rsidRPr="00943AF7">
        <w:rPr>
          <w:rFonts w:ascii="Arial Narrow" w:hAnsi="Arial Narrow" w:cs="Arial"/>
        </w:rPr>
        <w:t>La</w:t>
      </w:r>
      <w:r w:rsidR="00EB441F" w:rsidRPr="00943AF7">
        <w:rPr>
          <w:rFonts w:ascii="Arial Narrow" w:hAnsi="Arial Narrow" w:cs="Arial"/>
        </w:rPr>
        <w:t xml:space="preserve"> réception définitive s’effectuera dans un délai</w:t>
      </w:r>
      <w:r w:rsidR="00EB441F" w:rsidRPr="00943AF7">
        <w:rPr>
          <w:rFonts w:ascii="Arial Narrow" w:hAnsi="Arial Narrow" w:cs="Arial"/>
          <w:spacing w:val="2"/>
        </w:rPr>
        <w:t xml:space="preserve"> </w:t>
      </w:r>
      <w:r w:rsidR="00EB441F" w:rsidRPr="00943AF7">
        <w:rPr>
          <w:rFonts w:ascii="Arial Narrow" w:hAnsi="Arial Narrow" w:cs="Arial"/>
        </w:rPr>
        <w:t>maximal</w:t>
      </w:r>
      <w:r w:rsidR="00EB441F" w:rsidRPr="00943AF7">
        <w:rPr>
          <w:rFonts w:ascii="Arial Narrow" w:hAnsi="Arial Narrow" w:cs="Arial"/>
          <w:spacing w:val="3"/>
        </w:rPr>
        <w:t xml:space="preserve"> </w:t>
      </w:r>
      <w:r w:rsidRPr="00943AF7">
        <w:rPr>
          <w:rFonts w:ascii="Arial Narrow" w:hAnsi="Arial Narrow" w:cs="Arial"/>
          <w:iCs/>
        </w:rPr>
        <w:t xml:space="preserve">de </w:t>
      </w:r>
      <w:r w:rsidRPr="00943AF7">
        <w:rPr>
          <w:rFonts w:ascii="Arial Narrow" w:hAnsi="Arial Narrow" w:cs="Arial"/>
          <w:b/>
          <w:iCs/>
        </w:rPr>
        <w:t>quinze (15) jours</w:t>
      </w:r>
      <w:r w:rsidRPr="00943AF7">
        <w:rPr>
          <w:rFonts w:ascii="Arial Narrow" w:hAnsi="Arial Narrow" w:cs="Arial"/>
          <w:i/>
          <w:iCs/>
        </w:rPr>
        <w:t xml:space="preserve"> </w:t>
      </w:r>
      <w:r w:rsidR="00EB441F" w:rsidRPr="00943AF7">
        <w:rPr>
          <w:rFonts w:ascii="Arial Narrow" w:hAnsi="Arial Narrow" w:cs="Arial"/>
        </w:rPr>
        <w:t>à</w:t>
      </w:r>
      <w:r w:rsidR="00EB441F" w:rsidRPr="00943AF7">
        <w:rPr>
          <w:rFonts w:ascii="Arial Narrow" w:hAnsi="Arial Narrow" w:cs="Arial"/>
          <w:spacing w:val="2"/>
        </w:rPr>
        <w:t xml:space="preserve"> </w:t>
      </w:r>
      <w:r w:rsidR="00EB441F" w:rsidRPr="00943AF7">
        <w:rPr>
          <w:rFonts w:ascii="Arial Narrow" w:hAnsi="Arial Narrow" w:cs="Arial"/>
        </w:rPr>
        <w:t>compter</w:t>
      </w:r>
      <w:r w:rsidR="00EB441F" w:rsidRPr="00943AF7">
        <w:rPr>
          <w:rFonts w:ascii="Arial Narrow" w:hAnsi="Arial Narrow" w:cs="Arial"/>
          <w:spacing w:val="2"/>
        </w:rPr>
        <w:t xml:space="preserve"> </w:t>
      </w:r>
      <w:r w:rsidR="00EB441F" w:rsidRPr="00943AF7">
        <w:rPr>
          <w:rFonts w:ascii="Arial Narrow" w:hAnsi="Arial Narrow" w:cs="Arial"/>
        </w:rPr>
        <w:t>de l’expiration</w:t>
      </w:r>
      <w:r w:rsidR="00EB441F" w:rsidRPr="00943AF7">
        <w:rPr>
          <w:rFonts w:ascii="Arial Narrow" w:hAnsi="Arial Narrow" w:cs="Arial"/>
          <w:spacing w:val="6"/>
        </w:rPr>
        <w:t xml:space="preserve"> </w:t>
      </w:r>
      <w:r w:rsidR="00EB441F" w:rsidRPr="00943AF7">
        <w:rPr>
          <w:rFonts w:ascii="Arial Narrow" w:hAnsi="Arial Narrow" w:cs="Arial"/>
        </w:rPr>
        <w:t>du</w:t>
      </w:r>
      <w:r w:rsidR="00EB441F" w:rsidRPr="00943AF7">
        <w:rPr>
          <w:rFonts w:ascii="Arial Narrow" w:hAnsi="Arial Narrow" w:cs="Arial"/>
          <w:spacing w:val="6"/>
        </w:rPr>
        <w:t xml:space="preserve"> </w:t>
      </w:r>
      <w:r w:rsidR="00EB441F" w:rsidRPr="00943AF7">
        <w:rPr>
          <w:rFonts w:ascii="Arial Narrow" w:hAnsi="Arial Narrow" w:cs="Arial"/>
        </w:rPr>
        <w:t>délai</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garantie.</w:t>
      </w:r>
    </w:p>
    <w:p w14:paraId="1ABE0EA5" w14:textId="01603B17" w:rsidR="00EB441F" w:rsidRPr="00943AF7" w:rsidRDefault="00EB441F" w:rsidP="00640998">
      <w:pPr>
        <w:widowControl w:val="0"/>
        <w:autoSpaceDE w:val="0"/>
        <w:spacing w:before="120"/>
        <w:ind w:left="567" w:hanging="567"/>
        <w:jc w:val="both"/>
        <w:rPr>
          <w:rFonts w:ascii="Arial Narrow" w:hAnsi="Arial Narrow"/>
        </w:rPr>
      </w:pPr>
      <w:r w:rsidRPr="00943AF7">
        <w:rPr>
          <w:rFonts w:ascii="Arial Narrow" w:hAnsi="Arial Narrow" w:cs="Arial"/>
        </w:rPr>
        <w:t xml:space="preserve">45.3. </w:t>
      </w:r>
      <w:r w:rsidR="000B1BA8" w:rsidRPr="00943AF7">
        <w:rPr>
          <w:rFonts w:ascii="Arial Narrow" w:hAnsi="Arial Narrow" w:cs="Arial"/>
        </w:rPr>
        <w:tab/>
      </w:r>
      <w:r w:rsidR="005501EE" w:rsidRPr="00943AF7">
        <w:rPr>
          <w:rFonts w:ascii="Arial Narrow" w:hAnsi="Arial Narrow" w:cs="Arial"/>
        </w:rPr>
        <w:t>La</w:t>
      </w:r>
      <w:r w:rsidRPr="00943AF7">
        <w:rPr>
          <w:rFonts w:ascii="Arial Narrow" w:hAnsi="Arial Narrow" w:cs="Arial"/>
          <w:spacing w:val="29"/>
        </w:rPr>
        <w:t xml:space="preserve"> </w:t>
      </w:r>
      <w:r w:rsidRPr="00943AF7">
        <w:rPr>
          <w:rFonts w:ascii="Arial Narrow" w:hAnsi="Arial Narrow" w:cs="Arial"/>
        </w:rPr>
        <w:t>procédure</w:t>
      </w:r>
      <w:r w:rsidRPr="00943AF7">
        <w:rPr>
          <w:rFonts w:ascii="Arial Narrow" w:hAnsi="Arial Narrow" w:cs="Arial"/>
          <w:spacing w:val="29"/>
        </w:rPr>
        <w:t xml:space="preserve"> </w:t>
      </w:r>
      <w:r w:rsidRPr="00943AF7">
        <w:rPr>
          <w:rFonts w:ascii="Arial Narrow" w:hAnsi="Arial Narrow" w:cs="Arial"/>
        </w:rPr>
        <w:t>de</w:t>
      </w:r>
      <w:r w:rsidRPr="00943AF7">
        <w:rPr>
          <w:rFonts w:ascii="Arial Narrow" w:hAnsi="Arial Narrow" w:cs="Arial"/>
          <w:spacing w:val="29"/>
        </w:rPr>
        <w:t xml:space="preserve"> </w:t>
      </w:r>
      <w:r w:rsidRPr="00943AF7">
        <w:rPr>
          <w:rFonts w:ascii="Arial Narrow" w:hAnsi="Arial Narrow" w:cs="Arial"/>
        </w:rPr>
        <w:t>réception</w:t>
      </w:r>
      <w:r w:rsidRPr="00943AF7">
        <w:rPr>
          <w:rFonts w:ascii="Arial Narrow" w:hAnsi="Arial Narrow" w:cs="Arial"/>
          <w:spacing w:val="29"/>
        </w:rPr>
        <w:t xml:space="preserve"> </w:t>
      </w:r>
      <w:r w:rsidRPr="00943AF7">
        <w:rPr>
          <w:rFonts w:ascii="Arial Narrow" w:hAnsi="Arial Narrow" w:cs="Arial"/>
        </w:rPr>
        <w:t>est</w:t>
      </w:r>
      <w:r w:rsidRPr="00943AF7">
        <w:rPr>
          <w:rFonts w:ascii="Arial Narrow" w:hAnsi="Arial Narrow" w:cs="Arial"/>
          <w:spacing w:val="29"/>
        </w:rPr>
        <w:t xml:space="preserve"> </w:t>
      </w:r>
      <w:r w:rsidRPr="00943AF7">
        <w:rPr>
          <w:rFonts w:ascii="Arial Narrow" w:hAnsi="Arial Narrow" w:cs="Arial"/>
        </w:rPr>
        <w:t>la</w:t>
      </w:r>
      <w:r w:rsidRPr="00943AF7">
        <w:rPr>
          <w:rFonts w:ascii="Arial Narrow" w:hAnsi="Arial Narrow" w:cs="Arial"/>
          <w:spacing w:val="29"/>
        </w:rPr>
        <w:t xml:space="preserve"> </w:t>
      </w:r>
      <w:r w:rsidRPr="00943AF7">
        <w:rPr>
          <w:rFonts w:ascii="Arial Narrow" w:hAnsi="Arial Narrow" w:cs="Arial"/>
        </w:rPr>
        <w:t>même</w:t>
      </w:r>
      <w:r w:rsidRPr="00943AF7">
        <w:rPr>
          <w:rFonts w:ascii="Arial Narrow" w:hAnsi="Arial Narrow" w:cs="Arial"/>
          <w:spacing w:val="29"/>
        </w:rPr>
        <w:t xml:space="preserve"> </w:t>
      </w:r>
      <w:r w:rsidRPr="00943AF7">
        <w:rPr>
          <w:rFonts w:ascii="Arial Narrow" w:hAnsi="Arial Narrow" w:cs="Arial"/>
        </w:rPr>
        <w:t>que celle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réception</w:t>
      </w:r>
      <w:r w:rsidRPr="00943AF7">
        <w:rPr>
          <w:rFonts w:ascii="Arial Narrow" w:hAnsi="Arial Narrow" w:cs="Arial"/>
          <w:spacing w:val="6"/>
        </w:rPr>
        <w:t xml:space="preserve"> </w:t>
      </w:r>
      <w:r w:rsidRPr="00943AF7">
        <w:rPr>
          <w:rFonts w:ascii="Arial Narrow" w:hAnsi="Arial Narrow" w:cs="Arial"/>
        </w:rPr>
        <w:t>provisoire.</w:t>
      </w:r>
    </w:p>
    <w:p w14:paraId="084489B7" w14:textId="77777777" w:rsidR="00EB441F" w:rsidRPr="00943AF7" w:rsidRDefault="00EB441F" w:rsidP="00640998">
      <w:pPr>
        <w:pStyle w:val="Titre4"/>
        <w:spacing w:before="120"/>
      </w:pPr>
      <w:bookmarkStart w:id="279" w:name="_Toc487284716"/>
      <w:r w:rsidRPr="00943AF7">
        <w:t>Chapitre</w:t>
      </w:r>
      <w:r w:rsidRPr="00943AF7">
        <w:rPr>
          <w:spacing w:val="9"/>
        </w:rPr>
        <w:t xml:space="preserve"> </w:t>
      </w:r>
      <w:r w:rsidRPr="00943AF7">
        <w:t>V</w:t>
      </w:r>
      <w:r w:rsidRPr="00943AF7">
        <w:rPr>
          <w:spacing w:val="9"/>
        </w:rPr>
        <w:t xml:space="preserve"> </w:t>
      </w:r>
      <w:r w:rsidRPr="00943AF7">
        <w:t>:</w:t>
      </w:r>
      <w:r w:rsidRPr="00943AF7">
        <w:rPr>
          <w:spacing w:val="9"/>
        </w:rPr>
        <w:t xml:space="preserve"> </w:t>
      </w:r>
      <w:r w:rsidRPr="00943AF7">
        <w:t>Dispositions diverses</w:t>
      </w:r>
      <w:bookmarkEnd w:id="279"/>
    </w:p>
    <w:p w14:paraId="4863E6AE" w14:textId="77777777" w:rsidR="00EB441F" w:rsidRPr="00943AF7" w:rsidRDefault="00EB441F" w:rsidP="00640998">
      <w:pPr>
        <w:pStyle w:val="Titre5"/>
        <w:spacing w:before="120"/>
      </w:pPr>
      <w:bookmarkStart w:id="280" w:name="_Toc487284717"/>
      <w:r w:rsidRPr="00943AF7">
        <w:t>Article</w:t>
      </w:r>
      <w:r w:rsidRPr="00943AF7">
        <w:rPr>
          <w:spacing w:val="6"/>
        </w:rPr>
        <w:t xml:space="preserve"> </w:t>
      </w:r>
      <w:r w:rsidRPr="00943AF7">
        <w:t>46</w:t>
      </w:r>
      <w:r w:rsidRPr="00943AF7">
        <w:rPr>
          <w:spacing w:val="6"/>
        </w:rPr>
        <w:t xml:space="preserve"> </w:t>
      </w:r>
      <w:r w:rsidRPr="00943AF7">
        <w:t>: Résiliation</w:t>
      </w:r>
      <w:r w:rsidRPr="00943AF7">
        <w:rPr>
          <w:spacing w:val="6"/>
        </w:rPr>
        <w:t xml:space="preserve"> </w:t>
      </w:r>
      <w:r w:rsidRPr="00943AF7">
        <w:t>du</w:t>
      </w:r>
      <w:r w:rsidRPr="00943AF7">
        <w:rPr>
          <w:spacing w:val="6"/>
        </w:rPr>
        <w:t xml:space="preserve"> </w:t>
      </w:r>
      <w:r w:rsidRPr="00943AF7">
        <w:t>marché (CCAG</w:t>
      </w:r>
      <w:r w:rsidRPr="00943AF7">
        <w:rPr>
          <w:spacing w:val="6"/>
        </w:rPr>
        <w:t xml:space="preserve"> </w:t>
      </w:r>
      <w:r w:rsidRPr="00943AF7">
        <w:t>Article</w:t>
      </w:r>
      <w:r w:rsidRPr="00943AF7">
        <w:rPr>
          <w:spacing w:val="6"/>
        </w:rPr>
        <w:t xml:space="preserve"> </w:t>
      </w:r>
      <w:r w:rsidRPr="00943AF7">
        <w:t>74)</w:t>
      </w:r>
      <w:bookmarkEnd w:id="280"/>
    </w:p>
    <w:p w14:paraId="3B9579B4" w14:textId="2195A6DB" w:rsidR="00EB441F" w:rsidRPr="00943AF7" w:rsidRDefault="000A6E93" w:rsidP="00EB441F">
      <w:pPr>
        <w:widowControl w:val="0"/>
        <w:autoSpaceDE w:val="0"/>
        <w:jc w:val="both"/>
        <w:rPr>
          <w:rFonts w:ascii="Arial Narrow" w:hAnsi="Arial Narrow"/>
        </w:rPr>
      </w:pPr>
      <w:r w:rsidRPr="00943AF7">
        <w:rPr>
          <w:rFonts w:ascii="Arial Narrow" w:hAnsi="Arial Narrow" w:cs="Arial"/>
          <w:iCs/>
        </w:rPr>
        <w:t xml:space="preserve">Le marché peut être résilié comme prévu à la section </w:t>
      </w:r>
      <w:r w:rsidRPr="00943AF7">
        <w:rPr>
          <w:rFonts w:ascii="Arial Narrow" w:hAnsi="Arial Narrow" w:cs="Arial"/>
          <w:b/>
          <w:iCs/>
        </w:rPr>
        <w:t>II</w:t>
      </w:r>
      <w:r w:rsidRPr="00943AF7">
        <w:rPr>
          <w:rFonts w:ascii="Arial Narrow" w:hAnsi="Arial Narrow" w:cs="Arial"/>
          <w:iCs/>
        </w:rPr>
        <w:t xml:space="preserve">, sous-section </w:t>
      </w:r>
      <w:r w:rsidRPr="00943AF7">
        <w:rPr>
          <w:rFonts w:ascii="Arial Narrow" w:hAnsi="Arial Narrow" w:cs="Arial"/>
          <w:b/>
          <w:iCs/>
        </w:rPr>
        <w:t>I</w:t>
      </w:r>
      <w:r w:rsidRPr="00943AF7">
        <w:rPr>
          <w:rFonts w:ascii="Arial Narrow" w:hAnsi="Arial Narrow" w:cs="Arial"/>
          <w:iCs/>
        </w:rPr>
        <w:t xml:space="preserve">, Titre </w:t>
      </w:r>
      <w:r w:rsidRPr="00943AF7">
        <w:rPr>
          <w:rFonts w:ascii="Arial Narrow" w:hAnsi="Arial Narrow" w:cs="Arial"/>
          <w:b/>
          <w:iCs/>
        </w:rPr>
        <w:t>V</w:t>
      </w:r>
      <w:r w:rsidRPr="00943AF7">
        <w:rPr>
          <w:rFonts w:ascii="Arial Narrow" w:hAnsi="Arial Narrow" w:cs="Arial"/>
          <w:iCs/>
        </w:rPr>
        <w:t xml:space="preserve"> du décret n° 2018/366 du 20 juin 2018 portant code des marchés publics et également dans les conditions stipulées aux articles 74, 75 et 76 du </w:t>
      </w:r>
      <w:r w:rsidRPr="00943AF7">
        <w:rPr>
          <w:rFonts w:ascii="Arial Narrow" w:hAnsi="Arial Narrow" w:cs="Arial"/>
          <w:b/>
          <w:iCs/>
        </w:rPr>
        <w:t>CCAG</w:t>
      </w:r>
      <w:r w:rsidR="00EB441F" w:rsidRPr="00943AF7">
        <w:rPr>
          <w:rFonts w:ascii="Arial Narrow" w:hAnsi="Arial Narrow" w:cs="Arial"/>
        </w:rPr>
        <w:t xml:space="preserve"> marché peut être résilié comme prévu à la section III Titre IV du décret n° 2004/275 du 24 Septembre 2004 et également dans les conditions stipulées aux articles 74, 75 et 76 du CCAG, notamment</w:t>
      </w:r>
      <w:r w:rsidR="00EB441F" w:rsidRPr="00943AF7">
        <w:rPr>
          <w:rFonts w:ascii="Arial Narrow" w:hAnsi="Arial Narrow" w:cs="Arial"/>
          <w:spacing w:val="6"/>
        </w:rPr>
        <w:t xml:space="preserve"> </w:t>
      </w:r>
      <w:r w:rsidR="00EB441F" w:rsidRPr="00943AF7">
        <w:rPr>
          <w:rFonts w:ascii="Arial Narrow" w:hAnsi="Arial Narrow" w:cs="Arial"/>
        </w:rPr>
        <w:t>dans</w:t>
      </w:r>
      <w:r w:rsidR="00EB441F" w:rsidRPr="00943AF7">
        <w:rPr>
          <w:rFonts w:ascii="Arial Narrow" w:hAnsi="Arial Narrow" w:cs="Arial"/>
          <w:spacing w:val="6"/>
        </w:rPr>
        <w:t xml:space="preserve"> </w:t>
      </w:r>
      <w:r w:rsidR="00EB441F" w:rsidRPr="00943AF7">
        <w:rPr>
          <w:rFonts w:ascii="Arial Narrow" w:hAnsi="Arial Narrow" w:cs="Arial"/>
        </w:rPr>
        <w:t>l’un</w:t>
      </w:r>
      <w:r w:rsidR="00EB441F" w:rsidRPr="00943AF7">
        <w:rPr>
          <w:rFonts w:ascii="Arial Narrow" w:hAnsi="Arial Narrow" w:cs="Arial"/>
          <w:spacing w:val="6"/>
        </w:rPr>
        <w:t xml:space="preserve"> </w:t>
      </w:r>
      <w:r w:rsidR="00EB441F" w:rsidRPr="00943AF7">
        <w:rPr>
          <w:rFonts w:ascii="Arial Narrow" w:hAnsi="Arial Narrow" w:cs="Arial"/>
        </w:rPr>
        <w:t>des cas</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w:t>
      </w:r>
    </w:p>
    <w:p w14:paraId="706AB5B8" w14:textId="77777777" w:rsidR="00EB441F" w:rsidRPr="00943AF7" w:rsidRDefault="008839E1"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rPr>
        <w:t>r</w:t>
      </w:r>
      <w:r w:rsidR="00EB441F" w:rsidRPr="00943AF7">
        <w:rPr>
          <w:rFonts w:ascii="Arial Narrow" w:hAnsi="Arial Narrow" w:cs="Arial"/>
        </w:rPr>
        <w:t>etard de plus de quinze (15) jours calendaires dans l’exécution d’un ordre de service ou arrêt injustifié des travaux de plus de sept (07) jours calendaires</w:t>
      </w:r>
      <w:r w:rsidR="00EB441F" w:rsidRPr="00943AF7">
        <w:rPr>
          <w:rFonts w:ascii="Arial Narrow" w:hAnsi="Arial Narrow" w:cs="Arial"/>
          <w:spacing w:val="6"/>
        </w:rPr>
        <w:t xml:space="preserve"> </w:t>
      </w:r>
      <w:r w:rsidR="00EB441F" w:rsidRPr="00943AF7">
        <w:rPr>
          <w:rFonts w:ascii="Arial Narrow" w:hAnsi="Arial Narrow" w:cs="Arial"/>
        </w:rPr>
        <w:t>;</w:t>
      </w:r>
    </w:p>
    <w:p w14:paraId="48CA510C" w14:textId="77777777" w:rsidR="00EB441F" w:rsidRPr="00943AF7" w:rsidRDefault="008839E1"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rPr>
        <w:t>r</w:t>
      </w:r>
      <w:r w:rsidR="00EB441F" w:rsidRPr="00943AF7">
        <w:rPr>
          <w:rFonts w:ascii="Arial Narrow" w:hAnsi="Arial Narrow" w:cs="Arial"/>
        </w:rPr>
        <w:t>etard</w:t>
      </w:r>
      <w:r w:rsidR="00EB441F" w:rsidRPr="00943AF7">
        <w:rPr>
          <w:rFonts w:ascii="Arial Narrow" w:hAnsi="Arial Narrow" w:cs="Arial"/>
          <w:spacing w:val="21"/>
        </w:rPr>
        <w:t xml:space="preserve"> </w:t>
      </w:r>
      <w:r w:rsidR="00EB441F" w:rsidRPr="00943AF7">
        <w:rPr>
          <w:rFonts w:ascii="Arial Narrow" w:hAnsi="Arial Narrow" w:cs="Arial"/>
        </w:rPr>
        <w:t>dans</w:t>
      </w:r>
      <w:r w:rsidR="00EB441F" w:rsidRPr="00943AF7">
        <w:rPr>
          <w:rFonts w:ascii="Arial Narrow" w:hAnsi="Arial Narrow" w:cs="Arial"/>
          <w:spacing w:val="21"/>
        </w:rPr>
        <w:t xml:space="preserve"> </w:t>
      </w:r>
      <w:r w:rsidR="00EB441F" w:rsidRPr="00943AF7">
        <w:rPr>
          <w:rFonts w:ascii="Arial Narrow" w:hAnsi="Arial Narrow" w:cs="Arial"/>
        </w:rPr>
        <w:t>les</w:t>
      </w:r>
      <w:r w:rsidR="00EB441F" w:rsidRPr="00943AF7">
        <w:rPr>
          <w:rFonts w:ascii="Arial Narrow" w:hAnsi="Arial Narrow" w:cs="Arial"/>
          <w:spacing w:val="21"/>
        </w:rPr>
        <w:t xml:space="preserve"> </w:t>
      </w:r>
      <w:r w:rsidR="00EB441F" w:rsidRPr="00943AF7">
        <w:rPr>
          <w:rFonts w:ascii="Arial Narrow" w:hAnsi="Arial Narrow" w:cs="Arial"/>
        </w:rPr>
        <w:t>travaux</w:t>
      </w:r>
      <w:r w:rsidR="00EB441F" w:rsidRPr="00943AF7">
        <w:rPr>
          <w:rFonts w:ascii="Arial Narrow" w:hAnsi="Arial Narrow" w:cs="Arial"/>
          <w:spacing w:val="21"/>
        </w:rPr>
        <w:t xml:space="preserve"> </w:t>
      </w:r>
      <w:r w:rsidR="00EB441F" w:rsidRPr="00943AF7">
        <w:rPr>
          <w:rFonts w:ascii="Arial Narrow" w:hAnsi="Arial Narrow" w:cs="Arial"/>
        </w:rPr>
        <w:t>entraînant</w:t>
      </w:r>
      <w:r w:rsidR="00EB441F" w:rsidRPr="00943AF7">
        <w:rPr>
          <w:rFonts w:ascii="Arial Narrow" w:hAnsi="Arial Narrow" w:cs="Arial"/>
          <w:spacing w:val="21"/>
        </w:rPr>
        <w:t xml:space="preserve"> </w:t>
      </w:r>
      <w:r w:rsidR="00EB441F" w:rsidRPr="00943AF7">
        <w:rPr>
          <w:rFonts w:ascii="Arial Narrow" w:hAnsi="Arial Narrow" w:cs="Arial"/>
        </w:rPr>
        <w:t>des</w:t>
      </w:r>
      <w:r w:rsidR="00EB441F" w:rsidRPr="00943AF7">
        <w:rPr>
          <w:rFonts w:ascii="Arial Narrow" w:hAnsi="Arial Narrow" w:cs="Arial"/>
          <w:spacing w:val="21"/>
        </w:rPr>
        <w:t xml:space="preserve"> </w:t>
      </w:r>
      <w:r w:rsidR="00EB441F" w:rsidRPr="00943AF7">
        <w:rPr>
          <w:rFonts w:ascii="Arial Narrow" w:hAnsi="Arial Narrow" w:cs="Arial"/>
        </w:rPr>
        <w:t>pénalités au-delà</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10</w:t>
      </w:r>
      <w:r w:rsidR="00EB441F" w:rsidRPr="00943AF7">
        <w:rPr>
          <w:rFonts w:ascii="Arial Narrow" w:hAnsi="Arial Narrow" w:cs="Arial"/>
          <w:spacing w:val="6"/>
        </w:rPr>
        <w:t xml:space="preserve"> </w:t>
      </w:r>
      <w:r w:rsidR="00EB441F" w:rsidRPr="00943AF7">
        <w:rPr>
          <w:rFonts w:ascii="Arial Narrow" w:hAnsi="Arial Narrow" w:cs="Arial"/>
        </w:rPr>
        <w:t>%</w:t>
      </w:r>
      <w:r w:rsidR="00EB441F" w:rsidRPr="00943AF7">
        <w:rPr>
          <w:rFonts w:ascii="Arial Narrow" w:hAnsi="Arial Narrow" w:cs="Arial"/>
          <w:spacing w:val="6"/>
        </w:rPr>
        <w:t xml:space="preserve"> </w:t>
      </w:r>
      <w:r w:rsidR="00EB441F" w:rsidRPr="00943AF7">
        <w:rPr>
          <w:rFonts w:ascii="Arial Narrow" w:hAnsi="Arial Narrow" w:cs="Arial"/>
        </w:rPr>
        <w:t>du</w:t>
      </w:r>
      <w:r w:rsidR="00EB441F" w:rsidRPr="00943AF7">
        <w:rPr>
          <w:rFonts w:ascii="Arial Narrow" w:hAnsi="Arial Narrow" w:cs="Arial"/>
          <w:spacing w:val="6"/>
        </w:rPr>
        <w:t xml:space="preserve"> </w:t>
      </w:r>
      <w:r w:rsidR="00EB441F" w:rsidRPr="00943AF7">
        <w:rPr>
          <w:rFonts w:ascii="Arial Narrow" w:hAnsi="Arial Narrow" w:cs="Arial"/>
        </w:rPr>
        <w:t>montant</w:t>
      </w:r>
      <w:r w:rsidR="00EB441F" w:rsidRPr="00943AF7">
        <w:rPr>
          <w:rFonts w:ascii="Arial Narrow" w:hAnsi="Arial Narrow" w:cs="Arial"/>
          <w:spacing w:val="6"/>
        </w:rPr>
        <w:t xml:space="preserve"> </w:t>
      </w:r>
      <w:r w:rsidR="00EB441F" w:rsidRPr="00943AF7">
        <w:rPr>
          <w:rFonts w:ascii="Arial Narrow" w:hAnsi="Arial Narrow" w:cs="Arial"/>
        </w:rPr>
        <w:t>des</w:t>
      </w:r>
      <w:r w:rsidR="00EB441F" w:rsidRPr="00943AF7">
        <w:rPr>
          <w:rFonts w:ascii="Arial Narrow" w:hAnsi="Arial Narrow" w:cs="Arial"/>
          <w:spacing w:val="6"/>
        </w:rPr>
        <w:t xml:space="preserve"> </w:t>
      </w:r>
      <w:r w:rsidR="00EB441F" w:rsidRPr="00943AF7">
        <w:rPr>
          <w:rFonts w:ascii="Arial Narrow" w:hAnsi="Arial Narrow" w:cs="Arial"/>
        </w:rPr>
        <w:t>travaux</w:t>
      </w:r>
      <w:r w:rsidR="00EB441F" w:rsidRPr="00943AF7">
        <w:rPr>
          <w:rFonts w:ascii="Arial Narrow" w:hAnsi="Arial Narrow" w:cs="Arial"/>
          <w:spacing w:val="6"/>
        </w:rPr>
        <w:t xml:space="preserve"> </w:t>
      </w:r>
      <w:r w:rsidR="00EB441F" w:rsidRPr="00943AF7">
        <w:rPr>
          <w:rFonts w:ascii="Arial Narrow" w:hAnsi="Arial Narrow" w:cs="Arial"/>
        </w:rPr>
        <w:t>;</w:t>
      </w:r>
    </w:p>
    <w:p w14:paraId="14942748" w14:textId="77777777" w:rsidR="00EB441F" w:rsidRPr="00943AF7" w:rsidRDefault="008839E1"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rPr>
        <w:t>r</w:t>
      </w:r>
      <w:r w:rsidR="00EB441F" w:rsidRPr="00943AF7">
        <w:rPr>
          <w:rFonts w:ascii="Arial Narrow" w:hAnsi="Arial Narrow" w:cs="Arial"/>
        </w:rPr>
        <w:t>efus</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la</w:t>
      </w:r>
      <w:r w:rsidR="00EB441F" w:rsidRPr="00943AF7">
        <w:rPr>
          <w:rFonts w:ascii="Arial Narrow" w:hAnsi="Arial Narrow" w:cs="Arial"/>
          <w:spacing w:val="6"/>
        </w:rPr>
        <w:t xml:space="preserve"> </w:t>
      </w:r>
      <w:r w:rsidR="00EB441F" w:rsidRPr="00943AF7">
        <w:rPr>
          <w:rFonts w:ascii="Arial Narrow" w:hAnsi="Arial Narrow" w:cs="Arial"/>
        </w:rPr>
        <w:t>reprise</w:t>
      </w:r>
      <w:r w:rsidR="00EB441F" w:rsidRPr="00943AF7">
        <w:rPr>
          <w:rFonts w:ascii="Arial Narrow" w:hAnsi="Arial Narrow" w:cs="Arial"/>
          <w:spacing w:val="6"/>
        </w:rPr>
        <w:t xml:space="preserve"> </w:t>
      </w:r>
      <w:r w:rsidR="00EB441F" w:rsidRPr="00943AF7">
        <w:rPr>
          <w:rFonts w:ascii="Arial Narrow" w:hAnsi="Arial Narrow" w:cs="Arial"/>
        </w:rPr>
        <w:t>des</w:t>
      </w:r>
      <w:r w:rsidR="00EB441F" w:rsidRPr="00943AF7">
        <w:rPr>
          <w:rFonts w:ascii="Arial Narrow" w:hAnsi="Arial Narrow" w:cs="Arial"/>
          <w:spacing w:val="6"/>
        </w:rPr>
        <w:t xml:space="preserve"> </w:t>
      </w:r>
      <w:r w:rsidR="00EB441F" w:rsidRPr="00943AF7">
        <w:rPr>
          <w:rFonts w:ascii="Arial Narrow" w:hAnsi="Arial Narrow" w:cs="Arial"/>
        </w:rPr>
        <w:t>travaux</w:t>
      </w:r>
      <w:r w:rsidR="00EB441F" w:rsidRPr="00943AF7">
        <w:rPr>
          <w:rFonts w:ascii="Arial Narrow" w:hAnsi="Arial Narrow" w:cs="Arial"/>
          <w:spacing w:val="6"/>
        </w:rPr>
        <w:t xml:space="preserve"> </w:t>
      </w:r>
      <w:r w:rsidR="00EB441F" w:rsidRPr="00943AF7">
        <w:rPr>
          <w:rFonts w:ascii="Arial Narrow" w:hAnsi="Arial Narrow" w:cs="Arial"/>
        </w:rPr>
        <w:t>mal</w:t>
      </w:r>
      <w:r w:rsidR="00EB441F" w:rsidRPr="00943AF7">
        <w:rPr>
          <w:rFonts w:ascii="Arial Narrow" w:hAnsi="Arial Narrow" w:cs="Arial"/>
          <w:spacing w:val="6"/>
        </w:rPr>
        <w:t xml:space="preserve"> </w:t>
      </w:r>
      <w:r w:rsidR="00EB441F" w:rsidRPr="00943AF7">
        <w:rPr>
          <w:rFonts w:ascii="Arial Narrow" w:hAnsi="Arial Narrow" w:cs="Arial"/>
        </w:rPr>
        <w:t>exécutés</w:t>
      </w:r>
      <w:r w:rsidR="00EB441F" w:rsidRPr="00943AF7">
        <w:rPr>
          <w:rFonts w:ascii="Arial Narrow" w:hAnsi="Arial Narrow" w:cs="Arial"/>
          <w:spacing w:val="6"/>
        </w:rPr>
        <w:t xml:space="preserve"> </w:t>
      </w:r>
      <w:r w:rsidR="00EB441F" w:rsidRPr="00943AF7">
        <w:rPr>
          <w:rFonts w:ascii="Arial Narrow" w:hAnsi="Arial Narrow" w:cs="Arial"/>
        </w:rPr>
        <w:t>;</w:t>
      </w:r>
    </w:p>
    <w:p w14:paraId="12B3BA8B" w14:textId="77777777" w:rsidR="00EB441F" w:rsidRPr="00943AF7" w:rsidRDefault="008839E1"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rPr>
        <w:t>d</w:t>
      </w:r>
      <w:r w:rsidR="00EB441F" w:rsidRPr="00943AF7">
        <w:rPr>
          <w:rFonts w:ascii="Arial Narrow" w:hAnsi="Arial Narrow" w:cs="Arial"/>
        </w:rPr>
        <w:t>éfaillance</w:t>
      </w:r>
      <w:r w:rsidR="00EB441F" w:rsidRPr="00943AF7">
        <w:rPr>
          <w:rFonts w:ascii="Arial Narrow" w:hAnsi="Arial Narrow" w:cs="Arial"/>
          <w:spacing w:val="6"/>
        </w:rPr>
        <w:t xml:space="preserve"> </w:t>
      </w:r>
      <w:r w:rsidR="00EB441F" w:rsidRPr="00943AF7">
        <w:rPr>
          <w:rFonts w:ascii="Arial Narrow" w:hAnsi="Arial Narrow" w:cs="Arial"/>
        </w:rPr>
        <w:t>de</w:t>
      </w:r>
      <w:r w:rsidR="00EB441F" w:rsidRPr="00943AF7">
        <w:rPr>
          <w:rFonts w:ascii="Arial Narrow" w:hAnsi="Arial Narrow" w:cs="Arial"/>
          <w:spacing w:val="6"/>
        </w:rPr>
        <w:t xml:space="preserve"> </w:t>
      </w:r>
      <w:r w:rsidR="00EB441F" w:rsidRPr="00943AF7">
        <w:rPr>
          <w:rFonts w:ascii="Arial Narrow" w:hAnsi="Arial Narrow" w:cs="Arial"/>
        </w:rPr>
        <w:t>l’entrepreneur</w:t>
      </w:r>
      <w:r w:rsidR="00EB441F" w:rsidRPr="00943AF7">
        <w:rPr>
          <w:rFonts w:ascii="Arial Narrow" w:hAnsi="Arial Narrow" w:cs="Arial"/>
          <w:spacing w:val="6"/>
        </w:rPr>
        <w:t xml:space="preserve"> </w:t>
      </w:r>
      <w:r w:rsidR="00EB441F" w:rsidRPr="00943AF7">
        <w:rPr>
          <w:rFonts w:ascii="Arial Narrow" w:hAnsi="Arial Narrow" w:cs="Arial"/>
        </w:rPr>
        <w:t>;</w:t>
      </w:r>
    </w:p>
    <w:p w14:paraId="1408219E" w14:textId="41E8A4CA" w:rsidR="00EB441F" w:rsidRPr="00943AF7" w:rsidRDefault="008839E1"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rPr>
        <w:t>n</w:t>
      </w:r>
      <w:r w:rsidR="00EB441F" w:rsidRPr="00943AF7">
        <w:rPr>
          <w:rFonts w:ascii="Arial Narrow" w:hAnsi="Arial Narrow" w:cs="Arial"/>
        </w:rPr>
        <w:t>on</w:t>
      </w:r>
      <w:r w:rsidR="00EB441F" w:rsidRPr="00943AF7">
        <w:rPr>
          <w:rFonts w:ascii="Arial Narrow" w:hAnsi="Arial Narrow" w:cs="Arial"/>
          <w:spacing w:val="6"/>
        </w:rPr>
        <w:t>-</w:t>
      </w:r>
      <w:r w:rsidR="00EB441F" w:rsidRPr="00943AF7">
        <w:rPr>
          <w:rFonts w:ascii="Arial Narrow" w:hAnsi="Arial Narrow" w:cs="Arial"/>
        </w:rPr>
        <w:t>paiement</w:t>
      </w:r>
      <w:r w:rsidR="00EB441F" w:rsidRPr="00943AF7">
        <w:rPr>
          <w:rFonts w:ascii="Arial Narrow" w:hAnsi="Arial Narrow" w:cs="Arial"/>
          <w:spacing w:val="6"/>
        </w:rPr>
        <w:t xml:space="preserve"> </w:t>
      </w:r>
      <w:r w:rsidR="00EB441F" w:rsidRPr="00943AF7">
        <w:rPr>
          <w:rFonts w:ascii="Arial Narrow" w:hAnsi="Arial Narrow" w:cs="Arial"/>
        </w:rPr>
        <w:t>persistant</w:t>
      </w:r>
      <w:r w:rsidR="00EB441F" w:rsidRPr="00943AF7">
        <w:rPr>
          <w:rFonts w:ascii="Arial Narrow" w:hAnsi="Arial Narrow" w:cs="Arial"/>
          <w:spacing w:val="6"/>
        </w:rPr>
        <w:t xml:space="preserve"> </w:t>
      </w:r>
      <w:r w:rsidR="00EB441F" w:rsidRPr="00943AF7">
        <w:rPr>
          <w:rFonts w:ascii="Arial Narrow" w:hAnsi="Arial Narrow" w:cs="Arial"/>
        </w:rPr>
        <w:t>des</w:t>
      </w:r>
      <w:r w:rsidR="00EB441F" w:rsidRPr="00943AF7">
        <w:rPr>
          <w:rFonts w:ascii="Arial Narrow" w:hAnsi="Arial Narrow" w:cs="Arial"/>
          <w:spacing w:val="6"/>
        </w:rPr>
        <w:t xml:space="preserve"> </w:t>
      </w:r>
      <w:r w:rsidR="00EB441F" w:rsidRPr="00943AF7">
        <w:rPr>
          <w:rFonts w:ascii="Arial Narrow" w:hAnsi="Arial Narrow" w:cs="Arial"/>
        </w:rPr>
        <w:t>prestations</w:t>
      </w:r>
      <w:r w:rsidR="001261A9" w:rsidRPr="00943AF7">
        <w:rPr>
          <w:rFonts w:ascii="Arial Narrow" w:hAnsi="Arial Narrow" w:cs="Arial"/>
        </w:rPr>
        <w:t> ;</w:t>
      </w:r>
    </w:p>
    <w:p w14:paraId="1506C090" w14:textId="1ABF77D7" w:rsidR="001261A9" w:rsidRPr="00943AF7" w:rsidRDefault="001261A9" w:rsidP="00F66B2A">
      <w:pPr>
        <w:pStyle w:val="Paragraphedeliste"/>
        <w:widowControl w:val="0"/>
        <w:numPr>
          <w:ilvl w:val="0"/>
          <w:numId w:val="18"/>
        </w:numPr>
        <w:autoSpaceDE w:val="0"/>
        <w:spacing w:line="360" w:lineRule="auto"/>
        <w:ind w:left="426" w:hanging="284"/>
        <w:jc w:val="both"/>
        <w:rPr>
          <w:rFonts w:ascii="Arial Narrow" w:hAnsi="Arial Narrow"/>
          <w:b/>
          <w:bCs/>
        </w:rPr>
      </w:pPr>
      <w:r w:rsidRPr="00943AF7">
        <w:rPr>
          <w:rFonts w:ascii="Arial Narrow" w:hAnsi="Arial Narrow" w:cs="Arial"/>
          <w:b/>
          <w:bCs/>
        </w:rPr>
        <w:t>Non Approbation du Projet d’Exécution des Ouvrages par le FEICOM.</w:t>
      </w:r>
    </w:p>
    <w:p w14:paraId="16FE69F1" w14:textId="77777777" w:rsidR="00EB441F" w:rsidRPr="00943AF7" w:rsidRDefault="00EB441F" w:rsidP="00A91249">
      <w:pPr>
        <w:pStyle w:val="Titre5"/>
      </w:pPr>
      <w:bookmarkStart w:id="281" w:name="_Toc487284718"/>
      <w:r w:rsidRPr="00943AF7">
        <w:t>Article 47 : Cas de force majeure (CCAG article 75)</w:t>
      </w:r>
      <w:bookmarkEnd w:id="281"/>
    </w:p>
    <w:p w14:paraId="3932F73A"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rPr>
        <w:t>Dans le cas où l’entrepreneur invoquerait le cas</w:t>
      </w:r>
      <w:r w:rsidRPr="00943AF7">
        <w:rPr>
          <w:rFonts w:ascii="Arial Narrow" w:hAnsi="Arial Narrow" w:cs="Arial"/>
          <w:spacing w:val="15"/>
        </w:rPr>
        <w:t xml:space="preserve"> </w:t>
      </w:r>
      <w:r w:rsidRPr="00943AF7">
        <w:rPr>
          <w:rFonts w:ascii="Arial Narrow" w:hAnsi="Arial Narrow" w:cs="Arial"/>
        </w:rPr>
        <w:t>de</w:t>
      </w:r>
      <w:r w:rsidRPr="00943AF7">
        <w:rPr>
          <w:rFonts w:ascii="Arial Narrow" w:hAnsi="Arial Narrow" w:cs="Arial"/>
          <w:spacing w:val="15"/>
        </w:rPr>
        <w:t xml:space="preserve"> </w:t>
      </w:r>
      <w:r w:rsidRPr="00943AF7">
        <w:rPr>
          <w:rFonts w:ascii="Arial Narrow" w:hAnsi="Arial Narrow" w:cs="Arial"/>
        </w:rPr>
        <w:t>force</w:t>
      </w:r>
      <w:r w:rsidRPr="00943AF7">
        <w:rPr>
          <w:rFonts w:ascii="Arial Narrow" w:hAnsi="Arial Narrow" w:cs="Arial"/>
          <w:spacing w:val="15"/>
        </w:rPr>
        <w:t xml:space="preserve"> </w:t>
      </w:r>
      <w:r w:rsidRPr="00943AF7">
        <w:rPr>
          <w:rFonts w:ascii="Arial Narrow" w:hAnsi="Arial Narrow" w:cs="Arial"/>
        </w:rPr>
        <w:t>majeure,</w:t>
      </w:r>
      <w:r w:rsidRPr="00943AF7">
        <w:rPr>
          <w:rFonts w:ascii="Arial Narrow" w:hAnsi="Arial Narrow" w:cs="Arial"/>
          <w:spacing w:val="15"/>
        </w:rPr>
        <w:t xml:space="preserve"> </w:t>
      </w:r>
      <w:r w:rsidRPr="00943AF7">
        <w:rPr>
          <w:rFonts w:ascii="Arial Narrow" w:hAnsi="Arial Narrow" w:cs="Arial"/>
        </w:rPr>
        <w:t>les</w:t>
      </w:r>
      <w:r w:rsidRPr="00943AF7">
        <w:rPr>
          <w:rFonts w:ascii="Arial Narrow" w:hAnsi="Arial Narrow" w:cs="Arial"/>
          <w:spacing w:val="15"/>
        </w:rPr>
        <w:t xml:space="preserve"> </w:t>
      </w:r>
      <w:r w:rsidRPr="00943AF7">
        <w:rPr>
          <w:rFonts w:ascii="Arial Narrow" w:hAnsi="Arial Narrow" w:cs="Arial"/>
        </w:rPr>
        <w:t>seuils</w:t>
      </w:r>
      <w:r w:rsidRPr="00943AF7">
        <w:rPr>
          <w:rFonts w:ascii="Arial Narrow" w:hAnsi="Arial Narrow" w:cs="Arial"/>
          <w:spacing w:val="15"/>
        </w:rPr>
        <w:t xml:space="preserve"> </w:t>
      </w:r>
      <w:r w:rsidRPr="00943AF7">
        <w:rPr>
          <w:rFonts w:ascii="Arial Narrow" w:hAnsi="Arial Narrow" w:cs="Arial"/>
        </w:rPr>
        <w:t>en</w:t>
      </w:r>
      <w:r w:rsidRPr="00943AF7">
        <w:rPr>
          <w:rFonts w:ascii="Arial Narrow" w:hAnsi="Arial Narrow" w:cs="Arial"/>
          <w:spacing w:val="15"/>
        </w:rPr>
        <w:t xml:space="preserve"> </w:t>
      </w:r>
      <w:r w:rsidRPr="00943AF7">
        <w:rPr>
          <w:rFonts w:ascii="Arial Narrow" w:hAnsi="Arial Narrow" w:cs="Arial"/>
        </w:rPr>
        <w:t>deçà</w:t>
      </w:r>
      <w:r w:rsidRPr="00943AF7">
        <w:rPr>
          <w:rFonts w:ascii="Arial Narrow" w:hAnsi="Arial Narrow" w:cs="Arial"/>
          <w:spacing w:val="15"/>
        </w:rPr>
        <w:t xml:space="preserve"> </w:t>
      </w:r>
      <w:r w:rsidRPr="00943AF7">
        <w:rPr>
          <w:rFonts w:ascii="Arial Narrow" w:hAnsi="Arial Narrow" w:cs="Arial"/>
        </w:rPr>
        <w:t>des quels aucune réclamation ne sera admise sont</w:t>
      </w:r>
      <w:r w:rsidRPr="00943AF7">
        <w:rPr>
          <w:rFonts w:ascii="Arial Narrow" w:hAnsi="Arial Narrow" w:cs="Arial"/>
          <w:spacing w:val="6"/>
        </w:rPr>
        <w:t xml:space="preserve"> </w:t>
      </w:r>
      <w:r w:rsidRPr="00943AF7">
        <w:rPr>
          <w:rFonts w:ascii="Arial Narrow" w:hAnsi="Arial Narrow" w:cs="Arial"/>
        </w:rPr>
        <w:t>:</w:t>
      </w:r>
    </w:p>
    <w:p w14:paraId="73433A25" w14:textId="77777777" w:rsidR="00EB441F" w:rsidRPr="00943AF7" w:rsidRDefault="00EB441F"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i/>
          <w:iCs/>
        </w:rPr>
        <w:t>pluie</w:t>
      </w:r>
      <w:r w:rsidRPr="00943AF7">
        <w:rPr>
          <w:rFonts w:ascii="Arial Narrow" w:hAnsi="Arial Narrow" w:cs="Arial"/>
          <w:i/>
          <w:iCs/>
          <w:spacing w:val="6"/>
        </w:rPr>
        <w:t xml:space="preserve"> </w:t>
      </w:r>
      <w:r w:rsidRPr="00943AF7">
        <w:rPr>
          <w:rFonts w:ascii="Arial Narrow" w:hAnsi="Arial Narrow" w:cs="Arial"/>
          <w:i/>
          <w:iCs/>
        </w:rPr>
        <w:t>:</w:t>
      </w:r>
      <w:r w:rsidRPr="00943AF7">
        <w:rPr>
          <w:rFonts w:ascii="Arial Narrow" w:hAnsi="Arial Narrow" w:cs="Arial"/>
          <w:i/>
          <w:iCs/>
          <w:spacing w:val="6"/>
        </w:rPr>
        <w:t xml:space="preserve"> </w:t>
      </w:r>
      <w:r w:rsidRPr="00943AF7">
        <w:rPr>
          <w:rFonts w:ascii="Arial Narrow" w:hAnsi="Arial Narrow" w:cs="Arial"/>
          <w:i/>
          <w:iCs/>
        </w:rPr>
        <w:t>200</w:t>
      </w:r>
      <w:r w:rsidRPr="00943AF7">
        <w:rPr>
          <w:rFonts w:ascii="Arial Narrow" w:hAnsi="Arial Narrow" w:cs="Arial"/>
          <w:i/>
          <w:iCs/>
          <w:spacing w:val="6"/>
        </w:rPr>
        <w:t xml:space="preserve"> </w:t>
      </w:r>
      <w:r w:rsidRPr="00943AF7">
        <w:rPr>
          <w:rFonts w:ascii="Arial Narrow" w:hAnsi="Arial Narrow" w:cs="Arial"/>
          <w:i/>
          <w:iCs/>
        </w:rPr>
        <w:t>millimètres</w:t>
      </w:r>
      <w:r w:rsidRPr="00943AF7">
        <w:rPr>
          <w:rFonts w:ascii="Arial Narrow" w:hAnsi="Arial Narrow" w:cs="Arial"/>
          <w:i/>
          <w:iCs/>
          <w:spacing w:val="6"/>
        </w:rPr>
        <w:t xml:space="preserve"> </w:t>
      </w:r>
      <w:r w:rsidRPr="00943AF7">
        <w:rPr>
          <w:rFonts w:ascii="Arial Narrow" w:hAnsi="Arial Narrow" w:cs="Arial"/>
          <w:i/>
          <w:iCs/>
        </w:rPr>
        <w:t>en</w:t>
      </w:r>
      <w:r w:rsidRPr="00943AF7">
        <w:rPr>
          <w:rFonts w:ascii="Arial Narrow" w:hAnsi="Arial Narrow" w:cs="Arial"/>
          <w:i/>
          <w:iCs/>
          <w:spacing w:val="6"/>
        </w:rPr>
        <w:t xml:space="preserve"> </w:t>
      </w:r>
      <w:r w:rsidRPr="00943AF7">
        <w:rPr>
          <w:rFonts w:ascii="Arial Narrow" w:hAnsi="Arial Narrow" w:cs="Arial"/>
          <w:i/>
          <w:iCs/>
        </w:rPr>
        <w:t>24</w:t>
      </w:r>
      <w:r w:rsidRPr="00943AF7">
        <w:rPr>
          <w:rFonts w:ascii="Arial Narrow" w:hAnsi="Arial Narrow" w:cs="Arial"/>
          <w:i/>
          <w:iCs/>
          <w:spacing w:val="6"/>
        </w:rPr>
        <w:t xml:space="preserve"> </w:t>
      </w:r>
      <w:r w:rsidRPr="00943AF7">
        <w:rPr>
          <w:rFonts w:ascii="Arial Narrow" w:hAnsi="Arial Narrow" w:cs="Arial"/>
          <w:i/>
          <w:iCs/>
        </w:rPr>
        <w:t>heures</w:t>
      </w:r>
      <w:r w:rsidRPr="00943AF7">
        <w:rPr>
          <w:rFonts w:ascii="Arial Narrow" w:hAnsi="Arial Narrow" w:cs="Arial"/>
          <w:i/>
          <w:iCs/>
          <w:spacing w:val="6"/>
        </w:rPr>
        <w:t xml:space="preserve"> </w:t>
      </w:r>
      <w:r w:rsidRPr="00943AF7">
        <w:rPr>
          <w:rFonts w:ascii="Arial Narrow" w:hAnsi="Arial Narrow" w:cs="Arial"/>
          <w:i/>
          <w:iCs/>
        </w:rPr>
        <w:t>;</w:t>
      </w:r>
    </w:p>
    <w:p w14:paraId="751A819E" w14:textId="77777777" w:rsidR="00EB441F" w:rsidRPr="00943AF7" w:rsidRDefault="00EB441F" w:rsidP="00F66B2A">
      <w:pPr>
        <w:pStyle w:val="Paragraphedeliste"/>
        <w:widowControl w:val="0"/>
        <w:numPr>
          <w:ilvl w:val="0"/>
          <w:numId w:val="18"/>
        </w:numPr>
        <w:autoSpaceDE w:val="0"/>
        <w:ind w:left="426" w:hanging="284"/>
        <w:jc w:val="both"/>
        <w:rPr>
          <w:rFonts w:ascii="Arial Narrow" w:hAnsi="Arial Narrow" w:cs="Arial"/>
          <w:i/>
          <w:iCs/>
        </w:rPr>
      </w:pPr>
      <w:r w:rsidRPr="00943AF7">
        <w:rPr>
          <w:rFonts w:ascii="Arial Narrow" w:hAnsi="Arial Narrow" w:cs="Arial"/>
          <w:i/>
          <w:iCs/>
        </w:rPr>
        <w:t>vent : 40 mètres par seconde ;</w:t>
      </w:r>
    </w:p>
    <w:p w14:paraId="14EB850F" w14:textId="77777777" w:rsidR="00EB441F" w:rsidRPr="00943AF7" w:rsidRDefault="00EB441F" w:rsidP="00F66B2A">
      <w:pPr>
        <w:pStyle w:val="Paragraphedeliste"/>
        <w:widowControl w:val="0"/>
        <w:numPr>
          <w:ilvl w:val="0"/>
          <w:numId w:val="18"/>
        </w:numPr>
        <w:autoSpaceDE w:val="0"/>
        <w:ind w:left="426" w:hanging="284"/>
        <w:jc w:val="both"/>
        <w:rPr>
          <w:rFonts w:ascii="Arial Narrow" w:hAnsi="Arial Narrow"/>
        </w:rPr>
      </w:pPr>
      <w:r w:rsidRPr="00943AF7">
        <w:rPr>
          <w:rFonts w:ascii="Arial Narrow" w:hAnsi="Arial Narrow" w:cs="Arial"/>
          <w:i/>
          <w:iCs/>
        </w:rPr>
        <w:t>crue : la</w:t>
      </w:r>
      <w:r w:rsidRPr="00943AF7">
        <w:rPr>
          <w:rFonts w:ascii="Arial Narrow" w:hAnsi="Arial Narrow" w:cs="Arial"/>
          <w:i/>
          <w:iCs/>
          <w:spacing w:val="6"/>
        </w:rPr>
        <w:t xml:space="preserve"> </w:t>
      </w:r>
      <w:r w:rsidRPr="00943AF7">
        <w:rPr>
          <w:rFonts w:ascii="Arial Narrow" w:hAnsi="Arial Narrow" w:cs="Arial"/>
          <w:i/>
          <w:iCs/>
        </w:rPr>
        <w:t>crue</w:t>
      </w:r>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fréquence</w:t>
      </w:r>
      <w:r w:rsidRPr="00943AF7">
        <w:rPr>
          <w:rFonts w:ascii="Arial Narrow" w:hAnsi="Arial Narrow" w:cs="Arial"/>
          <w:i/>
          <w:iCs/>
          <w:spacing w:val="6"/>
        </w:rPr>
        <w:t xml:space="preserve"> </w:t>
      </w:r>
      <w:r w:rsidRPr="00943AF7">
        <w:rPr>
          <w:rFonts w:ascii="Arial Narrow" w:hAnsi="Arial Narrow" w:cs="Arial"/>
          <w:i/>
          <w:iCs/>
        </w:rPr>
        <w:t>décennale.</w:t>
      </w:r>
    </w:p>
    <w:p w14:paraId="2A5C5144" w14:textId="77777777" w:rsidR="00EB441F" w:rsidRPr="00943AF7" w:rsidRDefault="00EB441F" w:rsidP="00A91249">
      <w:pPr>
        <w:pStyle w:val="Titre5"/>
      </w:pPr>
      <w:bookmarkStart w:id="282" w:name="_Toc487284719"/>
      <w:r w:rsidRPr="00943AF7">
        <w:t>Article 48 : Différends et litiges (CCAG article 79)</w:t>
      </w:r>
      <w:bookmarkEnd w:id="282"/>
    </w:p>
    <w:p w14:paraId="32A655C0" w14:textId="77777777" w:rsidR="00EB441F" w:rsidRPr="00943AF7" w:rsidRDefault="00EB441F" w:rsidP="00EB441F">
      <w:pPr>
        <w:widowControl w:val="0"/>
        <w:autoSpaceDE w:val="0"/>
        <w:jc w:val="both"/>
        <w:rPr>
          <w:rFonts w:ascii="Arial Narrow" w:hAnsi="Arial Narrow" w:cs="Arial"/>
          <w:spacing w:val="5"/>
        </w:rPr>
      </w:pPr>
      <w:r w:rsidRPr="00943AF7">
        <w:rPr>
          <w:rFonts w:ascii="Arial Narrow" w:hAnsi="Arial Narrow" w:cs="Arial"/>
          <w:spacing w:val="5"/>
        </w:rPr>
        <w:t>Les différends ou litiges nés de l’exécution du présent marché peuvent faire l’objet d’un règlement à l’amiable.</w:t>
      </w:r>
    </w:p>
    <w:p w14:paraId="32347B7F" w14:textId="77777777" w:rsidR="00EB441F" w:rsidRPr="00943AF7" w:rsidRDefault="00EB441F" w:rsidP="00EB441F">
      <w:pPr>
        <w:widowControl w:val="0"/>
        <w:autoSpaceDE w:val="0"/>
        <w:jc w:val="both"/>
        <w:rPr>
          <w:rFonts w:ascii="Arial Narrow" w:hAnsi="Arial Narrow"/>
        </w:rPr>
      </w:pPr>
      <w:r w:rsidRPr="00943AF7">
        <w:rPr>
          <w:rFonts w:ascii="Arial Narrow" w:hAnsi="Arial Narrow" w:cs="Arial"/>
          <w:spacing w:val="5"/>
        </w:rPr>
        <w:lastRenderedPageBreak/>
        <w:t>Lorsqu’aucun</w:t>
      </w:r>
      <w:r w:rsidRPr="00943AF7">
        <w:rPr>
          <w:rFonts w:ascii="Arial Narrow" w:hAnsi="Arial Narrow" w:cs="Arial"/>
        </w:rPr>
        <w:t xml:space="preserve">e </w:t>
      </w:r>
      <w:r w:rsidRPr="00943AF7">
        <w:rPr>
          <w:rFonts w:ascii="Arial Narrow" w:hAnsi="Arial Narrow" w:cs="Arial"/>
          <w:spacing w:val="5"/>
        </w:rPr>
        <w:t>solutio</w:t>
      </w:r>
      <w:r w:rsidRPr="00943AF7">
        <w:rPr>
          <w:rFonts w:ascii="Arial Narrow" w:hAnsi="Arial Narrow" w:cs="Arial"/>
        </w:rPr>
        <w:t xml:space="preserve">n </w:t>
      </w:r>
      <w:r w:rsidRPr="00943AF7">
        <w:rPr>
          <w:rFonts w:ascii="Arial Narrow" w:hAnsi="Arial Narrow" w:cs="Arial"/>
          <w:spacing w:val="5"/>
        </w:rPr>
        <w:t>amiabl</w:t>
      </w:r>
      <w:r w:rsidRPr="00943AF7">
        <w:rPr>
          <w:rFonts w:ascii="Arial Narrow" w:hAnsi="Arial Narrow" w:cs="Arial"/>
        </w:rPr>
        <w:t xml:space="preserve">e </w:t>
      </w:r>
      <w:r w:rsidRPr="00943AF7">
        <w:rPr>
          <w:rFonts w:ascii="Arial Narrow" w:hAnsi="Arial Narrow" w:cs="Arial"/>
          <w:spacing w:val="5"/>
        </w:rPr>
        <w:t>n</w:t>
      </w:r>
      <w:r w:rsidRPr="00943AF7">
        <w:rPr>
          <w:rFonts w:ascii="Arial Narrow" w:hAnsi="Arial Narrow" w:cs="Arial"/>
        </w:rPr>
        <w:t xml:space="preserve">e </w:t>
      </w:r>
      <w:r w:rsidRPr="00943AF7">
        <w:rPr>
          <w:rFonts w:ascii="Arial Narrow" w:hAnsi="Arial Narrow" w:cs="Arial"/>
          <w:spacing w:val="5"/>
        </w:rPr>
        <w:t>peu</w:t>
      </w:r>
      <w:r w:rsidRPr="00943AF7">
        <w:rPr>
          <w:rFonts w:ascii="Arial Narrow" w:hAnsi="Arial Narrow" w:cs="Arial"/>
        </w:rPr>
        <w:t xml:space="preserve">t </w:t>
      </w:r>
      <w:r w:rsidRPr="00943AF7">
        <w:rPr>
          <w:rFonts w:ascii="Arial Narrow" w:hAnsi="Arial Narrow" w:cs="Arial"/>
          <w:spacing w:val="5"/>
        </w:rPr>
        <w:t xml:space="preserve">être </w:t>
      </w:r>
      <w:r w:rsidRPr="00943AF7">
        <w:rPr>
          <w:rFonts w:ascii="Arial Narrow" w:hAnsi="Arial Narrow" w:cs="Arial"/>
        </w:rPr>
        <w:t xml:space="preserve">apportée au différend, celui-ci est porté </w:t>
      </w:r>
      <w:r w:rsidR="008839E1" w:rsidRPr="00943AF7">
        <w:rPr>
          <w:rFonts w:ascii="Arial Narrow" w:hAnsi="Arial Narrow" w:cs="Arial"/>
        </w:rPr>
        <w:t>à l’Attention de l’Autorité des Marchés Publics avant d’être</w:t>
      </w:r>
      <w:r w:rsidR="00601700" w:rsidRPr="00943AF7">
        <w:rPr>
          <w:rFonts w:ascii="Arial Narrow" w:hAnsi="Arial Narrow" w:cs="Arial"/>
        </w:rPr>
        <w:t xml:space="preserve"> </w:t>
      </w:r>
      <w:r w:rsidR="008839E1" w:rsidRPr="00943AF7">
        <w:rPr>
          <w:rFonts w:ascii="Arial Narrow" w:hAnsi="Arial Narrow" w:cs="Arial"/>
        </w:rPr>
        <w:t>porté devant la juridiction camerounaise compétente.</w:t>
      </w:r>
    </w:p>
    <w:p w14:paraId="22727B53" w14:textId="77777777" w:rsidR="00EB441F" w:rsidRPr="00943AF7" w:rsidRDefault="00EB441F" w:rsidP="00A91249">
      <w:pPr>
        <w:pStyle w:val="Titre5"/>
      </w:pPr>
      <w:bookmarkStart w:id="283" w:name="_Toc487284720"/>
      <w:r w:rsidRPr="00943AF7">
        <w:t>Article 49 : Edition et diffusion du présent marché</w:t>
      </w:r>
      <w:bookmarkEnd w:id="283"/>
    </w:p>
    <w:p w14:paraId="1CF1DDDF" w14:textId="77777777" w:rsidR="00EB441F" w:rsidRPr="00943AF7" w:rsidRDefault="008839E1" w:rsidP="00EB441F">
      <w:pPr>
        <w:widowControl w:val="0"/>
        <w:autoSpaceDE w:val="0"/>
        <w:jc w:val="both"/>
        <w:rPr>
          <w:rFonts w:ascii="Arial Narrow" w:hAnsi="Arial Narrow"/>
        </w:rPr>
      </w:pPr>
      <w:r w:rsidRPr="00943AF7">
        <w:rPr>
          <w:rFonts w:ascii="Arial Narrow" w:hAnsi="Arial Narrow" w:cs="Arial"/>
          <w:b/>
          <w:iCs/>
        </w:rPr>
        <w:t>Dix</w:t>
      </w:r>
      <w:r w:rsidR="00EB441F" w:rsidRPr="00943AF7">
        <w:rPr>
          <w:rFonts w:ascii="Arial Narrow" w:hAnsi="Arial Narrow" w:cs="Arial"/>
          <w:b/>
          <w:iCs/>
          <w:spacing w:val="-4"/>
        </w:rPr>
        <w:t xml:space="preserve"> </w:t>
      </w:r>
      <w:r w:rsidR="00EB441F" w:rsidRPr="00943AF7">
        <w:rPr>
          <w:rFonts w:ascii="Arial Narrow" w:hAnsi="Arial Narrow" w:cs="Arial"/>
          <w:b/>
          <w:iCs/>
        </w:rPr>
        <w:t>(</w:t>
      </w:r>
      <w:r w:rsidRPr="00943AF7">
        <w:rPr>
          <w:rFonts w:ascii="Arial Narrow" w:hAnsi="Arial Narrow" w:cs="Arial"/>
          <w:b/>
          <w:iCs/>
        </w:rPr>
        <w:t>1</w:t>
      </w:r>
      <w:r w:rsidR="00EB441F" w:rsidRPr="00943AF7">
        <w:rPr>
          <w:rFonts w:ascii="Arial Narrow" w:hAnsi="Arial Narrow" w:cs="Arial"/>
          <w:b/>
          <w:iCs/>
        </w:rPr>
        <w:t>0)</w:t>
      </w:r>
      <w:r w:rsidR="00EB441F" w:rsidRPr="00943AF7">
        <w:rPr>
          <w:rFonts w:ascii="Arial Narrow" w:hAnsi="Arial Narrow" w:cs="Arial"/>
          <w:b/>
          <w:iCs/>
          <w:spacing w:val="-4"/>
        </w:rPr>
        <w:t xml:space="preserve"> </w:t>
      </w:r>
      <w:r w:rsidR="00EB441F" w:rsidRPr="00943AF7">
        <w:rPr>
          <w:rFonts w:ascii="Arial Narrow" w:hAnsi="Arial Narrow" w:cs="Arial"/>
          <w:b/>
          <w:iCs/>
        </w:rPr>
        <w:t>exemplaires</w:t>
      </w:r>
      <w:r w:rsidR="00EB441F" w:rsidRPr="00943AF7">
        <w:rPr>
          <w:rFonts w:ascii="Arial Narrow" w:hAnsi="Arial Narrow" w:cs="Arial"/>
          <w:i/>
          <w:iCs/>
          <w:spacing w:val="6"/>
        </w:rPr>
        <w:t xml:space="preserve"> </w:t>
      </w:r>
      <w:r w:rsidR="00EB441F" w:rsidRPr="00943AF7">
        <w:rPr>
          <w:rFonts w:ascii="Arial Narrow" w:hAnsi="Arial Narrow" w:cs="Arial"/>
        </w:rPr>
        <w:t>du</w:t>
      </w:r>
      <w:r w:rsidR="00EB441F" w:rsidRPr="00943AF7">
        <w:rPr>
          <w:rFonts w:ascii="Arial Narrow" w:hAnsi="Arial Narrow" w:cs="Arial"/>
          <w:spacing w:val="-5"/>
        </w:rPr>
        <w:t xml:space="preserve"> </w:t>
      </w:r>
      <w:r w:rsidR="00EB441F" w:rsidRPr="00943AF7">
        <w:rPr>
          <w:rFonts w:ascii="Arial Narrow" w:hAnsi="Arial Narrow" w:cs="Arial"/>
        </w:rPr>
        <w:t>présent</w:t>
      </w:r>
      <w:r w:rsidR="00EB441F" w:rsidRPr="00943AF7">
        <w:rPr>
          <w:rFonts w:ascii="Arial Narrow" w:hAnsi="Arial Narrow" w:cs="Arial"/>
          <w:spacing w:val="-5"/>
        </w:rPr>
        <w:t xml:space="preserve"> </w:t>
      </w:r>
      <w:r w:rsidR="00EB441F" w:rsidRPr="00943AF7">
        <w:rPr>
          <w:rFonts w:ascii="Arial Narrow" w:hAnsi="Arial Narrow" w:cs="Arial"/>
        </w:rPr>
        <w:t>marché</w:t>
      </w:r>
      <w:r w:rsidR="00EB441F" w:rsidRPr="00943AF7">
        <w:rPr>
          <w:rFonts w:ascii="Arial Narrow" w:hAnsi="Arial Narrow" w:cs="Arial"/>
          <w:spacing w:val="-5"/>
        </w:rPr>
        <w:t xml:space="preserve"> </w:t>
      </w:r>
      <w:r w:rsidR="00EB441F" w:rsidRPr="00943AF7">
        <w:rPr>
          <w:rFonts w:ascii="Arial Narrow" w:hAnsi="Arial Narrow" w:cs="Arial"/>
        </w:rPr>
        <w:t>seront</w:t>
      </w:r>
      <w:r w:rsidR="00EB441F" w:rsidRPr="00943AF7">
        <w:rPr>
          <w:rFonts w:ascii="Arial Narrow" w:hAnsi="Arial Narrow" w:cs="Arial"/>
          <w:spacing w:val="-5"/>
        </w:rPr>
        <w:t xml:space="preserve"> </w:t>
      </w:r>
      <w:r w:rsidR="00EB441F" w:rsidRPr="00943AF7">
        <w:rPr>
          <w:rFonts w:ascii="Arial Narrow" w:hAnsi="Arial Narrow" w:cs="Arial"/>
        </w:rPr>
        <w:t>édités par</w:t>
      </w:r>
      <w:r w:rsidR="00EB441F" w:rsidRPr="00943AF7">
        <w:rPr>
          <w:rFonts w:ascii="Arial Narrow" w:hAnsi="Arial Narrow" w:cs="Arial"/>
          <w:spacing w:val="8"/>
        </w:rPr>
        <w:t xml:space="preserve"> </w:t>
      </w:r>
      <w:r w:rsidR="00EB441F" w:rsidRPr="00943AF7">
        <w:rPr>
          <w:rFonts w:ascii="Arial Narrow" w:hAnsi="Arial Narrow" w:cs="Arial"/>
        </w:rPr>
        <w:t>les</w:t>
      </w:r>
      <w:r w:rsidR="00EB441F" w:rsidRPr="00943AF7">
        <w:rPr>
          <w:rFonts w:ascii="Arial Narrow" w:hAnsi="Arial Narrow" w:cs="Arial"/>
          <w:spacing w:val="8"/>
        </w:rPr>
        <w:t xml:space="preserve"> </w:t>
      </w:r>
      <w:r w:rsidR="00EB441F" w:rsidRPr="00943AF7">
        <w:rPr>
          <w:rFonts w:ascii="Arial Narrow" w:hAnsi="Arial Narrow" w:cs="Arial"/>
        </w:rPr>
        <w:t>soins</w:t>
      </w:r>
      <w:r w:rsidR="00EB441F" w:rsidRPr="00943AF7">
        <w:rPr>
          <w:rFonts w:ascii="Arial Narrow" w:hAnsi="Arial Narrow" w:cs="Arial"/>
          <w:spacing w:val="8"/>
        </w:rPr>
        <w:t xml:space="preserve"> </w:t>
      </w:r>
      <w:r w:rsidR="00EB441F" w:rsidRPr="00943AF7">
        <w:rPr>
          <w:rFonts w:ascii="Arial Narrow" w:hAnsi="Arial Narrow" w:cs="Arial"/>
        </w:rPr>
        <w:t>de</w:t>
      </w:r>
      <w:r w:rsidR="00EB441F" w:rsidRPr="00943AF7">
        <w:rPr>
          <w:rFonts w:ascii="Arial Narrow" w:hAnsi="Arial Narrow" w:cs="Arial"/>
          <w:spacing w:val="8"/>
        </w:rPr>
        <w:t xml:space="preserve"> </w:t>
      </w:r>
      <w:r w:rsidR="00EB441F" w:rsidRPr="00943AF7">
        <w:rPr>
          <w:rFonts w:ascii="Arial Narrow" w:hAnsi="Arial Narrow" w:cs="Arial"/>
        </w:rPr>
        <w:t>l’entrepreneur</w:t>
      </w:r>
      <w:r w:rsidR="00EB441F" w:rsidRPr="00943AF7">
        <w:rPr>
          <w:rFonts w:ascii="Arial Narrow" w:hAnsi="Arial Narrow" w:cs="Arial"/>
          <w:spacing w:val="8"/>
        </w:rPr>
        <w:t xml:space="preserve"> </w:t>
      </w:r>
      <w:r w:rsidR="00EB441F" w:rsidRPr="00943AF7">
        <w:rPr>
          <w:rFonts w:ascii="Arial Narrow" w:hAnsi="Arial Narrow" w:cs="Arial"/>
        </w:rPr>
        <w:t>et</w:t>
      </w:r>
      <w:r w:rsidR="00EB441F" w:rsidRPr="00943AF7">
        <w:rPr>
          <w:rFonts w:ascii="Arial Narrow" w:hAnsi="Arial Narrow" w:cs="Arial"/>
          <w:spacing w:val="8"/>
        </w:rPr>
        <w:t xml:space="preserve"> </w:t>
      </w:r>
      <w:r w:rsidR="00EB441F" w:rsidRPr="00943AF7">
        <w:rPr>
          <w:rFonts w:ascii="Arial Narrow" w:hAnsi="Arial Narrow" w:cs="Arial"/>
        </w:rPr>
        <w:t>fournis</w:t>
      </w:r>
      <w:r w:rsidR="00EB441F" w:rsidRPr="00943AF7">
        <w:rPr>
          <w:rFonts w:ascii="Arial Narrow" w:hAnsi="Arial Narrow" w:cs="Arial"/>
          <w:spacing w:val="8"/>
        </w:rPr>
        <w:t xml:space="preserve"> </w:t>
      </w:r>
      <w:r w:rsidR="00EB441F" w:rsidRPr="00943AF7">
        <w:rPr>
          <w:rFonts w:ascii="Arial Narrow" w:hAnsi="Arial Narrow" w:cs="Arial"/>
        </w:rPr>
        <w:t>au</w:t>
      </w:r>
      <w:r w:rsidR="00EB441F" w:rsidRPr="00943AF7">
        <w:rPr>
          <w:rFonts w:ascii="Arial Narrow" w:hAnsi="Arial Narrow" w:cs="Arial"/>
          <w:spacing w:val="8"/>
        </w:rPr>
        <w:t xml:space="preserve"> </w:t>
      </w:r>
      <w:r w:rsidRPr="00943AF7">
        <w:rPr>
          <w:rFonts w:ascii="Arial Narrow" w:hAnsi="Arial Narrow" w:cs="Arial"/>
        </w:rPr>
        <w:t>Maître d’Ouvrage.</w:t>
      </w:r>
    </w:p>
    <w:p w14:paraId="05D968C4" w14:textId="77777777" w:rsidR="00EB441F" w:rsidRPr="00943AF7" w:rsidRDefault="00EB441F" w:rsidP="00A91249">
      <w:pPr>
        <w:pStyle w:val="Titre5"/>
      </w:pPr>
      <w:bookmarkStart w:id="284" w:name="_Toc487284721"/>
      <w:r w:rsidRPr="00943AF7">
        <w:t>Article</w:t>
      </w:r>
      <w:r w:rsidRPr="00943AF7">
        <w:rPr>
          <w:spacing w:val="6"/>
        </w:rPr>
        <w:t xml:space="preserve"> </w:t>
      </w:r>
      <w:r w:rsidRPr="00943AF7">
        <w:t>50</w:t>
      </w:r>
      <w:r w:rsidRPr="00943AF7">
        <w:rPr>
          <w:spacing w:val="6"/>
        </w:rPr>
        <w:t xml:space="preserve"> </w:t>
      </w:r>
      <w:r w:rsidRPr="00943AF7">
        <w:t>et</w:t>
      </w:r>
      <w:r w:rsidRPr="00943AF7">
        <w:rPr>
          <w:spacing w:val="6"/>
        </w:rPr>
        <w:t xml:space="preserve"> </w:t>
      </w:r>
      <w:r w:rsidRPr="00943AF7">
        <w:t>dernier</w:t>
      </w:r>
      <w:r w:rsidRPr="00943AF7">
        <w:rPr>
          <w:spacing w:val="6"/>
        </w:rPr>
        <w:t xml:space="preserve"> </w:t>
      </w:r>
      <w:r w:rsidRPr="00943AF7">
        <w:t xml:space="preserve">: </w:t>
      </w:r>
      <w:r w:rsidRPr="00943AF7">
        <w:rPr>
          <w:spacing w:val="5"/>
        </w:rPr>
        <w:t>Entré</w:t>
      </w:r>
      <w:r w:rsidRPr="00943AF7">
        <w:t>e</w:t>
      </w:r>
      <w:r w:rsidRPr="00943AF7">
        <w:tab/>
      </w:r>
      <w:r w:rsidRPr="00943AF7">
        <w:rPr>
          <w:spacing w:val="5"/>
        </w:rPr>
        <w:t>e</w:t>
      </w:r>
      <w:r w:rsidRPr="00943AF7">
        <w:t xml:space="preserve">n </w:t>
      </w:r>
      <w:r w:rsidRPr="00943AF7">
        <w:rPr>
          <w:spacing w:val="5"/>
        </w:rPr>
        <w:t>vigueu</w:t>
      </w:r>
      <w:r w:rsidRPr="00943AF7">
        <w:t xml:space="preserve">r </w:t>
      </w:r>
      <w:r w:rsidRPr="00943AF7">
        <w:rPr>
          <w:spacing w:val="5"/>
        </w:rPr>
        <w:t xml:space="preserve">du </w:t>
      </w:r>
      <w:r w:rsidRPr="00943AF7">
        <w:t>marché</w:t>
      </w:r>
      <w:bookmarkEnd w:id="284"/>
    </w:p>
    <w:p w14:paraId="0094D5E3" w14:textId="65E1F02E" w:rsidR="00EB441F" w:rsidRPr="00943AF7" w:rsidRDefault="00EB441F" w:rsidP="00277832">
      <w:pPr>
        <w:jc w:val="both"/>
        <w:rPr>
          <w:rFonts w:ascii="Arial Narrow" w:hAnsi="Arial Narrow" w:cs="Tahoma"/>
          <w:b/>
          <w:u w:val="single"/>
        </w:rPr>
      </w:pPr>
      <w:r w:rsidRPr="00943AF7">
        <w:rPr>
          <w:rFonts w:ascii="Arial Narrow" w:hAnsi="Arial Narrow" w:cs="Arial"/>
        </w:rPr>
        <w:t>Le</w:t>
      </w:r>
      <w:r w:rsidRPr="00943AF7">
        <w:rPr>
          <w:rFonts w:ascii="Arial Narrow" w:hAnsi="Arial Narrow" w:cs="Arial"/>
          <w:spacing w:val="-6"/>
        </w:rPr>
        <w:t xml:space="preserve"> </w:t>
      </w:r>
      <w:r w:rsidRPr="00943AF7">
        <w:rPr>
          <w:rFonts w:ascii="Arial Narrow" w:hAnsi="Arial Narrow" w:cs="Arial"/>
        </w:rPr>
        <w:t>présent</w:t>
      </w:r>
      <w:r w:rsidRPr="00943AF7">
        <w:rPr>
          <w:rFonts w:ascii="Arial Narrow" w:hAnsi="Arial Narrow" w:cs="Arial"/>
          <w:spacing w:val="-6"/>
        </w:rPr>
        <w:t xml:space="preserve"> </w:t>
      </w:r>
      <w:r w:rsidRPr="00943AF7">
        <w:rPr>
          <w:rFonts w:ascii="Arial Narrow" w:hAnsi="Arial Narrow" w:cs="Arial"/>
        </w:rPr>
        <w:t>marché</w:t>
      </w:r>
      <w:r w:rsidRPr="00943AF7">
        <w:rPr>
          <w:rFonts w:ascii="Arial Narrow" w:hAnsi="Arial Narrow" w:cs="Arial"/>
          <w:spacing w:val="-6"/>
        </w:rPr>
        <w:t xml:space="preserve"> </w:t>
      </w:r>
      <w:r w:rsidRPr="00943AF7">
        <w:rPr>
          <w:rFonts w:ascii="Arial Narrow" w:hAnsi="Arial Narrow" w:cs="Arial"/>
        </w:rPr>
        <w:t>ne</w:t>
      </w:r>
      <w:r w:rsidRPr="00943AF7">
        <w:rPr>
          <w:rFonts w:ascii="Arial Narrow" w:hAnsi="Arial Narrow" w:cs="Arial"/>
          <w:spacing w:val="-6"/>
        </w:rPr>
        <w:t xml:space="preserve"> </w:t>
      </w:r>
      <w:r w:rsidRPr="00943AF7">
        <w:rPr>
          <w:rFonts w:ascii="Arial Narrow" w:hAnsi="Arial Narrow" w:cs="Arial"/>
        </w:rPr>
        <w:t>deviendra</w:t>
      </w:r>
      <w:r w:rsidRPr="00943AF7">
        <w:rPr>
          <w:rFonts w:ascii="Arial Narrow" w:hAnsi="Arial Narrow" w:cs="Arial"/>
          <w:spacing w:val="-6"/>
        </w:rPr>
        <w:t xml:space="preserve"> </w:t>
      </w:r>
      <w:r w:rsidRPr="00943AF7">
        <w:rPr>
          <w:rFonts w:ascii="Arial Narrow" w:hAnsi="Arial Narrow" w:cs="Arial"/>
        </w:rPr>
        <w:t>définitif</w:t>
      </w:r>
      <w:r w:rsidRPr="00943AF7">
        <w:rPr>
          <w:rFonts w:ascii="Arial Narrow" w:hAnsi="Arial Narrow" w:cs="Arial"/>
          <w:spacing w:val="-6"/>
        </w:rPr>
        <w:t xml:space="preserve"> </w:t>
      </w:r>
      <w:r w:rsidRPr="00943AF7">
        <w:rPr>
          <w:rFonts w:ascii="Arial Narrow" w:hAnsi="Arial Narrow" w:cs="Arial"/>
        </w:rPr>
        <w:t>qu’après</w:t>
      </w:r>
      <w:r w:rsidRPr="00943AF7">
        <w:rPr>
          <w:rFonts w:ascii="Arial Narrow" w:hAnsi="Arial Narrow" w:cs="Arial"/>
          <w:spacing w:val="-6"/>
        </w:rPr>
        <w:t xml:space="preserve"> </w:t>
      </w:r>
      <w:r w:rsidRPr="00943AF7">
        <w:rPr>
          <w:rFonts w:ascii="Arial Narrow" w:hAnsi="Arial Narrow" w:cs="Arial"/>
        </w:rPr>
        <w:t xml:space="preserve">sa signature par </w:t>
      </w:r>
      <w:r w:rsidR="001912B0">
        <w:rPr>
          <w:rFonts w:ascii="Arial Narrow" w:hAnsi="Arial Narrow" w:cs="Arial"/>
        </w:rPr>
        <w:t xml:space="preserve">le </w:t>
      </w:r>
      <w:r w:rsidR="001912B0" w:rsidRPr="001912B0">
        <w:rPr>
          <w:rFonts w:ascii="Arial Narrow" w:hAnsi="Arial Narrow" w:cs="Arial"/>
        </w:rPr>
        <w:t>Maître d'Ouvrage</w:t>
      </w:r>
      <w:r w:rsidR="00926C8F" w:rsidRPr="00943AF7">
        <w:rPr>
          <w:rFonts w:ascii="Arial Narrow" w:hAnsi="Arial Narrow" w:cs="Arial"/>
        </w:rPr>
        <w:t>, lui-même subordonnée à l’avis de non objection du FEICOM</w:t>
      </w:r>
      <w:r w:rsidRPr="00943AF7">
        <w:rPr>
          <w:rFonts w:ascii="Arial Narrow" w:hAnsi="Arial Narrow" w:cs="Arial"/>
        </w:rPr>
        <w:t>. Il entrera en vigueur dès sa notification à l’entrepreneur par ce dernier.</w:t>
      </w:r>
    </w:p>
    <w:p w14:paraId="68DE1F28" w14:textId="77777777" w:rsidR="00187916" w:rsidRPr="00943AF7" w:rsidRDefault="00187916" w:rsidP="00187916">
      <w:pPr>
        <w:rPr>
          <w:rFonts w:ascii="Arial Narrow" w:hAnsi="Arial Narrow" w:cs="Tahoma"/>
          <w:sz w:val="20"/>
          <w:szCs w:val="20"/>
        </w:rPr>
      </w:pPr>
    </w:p>
    <w:p w14:paraId="22B8B1C1" w14:textId="77777777" w:rsidR="00562476" w:rsidRPr="00943AF7" w:rsidRDefault="00562476" w:rsidP="00187916">
      <w:pPr>
        <w:rPr>
          <w:rFonts w:ascii="Arial Narrow" w:hAnsi="Arial Narrow" w:cs="Tahoma"/>
          <w:sz w:val="20"/>
          <w:szCs w:val="20"/>
        </w:rPr>
        <w:sectPr w:rsidR="00562476" w:rsidRPr="00943AF7" w:rsidSect="00BD1C90">
          <w:headerReference w:type="even" r:id="rId12"/>
          <w:headerReference w:type="default" r:id="rId13"/>
          <w:footerReference w:type="even" r:id="rId14"/>
          <w:footerReference w:type="default" r:id="rId15"/>
          <w:pgSz w:w="11906" w:h="16838"/>
          <w:pgMar w:top="720" w:right="720" w:bottom="720" w:left="1134" w:header="708" w:footer="708" w:gutter="0"/>
          <w:cols w:space="708"/>
          <w:docGrid w:linePitch="360"/>
        </w:sectPr>
      </w:pPr>
    </w:p>
    <w:p w14:paraId="2C5E3C7E" w14:textId="77777777" w:rsidR="00335A0B" w:rsidRPr="00943AF7" w:rsidRDefault="00335A0B" w:rsidP="005D5009">
      <w:pPr>
        <w:pStyle w:val="Titre1"/>
        <w:jc w:val="center"/>
        <w:rPr>
          <w:rFonts w:ascii="Arial Narrow" w:hAnsi="Arial Narrow" w:cs="Tahoma"/>
          <w:bCs/>
          <w:i/>
          <w:sz w:val="32"/>
          <w:szCs w:val="24"/>
          <w:u w:val="single"/>
        </w:rPr>
      </w:pPr>
      <w:bookmarkStart w:id="285" w:name="_Toc481762594"/>
      <w:bookmarkStart w:id="286" w:name="_Toc481762749"/>
      <w:bookmarkStart w:id="287" w:name="_Toc486348662"/>
      <w:bookmarkStart w:id="288" w:name="_Toc486348691"/>
      <w:bookmarkStart w:id="289" w:name="_Toc487353971"/>
    </w:p>
    <w:p w14:paraId="36436F7D" w14:textId="77777777" w:rsidR="00640998" w:rsidRPr="00943AF7" w:rsidRDefault="00640998" w:rsidP="00640998">
      <w:pPr>
        <w:rPr>
          <w:rFonts w:ascii="Arial Narrow" w:hAnsi="Arial Narrow"/>
        </w:rPr>
      </w:pPr>
    </w:p>
    <w:p w14:paraId="5788A09E" w14:textId="77777777" w:rsidR="00562476" w:rsidRPr="00943AF7" w:rsidRDefault="00562476" w:rsidP="00640998">
      <w:pPr>
        <w:rPr>
          <w:rFonts w:ascii="Arial Narrow" w:hAnsi="Arial Narrow"/>
        </w:rPr>
      </w:pPr>
    </w:p>
    <w:p w14:paraId="2F86A19F" w14:textId="77777777" w:rsidR="00562476" w:rsidRPr="00943AF7" w:rsidRDefault="00562476" w:rsidP="00640998">
      <w:pPr>
        <w:rPr>
          <w:rFonts w:ascii="Arial Narrow" w:hAnsi="Arial Narrow"/>
        </w:rPr>
      </w:pPr>
    </w:p>
    <w:p w14:paraId="5AF30A88" w14:textId="77777777" w:rsidR="00562476" w:rsidRPr="00943AF7" w:rsidRDefault="00562476" w:rsidP="00640998">
      <w:pPr>
        <w:rPr>
          <w:rFonts w:ascii="Arial Narrow" w:hAnsi="Arial Narrow"/>
        </w:rPr>
      </w:pPr>
    </w:p>
    <w:p w14:paraId="38E7DEF8" w14:textId="77777777" w:rsidR="00562476" w:rsidRPr="00943AF7" w:rsidRDefault="00562476" w:rsidP="00640998">
      <w:pPr>
        <w:rPr>
          <w:rFonts w:ascii="Arial Narrow" w:hAnsi="Arial Narrow"/>
        </w:rPr>
      </w:pPr>
    </w:p>
    <w:p w14:paraId="5418CD59" w14:textId="77777777" w:rsidR="00335A0B" w:rsidRPr="00943AF7" w:rsidRDefault="00335A0B" w:rsidP="005E0780">
      <w:pPr>
        <w:rPr>
          <w:rFonts w:ascii="Arial Narrow" w:hAnsi="Arial Narrow" w:cs="Tahoma"/>
          <w:bCs/>
          <w:i/>
          <w:sz w:val="32"/>
          <w:u w:val="single"/>
        </w:rPr>
      </w:pPr>
    </w:p>
    <w:p w14:paraId="568ABF59" w14:textId="77777777" w:rsidR="00335A0B" w:rsidRPr="00943AF7" w:rsidRDefault="00335A0B" w:rsidP="005E0780">
      <w:pPr>
        <w:rPr>
          <w:rFonts w:ascii="Arial Narrow" w:hAnsi="Arial Narrow" w:cs="Tahoma"/>
          <w:bCs/>
          <w:i/>
          <w:sz w:val="32"/>
          <w:u w:val="single"/>
        </w:rPr>
      </w:pPr>
    </w:p>
    <w:p w14:paraId="23DBA861" w14:textId="01C5AB58" w:rsidR="005D5009" w:rsidRPr="00943AF7" w:rsidRDefault="001C687F" w:rsidP="005D5009">
      <w:pPr>
        <w:pStyle w:val="Titre1"/>
        <w:jc w:val="center"/>
        <w:rPr>
          <w:rFonts w:ascii="Arial Narrow" w:hAnsi="Arial Narrow" w:cs="Tahoma"/>
          <w:bCs/>
          <w:i/>
          <w:sz w:val="32"/>
          <w:szCs w:val="24"/>
        </w:rPr>
      </w:pPr>
      <w:bookmarkStart w:id="290" w:name="_Toc125388735"/>
      <w:r w:rsidRPr="00943AF7">
        <w:rPr>
          <w:rFonts w:ascii="Arial Narrow" w:hAnsi="Arial Narrow" w:cs="Tahoma"/>
          <w:bCs/>
          <w:i/>
          <w:sz w:val="32"/>
          <w:szCs w:val="24"/>
          <w:u w:val="single"/>
        </w:rPr>
        <w:t>PIÈCE</w:t>
      </w:r>
      <w:r w:rsidR="00767979" w:rsidRPr="00943AF7">
        <w:rPr>
          <w:rFonts w:ascii="Arial Narrow" w:hAnsi="Arial Narrow" w:cs="Tahoma"/>
          <w:bCs/>
          <w:i/>
          <w:sz w:val="32"/>
          <w:szCs w:val="24"/>
          <w:u w:val="single"/>
        </w:rPr>
        <w:t xml:space="preserve"> N° 0</w:t>
      </w:r>
      <w:r w:rsidR="005E72E1">
        <w:rPr>
          <w:rFonts w:ascii="Arial Narrow" w:hAnsi="Arial Narrow" w:cs="Tahoma"/>
          <w:bCs/>
          <w:i/>
          <w:sz w:val="32"/>
          <w:szCs w:val="24"/>
          <w:u w:val="single"/>
        </w:rPr>
        <w:t>5</w:t>
      </w:r>
      <w:r w:rsidR="009B6794" w:rsidRPr="00943AF7">
        <w:rPr>
          <w:rFonts w:ascii="Arial Narrow" w:hAnsi="Arial Narrow" w:cs="Tahoma"/>
          <w:bCs/>
          <w:i/>
          <w:sz w:val="32"/>
          <w:szCs w:val="24"/>
        </w:rPr>
        <w:t xml:space="preserve"> : </w:t>
      </w:r>
      <w:bookmarkEnd w:id="285"/>
      <w:bookmarkEnd w:id="286"/>
      <w:r w:rsidR="006E25AB" w:rsidRPr="00943AF7">
        <w:rPr>
          <w:rFonts w:ascii="Arial Narrow" w:hAnsi="Arial Narrow" w:cs="Tahoma"/>
          <w:bCs/>
          <w:i/>
          <w:sz w:val="32"/>
          <w:szCs w:val="24"/>
        </w:rPr>
        <w:t>CAHIER DES CLAUSES TECHNIQUES PARTICULIÈRES (CCTP)</w:t>
      </w:r>
      <w:bookmarkEnd w:id="287"/>
      <w:bookmarkEnd w:id="288"/>
      <w:bookmarkEnd w:id="289"/>
      <w:bookmarkEnd w:id="290"/>
    </w:p>
    <w:p w14:paraId="3CD74C0F" w14:textId="77777777" w:rsidR="00187916" w:rsidRPr="00943AF7" w:rsidRDefault="00187916" w:rsidP="007671AA">
      <w:pPr>
        <w:jc w:val="center"/>
        <w:rPr>
          <w:rFonts w:ascii="Arial Narrow" w:hAnsi="Arial Narrow" w:cs="Tahoma"/>
          <w:bCs/>
        </w:rPr>
        <w:sectPr w:rsidR="00187916" w:rsidRPr="00943AF7" w:rsidSect="00187916">
          <w:pgSz w:w="11906" w:h="16838"/>
          <w:pgMar w:top="5670" w:right="720" w:bottom="720" w:left="720" w:header="709" w:footer="709" w:gutter="0"/>
          <w:cols w:space="708"/>
          <w:docGrid w:linePitch="360"/>
        </w:sectPr>
      </w:pPr>
    </w:p>
    <w:p w14:paraId="75EFE602" w14:textId="1BA0E6E2" w:rsidR="00423EB4" w:rsidRPr="00943AF7" w:rsidRDefault="00423EB4" w:rsidP="005E0780">
      <w:pPr>
        <w:pStyle w:val="Corpsdetexte2"/>
        <w:spacing w:line="276" w:lineRule="auto"/>
        <w:ind w:firstLine="426"/>
        <w:rPr>
          <w:rFonts w:ascii="Arial Narrow" w:hAnsi="Arial Narrow"/>
          <w:sz w:val="22"/>
          <w:szCs w:val="22"/>
        </w:rPr>
      </w:pPr>
      <w:r w:rsidRPr="00943AF7">
        <w:rPr>
          <w:rFonts w:ascii="Arial Narrow" w:hAnsi="Arial Narrow"/>
          <w:sz w:val="22"/>
          <w:szCs w:val="22"/>
        </w:rPr>
        <w:lastRenderedPageBreak/>
        <w:t xml:space="preserve">Le présent document a pour but de décrire les matériaux et leur mise en œuvre dans le cadre des travaux de </w:t>
      </w:r>
      <w:r w:rsidR="00B322BC" w:rsidRPr="00943AF7">
        <w:rPr>
          <w:rFonts w:ascii="Arial Narrow" w:hAnsi="Arial Narrow"/>
          <w:sz w:val="22"/>
          <w:szCs w:val="22"/>
        </w:rPr>
        <w:t xml:space="preserve">construction </w:t>
      </w:r>
      <w:r w:rsidR="003720DC">
        <w:rPr>
          <w:rFonts w:ascii="Arial Narrow" w:hAnsi="Arial Narrow"/>
          <w:sz w:val="22"/>
          <w:szCs w:val="22"/>
        </w:rPr>
        <w:t>du marché moderne d’</w:t>
      </w:r>
      <w:proofErr w:type="spellStart"/>
      <w:r w:rsidR="003720DC">
        <w:rPr>
          <w:rFonts w:ascii="Arial Narrow" w:hAnsi="Arial Narrow"/>
          <w:sz w:val="22"/>
          <w:szCs w:val="22"/>
        </w:rPr>
        <w:t>oyenga</w:t>
      </w:r>
      <w:proofErr w:type="spellEnd"/>
      <w:r w:rsidR="00B322BC" w:rsidRPr="00943AF7">
        <w:rPr>
          <w:rFonts w:ascii="Arial Narrow" w:hAnsi="Arial Narrow"/>
          <w:sz w:val="22"/>
          <w:szCs w:val="22"/>
        </w:rPr>
        <w:t xml:space="preserve"> de la Commune </w:t>
      </w:r>
      <w:r w:rsidR="001912B0">
        <w:rPr>
          <w:rFonts w:ascii="Arial Narrow" w:hAnsi="Arial Narrow"/>
          <w:sz w:val="22"/>
          <w:szCs w:val="22"/>
        </w:rPr>
        <w:t>d’Ebolowa</w:t>
      </w:r>
      <w:r w:rsidR="009E4F8F" w:rsidRPr="00943AF7">
        <w:rPr>
          <w:rFonts w:ascii="Arial Narrow" w:hAnsi="Arial Narrow"/>
          <w:sz w:val="22"/>
          <w:szCs w:val="22"/>
        </w:rPr>
        <w:t xml:space="preserve"> II</w:t>
      </w:r>
      <w:r w:rsidR="00B322BC" w:rsidRPr="00943AF7">
        <w:rPr>
          <w:rFonts w:ascii="Arial Narrow" w:hAnsi="Arial Narrow"/>
          <w:sz w:val="22"/>
          <w:szCs w:val="22"/>
        </w:rPr>
        <w:t>.</w:t>
      </w:r>
    </w:p>
    <w:p w14:paraId="0F57D53D" w14:textId="77777777" w:rsidR="00423EB4" w:rsidRPr="00943AF7" w:rsidRDefault="00423EB4" w:rsidP="005E0780">
      <w:pPr>
        <w:spacing w:line="276" w:lineRule="auto"/>
        <w:ind w:firstLine="426"/>
        <w:jc w:val="both"/>
        <w:rPr>
          <w:rFonts w:ascii="Arial Narrow" w:hAnsi="Arial Narrow"/>
          <w:sz w:val="22"/>
          <w:szCs w:val="22"/>
        </w:rPr>
      </w:pPr>
      <w:r w:rsidRPr="00943AF7">
        <w:rPr>
          <w:rFonts w:ascii="Arial Narrow" w:hAnsi="Arial Narrow"/>
          <w:sz w:val="22"/>
          <w:szCs w:val="22"/>
        </w:rPr>
        <w:t>Dans la description générale, le maître d’œuvre se charge de renseigner l’entrepreneur sur la qualité des ouvrages à exécuter, sur leur nombre, leurs dimensions et leurs emplacements. Mais il convient de signaler que ces descriptions n’ont pas un caractère limitatif, et que l’entrepreneur devra exécuter, comme étant compris dans son prix, sans exception ni réserves, tous les travaux que sa profession exige et qui seront indispensables pour l’achèvement complet de la construction projetée.</w:t>
      </w:r>
    </w:p>
    <w:p w14:paraId="379C380A" w14:textId="77777777" w:rsidR="00423EB4" w:rsidRPr="00943AF7" w:rsidRDefault="00423EB4" w:rsidP="005E0780">
      <w:pPr>
        <w:spacing w:line="276" w:lineRule="auto"/>
        <w:jc w:val="both"/>
        <w:rPr>
          <w:rFonts w:ascii="Arial Narrow" w:hAnsi="Arial Narrow"/>
          <w:b/>
          <w:sz w:val="22"/>
          <w:szCs w:val="22"/>
        </w:rPr>
      </w:pPr>
      <w:r w:rsidRPr="00943AF7">
        <w:rPr>
          <w:rFonts w:ascii="Arial Narrow" w:hAnsi="Arial Narrow"/>
          <w:sz w:val="22"/>
          <w:szCs w:val="22"/>
        </w:rPr>
        <w:t xml:space="preserve">1 / </w:t>
      </w:r>
      <w:r w:rsidRPr="00943AF7">
        <w:rPr>
          <w:rFonts w:ascii="Arial Narrow" w:hAnsi="Arial Narrow"/>
          <w:b/>
          <w:sz w:val="22"/>
          <w:szCs w:val="22"/>
        </w:rPr>
        <w:t>EXÉCUTION DES OUVRAGES</w:t>
      </w:r>
    </w:p>
    <w:p w14:paraId="7F1E97EB" w14:textId="77777777"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ab/>
        <w:t>Toutes les dispositions précisées dans le présent C.C.T.P (cahier des clauses techniques particulières) et sur les plans d’exécution des travaux seront obligatoirement respectées ; Tant en ce qui concerne le choix des matériaux que le mode de réalisation et les dispositions d’ensemble.</w:t>
      </w:r>
    </w:p>
    <w:p w14:paraId="53B70CBA" w14:textId="77777777"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L’entrepreneur devra prévoir tous les travaux indispensables pour assurer le parfait achèvement des travaux conformément aux règles de l’art et de la bonne construction. De plus, L’entrepreneur devra se rendre compte des dispositions de l’état des lieux, des accès et des servitudes. L’entrepreneur reconnaît avoir suppléé, par ses connaissances professionnelles, aux détails qui auraient pu être oubliés au descriptif ci-après sans qu’il puisse prétendre à aucune majoration du prix forfaitaire convenu.</w:t>
      </w:r>
    </w:p>
    <w:p w14:paraId="30702D3D" w14:textId="733B08A3" w:rsidR="00423EB4" w:rsidRPr="00943AF7" w:rsidRDefault="000C6156" w:rsidP="005E0780">
      <w:pPr>
        <w:spacing w:line="360" w:lineRule="auto"/>
        <w:jc w:val="both"/>
        <w:rPr>
          <w:rFonts w:ascii="Arial Narrow" w:hAnsi="Arial Narrow"/>
          <w:b/>
          <w:sz w:val="22"/>
          <w:szCs w:val="22"/>
        </w:rPr>
      </w:pPr>
      <w:r w:rsidRPr="00943AF7">
        <w:rPr>
          <w:rFonts w:ascii="Arial Narrow" w:hAnsi="Arial Narrow"/>
          <w:b/>
          <w:sz w:val="22"/>
          <w:szCs w:val="22"/>
        </w:rPr>
        <w:t>2</w:t>
      </w:r>
      <w:r w:rsidR="00423EB4" w:rsidRPr="00943AF7">
        <w:rPr>
          <w:rFonts w:ascii="Arial Narrow" w:hAnsi="Arial Narrow"/>
          <w:b/>
          <w:sz w:val="22"/>
          <w:szCs w:val="22"/>
        </w:rPr>
        <w:t xml:space="preserve"> / VÉRIFICATION DES COTES DES PLANS                                                                           </w:t>
      </w:r>
    </w:p>
    <w:p w14:paraId="5A8445B0" w14:textId="77777777" w:rsidR="00423EB4" w:rsidRPr="00943AF7" w:rsidRDefault="00423EB4" w:rsidP="005E0780">
      <w:pPr>
        <w:pStyle w:val="Corpsdetexte"/>
        <w:rPr>
          <w:rFonts w:ascii="Arial Narrow" w:hAnsi="Arial Narrow"/>
          <w:sz w:val="22"/>
          <w:szCs w:val="22"/>
        </w:rPr>
      </w:pPr>
      <w:r w:rsidRPr="00943AF7">
        <w:rPr>
          <w:rFonts w:ascii="Arial Narrow" w:hAnsi="Arial Narrow"/>
          <w:sz w:val="22"/>
          <w:szCs w:val="22"/>
        </w:rPr>
        <w:tab/>
        <w:t>Aucune mesure ne devra être prise à l’échelle métrique sur les plans, sauf les détails à grandeur d’exécution. L’entrepreneur devra vérifier soigneusement toutes les côtes portées sur les plans. Il devra s’assurer de leur concordance entre les différents plans d’ensembles, de détails et les devis descriptifs. Il devra immédiatement informer le maître d’œuvre dans le cas où il aurait constaté une erreur ou une omission. L’entrepreneur devra s’assurer sur place avant toute mise en œuvre, de la possibilité de suivre les côtes et les indications diverses.</w:t>
      </w:r>
    </w:p>
    <w:p w14:paraId="1F726A8C" w14:textId="07A12F9C" w:rsidR="00423EB4" w:rsidRPr="00943AF7" w:rsidRDefault="000C6156" w:rsidP="005E0780">
      <w:pPr>
        <w:spacing w:before="120" w:line="360" w:lineRule="auto"/>
        <w:jc w:val="both"/>
        <w:rPr>
          <w:rFonts w:ascii="Arial Narrow" w:hAnsi="Arial Narrow"/>
          <w:b/>
          <w:sz w:val="22"/>
          <w:szCs w:val="22"/>
        </w:rPr>
      </w:pPr>
      <w:r w:rsidRPr="00943AF7">
        <w:rPr>
          <w:rFonts w:ascii="Arial Narrow" w:hAnsi="Arial Narrow"/>
          <w:b/>
          <w:sz w:val="22"/>
          <w:szCs w:val="22"/>
        </w:rPr>
        <w:t>3</w:t>
      </w:r>
      <w:r w:rsidR="00423EB4" w:rsidRPr="00943AF7">
        <w:rPr>
          <w:rFonts w:ascii="Arial Narrow" w:hAnsi="Arial Narrow"/>
          <w:b/>
          <w:sz w:val="22"/>
          <w:szCs w:val="22"/>
        </w:rPr>
        <w:t xml:space="preserve"> / EXÉCUTION DES TRAVAUX</w:t>
      </w:r>
    </w:p>
    <w:p w14:paraId="036E4F22" w14:textId="77777777" w:rsidR="00423EB4" w:rsidRPr="00943AF7" w:rsidRDefault="00423EB4" w:rsidP="005E0780">
      <w:pPr>
        <w:pStyle w:val="Corpsdetexte"/>
        <w:rPr>
          <w:rFonts w:ascii="Arial Narrow" w:hAnsi="Arial Narrow"/>
          <w:sz w:val="22"/>
          <w:szCs w:val="22"/>
        </w:rPr>
      </w:pPr>
      <w:r w:rsidRPr="00943AF7">
        <w:rPr>
          <w:rFonts w:ascii="Arial Narrow" w:hAnsi="Arial Narrow"/>
          <w:sz w:val="22"/>
          <w:szCs w:val="22"/>
        </w:rPr>
        <w:tab/>
        <w:t>L’entrepreneur est tenu de respecter l’implantation de l’ouvrage selon les plans et le respect des règles de l’art. Les travaux dévolus à ce lot se définissent en trois tâches définies comme suit :</w:t>
      </w:r>
    </w:p>
    <w:p w14:paraId="2CB62391" w14:textId="245A1A7E" w:rsidR="00423EB4" w:rsidRPr="00943AF7" w:rsidRDefault="00C511D2" w:rsidP="005E0780">
      <w:pPr>
        <w:spacing w:line="360" w:lineRule="auto"/>
        <w:jc w:val="both"/>
        <w:rPr>
          <w:rFonts w:ascii="Arial Narrow" w:hAnsi="Arial Narrow"/>
          <w:sz w:val="22"/>
          <w:szCs w:val="22"/>
        </w:rPr>
      </w:pPr>
      <w:r w:rsidRPr="00943AF7">
        <w:rPr>
          <w:rFonts w:ascii="Arial Narrow" w:hAnsi="Arial Narrow"/>
          <w:b/>
          <w:sz w:val="22"/>
          <w:szCs w:val="22"/>
        </w:rPr>
        <w:t>a</w:t>
      </w:r>
      <w:r w:rsidR="00423EB4" w:rsidRPr="00943AF7">
        <w:rPr>
          <w:rFonts w:ascii="Arial Narrow" w:hAnsi="Arial Narrow"/>
          <w:b/>
          <w:sz w:val="22"/>
          <w:szCs w:val="22"/>
        </w:rPr>
        <w:t>)</w:t>
      </w:r>
      <w:r w:rsidR="00423EB4" w:rsidRPr="00943AF7">
        <w:rPr>
          <w:rFonts w:ascii="Arial Narrow" w:hAnsi="Arial Narrow"/>
          <w:b/>
          <w:sz w:val="22"/>
          <w:szCs w:val="22"/>
          <w:u w:val="single"/>
        </w:rPr>
        <w:t xml:space="preserve"> </w:t>
      </w:r>
      <w:r w:rsidR="00423EB4" w:rsidRPr="00943AF7">
        <w:rPr>
          <w:rFonts w:ascii="Arial Narrow" w:hAnsi="Arial Narrow"/>
          <w:b/>
          <w:sz w:val="22"/>
          <w:szCs w:val="22"/>
        </w:rPr>
        <w:t>Terrassement</w:t>
      </w:r>
      <w:r w:rsidR="00423EB4" w:rsidRPr="00943AF7">
        <w:rPr>
          <w:rFonts w:ascii="Arial Narrow" w:hAnsi="Arial Narrow"/>
          <w:sz w:val="22"/>
          <w:szCs w:val="22"/>
        </w:rPr>
        <w:t xml:space="preserve"> :</w:t>
      </w:r>
    </w:p>
    <w:p w14:paraId="627F472B" w14:textId="77777777" w:rsidR="00423EB4" w:rsidRPr="00943AF7" w:rsidRDefault="00423EB4" w:rsidP="005E0780">
      <w:pPr>
        <w:spacing w:line="276" w:lineRule="auto"/>
        <w:jc w:val="both"/>
        <w:rPr>
          <w:rFonts w:ascii="Arial Narrow" w:hAnsi="Arial Narrow"/>
          <w:b/>
          <w:sz w:val="22"/>
          <w:szCs w:val="22"/>
        </w:rPr>
      </w:pPr>
      <w:r w:rsidRPr="00943AF7">
        <w:rPr>
          <w:rFonts w:ascii="Arial Narrow" w:hAnsi="Arial Narrow"/>
          <w:sz w:val="22"/>
          <w:szCs w:val="22"/>
        </w:rPr>
        <w:tab/>
        <w:t>Cette tâche consiste à niveler, à réaliser à partir du terrain naturel, une mise en forme des plates-formes afin d’obtenir une planéité homogène de la surface à bâtir ou à modifier. Le sol ne devra pas présenter des accidents de nivellement au moment de l’implantation de l’ouvrage. Les travaux de terrassement permettront également d’aménager les voies de dessertes, et aménager les parkings autour du site.</w:t>
      </w:r>
    </w:p>
    <w:p w14:paraId="47DA2020" w14:textId="20695CB4" w:rsidR="00423EB4" w:rsidRPr="00943AF7" w:rsidRDefault="00C511D2" w:rsidP="005E0780">
      <w:pPr>
        <w:spacing w:line="276" w:lineRule="auto"/>
        <w:jc w:val="both"/>
        <w:rPr>
          <w:rFonts w:ascii="Arial Narrow" w:hAnsi="Arial Narrow"/>
          <w:b/>
          <w:sz w:val="22"/>
          <w:szCs w:val="22"/>
        </w:rPr>
      </w:pPr>
      <w:r w:rsidRPr="00943AF7">
        <w:rPr>
          <w:rFonts w:ascii="Arial Narrow" w:hAnsi="Arial Narrow"/>
          <w:b/>
          <w:sz w:val="22"/>
          <w:szCs w:val="22"/>
        </w:rPr>
        <w:t>b</w:t>
      </w:r>
      <w:r w:rsidR="00423EB4" w:rsidRPr="00943AF7">
        <w:rPr>
          <w:rFonts w:ascii="Arial Narrow" w:hAnsi="Arial Narrow"/>
          <w:b/>
          <w:sz w:val="22"/>
          <w:szCs w:val="22"/>
        </w:rPr>
        <w:t>) Installation du chantier :</w:t>
      </w:r>
    </w:p>
    <w:p w14:paraId="160F4DDC" w14:textId="77777777"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ab/>
        <w:t>Compte tenu de la taille de l’ouvrage, l’entrepreneur sera tenu de construire une baraque de chantier en matériaux provisoires constitué des planches de section 500x0.30cm en bois blanc servant, de bureau pour réunion de chantier, d’atelier et de stockage des matériaux et matériels de l’entreprise. Le prix dévolu à cette tâche concerne l’amenée et le repli du matériel de l’entrepreneur en fin de chantier.</w:t>
      </w:r>
    </w:p>
    <w:p w14:paraId="642AA96A" w14:textId="77777777"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ab/>
        <w:t>Par ailleurs, l’entrepreneur pourra s’il le souhaite installer des containers spécialement aménagés et destinés à accueillir les locaux d’ateliers et magasins suscités. Dans tous les cas, il sera mis à sa disposition un espace destiné à accueillir ces ouvrages. La réalisation des travaux sera conforme aux plans d’exécution. Il sera également tenu de tirer un trait de niveau à un mètre du sol fini du dallage, sur les ouvrages en élévation tels que poteaux, murs, cloisons, enduits etc...</w:t>
      </w:r>
    </w:p>
    <w:p w14:paraId="53B24610" w14:textId="77777777"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ab/>
        <w:t>Le trait de niveau devra servir à tous les corps d’état, et ne devra être tracé que par l’entrepreneur. Il en assurera l’entretien pendant toute la durée des travaux.</w:t>
      </w:r>
    </w:p>
    <w:p w14:paraId="7936A5A2"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TRAVAUX PREPARATOIRES</w:t>
      </w:r>
    </w:p>
    <w:p w14:paraId="407D1F2E" w14:textId="77777777" w:rsidR="00423EB4" w:rsidRPr="00943AF7" w:rsidRDefault="00423EB4" w:rsidP="005E0780">
      <w:pPr>
        <w:pStyle w:val="Corpsdetexte"/>
        <w:spacing w:line="276" w:lineRule="auto"/>
        <w:ind w:firstLine="708"/>
        <w:rPr>
          <w:rFonts w:ascii="Arial Narrow" w:hAnsi="Arial Narrow"/>
          <w:sz w:val="22"/>
          <w:szCs w:val="22"/>
        </w:rPr>
      </w:pPr>
      <w:r w:rsidRPr="00943AF7">
        <w:rPr>
          <w:rFonts w:ascii="Arial Narrow" w:hAnsi="Arial Narrow"/>
          <w:sz w:val="22"/>
          <w:szCs w:val="22"/>
        </w:rPr>
        <w:t>L’installation des postes de ferraillage, coffrage, et éventuellement de préfabrication protégés contre les intempéries. L’entrepreneur bâtira également une baraque de chantier en matériaux provisoires qui contiendra un magasin de stockage de matériaux et au moins une salle à usage de bureau et de salle de réunions. Il aménagera une toilette dont il assurera l’entretien et qu’il détruira complètement à la fin des travaux.</w:t>
      </w:r>
    </w:p>
    <w:p w14:paraId="1B21EDC5" w14:textId="77777777" w:rsidR="00423EB4" w:rsidRPr="00943AF7" w:rsidRDefault="00423EB4" w:rsidP="005E0780">
      <w:pPr>
        <w:spacing w:line="276" w:lineRule="auto"/>
        <w:jc w:val="both"/>
        <w:rPr>
          <w:rFonts w:ascii="Arial Narrow" w:hAnsi="Arial Narrow"/>
          <w:b/>
          <w:sz w:val="22"/>
          <w:szCs w:val="22"/>
        </w:rPr>
      </w:pPr>
      <w:r w:rsidRPr="00943AF7">
        <w:rPr>
          <w:rFonts w:ascii="Arial Narrow" w:hAnsi="Arial Narrow"/>
          <w:b/>
          <w:sz w:val="22"/>
          <w:szCs w:val="22"/>
        </w:rPr>
        <w:t>Implantation</w:t>
      </w:r>
    </w:p>
    <w:p w14:paraId="7FAB7208" w14:textId="1F0C9493" w:rsidR="00423EB4" w:rsidRPr="00943AF7" w:rsidRDefault="00423EB4" w:rsidP="005E0780">
      <w:pPr>
        <w:pStyle w:val="Corpsdetexte"/>
        <w:spacing w:line="276" w:lineRule="auto"/>
        <w:rPr>
          <w:rFonts w:ascii="Arial Narrow" w:hAnsi="Arial Narrow"/>
          <w:sz w:val="22"/>
          <w:szCs w:val="22"/>
        </w:rPr>
      </w:pPr>
      <w:r w:rsidRPr="00943AF7">
        <w:rPr>
          <w:rFonts w:ascii="Arial Narrow" w:hAnsi="Arial Narrow"/>
          <w:sz w:val="22"/>
          <w:szCs w:val="22"/>
        </w:rPr>
        <w:tab/>
        <w:t xml:space="preserve">Il est rappelé que l’entrepreneur est tenu de respecter les plans de masse pour implanter l’ouvrage à bâtir. Elle sera faite à l’aide des chaises d’angle en lattes de 4 x 8 cm contournant l’emprise du bâtiment ou de l’ouvrage à modifier </w:t>
      </w:r>
      <w:r w:rsidRPr="00943AF7">
        <w:rPr>
          <w:rFonts w:ascii="Arial Narrow" w:hAnsi="Arial Narrow"/>
          <w:sz w:val="22"/>
          <w:szCs w:val="22"/>
        </w:rPr>
        <w:lastRenderedPageBreak/>
        <w:t xml:space="preserve">selon les besoins du maître d’ouvrage, et à au moins 1 mètre des côtes </w:t>
      </w:r>
      <w:r w:rsidR="00C64757" w:rsidRPr="00943AF7">
        <w:rPr>
          <w:rFonts w:ascii="Arial Narrow" w:hAnsi="Arial Narrow"/>
          <w:sz w:val="22"/>
          <w:szCs w:val="22"/>
        </w:rPr>
        <w:t>extérieur</w:t>
      </w:r>
      <w:r w:rsidRPr="00943AF7">
        <w:rPr>
          <w:rFonts w:ascii="Arial Narrow" w:hAnsi="Arial Narrow"/>
          <w:sz w:val="22"/>
          <w:szCs w:val="22"/>
        </w:rPr>
        <w:t>s. Il sera matérialisé des différentes pièces qui seront au même niveau sur le plan horizontal que le niveau du dallage fini.</w:t>
      </w:r>
    </w:p>
    <w:p w14:paraId="6F42AA71" w14:textId="77777777" w:rsidR="00423EB4" w:rsidRPr="00943AF7" w:rsidRDefault="00423EB4" w:rsidP="005E0780">
      <w:pPr>
        <w:tabs>
          <w:tab w:val="left" w:pos="850"/>
          <w:tab w:val="left" w:pos="1134"/>
          <w:tab w:val="left" w:pos="1418"/>
          <w:tab w:val="left" w:pos="1702"/>
          <w:tab w:val="left" w:pos="1986"/>
        </w:tabs>
        <w:spacing w:line="276" w:lineRule="auto"/>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Pr="00943AF7">
        <w:rPr>
          <w:rFonts w:ascii="Arial Narrow" w:eastAsia="Arial" w:hAnsi="Arial Narrow"/>
          <w:b/>
          <w:sz w:val="22"/>
          <w:szCs w:val="22"/>
          <w:shd w:val="clear" w:color="auto" w:fill="FFFFFF"/>
        </w:rPr>
        <w:tab/>
        <w:t>GENERALITE</w:t>
      </w:r>
    </w:p>
    <w:p w14:paraId="6B91B5E5" w14:textId="77777777" w:rsidR="00423EB4" w:rsidRPr="00943AF7" w:rsidRDefault="00423EB4" w:rsidP="005E0780">
      <w:pPr>
        <w:tabs>
          <w:tab w:val="left" w:pos="850"/>
          <w:tab w:val="left" w:pos="1134"/>
          <w:tab w:val="left" w:pos="1418"/>
          <w:tab w:val="left" w:pos="1702"/>
          <w:tab w:val="left" w:pos="1986"/>
        </w:tabs>
        <w:spacing w:line="276" w:lineRule="auto"/>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1.1.1</w:t>
      </w:r>
      <w:r w:rsidRPr="00943AF7">
        <w:rPr>
          <w:rFonts w:ascii="Arial Narrow" w:eastAsia="Arial" w:hAnsi="Arial Narrow"/>
          <w:b/>
          <w:sz w:val="22"/>
          <w:szCs w:val="22"/>
          <w:shd w:val="clear" w:color="auto" w:fill="FFFFFF"/>
        </w:rPr>
        <w:tab/>
        <w:t>Etendue des travaux</w:t>
      </w:r>
    </w:p>
    <w:p w14:paraId="4FFC1457"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spacing w:line="276" w:lineRule="auto"/>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14A53B14" w14:textId="77777777" w:rsidR="00423EB4" w:rsidRPr="00943AF7" w:rsidRDefault="00423EB4" w:rsidP="00F66B2A">
      <w:pPr>
        <w:numPr>
          <w:ilvl w:val="0"/>
          <w:numId w:val="46"/>
        </w:numPr>
        <w:tabs>
          <w:tab w:val="left" w:pos="851"/>
        </w:tabs>
        <w:spacing w:line="276" w:lineRule="auto"/>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Fouilles en rigoles</w:t>
      </w:r>
    </w:p>
    <w:p w14:paraId="21D83034" w14:textId="77777777" w:rsidR="00423EB4" w:rsidRPr="00943AF7" w:rsidRDefault="00423EB4" w:rsidP="00F66B2A">
      <w:pPr>
        <w:numPr>
          <w:ilvl w:val="0"/>
          <w:numId w:val="46"/>
        </w:numPr>
        <w:tabs>
          <w:tab w:val="left" w:pos="851"/>
        </w:tabs>
        <w:spacing w:line="276" w:lineRule="auto"/>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Fouilles en puits</w:t>
      </w:r>
    </w:p>
    <w:p w14:paraId="7DBE0EBB" w14:textId="77777777" w:rsidR="00423EB4" w:rsidRPr="00943AF7" w:rsidRDefault="00423EB4" w:rsidP="00F66B2A">
      <w:pPr>
        <w:numPr>
          <w:ilvl w:val="0"/>
          <w:numId w:val="46"/>
        </w:numPr>
        <w:tabs>
          <w:tab w:val="left" w:pos="851"/>
        </w:tabs>
        <w:spacing w:line="276" w:lineRule="auto"/>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Remblais sous dallage et autour des fondations</w:t>
      </w:r>
    </w:p>
    <w:p w14:paraId="7F4825F3" w14:textId="77777777" w:rsidR="00423EB4" w:rsidRPr="00943AF7" w:rsidRDefault="00423EB4" w:rsidP="00F66B2A">
      <w:pPr>
        <w:numPr>
          <w:ilvl w:val="0"/>
          <w:numId w:val="46"/>
        </w:numPr>
        <w:tabs>
          <w:tab w:val="left" w:pos="851"/>
        </w:tabs>
        <w:spacing w:line="276" w:lineRule="auto"/>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l'enlèvement des terres excédentaires</w:t>
      </w:r>
    </w:p>
    <w:p w14:paraId="0DE4CB99"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spacing w:line="276" w:lineRule="auto"/>
        <w:ind w:left="708"/>
        <w:jc w:val="both"/>
        <w:rPr>
          <w:rFonts w:ascii="Arial Narrow" w:eastAsia="Arial" w:hAnsi="Arial Narrow"/>
          <w:sz w:val="22"/>
          <w:szCs w:val="22"/>
        </w:rPr>
      </w:pPr>
    </w:p>
    <w:p w14:paraId="1D636ADA"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La localisation des travaux cités ci-dessus se trouve dans les plans et dans la description des travaux (partie 3 du CCTP).</w:t>
      </w:r>
    </w:p>
    <w:p w14:paraId="0A06DE8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1.1.2</w:t>
      </w:r>
      <w:r w:rsidRPr="00943AF7">
        <w:rPr>
          <w:rFonts w:ascii="Arial Narrow" w:eastAsia="Arial" w:hAnsi="Arial Narrow"/>
          <w:b/>
          <w:sz w:val="22"/>
          <w:szCs w:val="22"/>
          <w:shd w:val="clear" w:color="auto" w:fill="FFFFFF"/>
        </w:rPr>
        <w:tab/>
        <w:t>Documents de référence</w:t>
      </w:r>
    </w:p>
    <w:p w14:paraId="44929BE8"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Les ouvrages du présent lot devront répondre aux conditions et prescriptions des textes législatifs, réglementaires, techniques et technologiques en vigueur en république du Cameroun, ainsi qu'à ceux publiés ailleurs et rendus applicables au Cameroun dont notamment les suivants:</w:t>
      </w:r>
    </w:p>
    <w:p w14:paraId="4773F117"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1.1.2.1</w:t>
      </w:r>
      <w:r w:rsidRPr="00943AF7">
        <w:rPr>
          <w:rFonts w:ascii="Arial Narrow" w:eastAsia="Arial" w:hAnsi="Arial Narrow"/>
          <w:b/>
          <w:sz w:val="22"/>
          <w:szCs w:val="22"/>
          <w:shd w:val="clear" w:color="auto" w:fill="FFFFFF"/>
        </w:rPr>
        <w:tab/>
        <w:t>Normes et DTU</w:t>
      </w:r>
    </w:p>
    <w:p w14:paraId="45F4E914" w14:textId="77777777" w:rsidR="00423EB4" w:rsidRPr="00943AF7" w:rsidRDefault="00423EB4" w:rsidP="00F66B2A">
      <w:pPr>
        <w:numPr>
          <w:ilvl w:val="0"/>
          <w:numId w:val="47"/>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D.T.U. N° 12: Terrassement pour le bâtiment</w:t>
      </w:r>
    </w:p>
    <w:p w14:paraId="5F9E896B" w14:textId="77777777" w:rsidR="00423EB4" w:rsidRPr="00943AF7" w:rsidRDefault="00423EB4" w:rsidP="00F66B2A">
      <w:pPr>
        <w:numPr>
          <w:ilvl w:val="0"/>
          <w:numId w:val="47"/>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D.T.U. N° 13.1: Fondations superficielles</w:t>
      </w:r>
    </w:p>
    <w:p w14:paraId="600AAFF3" w14:textId="77777777" w:rsidR="00423EB4" w:rsidRPr="00943AF7" w:rsidRDefault="00423EB4" w:rsidP="00F66B2A">
      <w:pPr>
        <w:numPr>
          <w:ilvl w:val="0"/>
          <w:numId w:val="47"/>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Norme NF P 98-331: Techniques et contraintes liées aux terrassements.</w:t>
      </w:r>
    </w:p>
    <w:p w14:paraId="150CF491" w14:textId="77777777" w:rsidR="00423EB4" w:rsidRPr="00943AF7" w:rsidRDefault="00423EB4" w:rsidP="005E0780">
      <w:pPr>
        <w:jc w:val="both"/>
        <w:rPr>
          <w:rFonts w:ascii="Arial Narrow" w:eastAsia="Arial" w:hAnsi="Arial Narrow"/>
          <w:sz w:val="22"/>
          <w:szCs w:val="22"/>
          <w:shd w:val="clear" w:color="auto" w:fill="FFFFFF"/>
        </w:rPr>
      </w:pPr>
    </w:p>
    <w:p w14:paraId="2D0F18BF"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1.1.2.2</w:t>
      </w:r>
      <w:r w:rsidRPr="00943AF7">
        <w:rPr>
          <w:rFonts w:ascii="Arial Narrow" w:eastAsia="Arial" w:hAnsi="Arial Narrow"/>
          <w:b/>
          <w:sz w:val="22"/>
          <w:szCs w:val="22"/>
          <w:shd w:val="clear" w:color="auto" w:fill="FFFFFF"/>
        </w:rPr>
        <w:tab/>
        <w:t>Règles de calcul</w:t>
      </w:r>
    </w:p>
    <w:p w14:paraId="37352876"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D5DFEE0" w14:textId="77777777" w:rsidR="00423EB4" w:rsidRPr="00943AF7" w:rsidRDefault="00423EB4" w:rsidP="00F66B2A">
      <w:pPr>
        <w:numPr>
          <w:ilvl w:val="0"/>
          <w:numId w:val="47"/>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DTU 13.12 : Règles pour le calcul des fondations superficielles.</w:t>
      </w:r>
    </w:p>
    <w:p w14:paraId="6A07A034" w14:textId="77777777" w:rsidR="00423EB4" w:rsidRPr="00943AF7" w:rsidRDefault="00423EB4" w:rsidP="005E0780">
      <w:pPr>
        <w:jc w:val="both"/>
        <w:rPr>
          <w:rFonts w:ascii="Arial Narrow" w:eastAsia="Arial" w:hAnsi="Arial Narrow"/>
          <w:sz w:val="22"/>
          <w:szCs w:val="22"/>
          <w:shd w:val="clear" w:color="auto" w:fill="FFFFFF"/>
        </w:rPr>
      </w:pPr>
    </w:p>
    <w:p w14:paraId="4199DA02"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w:t>
      </w:r>
      <w:r w:rsidRPr="00943AF7">
        <w:rPr>
          <w:rFonts w:ascii="Arial Narrow" w:eastAsia="Arial" w:hAnsi="Arial Narrow"/>
          <w:b/>
          <w:sz w:val="22"/>
          <w:szCs w:val="22"/>
          <w:shd w:val="clear" w:color="auto" w:fill="FFFFFF"/>
        </w:rPr>
        <w:tab/>
        <w:t>PRESCRIPTION D'EXECUTION</w:t>
      </w:r>
    </w:p>
    <w:p w14:paraId="464D66E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22708BA6"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2.2.1</w:t>
      </w:r>
      <w:r w:rsidRPr="00943AF7">
        <w:rPr>
          <w:rFonts w:ascii="Arial Narrow" w:eastAsia="Arial" w:hAnsi="Arial Narrow"/>
          <w:b/>
          <w:sz w:val="22"/>
          <w:szCs w:val="22"/>
          <w:shd w:val="clear" w:color="auto" w:fill="FFFFFF"/>
        </w:rPr>
        <w:tab/>
        <w:t>Sécurité des ouvriers</w:t>
      </w:r>
    </w:p>
    <w:p w14:paraId="52AA24D6"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 Cocontractant devra prendre toutes dispositions pour respecter la réglementation à ce sujet, notamment le  Décret n° 65-48 du 8 Janvier 1965 - Titre 4,  et plus particulièrement les points suivants :</w:t>
      </w:r>
    </w:p>
    <w:p w14:paraId="64541529"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p>
    <w:p w14:paraId="08BCA38F" w14:textId="77777777" w:rsidR="00423EB4" w:rsidRPr="00943AF7" w:rsidRDefault="00423EB4" w:rsidP="00F66B2A">
      <w:pPr>
        <w:numPr>
          <w:ilvl w:val="0"/>
          <w:numId w:val="48"/>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b/>
          <w:spacing w:val="-2"/>
          <w:sz w:val="22"/>
          <w:szCs w:val="22"/>
        </w:rPr>
        <w:t>Article 64 qui stipule</w:t>
      </w:r>
      <w:r w:rsidRPr="00943AF7">
        <w:rPr>
          <w:rFonts w:ascii="Arial Narrow" w:eastAsia="Arial" w:hAnsi="Arial Narrow"/>
          <w:spacing w:val="-2"/>
          <w:sz w:val="22"/>
          <w:szCs w:val="22"/>
        </w:rPr>
        <w:t> : "Avant tout travaux de terrassement à ciel ouvert, s'assurer auprès des services de voirie et des propriétaires de terrains de la présence de canalisations, vieilles fondations, terres rapportées, etc. Dans le cas de présence de canalisations, l'article 178 du décret du 8 janvier 1965 oblige la signalisation de ceux-ci et la présence d'un surveillant afin que la pelle mécanique ne s'approche pas à moins de 1,50 m de ceux-ci.».</w:t>
      </w:r>
    </w:p>
    <w:p w14:paraId="47DB5A5F" w14:textId="77777777" w:rsidR="00423EB4" w:rsidRPr="00943AF7" w:rsidRDefault="00423EB4" w:rsidP="00F66B2A">
      <w:pPr>
        <w:numPr>
          <w:ilvl w:val="0"/>
          <w:numId w:val="48"/>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b/>
          <w:spacing w:val="-2"/>
          <w:sz w:val="22"/>
          <w:szCs w:val="22"/>
        </w:rPr>
        <w:t>Article 66 qui stipule</w:t>
      </w:r>
      <w:r w:rsidRPr="00943AF7">
        <w:rPr>
          <w:rFonts w:ascii="Arial Narrow" w:eastAsia="Arial" w:hAnsi="Arial Narrow"/>
          <w:spacing w:val="-2"/>
          <w:sz w:val="22"/>
          <w:szCs w:val="22"/>
        </w:rPr>
        <w:t> : "Les fouilles de plus de 1,30 m. de profondeur de largeur inférieure aux 2/3 de la hauteur doivent être blindées. Ces blindages doivent suivre l'avancement des travaux."</w:t>
      </w:r>
    </w:p>
    <w:p w14:paraId="4526DBE8" w14:textId="77777777" w:rsidR="00423EB4" w:rsidRPr="00943AF7" w:rsidRDefault="00423EB4" w:rsidP="00F66B2A">
      <w:pPr>
        <w:numPr>
          <w:ilvl w:val="0"/>
          <w:numId w:val="48"/>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b/>
          <w:spacing w:val="-2"/>
          <w:sz w:val="22"/>
          <w:szCs w:val="22"/>
        </w:rPr>
        <w:t>Article 73 qui stipule</w:t>
      </w:r>
      <w:r w:rsidRPr="00943AF7">
        <w:rPr>
          <w:rFonts w:ascii="Arial Narrow" w:eastAsia="Arial" w:hAnsi="Arial Narrow"/>
          <w:spacing w:val="-2"/>
          <w:sz w:val="22"/>
          <w:szCs w:val="22"/>
        </w:rPr>
        <w:t> : "Il faut aménager une berme de 40 cm, dégagée en permanence de tout dépôt".</w:t>
      </w:r>
    </w:p>
    <w:p w14:paraId="7ECF349C" w14:textId="77777777" w:rsidR="00423EB4" w:rsidRPr="00943AF7" w:rsidRDefault="00423EB4" w:rsidP="00F66B2A">
      <w:pPr>
        <w:numPr>
          <w:ilvl w:val="0"/>
          <w:numId w:val="48"/>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b/>
          <w:spacing w:val="-2"/>
          <w:sz w:val="22"/>
          <w:szCs w:val="22"/>
        </w:rPr>
        <w:t>Article 75 qui stipule</w:t>
      </w:r>
      <w:r w:rsidRPr="00943AF7">
        <w:rPr>
          <w:rFonts w:ascii="Arial Narrow" w:eastAsia="Arial" w:hAnsi="Arial Narrow"/>
          <w:spacing w:val="-2"/>
          <w:sz w:val="22"/>
          <w:szCs w:val="22"/>
        </w:rPr>
        <w:t> : "Les fouilles en tranchées ou en excavation doivent comporter les moyens nécessaires à une évacuation rapide des personnes, par exemple une échelle à proximité de la zone de travaux."</w:t>
      </w:r>
    </w:p>
    <w:p w14:paraId="6E224300" w14:textId="77777777" w:rsidR="00423EB4" w:rsidRPr="00943AF7" w:rsidRDefault="00423EB4" w:rsidP="00F66B2A">
      <w:pPr>
        <w:numPr>
          <w:ilvl w:val="0"/>
          <w:numId w:val="48"/>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b/>
          <w:spacing w:val="-2"/>
          <w:sz w:val="22"/>
          <w:szCs w:val="22"/>
        </w:rPr>
        <w:t>Article 76 qui stipule</w:t>
      </w:r>
      <w:r w:rsidRPr="00943AF7">
        <w:rPr>
          <w:rFonts w:ascii="Arial Narrow" w:eastAsia="Arial" w:hAnsi="Arial Narrow"/>
          <w:spacing w:val="-2"/>
          <w:sz w:val="22"/>
          <w:szCs w:val="22"/>
        </w:rPr>
        <w:t> : "Lorsque les travailleurs sont appelés à franchir une tranchée de plus de 40 cm de largeur, des moyens de passage doivent être mis à leur disposition".</w:t>
      </w:r>
    </w:p>
    <w:p w14:paraId="33713A6E" w14:textId="77777777" w:rsidR="00423EB4" w:rsidRPr="00943AF7" w:rsidRDefault="00423EB4" w:rsidP="005E0780">
      <w:pPr>
        <w:tabs>
          <w:tab w:val="left" w:pos="850"/>
          <w:tab w:val="left" w:pos="1134"/>
          <w:tab w:val="left" w:pos="1418"/>
          <w:tab w:val="left" w:pos="1702"/>
          <w:tab w:val="left" w:pos="1986"/>
        </w:tabs>
        <w:spacing w:before="240"/>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w:t>
      </w:r>
      <w:r w:rsidRPr="00943AF7">
        <w:rPr>
          <w:rFonts w:ascii="Arial Narrow" w:eastAsia="Arial" w:hAnsi="Arial Narrow"/>
          <w:b/>
          <w:sz w:val="22"/>
          <w:szCs w:val="22"/>
          <w:shd w:val="clear" w:color="auto" w:fill="FFFFFF"/>
        </w:rPr>
        <w:tab/>
        <w:t>Déblais</w:t>
      </w:r>
    </w:p>
    <w:p w14:paraId="19DB694D"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1.2.2.1</w:t>
      </w:r>
      <w:r w:rsidRPr="00943AF7">
        <w:rPr>
          <w:rFonts w:ascii="Arial Narrow" w:eastAsia="Arial" w:hAnsi="Arial Narrow"/>
          <w:b/>
          <w:sz w:val="22"/>
          <w:szCs w:val="22"/>
          <w:shd w:val="clear" w:color="auto" w:fill="FFFFFF"/>
        </w:rPr>
        <w:tab/>
        <w:t>Consistance des travaux</w:t>
      </w:r>
    </w:p>
    <w:p w14:paraId="11637290"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spacing w:line="276" w:lineRule="auto"/>
        <w:jc w:val="both"/>
        <w:rPr>
          <w:rFonts w:ascii="Arial Narrow" w:eastAsia="Arial" w:hAnsi="Arial Narrow"/>
          <w:sz w:val="22"/>
          <w:szCs w:val="22"/>
        </w:rPr>
      </w:pPr>
      <w:r w:rsidRPr="00943AF7">
        <w:rPr>
          <w:rFonts w:ascii="Arial Narrow" w:eastAsia="Arial" w:hAnsi="Arial Narrow"/>
          <w:sz w:val="22"/>
          <w:szCs w:val="22"/>
        </w:rPr>
        <w:t>Sauf spécifications contraires explicites ci-après, toutes les fouilles à exécuter dans le cadre du présent lot s'entendent en terrain de toute nature, et quelles que soient les difficultés d'extraction. Les travaux comprendront toutes sujétions d'exécution quelles qu'elles soient, nécessaires en fonction de la nature des terrains rencontrés, y compris la démolition par tous moyens de bancs de pierres, ou de roches, ou d'ouvrages de toute nature en maçonnerie, ou autres éventuellement rencontrés, ainsi que l'arrachage de toutes anciennes souches ou racines. Dans le cas de fouilles au droit de constructions existantes, il pourra s'avérer nécessaire de réserver des talus de sécurité contre existants.</w:t>
      </w:r>
    </w:p>
    <w:p w14:paraId="2F2EABA5" w14:textId="77777777" w:rsidR="00423EB4" w:rsidRPr="00943AF7" w:rsidRDefault="00423EB4" w:rsidP="005E0780">
      <w:pPr>
        <w:tabs>
          <w:tab w:val="left" w:pos="850"/>
          <w:tab w:val="left" w:pos="1134"/>
          <w:tab w:val="left" w:pos="1418"/>
          <w:tab w:val="left" w:pos="1702"/>
          <w:tab w:val="left" w:pos="1986"/>
        </w:tabs>
        <w:spacing w:line="276" w:lineRule="auto"/>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1.2.2.2</w:t>
      </w:r>
      <w:r w:rsidRPr="00943AF7">
        <w:rPr>
          <w:rFonts w:ascii="Arial Narrow" w:eastAsia="Arial" w:hAnsi="Arial Narrow"/>
          <w:b/>
          <w:sz w:val="22"/>
          <w:szCs w:val="22"/>
          <w:shd w:val="clear" w:color="auto" w:fill="FFFFFF"/>
        </w:rPr>
        <w:tab/>
        <w:t>Exécution des fouilles</w:t>
      </w:r>
    </w:p>
    <w:p w14:paraId="2C7BAEA9"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spacing w:line="276" w:lineRule="auto"/>
        <w:jc w:val="both"/>
        <w:rPr>
          <w:rFonts w:ascii="Arial Narrow" w:eastAsia="Arial" w:hAnsi="Arial Narrow"/>
          <w:sz w:val="22"/>
          <w:szCs w:val="22"/>
        </w:rPr>
      </w:pPr>
      <w:r w:rsidRPr="00943AF7">
        <w:rPr>
          <w:rFonts w:ascii="Arial Narrow" w:eastAsia="Arial" w:hAnsi="Arial Narrow"/>
          <w:sz w:val="22"/>
          <w:szCs w:val="22"/>
        </w:rPr>
        <w:t>Au sujet de l'exécution des fouilles par engins mécaniques, il est rappelé les limites d'emploi fixées par l'article 1.214 du DTU 12 prescrivant la finition de la fouille à la main. L'exécution comprendra implicitement toutes sujétions nécessaires, emploi de pic, de la masse et pointerolle, du marteau-piqueur, etc.</w:t>
      </w:r>
    </w:p>
    <w:p w14:paraId="1FE85B71"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spacing w:line="276" w:lineRule="auto"/>
        <w:jc w:val="both"/>
        <w:rPr>
          <w:rFonts w:ascii="Arial Narrow" w:eastAsia="Arial" w:hAnsi="Arial Narrow"/>
          <w:sz w:val="22"/>
          <w:szCs w:val="22"/>
        </w:rPr>
      </w:pPr>
      <w:r w:rsidRPr="00943AF7">
        <w:rPr>
          <w:rFonts w:ascii="Arial Narrow" w:eastAsia="Arial" w:hAnsi="Arial Narrow"/>
          <w:sz w:val="22"/>
          <w:szCs w:val="22"/>
        </w:rPr>
        <w:lastRenderedPageBreak/>
        <w:t>Les prestations du présent lot comprendront tous mouvements de terre et manutentions, notamment tous jets de pelle, montages, roulages, façon de banquettes ou rampes, etc., nécessaires dans le cadre de l'exécution des travaux du présent lot et suivant le cas :</w:t>
      </w:r>
    </w:p>
    <w:p w14:paraId="3008D3EB"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spacing w:line="276" w:lineRule="auto"/>
        <w:jc w:val="both"/>
        <w:rPr>
          <w:rFonts w:ascii="Arial Narrow" w:eastAsia="Arial" w:hAnsi="Arial Narrow"/>
          <w:sz w:val="22"/>
          <w:szCs w:val="22"/>
        </w:rPr>
      </w:pPr>
    </w:p>
    <w:p w14:paraId="5DB6BE5A" w14:textId="77777777" w:rsidR="00423EB4" w:rsidRPr="00943AF7" w:rsidRDefault="00423EB4" w:rsidP="00F66B2A">
      <w:pPr>
        <w:numPr>
          <w:ilvl w:val="0"/>
          <w:numId w:val="49"/>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Pour mise en dépôt des terres devant être réutilisées,</w:t>
      </w:r>
    </w:p>
    <w:p w14:paraId="46B176AF" w14:textId="77777777" w:rsidR="00423EB4" w:rsidRPr="00943AF7" w:rsidRDefault="00423EB4" w:rsidP="00F66B2A">
      <w:pPr>
        <w:numPr>
          <w:ilvl w:val="0"/>
          <w:numId w:val="49"/>
        </w:numPr>
        <w:tabs>
          <w:tab w:val="left" w:pos="851"/>
        </w:tabs>
        <w:ind w:left="720" w:hanging="360"/>
        <w:jc w:val="both"/>
        <w:rPr>
          <w:rFonts w:ascii="Arial Narrow" w:eastAsia="Arial" w:hAnsi="Arial Narrow"/>
          <w:spacing w:val="-2"/>
          <w:sz w:val="22"/>
          <w:szCs w:val="22"/>
        </w:rPr>
      </w:pPr>
      <w:r w:rsidRPr="00943AF7">
        <w:rPr>
          <w:rFonts w:ascii="Arial Narrow" w:eastAsia="Arial" w:hAnsi="Arial Narrow"/>
          <w:spacing w:val="-2"/>
          <w:sz w:val="22"/>
          <w:szCs w:val="22"/>
        </w:rPr>
        <w:t>Pour chargement des terres devant être enlevées.</w:t>
      </w:r>
    </w:p>
    <w:p w14:paraId="2122F84F"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ind w:left="850"/>
        <w:jc w:val="both"/>
        <w:rPr>
          <w:rFonts w:ascii="Arial Narrow" w:eastAsia="Arial" w:hAnsi="Arial Narrow"/>
          <w:sz w:val="22"/>
          <w:szCs w:val="22"/>
        </w:rPr>
      </w:pPr>
    </w:p>
    <w:p w14:paraId="559CB548"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L'emploi d'explosifs pour l'exécution des fouilles est interdit.</w:t>
      </w:r>
    </w:p>
    <w:p w14:paraId="77E3690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1.2.2.3</w:t>
      </w:r>
      <w:r w:rsidRPr="00943AF7">
        <w:rPr>
          <w:rFonts w:ascii="Arial Narrow" w:eastAsia="Arial" w:hAnsi="Arial Narrow"/>
          <w:b/>
          <w:sz w:val="22"/>
          <w:szCs w:val="22"/>
          <w:shd w:val="clear" w:color="auto" w:fill="FFFFFF"/>
        </w:rPr>
        <w:tab/>
        <w:t>Parois et fond de fouille</w:t>
      </w:r>
    </w:p>
    <w:p w14:paraId="6A419553" w14:textId="5B99379A"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 xml:space="preserve">Les fonds de fouilles seront dressés horizontalement suivant un plan, ou des plans successifs aux </w:t>
      </w:r>
      <w:r w:rsidR="00B322BC" w:rsidRPr="00943AF7">
        <w:rPr>
          <w:rFonts w:ascii="Arial Narrow" w:eastAsia="Arial" w:hAnsi="Arial Narrow"/>
          <w:sz w:val="22"/>
          <w:szCs w:val="22"/>
        </w:rPr>
        <w:t>côtes</w:t>
      </w:r>
      <w:r w:rsidRPr="00943AF7">
        <w:rPr>
          <w:rFonts w:ascii="Arial Narrow" w:eastAsia="Arial" w:hAnsi="Arial Narrow"/>
          <w:sz w:val="22"/>
          <w:szCs w:val="22"/>
        </w:rPr>
        <w:t xml:space="preserve"> du projet.</w:t>
      </w:r>
    </w:p>
    <w:p w14:paraId="710A722F"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Pour assurer la stabilité des parois, celles-ci seront taillées avec fruit, degré d'inclinaison à définir en fonction de la nature du, ou des différents terrains rencontrés. Dans le cas où le Cocontractant ne prendrait pas toutes les dispositions voulues à ce sujet, tous les frais entraînés par des éboulements éventuels lui seraient imputés.</w:t>
      </w:r>
    </w:p>
    <w:p w14:paraId="38CB5788"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p>
    <w:p w14:paraId="6BE9C9F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1.2.2.4</w:t>
      </w:r>
      <w:r w:rsidRPr="00943AF7">
        <w:rPr>
          <w:rFonts w:ascii="Arial Narrow" w:eastAsia="Arial" w:hAnsi="Arial Narrow"/>
          <w:b/>
          <w:sz w:val="22"/>
          <w:szCs w:val="22"/>
          <w:shd w:val="clear" w:color="auto" w:fill="FFFFFF"/>
        </w:rPr>
        <w:tab/>
        <w:t>Evacuation des eaux de ruissèlement</w:t>
      </w:r>
    </w:p>
    <w:p w14:paraId="02F595C6"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Pendant l'exécution des déblais, le Cocontractant devra préserver la bonne tenue de ses ouvrages en assurant l'évacuation le plus vite possible des eaux de ruissellement. Pour ce faire, le Cocontractant prévoira en temps utile tous petits ouvrages provisoires, tels que saignées, rigoles, fossés, nécessaires pour permettre l'écoulement gravitaire des eaux. En cas d'impossibilité d'écoulement gravitaire, il sera tenu d'assurer le pompage de ces eaux.</w:t>
      </w:r>
    </w:p>
    <w:p w14:paraId="227F716C"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1.2.2.5</w:t>
      </w:r>
      <w:r w:rsidRPr="00943AF7">
        <w:rPr>
          <w:rFonts w:ascii="Arial Narrow" w:eastAsia="Arial" w:hAnsi="Arial Narrow"/>
          <w:b/>
          <w:sz w:val="22"/>
          <w:szCs w:val="22"/>
          <w:shd w:val="clear" w:color="auto" w:fill="FFFFFF"/>
        </w:rPr>
        <w:tab/>
        <w:t>Eaux de fouilles</w:t>
      </w:r>
    </w:p>
    <w:p w14:paraId="0E2F0153" w14:textId="3991359A"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 xml:space="preserve">Sauf spécifications contraires explicites ci-après, et par dérogation aux dispositions de l'article 6 du CCS DTU 12, il est spécifié que dans le cas de présence d'eau, soit eaux de ruissellements </w:t>
      </w:r>
      <w:r w:rsidR="00C64757" w:rsidRPr="00943AF7">
        <w:rPr>
          <w:rFonts w:ascii="Arial Narrow" w:eastAsia="Arial" w:hAnsi="Arial Narrow"/>
          <w:sz w:val="22"/>
          <w:szCs w:val="22"/>
        </w:rPr>
        <w:t>extérieur</w:t>
      </w:r>
      <w:r w:rsidRPr="00943AF7">
        <w:rPr>
          <w:rFonts w:ascii="Arial Narrow" w:eastAsia="Arial" w:hAnsi="Arial Narrow"/>
          <w:sz w:val="22"/>
          <w:szCs w:val="22"/>
        </w:rPr>
        <w:t>s ou eaux survenant par les parois ou par le fond, le Cocontractant devra en assurer l'épuisement et l'évacuation et prendre toutes dispositions utiles dans les conditions prévues aux articles 3.1 à 3.5 inclus du DTU 12 sans que ces prestations puissent donner lieu à un supplément de prix. Ces dispositions seront à la charge du Cocontractant pendant toute la durée nécessaire.</w:t>
      </w:r>
    </w:p>
    <w:p w14:paraId="3C528367" w14:textId="77777777" w:rsidR="00423EB4" w:rsidRPr="00943AF7" w:rsidRDefault="00423EB4" w:rsidP="005E0780">
      <w:pPr>
        <w:jc w:val="both"/>
        <w:rPr>
          <w:rFonts w:ascii="Arial Narrow" w:eastAsia="Arial" w:hAnsi="Arial Narrow"/>
          <w:sz w:val="22"/>
          <w:szCs w:val="22"/>
          <w:shd w:val="clear" w:color="auto" w:fill="FFFFFF"/>
        </w:rPr>
      </w:pPr>
    </w:p>
    <w:p w14:paraId="4487CD6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1.2.2.6</w:t>
      </w:r>
      <w:r w:rsidRPr="00943AF7">
        <w:rPr>
          <w:rFonts w:ascii="Arial Narrow" w:eastAsia="Arial" w:hAnsi="Arial Narrow"/>
          <w:b/>
          <w:sz w:val="22"/>
          <w:szCs w:val="22"/>
          <w:shd w:val="clear" w:color="auto" w:fill="FFFFFF"/>
        </w:rPr>
        <w:tab/>
        <w:t>Blindages et étaiements</w:t>
      </w:r>
    </w:p>
    <w:p w14:paraId="28DEB63E"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 Cocontractant aura à sa charge sans supplément de prix, tous les blindages et étaiements qui s'avéreraient éventuellement nécessaires, ceci par dérogation aux clauses de l'article 5 du CCS DTU 12.</w:t>
      </w:r>
    </w:p>
    <w:p w14:paraId="03021E4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1.2.3</w:t>
      </w:r>
      <w:r w:rsidRPr="00943AF7">
        <w:rPr>
          <w:rFonts w:ascii="Arial Narrow" w:eastAsia="Arial" w:hAnsi="Arial Narrow"/>
          <w:b/>
          <w:sz w:val="22"/>
          <w:szCs w:val="22"/>
          <w:shd w:val="clear" w:color="auto" w:fill="FFFFFF"/>
        </w:rPr>
        <w:tab/>
        <w:t>Remblais</w:t>
      </w:r>
    </w:p>
    <w:p w14:paraId="034F39CC"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Tous les remblais à réaliser seront, sauf spécifications contraires expresses ci-après, à exécuter avec des terres en provenance des fouilles. Dans le cas où la nature des terres provenant des fouilles ne permettrait pas l'exécution des remblais dans les conditions fixées par le DTU, il appartiendra au Cocontractant d'amener des matériaux de remblais conformes.</w:t>
      </w:r>
    </w:p>
    <w:p w14:paraId="1168F199"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Ces remblais ne devront contenir ni mottes, ni gazon, ni débris végétaux. Ils seront exécutés par couches successives de 0,20 ou 0,30 m maximum, selon le cas. La densité sèche après compactage sera au moins égale à 95 % de la densité sèche pour chaque couche.</w:t>
      </w:r>
    </w:p>
    <w:p w14:paraId="020944AF"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Préalablement à l'exécution de tous remblais, l'emprise devant être remblayée devra être soigneusement nettoyée et débarrassée de tous gravois, déchets, matières végétales, etc.</w:t>
      </w:r>
    </w:p>
    <w:p w14:paraId="389CB214"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p>
    <w:p w14:paraId="6E687C01"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 Maître d'œuvre pourra demander au Cocontractant des essais de compactage qui seront entièrement à la charge de ce dernier.</w:t>
      </w:r>
    </w:p>
    <w:p w14:paraId="396A2FB8"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Les prix des remblais comprendront implicitement tous mouvements et manutentions nécessaires, notamment le piochage pour reprise, tous jets de pelle, roulages, tous transports, etc., nécessaires en fonction des conditions de chantier.</w:t>
      </w:r>
    </w:p>
    <w:p w14:paraId="39B57B56"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024975C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1.2.4</w:t>
      </w:r>
      <w:r w:rsidRPr="00943AF7">
        <w:rPr>
          <w:rFonts w:ascii="Arial Narrow" w:eastAsia="Arial" w:hAnsi="Arial Narrow"/>
          <w:b/>
          <w:sz w:val="22"/>
          <w:szCs w:val="22"/>
          <w:shd w:val="clear" w:color="auto" w:fill="FFFFFF"/>
        </w:rPr>
        <w:tab/>
        <w:t>Enlèvement des terres</w:t>
      </w:r>
    </w:p>
    <w:p w14:paraId="5737029E"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Les transports des déblais pourront se faire par tous moyens, sous réserve du respect des dispositions de l'article 4 du DTU 12. Les déblais devant être évacués hors du chantier seront transportés par le Cocontractant à la décharge à toute distance, et il fera son affaire des autorisations, droits éventuels, etc.</w:t>
      </w:r>
    </w:p>
    <w:p w14:paraId="746C4642"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p>
    <w:p w14:paraId="78D0412B"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Les déblais devant être utilisés ultérieurement en remblais seront mis en dépôt dans l'enceinte du chantier. Avant la mise en dépôt, ces déblais devront être purgés de tous débris végétaux et autres matériaux inaptes au remblai. En cas d'éléments rocheux, ils devront être concassés afin que la dimension maximale des plus gros éléments soit inférieure à 0,15 m dans leur plus grande dimension.</w:t>
      </w:r>
    </w:p>
    <w:p w14:paraId="6860FDBD" w14:textId="77777777" w:rsidR="00423EB4" w:rsidRPr="00943AF7" w:rsidRDefault="00423EB4" w:rsidP="005E0780">
      <w:pPr>
        <w:jc w:val="both"/>
        <w:rPr>
          <w:rFonts w:ascii="Arial Narrow" w:eastAsia="Arial" w:hAnsi="Arial Narrow"/>
          <w:sz w:val="22"/>
          <w:szCs w:val="22"/>
          <w:shd w:val="clear" w:color="auto" w:fill="FFFFFF"/>
        </w:rPr>
      </w:pPr>
    </w:p>
    <w:p w14:paraId="6BF323E2"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1.2.5</w:t>
      </w:r>
      <w:r w:rsidRPr="00943AF7">
        <w:rPr>
          <w:rFonts w:ascii="Arial Narrow" w:eastAsia="Arial" w:hAnsi="Arial Narrow"/>
          <w:b/>
          <w:sz w:val="22"/>
          <w:szCs w:val="22"/>
          <w:shd w:val="clear" w:color="auto" w:fill="FFFFFF"/>
        </w:rPr>
        <w:tab/>
        <w:t>Classification des terrains</w:t>
      </w:r>
    </w:p>
    <w:p w14:paraId="69B48857" w14:textId="77777777"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La classification des terrains est celle définie à l'article 0 du DTU 12.</w:t>
      </w:r>
    </w:p>
    <w:p w14:paraId="4DDF5988" w14:textId="77777777" w:rsidR="00423EB4" w:rsidRPr="00943AF7" w:rsidRDefault="00423EB4" w:rsidP="005E0780">
      <w:pPr>
        <w:jc w:val="both"/>
        <w:rPr>
          <w:rFonts w:ascii="Arial Narrow" w:eastAsia="Arial" w:hAnsi="Arial Narrow"/>
          <w:sz w:val="22"/>
          <w:szCs w:val="22"/>
          <w:shd w:val="clear" w:color="auto" w:fill="FFFFFF"/>
        </w:rPr>
      </w:pPr>
    </w:p>
    <w:p w14:paraId="0C7A8DC7"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1.2.6</w:t>
      </w:r>
      <w:r w:rsidRPr="00943AF7">
        <w:rPr>
          <w:rFonts w:ascii="Arial Narrow" w:eastAsia="Arial" w:hAnsi="Arial Narrow"/>
          <w:b/>
          <w:sz w:val="22"/>
          <w:szCs w:val="22"/>
          <w:shd w:val="clear" w:color="auto" w:fill="FFFFFF"/>
        </w:rPr>
        <w:tab/>
        <w:t>Protection des canalisations rencontrées</w:t>
      </w:r>
    </w:p>
    <w:p w14:paraId="49FFC6C2" w14:textId="3C74266F" w:rsidR="00423EB4" w:rsidRPr="00943AF7" w:rsidRDefault="00423EB4"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 Cocontractant devra prendre toutes les précautions lors de l'exécution des travaux, afin de ne pas endommager ou détruire les canalisations ou câbles éventuellement rencontrés. Il devra, le cas échéant, dès la localisation d'un de ces ouvrages, avertir immédiatement le Maître d'Œuvre et les services techniques compétents. Le Cocontractant devra assurer la sauvegarde et la protection de la canalisation ou câble rencontré.</w:t>
      </w:r>
    </w:p>
    <w:p w14:paraId="4EF33482" w14:textId="77777777" w:rsidR="00C511D2" w:rsidRPr="00943AF7" w:rsidRDefault="00C511D2" w:rsidP="005E0780">
      <w:pPr>
        <w:tabs>
          <w:tab w:val="left" w:pos="992"/>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hAnsi="Arial Narrow"/>
          <w:bCs/>
          <w:sz w:val="22"/>
          <w:szCs w:val="22"/>
        </w:rPr>
      </w:pPr>
    </w:p>
    <w:p w14:paraId="5BEEC080" w14:textId="77777777" w:rsidR="00423EB4" w:rsidRPr="00943AF7" w:rsidRDefault="00423EB4" w:rsidP="005E0780">
      <w:pPr>
        <w:keepNext/>
        <w:pBdr>
          <w:bottom w:val="single" w:sz="4" w:space="1" w:color="auto"/>
        </w:pBdr>
        <w:shd w:val="clear" w:color="auto" w:fill="BFBFBF" w:themeFill="background1" w:themeFillShade="BF"/>
        <w:jc w:val="both"/>
        <w:rPr>
          <w:rFonts w:ascii="Arial Narrow" w:eastAsia="Arial" w:hAnsi="Arial Narrow"/>
          <w:sz w:val="22"/>
          <w:szCs w:val="22"/>
        </w:rPr>
      </w:pPr>
      <w:r w:rsidRPr="00943AF7">
        <w:rPr>
          <w:rFonts w:ascii="Arial Narrow" w:eastAsia="Arial" w:hAnsi="Arial Narrow"/>
          <w:b/>
          <w:sz w:val="22"/>
          <w:szCs w:val="22"/>
          <w:shd w:val="clear" w:color="auto" w:fill="BFBFBF" w:themeFill="background1" w:themeFillShade="BF"/>
        </w:rPr>
        <w:t>LOT – 5 :</w:t>
      </w:r>
      <w:r w:rsidRPr="00943AF7">
        <w:rPr>
          <w:rFonts w:ascii="Arial Narrow" w:eastAsia="Arial" w:hAnsi="Arial Narrow"/>
          <w:b/>
          <w:sz w:val="22"/>
          <w:szCs w:val="22"/>
          <w:shd w:val="clear" w:color="auto" w:fill="FFFFFF"/>
        </w:rPr>
        <w:t xml:space="preserve"> </w:t>
      </w:r>
      <w:r w:rsidRPr="00943AF7">
        <w:rPr>
          <w:rFonts w:ascii="Arial Narrow" w:eastAsia="Arial" w:hAnsi="Arial Narrow"/>
          <w:b/>
          <w:sz w:val="22"/>
          <w:szCs w:val="22"/>
          <w:shd w:val="clear" w:color="auto" w:fill="BFBFBF" w:themeFill="background1" w:themeFillShade="BF"/>
        </w:rPr>
        <w:t>ETANCHEITE</w:t>
      </w:r>
      <w:r w:rsidRPr="00943AF7">
        <w:rPr>
          <w:rFonts w:ascii="Arial Narrow" w:eastAsia="Arial" w:hAnsi="Arial Narrow"/>
          <w:b/>
          <w:sz w:val="22"/>
          <w:szCs w:val="22"/>
          <w:shd w:val="clear" w:color="auto" w:fill="FFFFFF"/>
        </w:rPr>
        <w:t xml:space="preserve"> </w:t>
      </w:r>
    </w:p>
    <w:p w14:paraId="715BDBF8" w14:textId="77777777" w:rsidR="00423EB4" w:rsidRPr="00943AF7" w:rsidRDefault="00423EB4" w:rsidP="005E0780">
      <w:pPr>
        <w:spacing w:line="256" w:lineRule="auto"/>
        <w:ind w:left="192"/>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 xml:space="preserve">5.1 </w:t>
      </w:r>
      <w:r w:rsidRPr="00943AF7">
        <w:rPr>
          <w:rFonts w:ascii="Arial Narrow" w:eastAsia="Arial" w:hAnsi="Arial Narrow"/>
          <w:b/>
          <w:sz w:val="22"/>
          <w:szCs w:val="22"/>
          <w:shd w:val="clear" w:color="auto" w:fill="FFFFFF"/>
        </w:rPr>
        <w:tab/>
        <w:t xml:space="preserve">GENERALITES </w:t>
      </w:r>
    </w:p>
    <w:p w14:paraId="6C12A164"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b/>
          <w:sz w:val="22"/>
          <w:szCs w:val="22"/>
        </w:rPr>
        <w:t xml:space="preserve">5.1.1 </w:t>
      </w:r>
      <w:r w:rsidRPr="00943AF7">
        <w:rPr>
          <w:rFonts w:ascii="Arial Narrow" w:hAnsi="Arial Narrow"/>
          <w:b/>
          <w:sz w:val="22"/>
          <w:szCs w:val="22"/>
        </w:rPr>
        <w:tab/>
        <w:t xml:space="preserve">Étendue des travaux </w:t>
      </w:r>
    </w:p>
    <w:p w14:paraId="21C6738A" w14:textId="77777777" w:rsidR="00423EB4" w:rsidRPr="00943AF7" w:rsidRDefault="00423EB4" w:rsidP="005E0780">
      <w:pPr>
        <w:spacing w:line="256" w:lineRule="auto"/>
        <w:ind w:left="192"/>
        <w:jc w:val="both"/>
        <w:rPr>
          <w:rFonts w:ascii="Arial Narrow" w:hAnsi="Arial Narrow"/>
          <w:sz w:val="22"/>
          <w:szCs w:val="22"/>
        </w:rPr>
      </w:pPr>
    </w:p>
    <w:p w14:paraId="554B3280" w14:textId="77777777" w:rsidR="00423EB4" w:rsidRPr="00943AF7" w:rsidRDefault="00423EB4" w:rsidP="005E0780">
      <w:pPr>
        <w:ind w:left="1065"/>
        <w:jc w:val="both"/>
        <w:rPr>
          <w:rFonts w:ascii="Arial Narrow" w:hAnsi="Arial Narrow"/>
          <w:sz w:val="22"/>
          <w:szCs w:val="22"/>
        </w:rPr>
      </w:pPr>
      <w:r w:rsidRPr="00943AF7">
        <w:rPr>
          <w:rFonts w:ascii="Arial Narrow" w:hAnsi="Arial Narrow"/>
          <w:sz w:val="22"/>
          <w:szCs w:val="22"/>
        </w:rPr>
        <w:t xml:space="preserve">Les travaux à réaliser par le Cocontractant dans le cadre du marché et du présent lot sont essentiellement les suivants : </w:t>
      </w:r>
    </w:p>
    <w:p w14:paraId="40DD2946" w14:textId="77777777" w:rsidR="00423EB4" w:rsidRPr="00943AF7" w:rsidRDefault="00423EB4" w:rsidP="005E0780">
      <w:pPr>
        <w:spacing w:after="31" w:line="256" w:lineRule="auto"/>
        <w:ind w:left="1042"/>
        <w:jc w:val="both"/>
        <w:rPr>
          <w:rFonts w:ascii="Arial Narrow" w:hAnsi="Arial Narrow"/>
          <w:sz w:val="22"/>
          <w:szCs w:val="22"/>
        </w:rPr>
      </w:pPr>
      <w:r w:rsidRPr="00943AF7">
        <w:rPr>
          <w:rFonts w:ascii="Arial Narrow" w:hAnsi="Arial Narrow"/>
          <w:sz w:val="22"/>
          <w:szCs w:val="22"/>
        </w:rPr>
        <w:t xml:space="preserve"> La réalisation des formes de pente </w:t>
      </w:r>
    </w:p>
    <w:p w14:paraId="7F8534EC" w14:textId="77777777" w:rsidR="00423EB4" w:rsidRPr="00943AF7" w:rsidRDefault="00423EB4" w:rsidP="00F66B2A">
      <w:pPr>
        <w:numPr>
          <w:ilvl w:val="0"/>
          <w:numId w:val="118"/>
        </w:numPr>
        <w:spacing w:after="5" w:line="247" w:lineRule="auto"/>
        <w:ind w:left="1134"/>
        <w:jc w:val="both"/>
        <w:rPr>
          <w:rFonts w:ascii="Arial Narrow" w:hAnsi="Arial Narrow"/>
          <w:sz w:val="22"/>
          <w:szCs w:val="22"/>
        </w:rPr>
      </w:pPr>
      <w:r w:rsidRPr="00943AF7">
        <w:rPr>
          <w:rFonts w:ascii="Arial Narrow" w:hAnsi="Arial Narrow"/>
          <w:sz w:val="22"/>
          <w:szCs w:val="22"/>
        </w:rPr>
        <w:t xml:space="preserve">Les salles d’eau, et les pièces humides </w:t>
      </w:r>
    </w:p>
    <w:p w14:paraId="344C416A" w14:textId="77777777" w:rsidR="00423EB4" w:rsidRPr="00943AF7" w:rsidRDefault="00423EB4" w:rsidP="00F66B2A">
      <w:pPr>
        <w:numPr>
          <w:ilvl w:val="0"/>
          <w:numId w:val="118"/>
        </w:numPr>
        <w:spacing w:after="5" w:line="247" w:lineRule="auto"/>
        <w:ind w:left="1134"/>
        <w:jc w:val="both"/>
        <w:rPr>
          <w:rFonts w:ascii="Arial Narrow" w:hAnsi="Arial Narrow"/>
          <w:sz w:val="22"/>
          <w:szCs w:val="22"/>
        </w:rPr>
      </w:pPr>
      <w:r w:rsidRPr="00943AF7">
        <w:rPr>
          <w:rFonts w:ascii="Arial Narrow" w:hAnsi="Arial Narrow"/>
          <w:sz w:val="22"/>
          <w:szCs w:val="22"/>
        </w:rPr>
        <w:t xml:space="preserve">La réalisation des travaux d'étanchéités des toitures terrasse accessibles et non accessibles et des chéneaux.  </w:t>
      </w:r>
    </w:p>
    <w:p w14:paraId="6C7646C3" w14:textId="77777777" w:rsidR="00423EB4" w:rsidRPr="00943AF7" w:rsidRDefault="00423EB4" w:rsidP="005E0780">
      <w:pPr>
        <w:tabs>
          <w:tab w:val="center" w:pos="404"/>
          <w:tab w:val="center" w:pos="2203"/>
        </w:tabs>
        <w:spacing w:after="12"/>
        <w:jc w:val="both"/>
        <w:rPr>
          <w:rFonts w:ascii="Arial Narrow" w:hAnsi="Arial Narrow"/>
          <w:sz w:val="22"/>
          <w:szCs w:val="22"/>
        </w:rPr>
      </w:pPr>
      <w:r w:rsidRPr="00943AF7">
        <w:rPr>
          <w:rFonts w:ascii="Arial Narrow" w:eastAsia="Calibri" w:hAnsi="Arial Narrow"/>
          <w:sz w:val="22"/>
          <w:szCs w:val="22"/>
        </w:rPr>
        <w:tab/>
      </w:r>
      <w:r w:rsidRPr="00943AF7">
        <w:rPr>
          <w:rFonts w:ascii="Arial Narrow" w:hAnsi="Arial Narrow"/>
          <w:b/>
          <w:sz w:val="22"/>
          <w:szCs w:val="22"/>
        </w:rPr>
        <w:t xml:space="preserve">5.1.2 </w:t>
      </w:r>
      <w:r w:rsidRPr="00943AF7">
        <w:rPr>
          <w:rFonts w:ascii="Arial Narrow" w:hAnsi="Arial Narrow"/>
          <w:b/>
          <w:sz w:val="22"/>
          <w:szCs w:val="22"/>
        </w:rPr>
        <w:tab/>
        <w:t xml:space="preserve">Documents de références </w:t>
      </w:r>
    </w:p>
    <w:p w14:paraId="10859D14" w14:textId="77777777"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t xml:space="preserve">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w:t>
      </w:r>
    </w:p>
    <w:p w14:paraId="70E7D404"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43.1 : Étanchéité des </w:t>
      </w:r>
      <w:proofErr w:type="spellStart"/>
      <w:r w:rsidRPr="00943AF7">
        <w:rPr>
          <w:rFonts w:ascii="Arial Narrow" w:hAnsi="Arial Narrow"/>
          <w:sz w:val="22"/>
          <w:szCs w:val="22"/>
          <w:lang w:val="fr-CM"/>
        </w:rPr>
        <w:t>toitures-terrasses</w:t>
      </w:r>
      <w:proofErr w:type="spellEnd"/>
      <w:r w:rsidRPr="00943AF7">
        <w:rPr>
          <w:rFonts w:ascii="Arial Narrow" w:hAnsi="Arial Narrow"/>
          <w:sz w:val="22"/>
          <w:szCs w:val="22"/>
          <w:lang w:val="fr-CM"/>
        </w:rPr>
        <w:t xml:space="preserve"> avec éléments porteurs maçonnerie; </w:t>
      </w:r>
    </w:p>
    <w:p w14:paraId="08BD8FCC"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Norme NF P 84-204-1et 2 </w:t>
      </w:r>
    </w:p>
    <w:p w14:paraId="6B423FC7"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NF P Norme : 84-204-1 et 2 </w:t>
      </w:r>
    </w:p>
    <w:p w14:paraId="679597BF"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43.2 : Étanchéité des toitures avec éléments porteurs maçonnerie de pente &gt;= 5 %; </w:t>
      </w:r>
    </w:p>
    <w:p w14:paraId="70EB6E4C"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Norme NF P 84-205-1et 2 </w:t>
      </w:r>
    </w:p>
    <w:p w14:paraId="12F359BD"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43.3 : Mise en œuvre des toitures en tôles d'acier nervurées avec revêtement d'étanchéité; </w:t>
      </w:r>
      <w:r w:rsidRPr="00943AF7">
        <w:rPr>
          <w:rFonts w:ascii="Arial Narrow" w:eastAsia="Calibri" w:hAnsi="Arial Narrow"/>
          <w:sz w:val="22"/>
          <w:szCs w:val="22"/>
        </w:rPr>
        <w:sym w:font="Calibri" w:char="F02D"/>
      </w:r>
      <w:r w:rsidRPr="00943AF7">
        <w:rPr>
          <w:rFonts w:ascii="Arial Narrow" w:hAnsi="Arial Narrow"/>
          <w:sz w:val="22"/>
          <w:szCs w:val="22"/>
          <w:lang w:val="fr-CM"/>
        </w:rPr>
        <w:t xml:space="preserve"> Norme NF P 84-206-1 et 2 </w:t>
      </w:r>
    </w:p>
    <w:p w14:paraId="1CC67284"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43.4 : Toitures en éléments porteurs en bois avec revêtement d'étanchéité; </w:t>
      </w:r>
      <w:r w:rsidRPr="00943AF7">
        <w:rPr>
          <w:rFonts w:ascii="Arial Narrow" w:eastAsia="Calibri" w:hAnsi="Arial Narrow"/>
          <w:sz w:val="22"/>
          <w:szCs w:val="22"/>
        </w:rPr>
        <w:sym w:font="Calibri" w:char="F02D"/>
      </w:r>
      <w:r w:rsidRPr="00943AF7">
        <w:rPr>
          <w:rFonts w:ascii="Arial Narrow" w:hAnsi="Arial Narrow"/>
          <w:sz w:val="22"/>
          <w:szCs w:val="22"/>
          <w:lang w:val="fr-CM"/>
        </w:rPr>
        <w:t xml:space="preserve"> Norme : NF P 84-207-1 et 2; </w:t>
      </w:r>
    </w:p>
    <w:p w14:paraId="0423F70A"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20.12 : Conception du </w:t>
      </w:r>
      <w:proofErr w:type="spellStart"/>
      <w:r w:rsidRPr="00943AF7">
        <w:rPr>
          <w:rFonts w:ascii="Arial Narrow" w:hAnsi="Arial Narrow"/>
          <w:sz w:val="22"/>
          <w:szCs w:val="22"/>
          <w:lang w:val="fr-CM"/>
        </w:rPr>
        <w:t>G.o</w:t>
      </w:r>
      <w:proofErr w:type="spellEnd"/>
      <w:r w:rsidRPr="00943AF7">
        <w:rPr>
          <w:rFonts w:ascii="Arial Narrow" w:hAnsi="Arial Narrow"/>
          <w:sz w:val="22"/>
          <w:szCs w:val="22"/>
          <w:lang w:val="fr-CM"/>
        </w:rPr>
        <w:t xml:space="preserve">. en maçonnerie des toitures destinées à recevoir un revêtement d'étanchéité; </w:t>
      </w:r>
    </w:p>
    <w:p w14:paraId="72C9003D"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Norme : NF P 10-203-1 et 2; </w:t>
      </w:r>
    </w:p>
    <w:p w14:paraId="241B1A8D"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26.1 : Enduits aux mortiers de liants hydrauliques </w:t>
      </w:r>
    </w:p>
    <w:p w14:paraId="3ED64666"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Norme : NF P 15-201-1 et 2; </w:t>
      </w:r>
    </w:p>
    <w:p w14:paraId="3D579338" w14:textId="7A0A4808"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26.2 : Chapes et dalles </w:t>
      </w:r>
      <w:r w:rsidR="005501EE" w:rsidRPr="00943AF7">
        <w:rPr>
          <w:rFonts w:ascii="Arial Narrow" w:hAnsi="Arial Narrow"/>
          <w:sz w:val="22"/>
          <w:szCs w:val="22"/>
          <w:lang w:val="fr-CM"/>
        </w:rPr>
        <w:t>à</w:t>
      </w:r>
      <w:r w:rsidRPr="00943AF7">
        <w:rPr>
          <w:rFonts w:ascii="Arial Narrow" w:hAnsi="Arial Narrow"/>
          <w:sz w:val="22"/>
          <w:szCs w:val="22"/>
          <w:lang w:val="fr-CM"/>
        </w:rPr>
        <w:t xml:space="preserve"> base de liants hydrauliques </w:t>
      </w:r>
    </w:p>
    <w:p w14:paraId="63B78EDA"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Norme : NF P 14-201-1 et 2; </w:t>
      </w:r>
    </w:p>
    <w:p w14:paraId="13F0344A"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52.1 : Revêtements de sols scelles - Norme : NF P 61-202-1 et 2; </w:t>
      </w:r>
    </w:p>
    <w:p w14:paraId="0112AE5D"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DTU 60.11 : Règles de calcul des installations de plomberie et des installations d'évacuation des eaux pluviales; </w:t>
      </w:r>
    </w:p>
    <w:p w14:paraId="44B7D118" w14:textId="77777777" w:rsidR="00423EB4" w:rsidRPr="00943AF7" w:rsidRDefault="00423EB4" w:rsidP="005E0780">
      <w:pPr>
        <w:tabs>
          <w:tab w:val="center" w:pos="404"/>
          <w:tab w:val="center" w:pos="2203"/>
        </w:tabs>
        <w:spacing w:after="12"/>
        <w:jc w:val="both"/>
        <w:rPr>
          <w:rFonts w:ascii="Arial Narrow" w:hAnsi="Arial Narrow"/>
          <w:sz w:val="22"/>
          <w:szCs w:val="22"/>
        </w:rPr>
      </w:pPr>
      <w:r w:rsidRPr="00943AF7">
        <w:rPr>
          <w:rFonts w:ascii="Arial Narrow" w:eastAsia="Calibri" w:hAnsi="Arial Narrow"/>
          <w:sz w:val="22"/>
          <w:szCs w:val="22"/>
        </w:rPr>
        <w:tab/>
      </w:r>
      <w:r w:rsidRPr="00943AF7">
        <w:rPr>
          <w:rFonts w:ascii="Arial Narrow" w:hAnsi="Arial Narrow"/>
          <w:b/>
          <w:sz w:val="22"/>
          <w:szCs w:val="22"/>
        </w:rPr>
        <w:t xml:space="preserve">5.1.3 </w:t>
      </w:r>
      <w:r w:rsidRPr="00943AF7">
        <w:rPr>
          <w:rFonts w:ascii="Arial Narrow" w:hAnsi="Arial Narrow"/>
          <w:b/>
          <w:sz w:val="22"/>
          <w:szCs w:val="22"/>
        </w:rPr>
        <w:tab/>
        <w:t xml:space="preserve">Règles professionnelles </w:t>
      </w:r>
    </w:p>
    <w:p w14:paraId="5ADD5F1C"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Règles professionnelles de la Chambre syndicale nationale de l'étanchéité. </w:t>
      </w:r>
    </w:p>
    <w:p w14:paraId="79968EDC"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Cahier des charges de l'Office des Asphaltes. </w:t>
      </w:r>
    </w:p>
    <w:p w14:paraId="1FF37806"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Recommandations de la Chambre syndicale nationale de l'étanchéité, concernant: </w:t>
      </w:r>
    </w:p>
    <w:p w14:paraId="5A503972" w14:textId="77777777" w:rsidR="00423EB4" w:rsidRPr="00943AF7" w:rsidRDefault="00423EB4" w:rsidP="00F66B2A">
      <w:pPr>
        <w:pStyle w:val="Paragraphedeliste"/>
        <w:numPr>
          <w:ilvl w:val="0"/>
          <w:numId w:val="120"/>
        </w:numPr>
        <w:spacing w:after="5" w:line="247" w:lineRule="auto"/>
        <w:ind w:left="1418"/>
        <w:contextualSpacing/>
        <w:jc w:val="both"/>
        <w:rPr>
          <w:rFonts w:ascii="Arial Narrow" w:hAnsi="Arial Narrow"/>
          <w:sz w:val="22"/>
          <w:szCs w:val="22"/>
          <w:lang w:val="fr-CM"/>
        </w:rPr>
      </w:pPr>
      <w:r w:rsidRPr="00943AF7">
        <w:rPr>
          <w:rFonts w:ascii="Arial Narrow" w:hAnsi="Arial Narrow"/>
          <w:sz w:val="22"/>
          <w:szCs w:val="22"/>
          <w:lang w:val="fr-CM"/>
        </w:rPr>
        <w:t xml:space="preserve">Les revêtements d'étanchéité admissibles sur panneaux isolants non porteurs en polystyrène expansé; </w:t>
      </w:r>
    </w:p>
    <w:p w14:paraId="52B8BE41" w14:textId="77777777" w:rsidR="00423EB4" w:rsidRPr="00943AF7" w:rsidRDefault="00423EB4" w:rsidP="00F66B2A">
      <w:pPr>
        <w:pStyle w:val="Paragraphedeliste"/>
        <w:numPr>
          <w:ilvl w:val="0"/>
          <w:numId w:val="120"/>
        </w:numPr>
        <w:spacing w:after="5" w:line="247" w:lineRule="auto"/>
        <w:ind w:left="1418"/>
        <w:contextualSpacing/>
        <w:jc w:val="both"/>
        <w:rPr>
          <w:rFonts w:ascii="Arial Narrow" w:hAnsi="Arial Narrow"/>
          <w:sz w:val="22"/>
          <w:szCs w:val="22"/>
          <w:lang w:val="fr-CM"/>
        </w:rPr>
      </w:pPr>
      <w:r w:rsidRPr="00943AF7">
        <w:rPr>
          <w:rFonts w:ascii="Arial Narrow" w:hAnsi="Arial Narrow"/>
          <w:sz w:val="22"/>
          <w:szCs w:val="22"/>
          <w:lang w:val="fr-CM"/>
        </w:rPr>
        <w:t xml:space="preserve">Les revêtements d'étanchéité mono couches réalises </w:t>
      </w:r>
      <w:proofErr w:type="spellStart"/>
      <w:r w:rsidRPr="00943AF7">
        <w:rPr>
          <w:rFonts w:ascii="Arial Narrow" w:hAnsi="Arial Narrow"/>
          <w:sz w:val="22"/>
          <w:szCs w:val="22"/>
          <w:lang w:val="fr-CM"/>
        </w:rPr>
        <w:t>a</w:t>
      </w:r>
      <w:proofErr w:type="spellEnd"/>
      <w:r w:rsidRPr="00943AF7">
        <w:rPr>
          <w:rFonts w:ascii="Arial Narrow" w:hAnsi="Arial Narrow"/>
          <w:sz w:val="22"/>
          <w:szCs w:val="22"/>
          <w:lang w:val="fr-CM"/>
        </w:rPr>
        <w:t xml:space="preserve"> l'aide de feuilles manufacturées à base de bitume. </w:t>
      </w:r>
    </w:p>
    <w:p w14:paraId="14679669"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Cahier des prescriptions techniques d'exécution des toitures en panneaux de particules porteuses supports d'étanchéité. </w:t>
      </w:r>
    </w:p>
    <w:p w14:paraId="650208F8"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Fiche de sécurité de l'organisme de prévention du BTP pour ce qui concerne l'étanchéité multicouche sur les terrasses. </w:t>
      </w:r>
    </w:p>
    <w:p w14:paraId="1A1EEF3B"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Conditions générales de l'emploi des dalles de toiture en béton cellulaire autoclave,</w:t>
      </w:r>
      <w:r w:rsidRPr="00943AF7">
        <w:rPr>
          <w:rFonts w:ascii="Arial Narrow" w:hAnsi="Arial Narrow"/>
          <w:sz w:val="22"/>
          <w:szCs w:val="22"/>
        </w:rPr>
        <w:t xml:space="preserve"> armées</w:t>
      </w:r>
      <w:r w:rsidRPr="00943AF7">
        <w:rPr>
          <w:rFonts w:ascii="Arial Narrow" w:hAnsi="Arial Narrow"/>
          <w:sz w:val="22"/>
          <w:szCs w:val="22"/>
          <w:lang w:val="fr-CM"/>
        </w:rPr>
        <w:t xml:space="preserve">. </w:t>
      </w:r>
    </w:p>
    <w:p w14:paraId="2FCC7BCF" w14:textId="77777777" w:rsidR="00423EB4" w:rsidRPr="00943AF7" w:rsidRDefault="00423EB4" w:rsidP="005E0780">
      <w:pPr>
        <w:spacing w:line="256" w:lineRule="auto"/>
        <w:jc w:val="both"/>
        <w:rPr>
          <w:rFonts w:ascii="Arial Narrow" w:hAnsi="Arial Narrow"/>
          <w:sz w:val="22"/>
          <w:szCs w:val="22"/>
        </w:rPr>
      </w:pPr>
      <w:r w:rsidRPr="00943AF7">
        <w:rPr>
          <w:rFonts w:ascii="Arial Narrow" w:hAnsi="Arial Narrow"/>
          <w:b/>
          <w:sz w:val="22"/>
          <w:szCs w:val="22"/>
        </w:rPr>
        <w:t xml:space="preserve">5.1.4 </w:t>
      </w:r>
      <w:r w:rsidRPr="00943AF7">
        <w:rPr>
          <w:rFonts w:ascii="Arial Narrow" w:hAnsi="Arial Narrow"/>
          <w:b/>
          <w:sz w:val="22"/>
          <w:szCs w:val="22"/>
        </w:rPr>
        <w:tab/>
        <w:t xml:space="preserve">Règles de calcul </w:t>
      </w:r>
    </w:p>
    <w:p w14:paraId="52B671B7" w14:textId="777A5E7A"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Règles  NV 65 : Règles définissant les effets de la neige et du vent sur les constructions (norme P 06-002). </w:t>
      </w:r>
    </w:p>
    <w:p w14:paraId="3C355831"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lang w:val="fr-CM"/>
        </w:rPr>
        <w:t xml:space="preserve">Règles N 84 : Action de la neige sur les constructions (norme P 06-006). </w:t>
      </w:r>
    </w:p>
    <w:p w14:paraId="65851A0E" w14:textId="77777777" w:rsidR="00423EB4" w:rsidRPr="00943AF7" w:rsidRDefault="00423EB4" w:rsidP="005E0780">
      <w:pPr>
        <w:spacing w:line="256" w:lineRule="auto"/>
        <w:ind w:left="1608"/>
        <w:jc w:val="both"/>
        <w:rPr>
          <w:rFonts w:ascii="Arial Narrow" w:hAnsi="Arial Narrow"/>
          <w:sz w:val="22"/>
          <w:szCs w:val="22"/>
        </w:rPr>
      </w:pPr>
    </w:p>
    <w:p w14:paraId="3E456526" w14:textId="77777777" w:rsidR="00423EB4" w:rsidRPr="00943AF7" w:rsidRDefault="00423EB4" w:rsidP="005E0780">
      <w:pPr>
        <w:tabs>
          <w:tab w:val="center" w:pos="404"/>
          <w:tab w:val="center" w:pos="1785"/>
        </w:tabs>
        <w:spacing w:after="12"/>
        <w:jc w:val="both"/>
        <w:rPr>
          <w:rFonts w:ascii="Arial Narrow" w:hAnsi="Arial Narrow"/>
          <w:b/>
          <w:sz w:val="22"/>
          <w:szCs w:val="22"/>
        </w:rPr>
      </w:pPr>
      <w:r w:rsidRPr="00943AF7">
        <w:rPr>
          <w:rFonts w:ascii="Arial Narrow" w:hAnsi="Arial Narrow"/>
          <w:b/>
          <w:sz w:val="22"/>
          <w:szCs w:val="22"/>
        </w:rPr>
        <w:t xml:space="preserve">5.1.5 Normes et autres </w:t>
      </w:r>
    </w:p>
    <w:p w14:paraId="07464963" w14:textId="3F3FDC24"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t>Toutes les Normes citées dans les</w:t>
      </w:r>
      <w:r w:rsidR="005501EE">
        <w:rPr>
          <w:rFonts w:ascii="Arial Narrow" w:hAnsi="Arial Narrow"/>
          <w:sz w:val="22"/>
          <w:szCs w:val="22"/>
        </w:rPr>
        <w:t xml:space="preserve"> annexes normatives des DTU cité</w:t>
      </w:r>
      <w:r w:rsidRPr="00943AF7">
        <w:rPr>
          <w:rFonts w:ascii="Arial Narrow" w:hAnsi="Arial Narrow"/>
          <w:sz w:val="22"/>
          <w:szCs w:val="22"/>
        </w:rPr>
        <w:t xml:space="preserve">s ci-avant. Pour les métaux utilises pour les ouvrages accessoires divers, il y a lieu de se reporter à chacun des documents suivants selon la nature du métal :  </w:t>
      </w:r>
    </w:p>
    <w:p w14:paraId="2E7A01A1" w14:textId="77777777"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lastRenderedPageBreak/>
        <w:t xml:space="preserve"> DTU 40.41 - 40.42 - 40.43 - 40.44 - 40.45. </w:t>
      </w:r>
    </w:p>
    <w:p w14:paraId="199D4CD7" w14:textId="77777777"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t xml:space="preserve">Pour le plomb, il devra répondre aux Normes NF A 55-401 / 402 / 411. </w:t>
      </w:r>
    </w:p>
    <w:p w14:paraId="4299954B" w14:textId="77777777"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t xml:space="preserve"> Les bétons bitumineux à utiliser pour les protections de l'étanchéité des </w:t>
      </w:r>
      <w:proofErr w:type="spellStart"/>
      <w:r w:rsidRPr="00943AF7">
        <w:rPr>
          <w:rFonts w:ascii="Arial Narrow" w:hAnsi="Arial Narrow"/>
          <w:sz w:val="22"/>
          <w:szCs w:val="22"/>
        </w:rPr>
        <w:t>toitures-terrasses</w:t>
      </w:r>
      <w:proofErr w:type="spellEnd"/>
      <w:r w:rsidRPr="00943AF7">
        <w:rPr>
          <w:rFonts w:ascii="Arial Narrow" w:hAnsi="Arial Narrow"/>
          <w:sz w:val="22"/>
          <w:szCs w:val="22"/>
        </w:rPr>
        <w:t xml:space="preserve"> accessibles aux véhicules devront être de qualités décrites dans la Directive du LCPC - SETRA de Septembre 1969. Les </w:t>
      </w:r>
      <w:proofErr w:type="spellStart"/>
      <w:r w:rsidRPr="00943AF7">
        <w:rPr>
          <w:rFonts w:ascii="Arial Narrow" w:hAnsi="Arial Narrow"/>
          <w:sz w:val="22"/>
          <w:szCs w:val="22"/>
        </w:rPr>
        <w:t>dallettes</w:t>
      </w:r>
      <w:proofErr w:type="spellEnd"/>
      <w:r w:rsidRPr="00943AF7">
        <w:rPr>
          <w:rFonts w:ascii="Arial Narrow" w:hAnsi="Arial Narrow"/>
          <w:sz w:val="22"/>
          <w:szCs w:val="22"/>
        </w:rPr>
        <w:t xml:space="preserve"> utilisées pour les terrasses sur plots, devront être conformes au cahier des charges du CERIB.  </w:t>
      </w:r>
    </w:p>
    <w:p w14:paraId="19013923" w14:textId="1AD8F0EC" w:rsidR="00423EB4" w:rsidRPr="00943AF7" w:rsidRDefault="00423EB4" w:rsidP="005E0780">
      <w:pPr>
        <w:ind w:left="426"/>
        <w:jc w:val="both"/>
        <w:rPr>
          <w:rFonts w:ascii="Arial Narrow" w:hAnsi="Arial Narrow"/>
          <w:sz w:val="22"/>
          <w:szCs w:val="22"/>
        </w:rPr>
      </w:pPr>
      <w:r w:rsidRPr="00943AF7">
        <w:rPr>
          <w:rFonts w:ascii="Arial Narrow" w:hAnsi="Arial Narrow"/>
          <w:sz w:val="22"/>
          <w:szCs w:val="22"/>
        </w:rPr>
        <w:t xml:space="preserve">Au sujet des DTU / CCTG et normes le cas échéant vises ci-dessus, il est ici bien précisé qu'en cas de discordance entre les spécifications, prescriptions et descriptions ci-après du présent document, et celles des DTU / CCTG et normes, l'ordre de préséance sera celui énoncé aux "Clauses communes </w:t>
      </w:r>
      <w:r w:rsidR="005501EE" w:rsidRPr="00943AF7">
        <w:rPr>
          <w:rFonts w:ascii="Arial Narrow" w:hAnsi="Arial Narrow"/>
          <w:sz w:val="22"/>
          <w:szCs w:val="22"/>
        </w:rPr>
        <w:t>à</w:t>
      </w:r>
      <w:r w:rsidRPr="00943AF7">
        <w:rPr>
          <w:rFonts w:ascii="Arial Narrow" w:hAnsi="Arial Narrow"/>
          <w:sz w:val="22"/>
          <w:szCs w:val="22"/>
        </w:rPr>
        <w:t xml:space="preserve"> tous les Lots". </w:t>
      </w:r>
    </w:p>
    <w:p w14:paraId="5EF9B3DA" w14:textId="77777777" w:rsidR="00423EB4" w:rsidRPr="00943AF7" w:rsidRDefault="00423EB4" w:rsidP="005E0780">
      <w:pPr>
        <w:spacing w:line="256" w:lineRule="auto"/>
        <w:ind w:left="902"/>
        <w:jc w:val="both"/>
        <w:rPr>
          <w:rFonts w:ascii="Arial Narrow" w:hAnsi="Arial Narrow"/>
          <w:sz w:val="22"/>
          <w:szCs w:val="22"/>
        </w:rPr>
      </w:pPr>
    </w:p>
    <w:p w14:paraId="2C759E9E" w14:textId="77777777" w:rsidR="00423EB4" w:rsidRPr="00943AF7" w:rsidRDefault="00423EB4" w:rsidP="005E0780">
      <w:pPr>
        <w:tabs>
          <w:tab w:val="center" w:pos="404"/>
          <w:tab w:val="center" w:pos="1785"/>
        </w:tabs>
        <w:spacing w:after="12"/>
        <w:jc w:val="both"/>
        <w:rPr>
          <w:rFonts w:ascii="Arial Narrow" w:hAnsi="Arial Narrow"/>
          <w:b/>
          <w:sz w:val="22"/>
          <w:szCs w:val="22"/>
        </w:rPr>
      </w:pPr>
      <w:r w:rsidRPr="00943AF7">
        <w:rPr>
          <w:rFonts w:ascii="Arial Narrow" w:hAnsi="Arial Narrow"/>
          <w:b/>
          <w:sz w:val="22"/>
          <w:szCs w:val="22"/>
        </w:rPr>
        <w:t xml:space="preserve">5.1.6 Fournitures et matériaux </w:t>
      </w:r>
    </w:p>
    <w:p w14:paraId="3752E6DF"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Les fournitures et matériaux entrant dans les ouvrages et prestations du présent lot devront répondre aux spécifications suivantes. </w:t>
      </w:r>
    </w:p>
    <w:p w14:paraId="026FB9D4" w14:textId="77777777" w:rsidR="00423EB4" w:rsidRPr="00943AF7" w:rsidRDefault="00423EB4" w:rsidP="005E0780">
      <w:pPr>
        <w:tabs>
          <w:tab w:val="center" w:pos="404"/>
          <w:tab w:val="center" w:pos="1785"/>
        </w:tabs>
        <w:spacing w:after="12"/>
        <w:jc w:val="both"/>
        <w:rPr>
          <w:rFonts w:ascii="Arial Narrow" w:hAnsi="Arial Narrow"/>
          <w:b/>
          <w:sz w:val="22"/>
          <w:szCs w:val="22"/>
        </w:rPr>
      </w:pPr>
      <w:r w:rsidRPr="00943AF7">
        <w:rPr>
          <w:rFonts w:ascii="Arial Narrow" w:hAnsi="Arial Narrow"/>
          <w:b/>
          <w:sz w:val="22"/>
          <w:szCs w:val="22"/>
        </w:rPr>
        <w:tab/>
        <w:t xml:space="preserve">5.1.7 </w:t>
      </w:r>
      <w:r w:rsidRPr="00943AF7">
        <w:rPr>
          <w:rFonts w:ascii="Arial Narrow" w:hAnsi="Arial Narrow"/>
          <w:b/>
          <w:sz w:val="22"/>
          <w:szCs w:val="22"/>
        </w:rPr>
        <w:tab/>
        <w:t xml:space="preserve"> Matériaux d'étanchéité </w:t>
      </w:r>
    </w:p>
    <w:p w14:paraId="1338B211"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Les matériaux d'étanchéité traditionnels devront répondre aux prescriptions de l'annexe 1 du DTU 43.1. Les matériaux élastomères et assimilés devront être titulaires d'un Avis Technique. </w:t>
      </w:r>
    </w:p>
    <w:p w14:paraId="0113E490"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ab/>
        <w:t xml:space="preserve">5.1.8 </w:t>
      </w:r>
      <w:r w:rsidRPr="00943AF7">
        <w:rPr>
          <w:rFonts w:ascii="Arial Narrow" w:hAnsi="Arial Narrow"/>
          <w:sz w:val="22"/>
          <w:szCs w:val="22"/>
          <w:lang w:val="fr-CM"/>
        </w:rPr>
        <w:tab/>
        <w:t xml:space="preserve"> Matériaux d'isolation </w:t>
      </w:r>
    </w:p>
    <w:p w14:paraId="73341D22"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Ces matériaux devront bénéficier d'un Avis Technique spécifiant qu'ils sont admis pour le type de toiture et le système d'étanchéité concerné. </w:t>
      </w:r>
    </w:p>
    <w:p w14:paraId="314EA3BB"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ab/>
        <w:t xml:space="preserve">5.1.9  Métaux </w:t>
      </w:r>
    </w:p>
    <w:p w14:paraId="30EBFE0C"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 Les métaux utilises devront répondre aux DTU vises ci-avant, ainsi qu'aux normes qui leur sont applicables. </w:t>
      </w:r>
    </w:p>
    <w:p w14:paraId="687DE647"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 5.1.10  </w:t>
      </w:r>
      <w:proofErr w:type="spellStart"/>
      <w:r w:rsidRPr="00943AF7">
        <w:rPr>
          <w:rFonts w:ascii="Arial Narrow" w:hAnsi="Arial Narrow"/>
          <w:sz w:val="22"/>
          <w:szCs w:val="22"/>
          <w:lang w:val="fr-CM"/>
        </w:rPr>
        <w:t>Dalettes</w:t>
      </w:r>
      <w:proofErr w:type="spellEnd"/>
      <w:r w:rsidRPr="00943AF7">
        <w:rPr>
          <w:rFonts w:ascii="Arial Narrow" w:hAnsi="Arial Narrow"/>
          <w:sz w:val="22"/>
          <w:szCs w:val="22"/>
          <w:lang w:val="fr-CM"/>
        </w:rPr>
        <w:t xml:space="preserve"> </w:t>
      </w:r>
    </w:p>
    <w:p w14:paraId="40F81C6B"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Selon leur type d'usage, ils devront répondre au cahier des charges du CERIB : </w:t>
      </w:r>
    </w:p>
    <w:p w14:paraId="0966FA8F"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Pour usage modéré : type D2 ; </w:t>
      </w:r>
    </w:p>
    <w:p w14:paraId="4EA6F094"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rPr>
        <w:t>Pour</w:t>
      </w:r>
      <w:r w:rsidRPr="00943AF7">
        <w:rPr>
          <w:rFonts w:ascii="Arial Narrow" w:hAnsi="Arial Narrow"/>
          <w:sz w:val="22"/>
          <w:szCs w:val="22"/>
          <w:lang w:val="fr-CM"/>
        </w:rPr>
        <w:t xml:space="preserve"> usage intensif : type D3. </w:t>
      </w:r>
    </w:p>
    <w:p w14:paraId="7568332E"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5.1.11  Complexes et systèmes élastomères </w:t>
      </w:r>
    </w:p>
    <w:p w14:paraId="39806E9D" w14:textId="77777777" w:rsidR="00423EB4" w:rsidRPr="00943AF7" w:rsidRDefault="00423EB4" w:rsidP="005E0780">
      <w:pPr>
        <w:spacing w:line="256" w:lineRule="auto"/>
        <w:ind w:left="192"/>
        <w:jc w:val="both"/>
        <w:rPr>
          <w:rFonts w:ascii="Arial Narrow" w:hAnsi="Arial Narrow"/>
          <w:sz w:val="22"/>
          <w:szCs w:val="22"/>
        </w:rPr>
      </w:pPr>
    </w:p>
    <w:p w14:paraId="0F203D1A" w14:textId="3EDC0FBD" w:rsidR="00423EB4" w:rsidRPr="00943AF7" w:rsidRDefault="00423EB4" w:rsidP="005E0780">
      <w:pPr>
        <w:ind w:left="912"/>
        <w:jc w:val="both"/>
        <w:rPr>
          <w:rFonts w:ascii="Arial Narrow" w:hAnsi="Arial Narrow"/>
          <w:sz w:val="22"/>
          <w:szCs w:val="22"/>
        </w:rPr>
      </w:pPr>
      <w:r w:rsidRPr="00943AF7">
        <w:rPr>
          <w:rFonts w:ascii="Arial Narrow" w:hAnsi="Arial Narrow"/>
          <w:sz w:val="22"/>
          <w:szCs w:val="22"/>
        </w:rPr>
        <w:t xml:space="preserve">Tous les complexes et systèmes élastomères devant être mis en œuvre devront bénéficier d'un Avis Technique justifiant qu'ils sont admis </w:t>
      </w:r>
      <w:r w:rsidR="005501EE" w:rsidRPr="00943AF7">
        <w:rPr>
          <w:rFonts w:ascii="Arial Narrow" w:hAnsi="Arial Narrow"/>
          <w:sz w:val="22"/>
          <w:szCs w:val="22"/>
        </w:rPr>
        <w:t>à</w:t>
      </w:r>
      <w:r w:rsidRPr="00943AF7">
        <w:rPr>
          <w:rFonts w:ascii="Arial Narrow" w:hAnsi="Arial Narrow"/>
          <w:sz w:val="22"/>
          <w:szCs w:val="22"/>
        </w:rPr>
        <w:t xml:space="preserve"> l'emploi prévu. Dans le présent document ci-après, sont décrits des complexes et systèmes SOPREMA et SIPLAST bénéficiant tous d'un Avis Technique.  Le Cocontractant pourra toujours proposer </w:t>
      </w:r>
      <w:r w:rsidR="005501EE" w:rsidRPr="00943AF7">
        <w:rPr>
          <w:rFonts w:ascii="Arial Narrow" w:hAnsi="Arial Narrow"/>
          <w:sz w:val="22"/>
          <w:szCs w:val="22"/>
        </w:rPr>
        <w:t>à</w:t>
      </w:r>
      <w:r w:rsidRPr="00943AF7">
        <w:rPr>
          <w:rFonts w:ascii="Arial Narrow" w:hAnsi="Arial Narrow"/>
          <w:sz w:val="22"/>
          <w:szCs w:val="22"/>
        </w:rPr>
        <w:t xml:space="preserve"> l'agrément du Maitre d’œuvre des complexes et systèmes d'autres marques, sous réserves qu'ils soient équivalents et qu'ils bénéficient des Avis Techniques voulus. </w:t>
      </w:r>
    </w:p>
    <w:p w14:paraId="62D4CD88"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 5.1.12  Réception  des supports </w:t>
      </w:r>
    </w:p>
    <w:p w14:paraId="18DDD85D"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 Cocontractant devra procéder à la réception des supports devant recevoir les revêtements d'étanchéité. Pour cette réception, le Cocontractant vérifiera que les supports répondent bien aux exigences des DTU et aux règles professionnelles, et plus particulièrement au DTU 20.12. </w:t>
      </w:r>
    </w:p>
    <w:p w14:paraId="11C2283A"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Cette réception sera faite en présence du Maitre d’œuvre et Bureau de contrôle, et du Cocontractant. </w:t>
      </w:r>
    </w:p>
    <w:p w14:paraId="608DF4A3"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5.1.13  Supports non conformes </w:t>
      </w:r>
    </w:p>
    <w:p w14:paraId="40EEFA90" w14:textId="19C8140B"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En cas de supports ou parties de supports non conformes, Il appartiendra alors au Maitre d’œuvre de prendre toutes décisions en vue de l'obtention de supports conformes. Le Maitre d’œuvre pourra être amené à prescrire des travaux complémentaires nécessaires. Selon leur nature, ces</w:t>
      </w:r>
      <w:r w:rsidR="00C511D2" w:rsidRPr="00943AF7">
        <w:rPr>
          <w:rFonts w:ascii="Arial Narrow" w:hAnsi="Arial Narrow"/>
          <w:sz w:val="22"/>
          <w:szCs w:val="22"/>
        </w:rPr>
        <w:t xml:space="preserve"> travaux complémentaires seront </w:t>
      </w:r>
      <w:r w:rsidR="005501EE" w:rsidRPr="00943AF7">
        <w:rPr>
          <w:rFonts w:ascii="Arial Narrow" w:hAnsi="Arial Narrow"/>
          <w:sz w:val="22"/>
          <w:szCs w:val="22"/>
        </w:rPr>
        <w:t>réalisés</w:t>
      </w:r>
      <w:r w:rsidRPr="00943AF7">
        <w:rPr>
          <w:rFonts w:ascii="Arial Narrow" w:hAnsi="Arial Narrow"/>
          <w:sz w:val="22"/>
          <w:szCs w:val="22"/>
        </w:rPr>
        <w:t xml:space="preserve"> par le Cocontractant.   </w:t>
      </w:r>
    </w:p>
    <w:p w14:paraId="2B0F4EFD"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5.1.14  Prescriptions générales </w:t>
      </w:r>
    </w:p>
    <w:p w14:paraId="0556103D"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Tous les ouvrages devront être réalises avec toutes les précautions requises dans les conditions telles qu'ils présentent toutes les qualités de solidité, d'étanchéité et de durée. Il est expressément spécifié ici que le Cocontractant devra l'exécution complète et parfaite de tous les ouvrages, façons et fournitures nécessaires et de dimensions suffisantes pour obtenir une étanchéité parfaite de la toiture. </w:t>
      </w:r>
    </w:p>
    <w:p w14:paraId="51B99CD8"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5.1.15  Travaux préparatoires </w:t>
      </w:r>
    </w:p>
    <w:p w14:paraId="58C2FC82" w14:textId="4F92328F"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Avant tout commencement de travaux, le Cocontractant aura </w:t>
      </w:r>
      <w:r w:rsidR="005501EE" w:rsidRPr="00943AF7">
        <w:rPr>
          <w:rFonts w:ascii="Arial Narrow" w:hAnsi="Arial Narrow"/>
          <w:sz w:val="22"/>
          <w:szCs w:val="22"/>
        </w:rPr>
        <w:t>à</w:t>
      </w:r>
      <w:r w:rsidRPr="00943AF7">
        <w:rPr>
          <w:rFonts w:ascii="Arial Narrow" w:hAnsi="Arial Narrow"/>
          <w:sz w:val="22"/>
          <w:szCs w:val="22"/>
        </w:rPr>
        <w:t xml:space="preserve"> effectuer un nettoyage parfait par tous moyens, des supports, pour obtenir des surfaces débarrassées de tout ce qui pourrait nuire </w:t>
      </w:r>
      <w:r w:rsidR="005501EE" w:rsidRPr="00943AF7">
        <w:rPr>
          <w:rFonts w:ascii="Arial Narrow" w:hAnsi="Arial Narrow"/>
          <w:sz w:val="22"/>
          <w:szCs w:val="22"/>
        </w:rPr>
        <w:t>à</w:t>
      </w:r>
      <w:r w:rsidRPr="00943AF7">
        <w:rPr>
          <w:rFonts w:ascii="Arial Narrow" w:hAnsi="Arial Narrow"/>
          <w:sz w:val="22"/>
          <w:szCs w:val="22"/>
        </w:rPr>
        <w:t xml:space="preserve"> la bonne tenue des revêtements d'étanchéité. </w:t>
      </w:r>
    </w:p>
    <w:p w14:paraId="4B5DF299"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5.1.16 Pontage des joints </w:t>
      </w:r>
    </w:p>
    <w:p w14:paraId="6E30BC95"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Sur les supports pour lesquels les DTU prescrivent le pontage des joints du support, ce pontage sera implicitement à la charge du présent lot. </w:t>
      </w:r>
    </w:p>
    <w:p w14:paraId="5EBF9AA3"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5.1.17  Etanchéité, relevés, protection </w:t>
      </w:r>
    </w:p>
    <w:p w14:paraId="779C3874"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Les complexes et systèmes traditionnels devront toujours être mis en œuvre dans les conditions précisées par les DTU.  Les complexes et systèmes élastomères devront être conçus et réalises en conformité avec leur Avis Technique. Aucun travail d'application d'étanchéité ne devra être exécuté sur un support non sec. Les reliefs d'étanchéité seront toujours de </w:t>
      </w:r>
      <w:r w:rsidRPr="00943AF7">
        <w:rPr>
          <w:rFonts w:ascii="Arial Narrow" w:hAnsi="Arial Narrow"/>
          <w:sz w:val="22"/>
          <w:szCs w:val="22"/>
        </w:rPr>
        <w:lastRenderedPageBreak/>
        <w:t xml:space="preserve">hauteur conforme aux règlements et normes, et dans tous les cas, de hauteur suffisante en fonction de la disposition des points d'évacuation d'eau, des hauteurs d'acrotères, etc. Les rives d'étanchéité apparentes seront toujours parfaitement rectilignes sur les acrotères ou autres. Lors de la mise en œuvre des différentes couches d'étanchéité, toutes précautions devront être prises pour éviter toutes bavures, ou coulures, sur les parements vus des acrotères ou autres rives apparentes. En fin de travaux, les terrasses seront soigneusement nettoyées. </w:t>
      </w:r>
    </w:p>
    <w:p w14:paraId="3F2EA0CB"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5.1.18 Ouvrages accessoires métalliques </w:t>
      </w:r>
    </w:p>
    <w:p w14:paraId="7ADB5FE3" w14:textId="2318A9CD"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Sauf cas particuliers, les ouvrages accessoires métalliques devront toujours pouvoir se dilater librement dans tous les sens, et l'exécution devra répondre </w:t>
      </w:r>
      <w:r w:rsidR="005501EE" w:rsidRPr="00943AF7">
        <w:rPr>
          <w:rFonts w:ascii="Arial Narrow" w:hAnsi="Arial Narrow"/>
          <w:sz w:val="22"/>
          <w:szCs w:val="22"/>
        </w:rPr>
        <w:t>à</w:t>
      </w:r>
      <w:r w:rsidRPr="00943AF7">
        <w:rPr>
          <w:rFonts w:ascii="Arial Narrow" w:hAnsi="Arial Narrow"/>
          <w:sz w:val="22"/>
          <w:szCs w:val="22"/>
        </w:rPr>
        <w:t xml:space="preserve"> cette condition. En conséquence, tous les ouvrages devront toujours être poses à libre dilatation et les calotins soudes seront formellement proscrits. Tous ces ouvrages devront comporter tous les accessoires de fixation utiles tels que pattes, bandes d'agrafes, pattes et ferrures en fer galvanise, etc., ainsi que tous les petits ouvrages accessoires nécessaires tels que coulisseaux, couvre-joints, talons, goussets, etc. Tous les ouvrages accessoires de l'étanchéité devront être de dimensions et développement suffisants pour assurer une parfaite étanchéité dans tous les cas. Dans le cas </w:t>
      </w:r>
      <w:r w:rsidR="005501EE" w:rsidRPr="00943AF7">
        <w:rPr>
          <w:rFonts w:ascii="Arial Narrow" w:hAnsi="Arial Narrow"/>
          <w:sz w:val="22"/>
          <w:szCs w:val="22"/>
        </w:rPr>
        <w:t>où</w:t>
      </w:r>
      <w:r w:rsidRPr="00943AF7">
        <w:rPr>
          <w:rFonts w:ascii="Arial Narrow" w:hAnsi="Arial Narrow"/>
          <w:sz w:val="22"/>
          <w:szCs w:val="22"/>
        </w:rPr>
        <w:t xml:space="preserve"> certains ouvrages comporteraient des matériaux différents, en contact entre eux, toutes dispositions devront être prises pour éviter toute action électrochimique entre eux. </w:t>
      </w:r>
    </w:p>
    <w:p w14:paraId="4CFA86FE" w14:textId="77777777" w:rsidR="00423EB4" w:rsidRPr="00943AF7" w:rsidRDefault="00423EB4" w:rsidP="005E0780">
      <w:pPr>
        <w:spacing w:line="256" w:lineRule="auto"/>
        <w:ind w:left="902"/>
        <w:jc w:val="both"/>
        <w:rPr>
          <w:rFonts w:ascii="Arial Narrow" w:hAnsi="Arial Narrow"/>
          <w:sz w:val="22"/>
          <w:szCs w:val="22"/>
        </w:rPr>
      </w:pPr>
    </w:p>
    <w:p w14:paraId="42199E1B"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5.1.20  Engravures, solins </w:t>
      </w:r>
    </w:p>
    <w:p w14:paraId="6BD357DC" w14:textId="23CA0C0E"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 Cocontractant aura implicitement </w:t>
      </w:r>
      <w:r w:rsidR="005501EE" w:rsidRPr="00943AF7">
        <w:rPr>
          <w:rFonts w:ascii="Arial Narrow" w:hAnsi="Arial Narrow"/>
          <w:sz w:val="22"/>
          <w:szCs w:val="22"/>
        </w:rPr>
        <w:t>à</w:t>
      </w:r>
      <w:r w:rsidRPr="00943AF7">
        <w:rPr>
          <w:rFonts w:ascii="Arial Narrow" w:hAnsi="Arial Narrow"/>
          <w:sz w:val="22"/>
          <w:szCs w:val="22"/>
        </w:rPr>
        <w:t xml:space="preserve"> sa charge partout ou besoin sera, toutes engravures, garnissage au mortier, solins, calfeutrements, etc., nécessaires </w:t>
      </w:r>
      <w:r w:rsidR="005501EE" w:rsidRPr="00943AF7">
        <w:rPr>
          <w:rFonts w:ascii="Arial Narrow" w:hAnsi="Arial Narrow"/>
          <w:sz w:val="22"/>
          <w:szCs w:val="22"/>
        </w:rPr>
        <w:t>à</w:t>
      </w:r>
      <w:r w:rsidRPr="00943AF7">
        <w:rPr>
          <w:rFonts w:ascii="Arial Narrow" w:hAnsi="Arial Narrow"/>
          <w:sz w:val="22"/>
          <w:szCs w:val="22"/>
        </w:rPr>
        <w:t xml:space="preserve"> une parfaite étanchéité. Dans les ouvrages en béton, les engravures seront réservées les ouvrages de gros œuvre aux dimensions prescrites par les dessins et détails d'exécution lot étanchéité. Dans les autres maçonneries, les engravures seront également à la charge du présent lot.  </w:t>
      </w:r>
    </w:p>
    <w:p w14:paraId="25DE7BE6" w14:textId="77777777" w:rsidR="00423EB4" w:rsidRPr="00943AF7" w:rsidRDefault="00423EB4" w:rsidP="005E0780">
      <w:pPr>
        <w:spacing w:line="256" w:lineRule="auto"/>
        <w:ind w:left="902"/>
        <w:jc w:val="both"/>
        <w:rPr>
          <w:rFonts w:ascii="Arial Narrow" w:hAnsi="Arial Narrow"/>
          <w:sz w:val="22"/>
          <w:szCs w:val="22"/>
        </w:rPr>
      </w:pPr>
    </w:p>
    <w:p w14:paraId="6343EC76" w14:textId="5B947F1C"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Tous les garnissages, solins, calfeutrements, seront à exécuter au mortier </w:t>
      </w:r>
      <w:proofErr w:type="spellStart"/>
      <w:r w:rsidRPr="00943AF7">
        <w:rPr>
          <w:rFonts w:ascii="Arial Narrow" w:hAnsi="Arial Narrow"/>
          <w:sz w:val="22"/>
          <w:szCs w:val="22"/>
        </w:rPr>
        <w:t>batard</w:t>
      </w:r>
      <w:proofErr w:type="spellEnd"/>
      <w:r w:rsidRPr="00943AF7">
        <w:rPr>
          <w:rFonts w:ascii="Arial Narrow" w:hAnsi="Arial Narrow"/>
          <w:sz w:val="22"/>
          <w:szCs w:val="22"/>
        </w:rPr>
        <w:t xml:space="preserve"> dose </w:t>
      </w:r>
      <w:r w:rsidR="005501EE" w:rsidRPr="00943AF7">
        <w:rPr>
          <w:rFonts w:ascii="Arial Narrow" w:hAnsi="Arial Narrow"/>
          <w:sz w:val="22"/>
          <w:szCs w:val="22"/>
        </w:rPr>
        <w:t>à</w:t>
      </w:r>
      <w:r w:rsidRPr="00943AF7">
        <w:rPr>
          <w:rFonts w:ascii="Arial Narrow" w:hAnsi="Arial Narrow"/>
          <w:sz w:val="22"/>
          <w:szCs w:val="22"/>
        </w:rPr>
        <w:t xml:space="preserve"> 200 kg de chaux hydraulique, 200 kg de CPJ 45 par m3 de sable tamise de rivière. Si, dans certains cas, il s'avérait nécessaire de réaliser ces ouvrages avec une armature en grillage, métal déployé ou treillis soude, cette armature serait également à la charge du présent lot.  </w:t>
      </w:r>
    </w:p>
    <w:p w14:paraId="3FD356C4" w14:textId="77777777" w:rsidR="00423EB4" w:rsidRPr="00943AF7" w:rsidRDefault="00423EB4" w:rsidP="005E0780">
      <w:pPr>
        <w:spacing w:line="256" w:lineRule="auto"/>
        <w:ind w:left="902"/>
        <w:jc w:val="both"/>
        <w:rPr>
          <w:rFonts w:ascii="Arial Narrow" w:hAnsi="Arial Narrow"/>
          <w:sz w:val="22"/>
          <w:szCs w:val="22"/>
        </w:rPr>
      </w:pPr>
    </w:p>
    <w:p w14:paraId="29B46643"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 Cocontractant pourra proposer à l'approbation du Maitre d’œuvre de remplacer les solins au mortier par un calfeutrement en produit pâteux en matière synthétique, de type justifiant d'un Avis Technique le certifiant apte à cet usage. </w:t>
      </w:r>
    </w:p>
    <w:p w14:paraId="08C3CFA4"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5.1.21  Protections des étanchéités circulables </w:t>
      </w:r>
    </w:p>
    <w:p w14:paraId="5B017C00"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Les protections des </w:t>
      </w:r>
      <w:proofErr w:type="spellStart"/>
      <w:r w:rsidRPr="00943AF7">
        <w:rPr>
          <w:rFonts w:ascii="Arial Narrow" w:hAnsi="Arial Narrow"/>
          <w:sz w:val="22"/>
          <w:szCs w:val="22"/>
        </w:rPr>
        <w:t>toitures-terrasses</w:t>
      </w:r>
      <w:proofErr w:type="spellEnd"/>
      <w:r w:rsidRPr="00943AF7">
        <w:rPr>
          <w:rFonts w:ascii="Arial Narrow" w:hAnsi="Arial Narrow"/>
          <w:sz w:val="22"/>
          <w:szCs w:val="22"/>
        </w:rPr>
        <w:t xml:space="preserve"> circulables telles que revêtements carrelage ou dallages, </w:t>
      </w:r>
      <w:proofErr w:type="spellStart"/>
      <w:r w:rsidRPr="00943AF7">
        <w:rPr>
          <w:rFonts w:ascii="Arial Narrow" w:hAnsi="Arial Narrow"/>
          <w:sz w:val="22"/>
          <w:szCs w:val="22"/>
        </w:rPr>
        <w:t>dallettes</w:t>
      </w:r>
      <w:proofErr w:type="spellEnd"/>
      <w:r w:rsidRPr="00943AF7">
        <w:rPr>
          <w:rFonts w:ascii="Arial Narrow" w:hAnsi="Arial Narrow"/>
          <w:sz w:val="22"/>
          <w:szCs w:val="22"/>
        </w:rPr>
        <w:t xml:space="preserve"> sur plots, dalles béton, enrobes, etc., seront selon spécifications ci-après au présent document, réalisées soit par le Cocontractant, soit par des entreprises spécialisées, selon indications et instructions du présent lot, et sous contrôle de ce dernier. </w:t>
      </w:r>
    </w:p>
    <w:p w14:paraId="62FEF965" w14:textId="46078DBB"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5.1.22 Epreuves d'étanchéité </w:t>
      </w:r>
      <w:r w:rsidR="005501EE" w:rsidRPr="00943AF7">
        <w:rPr>
          <w:rFonts w:ascii="Arial Narrow" w:hAnsi="Arial Narrow"/>
          <w:sz w:val="22"/>
          <w:szCs w:val="22"/>
          <w:lang w:val="fr-CM"/>
        </w:rPr>
        <w:t>à</w:t>
      </w:r>
      <w:r w:rsidRPr="00943AF7">
        <w:rPr>
          <w:rFonts w:ascii="Arial Narrow" w:hAnsi="Arial Narrow"/>
          <w:sz w:val="22"/>
          <w:szCs w:val="22"/>
          <w:lang w:val="fr-CM"/>
        </w:rPr>
        <w:t xml:space="preserve"> l'eau </w:t>
      </w:r>
    </w:p>
    <w:p w14:paraId="6AB27905" w14:textId="4C97306E"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 Maitre d’œuvre pourra demander au Cocontractant d'effectuer une épreuve d'étanchéité </w:t>
      </w:r>
      <w:r w:rsidR="005501EE" w:rsidRPr="00943AF7">
        <w:rPr>
          <w:rFonts w:ascii="Arial Narrow" w:hAnsi="Arial Narrow"/>
          <w:sz w:val="22"/>
          <w:szCs w:val="22"/>
        </w:rPr>
        <w:t>à</w:t>
      </w:r>
      <w:r w:rsidRPr="00943AF7">
        <w:rPr>
          <w:rFonts w:ascii="Arial Narrow" w:hAnsi="Arial Narrow"/>
          <w:sz w:val="22"/>
          <w:szCs w:val="22"/>
        </w:rPr>
        <w:t xml:space="preserve"> l'eau. Cette épreuve sera alors réalisée dans les conditions précisées à l'article 10.2 du DTU 43.1. Les frais de cette épreuve d'étanchéité seront à la charge du présent lot. </w:t>
      </w:r>
    </w:p>
    <w:p w14:paraId="5BD9B325"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5.1.23  Prestations faisant partie du présent lot </w:t>
      </w:r>
    </w:p>
    <w:p w14:paraId="49BA75B9"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Dans le cadre de l'exécution du présent lot, le Cocontractant devra implicitement : </w:t>
      </w:r>
    </w:p>
    <w:p w14:paraId="11430789"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La fourniture, le transport et la mise en œuvre de tous les matériaux, produits et composants de construction nécessaires à la réalisation parfaite et complète de tous les ouvrages d’étanchéité. </w:t>
      </w:r>
    </w:p>
    <w:p w14:paraId="5384D7A1"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L'établissement  des plans de réservation, des plans de calepinage, des plans de chantier et des plans de récolement.  </w:t>
      </w:r>
    </w:p>
    <w:p w14:paraId="2A51128E"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Les plans devront être transmis en format papier et informatique (format DWG ou DXF et PDF). </w:t>
      </w:r>
    </w:p>
    <w:p w14:paraId="0341ADFA"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Les  plans d’exécution et les notes de calculs à fournir au Maitre d'ouvrage et au Bureau de contrôle pour accord avant exécution, l'établissement des détails d'exécution en cas de points spécifiques tous les échafaudages, agrès, engins ou dispositifs de levage (ou descente) nécessaires à la réalisation des travaux, la fixation par tous moyens de leurs ouvrages, l'enlèvement de tous les gravois de leurs travaux et les nettoyages après travaux. </w:t>
      </w:r>
    </w:p>
    <w:p w14:paraId="09BC01E0"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La main d'œuvre et les fournitures nécessaires pour toutes les reprises, finitions, vérifications, réglages, etc. de leurs ouvrages en fin de travaux et après réception. </w:t>
      </w:r>
    </w:p>
    <w:p w14:paraId="0CA0AEBF"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La  mise à jour ou l'établissement de tous les plans "comme construit" pour être remis au Maitre de  l’ouvrage a la réception des travaux.  </w:t>
      </w:r>
    </w:p>
    <w:p w14:paraId="0B5C7A9F"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rPr>
      </w:pPr>
      <w:r w:rsidRPr="00943AF7">
        <w:rPr>
          <w:rFonts w:ascii="Arial Narrow" w:hAnsi="Arial Narrow"/>
          <w:sz w:val="22"/>
          <w:szCs w:val="22"/>
        </w:rPr>
        <w:t xml:space="preserve">La mise à jour durant les travaux du DIUO (Dossier d'Intervention Ultérieure sur Ouvrages) et sa remise complète à la date de réception, en format papier et informatique. </w:t>
      </w:r>
    </w:p>
    <w:p w14:paraId="75D8D48B" w14:textId="77777777" w:rsidR="00423EB4" w:rsidRPr="00943AF7" w:rsidRDefault="00423EB4" w:rsidP="00F66B2A">
      <w:pPr>
        <w:pStyle w:val="Paragraphedeliste"/>
        <w:numPr>
          <w:ilvl w:val="0"/>
          <w:numId w:val="119"/>
        </w:numPr>
        <w:spacing w:after="5" w:line="247" w:lineRule="auto"/>
        <w:ind w:left="993"/>
        <w:contextualSpacing/>
        <w:jc w:val="both"/>
        <w:rPr>
          <w:rFonts w:ascii="Arial Narrow" w:hAnsi="Arial Narrow"/>
          <w:sz w:val="22"/>
          <w:szCs w:val="22"/>
          <w:lang w:val="fr-CM"/>
        </w:rPr>
      </w:pPr>
      <w:r w:rsidRPr="00943AF7">
        <w:rPr>
          <w:rFonts w:ascii="Arial Narrow" w:hAnsi="Arial Narrow"/>
          <w:sz w:val="22"/>
          <w:szCs w:val="22"/>
        </w:rPr>
        <w:lastRenderedPageBreak/>
        <w:t>La remise de toutes les instructions et mode d'emploi écrits, concernant le fonctionnement et l'entretien des installations</w:t>
      </w:r>
      <w:r w:rsidRPr="00943AF7">
        <w:rPr>
          <w:rFonts w:ascii="Arial Narrow" w:hAnsi="Arial Narrow"/>
          <w:sz w:val="22"/>
          <w:szCs w:val="22"/>
          <w:lang w:val="fr-CM"/>
        </w:rPr>
        <w:t xml:space="preserve"> et équipements. </w:t>
      </w:r>
    </w:p>
    <w:p w14:paraId="1A5EC6EF" w14:textId="77777777" w:rsidR="00423EB4" w:rsidRPr="00943AF7" w:rsidRDefault="00423EB4" w:rsidP="005E0780">
      <w:pPr>
        <w:jc w:val="both"/>
        <w:rPr>
          <w:rFonts w:ascii="Arial Narrow" w:hAnsi="Arial Narrow"/>
          <w:sz w:val="22"/>
          <w:szCs w:val="22"/>
          <w:lang w:val="fr-CM"/>
        </w:rPr>
      </w:pPr>
      <w:r w:rsidRPr="00943AF7">
        <w:rPr>
          <w:rFonts w:ascii="Arial Narrow" w:hAnsi="Arial Narrow"/>
          <w:sz w:val="22"/>
          <w:szCs w:val="22"/>
          <w:lang w:val="fr-CM"/>
        </w:rPr>
        <w:t xml:space="preserve"> 5.1.24  Hygiène et sécurité sur le chantier </w:t>
      </w:r>
    </w:p>
    <w:p w14:paraId="41027F7D"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Le Cocontractant devra se conformer, en ce qui concerne l'hygiène et la sécurité du chantier, aux obligations imposées par la Réglementation en vigueur à ce sujet, notamment : </w:t>
      </w:r>
    </w:p>
    <w:p w14:paraId="17E1AEE3" w14:textId="77777777" w:rsidR="00423EB4" w:rsidRPr="00943AF7" w:rsidRDefault="00423EB4" w:rsidP="005E0780">
      <w:pPr>
        <w:spacing w:line="256" w:lineRule="auto"/>
        <w:ind w:left="192"/>
        <w:jc w:val="both"/>
        <w:rPr>
          <w:rFonts w:ascii="Arial Narrow" w:hAnsi="Arial Narrow"/>
          <w:sz w:val="22"/>
          <w:szCs w:val="22"/>
        </w:rPr>
      </w:pPr>
    </w:p>
    <w:p w14:paraId="47FEF116"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Loi N° 93 - 1418 du 31 Décembre 1993 - Décret n° 94 - 1159 du 26 Décembre 1994. </w:t>
      </w:r>
    </w:p>
    <w:p w14:paraId="1A73C2CB" w14:textId="77777777" w:rsidR="00423EB4" w:rsidRPr="00943AF7" w:rsidRDefault="00423EB4" w:rsidP="005E0780">
      <w:pPr>
        <w:spacing w:line="256" w:lineRule="auto"/>
        <w:ind w:left="192"/>
        <w:jc w:val="both"/>
        <w:rPr>
          <w:rFonts w:ascii="Arial Narrow" w:hAnsi="Arial Narrow"/>
          <w:sz w:val="22"/>
          <w:szCs w:val="22"/>
        </w:rPr>
      </w:pPr>
      <w:r w:rsidRPr="00943AF7">
        <w:rPr>
          <w:rFonts w:ascii="Arial Narrow" w:hAnsi="Arial Narrow"/>
          <w:sz w:val="22"/>
          <w:szCs w:val="22"/>
        </w:rPr>
        <w:t xml:space="preserve">Il tiendra compte des prescriptions formulées dans le plan Général de Coordination en matière de sécurité et de Protection de la Santé (PGCSPS), rédigé par le Coordonnateur SPS, et fournira en temps utile son Plan particulier de sécurité et de protection de la santé. Tous les frais inhérents au respect de ces prescriptions sont à la charge de l'entreprise adjudicataire, et sont à inclure dans le montant global et forfaitaire de la proposition de prix. </w:t>
      </w:r>
    </w:p>
    <w:p w14:paraId="4A8BD031" w14:textId="77777777" w:rsidR="003F2157" w:rsidRPr="00943AF7" w:rsidRDefault="003F2157" w:rsidP="005E0780">
      <w:pPr>
        <w:keepNext/>
        <w:pBdr>
          <w:bottom w:val="single" w:sz="4" w:space="1" w:color="auto"/>
        </w:pBdr>
        <w:shd w:val="clear" w:color="auto" w:fill="D9D9D9" w:themeFill="background1" w:themeFillShade="D9"/>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BFBFBF" w:themeFill="background1" w:themeFillShade="BF"/>
        </w:rPr>
        <w:t>LOT - 06</w:t>
      </w:r>
      <w:r w:rsidRPr="00943AF7">
        <w:rPr>
          <w:rFonts w:ascii="Arial Narrow" w:eastAsia="Arial" w:hAnsi="Arial Narrow"/>
          <w:b/>
          <w:sz w:val="22"/>
          <w:szCs w:val="22"/>
          <w:shd w:val="clear" w:color="auto" w:fill="BFBFBF" w:themeFill="background1" w:themeFillShade="BF"/>
        </w:rPr>
        <w:tab/>
        <w:t xml:space="preserve">: FAUX PLAFOND </w:t>
      </w:r>
    </w:p>
    <w:p w14:paraId="70BEBBB8"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0346C7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11.1</w:t>
      </w:r>
      <w:r w:rsidRPr="00943AF7">
        <w:rPr>
          <w:rFonts w:ascii="Arial Narrow" w:eastAsia="Arial" w:hAnsi="Arial Narrow"/>
          <w:b/>
          <w:sz w:val="22"/>
          <w:szCs w:val="22"/>
          <w:shd w:val="clear" w:color="auto" w:fill="FFFFFF"/>
        </w:rPr>
        <w:tab/>
        <w:t>CHARPENTE EN BOIS</w:t>
      </w:r>
    </w:p>
    <w:p w14:paraId="5631FD5A"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11.1.1</w:t>
      </w:r>
      <w:r w:rsidRPr="00943AF7">
        <w:rPr>
          <w:rFonts w:ascii="Arial Narrow" w:eastAsia="Arial" w:hAnsi="Arial Narrow"/>
          <w:b/>
          <w:sz w:val="22"/>
          <w:szCs w:val="22"/>
          <w:shd w:val="clear" w:color="auto" w:fill="FFFFFF"/>
        </w:rPr>
        <w:tab/>
        <w:t>Généralités</w:t>
      </w:r>
    </w:p>
    <w:p w14:paraId="56D143A8"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351D5554"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11.1.1.1</w:t>
      </w:r>
      <w:r w:rsidRPr="00943AF7">
        <w:rPr>
          <w:rFonts w:ascii="Arial Narrow" w:eastAsia="Arial" w:hAnsi="Arial Narrow"/>
          <w:b/>
          <w:sz w:val="22"/>
          <w:szCs w:val="22"/>
          <w:shd w:val="clear" w:color="auto" w:fill="FFFFFF"/>
        </w:rPr>
        <w:tab/>
        <w:t>Étendue des travaux</w:t>
      </w:r>
    </w:p>
    <w:p w14:paraId="415F546D"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136BC6F"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2BE791D7" w14:textId="77777777" w:rsidR="003F2157" w:rsidRPr="00943AF7" w:rsidRDefault="003F2157" w:rsidP="00F66B2A">
      <w:pPr>
        <w:numPr>
          <w:ilvl w:val="0"/>
          <w:numId w:val="50"/>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 xml:space="preserve">La réalisation de faux plafond </w:t>
      </w:r>
    </w:p>
    <w:p w14:paraId="6DD2C2B1" w14:textId="77777777" w:rsidR="003F2157" w:rsidRPr="00943AF7" w:rsidRDefault="003F2157" w:rsidP="005E0780">
      <w:pPr>
        <w:jc w:val="both"/>
        <w:rPr>
          <w:rFonts w:ascii="Arial Narrow" w:eastAsia="Arial" w:hAnsi="Arial Narrow"/>
          <w:sz w:val="22"/>
          <w:szCs w:val="22"/>
          <w:shd w:val="clear" w:color="auto" w:fill="FFFFFF"/>
        </w:rPr>
      </w:pPr>
    </w:p>
    <w:p w14:paraId="4983E09F"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6.1.1.2</w:t>
      </w:r>
      <w:r w:rsidRPr="00943AF7">
        <w:rPr>
          <w:rFonts w:ascii="Arial Narrow" w:eastAsia="Arial" w:hAnsi="Arial Narrow"/>
          <w:b/>
          <w:sz w:val="22"/>
          <w:szCs w:val="22"/>
          <w:shd w:val="clear" w:color="auto" w:fill="FFFFFF"/>
        </w:rPr>
        <w:tab/>
        <w:t>Documents de références</w:t>
      </w:r>
    </w:p>
    <w:p w14:paraId="634D0D99"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E0F9E9F" w14:textId="77777777" w:rsidR="003F2157" w:rsidRPr="00943AF7" w:rsidRDefault="003F2157"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w:t>
      </w:r>
    </w:p>
    <w:p w14:paraId="5844ECC9" w14:textId="77777777" w:rsidR="003F2157" w:rsidRPr="00943AF7" w:rsidRDefault="003F2157"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ind w:left="850"/>
        <w:jc w:val="both"/>
        <w:rPr>
          <w:rFonts w:ascii="Arial Narrow" w:eastAsia="Arial" w:hAnsi="Arial Narrow"/>
          <w:sz w:val="22"/>
          <w:szCs w:val="22"/>
        </w:rPr>
      </w:pPr>
    </w:p>
    <w:p w14:paraId="673CCF9B"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6.1.1.2.1</w:t>
      </w:r>
      <w:r w:rsidRPr="00943AF7">
        <w:rPr>
          <w:rFonts w:ascii="Arial Narrow" w:eastAsia="Arial" w:hAnsi="Arial Narrow"/>
          <w:b/>
          <w:sz w:val="22"/>
          <w:szCs w:val="22"/>
          <w:shd w:val="clear" w:color="auto" w:fill="FFFFFF"/>
        </w:rPr>
        <w:tab/>
        <w:t>Normes et DTU</w:t>
      </w:r>
    </w:p>
    <w:p w14:paraId="22F55F6D"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A5AA493"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DTU 31.1: Charpentes et escaliers en bois; Norme: NF P 21-203-1 et 2</w:t>
      </w:r>
    </w:p>
    <w:p w14:paraId="42687C49"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Règles BF 88 : Méthode de justification par le calcul de la résistance au feu des structures en bois</w:t>
      </w:r>
    </w:p>
    <w:p w14:paraId="3D74D10A"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Règles CB 71 : Règles de calcul des charpentes en bois</w:t>
      </w:r>
    </w:p>
    <w:p w14:paraId="45844247"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Règles N.V. 65 : Règles définissant les effets de la neige et du vent sur les  constructions, et annexes.</w:t>
      </w:r>
    </w:p>
    <w:p w14:paraId="7DEF68DE"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Projet de norme NF P 30-401 : bois de couverture et annexe 1 du DTU 40.41 ;</w:t>
      </w:r>
    </w:p>
    <w:p w14:paraId="64970D00"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Bois et ouvrages en bois : NF B 50-100, 101 et 102 ;</w:t>
      </w:r>
    </w:p>
    <w:p w14:paraId="11DA98B0"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Caractéristiques du bois: NF B 51-001 et 002 ;</w:t>
      </w:r>
    </w:p>
    <w:p w14:paraId="0A2049B2"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Règles d'utilisation du bois : NF B 52-001 et B 53-001 ;</w:t>
      </w:r>
    </w:p>
    <w:p w14:paraId="13B7D628" w14:textId="77777777" w:rsidR="003F2157" w:rsidRPr="00943AF7" w:rsidRDefault="003F2157" w:rsidP="00F66B2A">
      <w:pPr>
        <w:numPr>
          <w:ilvl w:val="0"/>
          <w:numId w:val="51"/>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Préservation du bois : NF B 50-101 ;</w:t>
      </w:r>
    </w:p>
    <w:p w14:paraId="0E9F819E" w14:textId="77777777" w:rsidR="003F2157" w:rsidRPr="00943AF7" w:rsidRDefault="003F2157" w:rsidP="005E0780">
      <w:pPr>
        <w:jc w:val="both"/>
        <w:rPr>
          <w:rFonts w:ascii="Arial Narrow" w:eastAsia="Arial" w:hAnsi="Arial Narrow"/>
          <w:sz w:val="22"/>
          <w:szCs w:val="22"/>
          <w:shd w:val="clear" w:color="auto" w:fill="FFFFFF"/>
        </w:rPr>
      </w:pPr>
    </w:p>
    <w:p w14:paraId="183C5002"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w:t>
      </w:r>
      <w:r w:rsidRPr="00943AF7">
        <w:rPr>
          <w:rFonts w:ascii="Arial Narrow" w:eastAsia="Arial" w:hAnsi="Arial Narrow"/>
          <w:b/>
          <w:sz w:val="22"/>
          <w:szCs w:val="22"/>
          <w:shd w:val="clear" w:color="auto" w:fill="FFFFFF"/>
        </w:rPr>
        <w:tab/>
        <w:t>PRESCRIPTIONS D’EXECUTION</w:t>
      </w:r>
    </w:p>
    <w:p w14:paraId="5CD62CC0"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1F7F9B4B"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6.1.2.1</w:t>
      </w:r>
      <w:r w:rsidRPr="00943AF7">
        <w:rPr>
          <w:rFonts w:ascii="Arial Narrow" w:eastAsia="Arial" w:hAnsi="Arial Narrow"/>
          <w:b/>
          <w:sz w:val="22"/>
          <w:szCs w:val="22"/>
          <w:shd w:val="clear" w:color="auto" w:fill="FFFFFF"/>
        </w:rPr>
        <w:tab/>
        <w:t>Généralités</w:t>
      </w:r>
    </w:p>
    <w:p w14:paraId="7D75420B"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67389DF"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Tous les bois seront de première qualité, sains, parfaitement secs, le degré d’humidité conforme aux exigences du climat, sans nœuds vicieux, ne présentant aucune altération importante telles qu’épaufrures, gélivures, fissures internes ou roulures etc. Et garantis contre toutes les maladies éventuelles.</w:t>
      </w:r>
    </w:p>
    <w:p w14:paraId="697CFCD0"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7AFB985E"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bois ne pourront également présenter de traces d’insectes. Les fentes n’intéresseront que la surface des pièces et seront peu nombreuses. Ces bois seront choisis en fonction de leur stabilité dimensionnelle, de leurs qualités mécaniques, des possibilités d’approvisionnement. Le Cocontractant sera responsable des maladies pouvant survenir à ses ouvrages après leur mise en œuvre (moisissures, champignons etc..).  Il sera également responsable de toutes les torsions, fentes, éclatements, etc. dus à l’emploi de bois imparfaitement secs.</w:t>
      </w:r>
    </w:p>
    <w:p w14:paraId="21114211" w14:textId="77777777" w:rsidR="003F2157" w:rsidRPr="00943AF7" w:rsidRDefault="003F2157"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ind w:left="850"/>
        <w:jc w:val="both"/>
        <w:rPr>
          <w:rFonts w:ascii="Arial Narrow" w:eastAsia="Arial" w:hAnsi="Arial Narrow"/>
          <w:sz w:val="22"/>
          <w:szCs w:val="22"/>
        </w:rPr>
      </w:pPr>
    </w:p>
    <w:p w14:paraId="2E2039A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6.1.2.2</w:t>
      </w:r>
      <w:r w:rsidRPr="00943AF7">
        <w:rPr>
          <w:rFonts w:ascii="Arial Narrow" w:eastAsia="Arial" w:hAnsi="Arial Narrow"/>
          <w:b/>
          <w:sz w:val="22"/>
          <w:szCs w:val="22"/>
          <w:shd w:val="clear" w:color="auto" w:fill="FFFFFF"/>
        </w:rPr>
        <w:tab/>
        <w:t>Bois pour faux plafond</w:t>
      </w:r>
    </w:p>
    <w:p w14:paraId="25508D5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E4B1BFF" w14:textId="77777777" w:rsidR="003F2157" w:rsidRPr="00943AF7" w:rsidRDefault="003F2157"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contre-plaqués et les panneaux lattés seront définis par les normes NF B 54.006 et 53.504, étant bien spécifié que l’aspect exigé est l’aspect des bois apparents impliquant des placages de classe A.</w:t>
      </w:r>
    </w:p>
    <w:p w14:paraId="427DD3DD"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 xml:space="preserve">Les faux-plafond en lambris seront exécutés dans les pièces suivantes : </w:t>
      </w:r>
    </w:p>
    <w:p w14:paraId="70359109" w14:textId="77777777" w:rsidR="003F2157" w:rsidRPr="00943AF7" w:rsidRDefault="003F2157" w:rsidP="00F66B2A">
      <w:pPr>
        <w:pStyle w:val="Paragraphedeliste"/>
        <w:numPr>
          <w:ilvl w:val="0"/>
          <w:numId w:val="121"/>
        </w:num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contextualSpacing/>
        <w:jc w:val="both"/>
        <w:rPr>
          <w:rFonts w:ascii="Arial Narrow" w:eastAsia="Arial" w:hAnsi="Arial Narrow"/>
          <w:sz w:val="22"/>
          <w:szCs w:val="22"/>
          <w:lang w:val="fr-CM"/>
        </w:rPr>
      </w:pPr>
      <w:r w:rsidRPr="00943AF7">
        <w:rPr>
          <w:rFonts w:ascii="Arial Narrow" w:eastAsia="Arial" w:hAnsi="Arial Narrow"/>
          <w:sz w:val="22"/>
          <w:szCs w:val="22"/>
          <w:lang w:val="fr-CM"/>
        </w:rPr>
        <w:t>Salle principale de la salle des Actes ;</w:t>
      </w:r>
    </w:p>
    <w:p w14:paraId="5209F89C" w14:textId="77777777" w:rsidR="003F2157" w:rsidRPr="00943AF7" w:rsidRDefault="003F2157" w:rsidP="00F66B2A">
      <w:pPr>
        <w:pStyle w:val="Paragraphedeliste"/>
        <w:numPr>
          <w:ilvl w:val="0"/>
          <w:numId w:val="121"/>
        </w:num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contextualSpacing/>
        <w:jc w:val="both"/>
        <w:rPr>
          <w:rFonts w:ascii="Arial Narrow" w:eastAsia="Arial" w:hAnsi="Arial Narrow"/>
          <w:sz w:val="22"/>
          <w:szCs w:val="22"/>
          <w:lang w:val="fr-CM"/>
        </w:rPr>
      </w:pPr>
      <w:r w:rsidRPr="00943AF7">
        <w:rPr>
          <w:rFonts w:ascii="Arial Narrow" w:eastAsia="Arial" w:hAnsi="Arial Narrow"/>
          <w:sz w:val="22"/>
          <w:szCs w:val="22"/>
          <w:lang w:val="fr-CM"/>
        </w:rPr>
        <w:t>Salle du conseil Municipal.</w:t>
      </w:r>
    </w:p>
    <w:p w14:paraId="639359B4"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lang w:val="fr-CM"/>
        </w:rPr>
        <w:t xml:space="preserve">Les tasseaux et les lames de bois seront définis par les normes </w:t>
      </w:r>
      <w:r w:rsidRPr="00943AF7">
        <w:rPr>
          <w:rFonts w:ascii="Arial Narrow" w:eastAsia="Arial" w:hAnsi="Arial Narrow"/>
          <w:sz w:val="22"/>
          <w:szCs w:val="22"/>
        </w:rPr>
        <w:t>NF B 54.006 et 53.504. Les tasseaux seront maintenus par des suspentes ou clouées à des solives. Les lames de lambris seront de longueur standard soit 2,6m et d’épaisseur supérieure ou égale à 7 cm.</w:t>
      </w:r>
    </w:p>
    <w:p w14:paraId="26E530D9"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 Les ouvrages devront être réalisés conformément au Cahier des Clauses techniques Générales publié par le CSTB et constituant DTU n° 36.1. Tous les matériaux devront être conformes aux spécifications des normes en vigueur au moment de l’exécution des travaux.</w:t>
      </w:r>
    </w:p>
    <w:p w14:paraId="418FC23C" w14:textId="77777777" w:rsidR="003F2157" w:rsidRPr="00943AF7" w:rsidRDefault="003F2157" w:rsidP="005E0780">
      <w:pPr>
        <w:jc w:val="both"/>
        <w:rPr>
          <w:rFonts w:ascii="Arial Narrow" w:eastAsia="Arial" w:hAnsi="Arial Narrow"/>
          <w:sz w:val="22"/>
          <w:szCs w:val="22"/>
          <w:shd w:val="clear" w:color="auto" w:fill="FFFFFF"/>
        </w:rPr>
      </w:pPr>
    </w:p>
    <w:p w14:paraId="431B43A0"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6.1.2.3</w:t>
      </w:r>
      <w:r w:rsidRPr="00943AF7">
        <w:rPr>
          <w:rFonts w:ascii="Arial Narrow" w:eastAsia="Arial" w:hAnsi="Arial Narrow"/>
          <w:b/>
          <w:sz w:val="22"/>
          <w:szCs w:val="22"/>
          <w:shd w:val="clear" w:color="auto" w:fill="FFFFFF"/>
        </w:rPr>
        <w:tab/>
        <w:t>Caractéristiques des bois</w:t>
      </w:r>
    </w:p>
    <w:p w14:paraId="07FE2413"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BBAA34D"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bois utilisés devront satisfaire aux normes en vigueur au CAMEROUN et comparables aux normes françaises :</w:t>
      </w:r>
    </w:p>
    <w:p w14:paraId="021795DF" w14:textId="77777777" w:rsidR="003F2157" w:rsidRPr="00943AF7" w:rsidRDefault="003F2157" w:rsidP="00F66B2A">
      <w:pPr>
        <w:numPr>
          <w:ilvl w:val="0"/>
          <w:numId w:val="52"/>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Toutes les pièces de charpente seront réalisées en bois durs, tels que, IROKO, MOVINGUI, ou BILINGA ou équivalent choisi de première qualité dont le taux d'humidité avant usinage sera inférieur à 18 %.</w:t>
      </w:r>
    </w:p>
    <w:p w14:paraId="5DDD37C5" w14:textId="77777777" w:rsidR="003F2157" w:rsidRPr="00943AF7" w:rsidRDefault="003F2157" w:rsidP="00F66B2A">
      <w:pPr>
        <w:numPr>
          <w:ilvl w:val="0"/>
          <w:numId w:val="52"/>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Les bois (bastings, chevrons, planches, tasseaux, etc.) seront sains et exempts d'échauffure, de pourriture, de flache ou d'aubier. Les nœuds seront évités, seuls les nœuds dont le diamètre ne sera pas supérieur à 10 % de la hauteur de la pièce seront tolérés.</w:t>
      </w:r>
    </w:p>
    <w:p w14:paraId="0AB15D69" w14:textId="77777777" w:rsidR="003F2157" w:rsidRPr="00943AF7" w:rsidRDefault="003F2157" w:rsidP="00F66B2A">
      <w:pPr>
        <w:numPr>
          <w:ilvl w:val="0"/>
          <w:numId w:val="52"/>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qualité du sciage sera contrôlée, la pente du fil sur une face sera inférieure à 12%.</w:t>
      </w:r>
    </w:p>
    <w:p w14:paraId="51592B48" w14:textId="77777777" w:rsidR="003F2157" w:rsidRPr="00943AF7" w:rsidRDefault="003F2157" w:rsidP="005E0780">
      <w:pPr>
        <w:tabs>
          <w:tab w:val="left" w:pos="851"/>
        </w:tabs>
        <w:ind w:left="360"/>
        <w:jc w:val="both"/>
        <w:rPr>
          <w:rFonts w:ascii="Arial Narrow" w:eastAsia="Arial" w:hAnsi="Arial Narrow"/>
          <w:spacing w:val="-2"/>
          <w:sz w:val="22"/>
          <w:szCs w:val="22"/>
        </w:rPr>
      </w:pPr>
    </w:p>
    <w:p w14:paraId="64DE5474" w14:textId="77777777" w:rsidR="003F2157" w:rsidRPr="00943AF7" w:rsidRDefault="003F2157" w:rsidP="005E0780">
      <w:pPr>
        <w:tabs>
          <w:tab w:val="left" w:pos="850"/>
          <w:tab w:val="left" w:pos="1134"/>
          <w:tab w:val="left" w:pos="1418"/>
          <w:tab w:val="left" w:pos="1702"/>
          <w:tab w:val="left" w:pos="1986"/>
        </w:tabs>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6.1.2.4</w:t>
      </w:r>
      <w:r w:rsidRPr="00943AF7">
        <w:rPr>
          <w:rFonts w:ascii="Arial Narrow" w:eastAsia="Arial" w:hAnsi="Arial Narrow"/>
          <w:b/>
          <w:sz w:val="22"/>
          <w:szCs w:val="22"/>
          <w:shd w:val="clear" w:color="auto" w:fill="FFFFFF"/>
        </w:rPr>
        <w:tab/>
        <w:t>Protection des bois</w:t>
      </w:r>
    </w:p>
    <w:p w14:paraId="405AC42D"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524CA9C"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Tous les bois subiront par trempage un traitement fongicide et insecticide, de marque de qualité CTBF. Le traitement sera effectué conformément aux prescriptions du CTB. Tous les bois seront traités avant leur assemblage. Il sera prévu un badigeonnage des parties ayant fait l'objet de nouvelles coupes et laissant le bois apparent sans traitement. Les lambris badigeonnés avec un vernis dont les caractéristiques devront être approuvée par la Maîtrise d’œuvre. </w:t>
      </w:r>
    </w:p>
    <w:p w14:paraId="1F7DC1D4"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devra avant application soumettre la marque, les références et le mode d'application à l'approbation du Maître d'œuvre.</w:t>
      </w:r>
    </w:p>
    <w:p w14:paraId="36819EEF" w14:textId="77777777" w:rsidR="003F2157" w:rsidRPr="00943AF7" w:rsidRDefault="003F2157" w:rsidP="005E0780">
      <w:pPr>
        <w:jc w:val="both"/>
        <w:rPr>
          <w:rFonts w:ascii="Arial Narrow" w:eastAsia="Arial" w:hAnsi="Arial Narrow"/>
          <w:sz w:val="22"/>
          <w:szCs w:val="22"/>
          <w:shd w:val="clear" w:color="auto" w:fill="FFFFFF"/>
        </w:rPr>
      </w:pPr>
    </w:p>
    <w:p w14:paraId="25BB042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6.1.2.5</w:t>
      </w:r>
      <w:r w:rsidRPr="00943AF7">
        <w:rPr>
          <w:rFonts w:ascii="Arial Narrow" w:eastAsia="Arial" w:hAnsi="Arial Narrow"/>
          <w:b/>
          <w:sz w:val="22"/>
          <w:szCs w:val="22"/>
          <w:shd w:val="clear" w:color="auto" w:fill="FFFFFF"/>
        </w:rPr>
        <w:tab/>
        <w:t>Ferrements, Ferrures, Organes d'assemblages</w:t>
      </w:r>
    </w:p>
    <w:p w14:paraId="129B1108"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1E9109C"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Ces articles devront répondre aux conditions de l'article 3.4 et / ou de l'article 3.5 selon le cas, du D.T.U. n° 31.1, et à celles des normes qui y sont mentionnées. Tous ces articles devront être protégés contre la corrosion :</w:t>
      </w:r>
    </w:p>
    <w:p w14:paraId="452F0D0F"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3914D0DE" w14:textId="77777777" w:rsidR="003F2157" w:rsidRPr="00943AF7" w:rsidRDefault="003F2157" w:rsidP="00F66B2A">
      <w:pPr>
        <w:numPr>
          <w:ilvl w:val="0"/>
          <w:numId w:val="53"/>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Par une couche primaire inhibitrice de corrosion ou par une couche primaire inhibitrice de corrosion + une couche de peinture aux résines alkydes ou par galvanisation, masse minimale de zinc classe Z 275. Cette protection doit avoir été appliquée avant mise en place.</w:t>
      </w:r>
    </w:p>
    <w:p w14:paraId="6E9D9502" w14:textId="77777777" w:rsidR="003F2157" w:rsidRPr="00943AF7" w:rsidRDefault="003F2157" w:rsidP="005E0780">
      <w:pPr>
        <w:tabs>
          <w:tab w:val="left" w:pos="851"/>
        </w:tabs>
        <w:ind w:left="360"/>
        <w:jc w:val="both"/>
        <w:rPr>
          <w:rFonts w:ascii="Arial Narrow" w:eastAsia="Arial" w:hAnsi="Arial Narrow"/>
          <w:spacing w:val="-2"/>
          <w:sz w:val="22"/>
          <w:szCs w:val="22"/>
        </w:rPr>
      </w:pPr>
    </w:p>
    <w:p w14:paraId="2E6A6F0E" w14:textId="77777777" w:rsidR="003F2157" w:rsidRPr="00943AF7" w:rsidRDefault="003F2157" w:rsidP="00F66B2A">
      <w:pPr>
        <w:numPr>
          <w:ilvl w:val="0"/>
          <w:numId w:val="54"/>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Devront obligatoirement être protégé par galvanisation Classe Z275, tous les connecteurs en tôle d'acier mince et tous les éléments en acier directement exposés aux intempéries.</w:t>
      </w:r>
    </w:p>
    <w:p w14:paraId="44333358" w14:textId="77777777" w:rsidR="003F2157" w:rsidRPr="00943AF7" w:rsidRDefault="003F2157" w:rsidP="005E0780">
      <w:pPr>
        <w:tabs>
          <w:tab w:val="left" w:pos="850"/>
          <w:tab w:val="left" w:pos="1134"/>
          <w:tab w:val="left" w:pos="1418"/>
          <w:tab w:val="left" w:pos="1702"/>
          <w:tab w:val="left" w:pos="1986"/>
        </w:tabs>
        <w:jc w:val="both"/>
        <w:rPr>
          <w:rFonts w:ascii="Arial Narrow" w:eastAsia="Arial" w:hAnsi="Arial Narrow"/>
          <w:b/>
          <w:sz w:val="22"/>
          <w:szCs w:val="22"/>
          <w:shd w:val="clear" w:color="auto" w:fill="FFFFFF"/>
        </w:rPr>
      </w:pPr>
    </w:p>
    <w:p w14:paraId="7B4586D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6.1.2.6</w:t>
      </w:r>
      <w:r w:rsidRPr="00943AF7">
        <w:rPr>
          <w:rFonts w:ascii="Arial Narrow" w:eastAsia="Arial" w:hAnsi="Arial Narrow"/>
          <w:b/>
          <w:sz w:val="22"/>
          <w:szCs w:val="22"/>
          <w:shd w:val="clear" w:color="auto" w:fill="FFFFFF"/>
        </w:rPr>
        <w:tab/>
        <w:t>Contrôle et essais</w:t>
      </w:r>
    </w:p>
    <w:p w14:paraId="3552D813"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6380F05" w14:textId="77777777" w:rsidR="003F2157" w:rsidRPr="00943AF7" w:rsidRDefault="003F2157" w:rsidP="005E0780">
      <w:pPr>
        <w:tabs>
          <w:tab w:val="left" w:pos="1700"/>
          <w:tab w:val="left" w:pos="2550"/>
          <w:tab w:val="left" w:pos="3400"/>
          <w:tab w:val="left" w:pos="4252"/>
          <w:tab w:val="left" w:pos="5100"/>
          <w:tab w:val="left" w:pos="5950"/>
          <w:tab w:val="left" w:pos="6800"/>
          <w:tab w:val="left" w:pos="7654"/>
          <w:tab w:val="left" w:pos="8500"/>
          <w:tab w:val="left" w:pos="9350"/>
          <w:tab w:val="left" w:pos="10200"/>
          <w:tab w:val="left" w:pos="11056"/>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essais seront entièrement à la charge du Cocontractant. Pour chaque élément de charpente, il pourra être effectué des essais dans les conditions fixées au DTU.</w:t>
      </w:r>
    </w:p>
    <w:p w14:paraId="6FA4FC8B" w14:textId="77777777" w:rsidR="003F2157" w:rsidRPr="00943AF7" w:rsidRDefault="003F2157" w:rsidP="005E0780">
      <w:pPr>
        <w:jc w:val="both"/>
        <w:rPr>
          <w:rFonts w:ascii="Arial Narrow" w:eastAsia="Arial" w:hAnsi="Arial Narrow"/>
          <w:sz w:val="22"/>
          <w:szCs w:val="22"/>
          <w:shd w:val="clear" w:color="auto" w:fill="FFFFFF"/>
        </w:rPr>
      </w:pPr>
    </w:p>
    <w:p w14:paraId="27795683"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6.1.2.7</w:t>
      </w:r>
      <w:r w:rsidRPr="00943AF7">
        <w:rPr>
          <w:rFonts w:ascii="Arial Narrow" w:eastAsia="Arial" w:hAnsi="Arial Narrow"/>
          <w:b/>
          <w:sz w:val="22"/>
          <w:szCs w:val="22"/>
          <w:shd w:val="clear" w:color="auto" w:fill="FFFFFF"/>
        </w:rPr>
        <w:tab/>
        <w:t>Implantation et tolérances</w:t>
      </w:r>
    </w:p>
    <w:p w14:paraId="74F8965C"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FAD3F27"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Cocontractant devra livrer les implantations des ouvrages en planimétrie et altimétrie, entrant dans les limites des tolérances admises pour la mise en œuvre des divers matériaux employés à la réalisation des travaux des autres corps d'état.</w:t>
      </w:r>
    </w:p>
    <w:p w14:paraId="345CC590"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6613EBAB" w14:textId="77777777" w:rsidR="003F2157" w:rsidRPr="00943AF7" w:rsidRDefault="003F2157"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 Cocontractant devra contrôler les implantations. En cas d'erreur entraînant des reprises d'ouvrage et retards du planning, celui-ci supportera en totalité les conséquences financières.</w:t>
      </w:r>
    </w:p>
    <w:p w14:paraId="2544EE77"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607D21EC"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6.1.2.8</w:t>
      </w:r>
      <w:r w:rsidRPr="00943AF7">
        <w:rPr>
          <w:rFonts w:ascii="Arial Narrow" w:eastAsia="Arial" w:hAnsi="Arial Narrow"/>
          <w:b/>
          <w:sz w:val="22"/>
          <w:szCs w:val="22"/>
          <w:shd w:val="clear" w:color="auto" w:fill="FFFFFF"/>
        </w:rPr>
        <w:tab/>
        <w:t>Fixations et scellements</w:t>
      </w:r>
    </w:p>
    <w:p w14:paraId="3B8B3AA5"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7559299"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Cocontractant aura à sa charge toutes les prestations nécessaires à la fixation des ouvrages.</w:t>
      </w:r>
    </w:p>
    <w:p w14:paraId="58E5DC6F"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lastRenderedPageBreak/>
        <w:t>Le Cocontractant devra fournir en temps utile les éléments suivants :</w:t>
      </w:r>
    </w:p>
    <w:p w14:paraId="05467AE6"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7BE58498" w14:textId="77777777" w:rsidR="003F2157" w:rsidRPr="00943AF7" w:rsidRDefault="003F2157" w:rsidP="00F66B2A">
      <w:pPr>
        <w:numPr>
          <w:ilvl w:val="0"/>
          <w:numId w:val="55"/>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Les plans et croquis des réservations;</w:t>
      </w:r>
    </w:p>
    <w:p w14:paraId="2F1CC084" w14:textId="77777777" w:rsidR="003F2157" w:rsidRPr="00943AF7" w:rsidRDefault="003F2157" w:rsidP="00F66B2A">
      <w:pPr>
        <w:numPr>
          <w:ilvl w:val="0"/>
          <w:numId w:val="55"/>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Les pièces métalliques de fixation telles que platines, tiges à scellements, etc.</w:t>
      </w:r>
    </w:p>
    <w:p w14:paraId="7D12672F"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460D711B"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scellements et bouchements des réservations après fixation seront à la charge du présent lot.</w:t>
      </w:r>
    </w:p>
    <w:p w14:paraId="0CB8FC8B"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En ce qui concerne la fixation des ouvrages de charpente, le cocontractant aura à sa charge :</w:t>
      </w:r>
    </w:p>
    <w:p w14:paraId="2FBD0AE8"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025838C8" w14:textId="77777777" w:rsidR="003F2157" w:rsidRPr="00943AF7" w:rsidRDefault="003F2157" w:rsidP="00F66B2A">
      <w:pPr>
        <w:numPr>
          <w:ilvl w:val="0"/>
          <w:numId w:val="56"/>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 calage de tous ses ouvrages avant scellement et fixation;</w:t>
      </w:r>
    </w:p>
    <w:p w14:paraId="0D87039C" w14:textId="77777777" w:rsidR="003F2157" w:rsidRPr="00943AF7" w:rsidRDefault="003F2157" w:rsidP="00F66B2A">
      <w:pPr>
        <w:numPr>
          <w:ilvl w:val="0"/>
          <w:numId w:val="56"/>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Les scellements des pièces de bois, ainsi que les trous dans le cas où ils ne sont pas réservés par le gros œuvre;</w:t>
      </w:r>
    </w:p>
    <w:p w14:paraId="0FA23EEF" w14:textId="77777777" w:rsidR="003F2157" w:rsidRPr="00943AF7" w:rsidRDefault="003F2157" w:rsidP="00F66B2A">
      <w:pPr>
        <w:numPr>
          <w:ilvl w:val="0"/>
          <w:numId w:val="56"/>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fourniture et la mise en place de tous les ferrements nécessaires, y compris tous trous de scellements, le cas échéant;</w:t>
      </w:r>
    </w:p>
    <w:p w14:paraId="5E551756" w14:textId="77777777" w:rsidR="003F2157" w:rsidRPr="00943AF7" w:rsidRDefault="003F2157" w:rsidP="00F66B2A">
      <w:pPr>
        <w:numPr>
          <w:ilvl w:val="0"/>
          <w:numId w:val="56"/>
        </w:numPr>
        <w:tabs>
          <w:tab w:val="left" w:pos="851"/>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Toutes autres sujétions de fixation nécessaires pour assurer la tenue des ouvrages dans les conditions fixées par la réglementation en vigueur.</w:t>
      </w:r>
    </w:p>
    <w:p w14:paraId="016D2725" w14:textId="77777777" w:rsidR="003F2157" w:rsidRPr="00943AF7" w:rsidRDefault="003F2157" w:rsidP="005E0780">
      <w:pPr>
        <w:jc w:val="both"/>
        <w:rPr>
          <w:rFonts w:ascii="Arial Narrow" w:eastAsia="Arial" w:hAnsi="Arial Narrow"/>
          <w:sz w:val="22"/>
          <w:szCs w:val="22"/>
          <w:shd w:val="clear" w:color="auto" w:fill="FFFFFF"/>
        </w:rPr>
      </w:pPr>
    </w:p>
    <w:p w14:paraId="5383754E"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6.1.2.9</w:t>
      </w:r>
      <w:r w:rsidRPr="00943AF7">
        <w:rPr>
          <w:rFonts w:ascii="Arial Narrow" w:eastAsia="Arial" w:hAnsi="Arial Narrow"/>
          <w:b/>
          <w:sz w:val="22"/>
          <w:szCs w:val="22"/>
          <w:shd w:val="clear" w:color="auto" w:fill="FFFFFF"/>
        </w:rPr>
        <w:tab/>
        <w:t>Pose des ouvrages de charpentes</w:t>
      </w:r>
    </w:p>
    <w:p w14:paraId="75381A62"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ind w:left="850"/>
        <w:jc w:val="both"/>
        <w:rPr>
          <w:rFonts w:ascii="Arial Narrow" w:eastAsia="Arial" w:hAnsi="Arial Narrow"/>
          <w:sz w:val="22"/>
          <w:szCs w:val="22"/>
        </w:rPr>
      </w:pPr>
    </w:p>
    <w:p w14:paraId="0459203C"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L'exécution de tous les travaux de charpente, ainsi que le montage et la pose devront, sauf spécifications particulières explicites ci-après, être réalisés dans les conditions précisées au DTU 31.1.</w:t>
      </w:r>
    </w:p>
    <w:p w14:paraId="6A36505F"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40B63DA7"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Dans l'exécution de ses travaux, le Cocontractant devra prévoir et réaliser tous les chevêtres nécessaires en fonction de la disposition des souches et autres pénétrations. Ces chevêtres seront assemblés comme il est dit au D.T.U.</w:t>
      </w:r>
    </w:p>
    <w:p w14:paraId="2A681426"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75D9BF88"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6.1.2.10</w:t>
      </w:r>
      <w:r w:rsidRPr="00943AF7">
        <w:rPr>
          <w:rFonts w:ascii="Arial Narrow" w:eastAsia="Arial" w:hAnsi="Arial Narrow"/>
          <w:b/>
          <w:sz w:val="22"/>
          <w:szCs w:val="22"/>
          <w:shd w:val="clear" w:color="auto" w:fill="FFFFFF"/>
        </w:rPr>
        <w:tab/>
        <w:t>Assemblages</w:t>
      </w:r>
    </w:p>
    <w:p w14:paraId="3D95BA6B"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41D7802"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Sauf prescription contraire du marché, le montage sur place sera effectué par boulons. Les boulons utilisés seront de la classe 5.8. Ils seront fabriqués par matriçage puis filetage d’une partie de la tige pour les vis, par matriçage d’une pièce hexagonale puis taraudage pour les écrous. Les dimensions des boulons et écrous seront conformes aux normes NF ou équivalentes en vigueur (NF E 27 005) avec filetage I.50.</w:t>
      </w:r>
    </w:p>
    <w:p w14:paraId="6991B619"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603C0F7"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Dans les assemblages boulonnés supportant des efforts importants, la longueur du corps cylindrique des boulons sera supérieure à l’épaisseur totale à serrer et ces boulons seront munis sous écrous de rondelles d’épaisseur supérieure à cet excédent de longueur. Dans les assemblages transmettant des efforts importants, les boulons posés sur profilés présentant des faces inclinées seront munis de rondelles d’épaisseur variable, de façon à assurer un repos correct de la tête ou de l’écrou et à permettre un serrage normal.</w:t>
      </w:r>
    </w:p>
    <w:p w14:paraId="290E7C14" w14:textId="77777777" w:rsidR="003F2157" w:rsidRPr="00943AF7" w:rsidRDefault="003F2157" w:rsidP="005E0780">
      <w:pPr>
        <w:jc w:val="both"/>
        <w:rPr>
          <w:rFonts w:ascii="Arial Narrow" w:eastAsia="Arial" w:hAnsi="Arial Narrow"/>
          <w:sz w:val="22"/>
          <w:szCs w:val="22"/>
          <w:shd w:val="clear" w:color="auto" w:fill="FFFFFF"/>
        </w:rPr>
      </w:pPr>
    </w:p>
    <w:p w14:paraId="2BBAD585"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6.1.2.11</w:t>
      </w:r>
      <w:r w:rsidRPr="00943AF7">
        <w:rPr>
          <w:rFonts w:ascii="Arial Narrow" w:eastAsia="Arial" w:hAnsi="Arial Narrow"/>
          <w:b/>
          <w:sz w:val="22"/>
          <w:szCs w:val="22"/>
          <w:shd w:val="clear" w:color="auto" w:fill="FFFFFF"/>
        </w:rPr>
        <w:tab/>
        <w:t>Emballage - Transport - Déchargement</w:t>
      </w:r>
    </w:p>
    <w:p w14:paraId="399E2962"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3A654D2" w14:textId="77777777" w:rsidR="003F2157" w:rsidRPr="00943AF7" w:rsidRDefault="003F2157" w:rsidP="005E0780">
      <w:pPr>
        <w:keepNext/>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50"/>
        <w:jc w:val="both"/>
        <w:rPr>
          <w:rFonts w:ascii="Arial Narrow" w:eastAsia="Arial" w:hAnsi="Arial Narrow"/>
          <w:b/>
          <w:sz w:val="22"/>
          <w:szCs w:val="22"/>
          <w:u w:val="single"/>
        </w:rPr>
      </w:pPr>
      <w:r w:rsidRPr="00943AF7">
        <w:rPr>
          <w:rFonts w:ascii="Arial Narrow" w:eastAsia="Arial" w:hAnsi="Arial Narrow"/>
          <w:b/>
          <w:sz w:val="22"/>
          <w:szCs w:val="22"/>
          <w:u w:val="single"/>
        </w:rPr>
        <w:t>Emballage</w:t>
      </w:r>
    </w:p>
    <w:p w14:paraId="1F10A2F4"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C4839FD"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doit prévoir l’emballage pour transport du lieu de fabrication au site du chantier. Les colis seront soigneusement repérés et les pièces réunies pour former des ensembles indissociables.</w:t>
      </w:r>
    </w:p>
    <w:p w14:paraId="59E58676"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petites pièces (goussets, boulons, etc..) seront mises en caisses.</w:t>
      </w:r>
    </w:p>
    <w:p w14:paraId="556437C1" w14:textId="77777777" w:rsidR="003F2157" w:rsidRPr="00943AF7" w:rsidRDefault="003F2157" w:rsidP="005E0780">
      <w:pPr>
        <w:keepNext/>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50"/>
        <w:jc w:val="both"/>
        <w:rPr>
          <w:rFonts w:ascii="Arial Narrow" w:eastAsia="Arial" w:hAnsi="Arial Narrow"/>
          <w:b/>
          <w:sz w:val="22"/>
          <w:szCs w:val="22"/>
          <w:u w:val="single"/>
        </w:rPr>
      </w:pPr>
    </w:p>
    <w:p w14:paraId="00BBCD9F" w14:textId="77777777" w:rsidR="003F2157" w:rsidRPr="00943AF7" w:rsidRDefault="003F2157" w:rsidP="005E0780">
      <w:pPr>
        <w:keepNext/>
        <w:keepLines/>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51"/>
        <w:jc w:val="both"/>
        <w:rPr>
          <w:rFonts w:ascii="Arial Narrow" w:eastAsia="Arial" w:hAnsi="Arial Narrow"/>
          <w:b/>
          <w:sz w:val="22"/>
          <w:szCs w:val="22"/>
          <w:u w:val="single"/>
        </w:rPr>
      </w:pPr>
      <w:r w:rsidRPr="00943AF7">
        <w:rPr>
          <w:rFonts w:ascii="Arial Narrow" w:eastAsia="Arial" w:hAnsi="Arial Narrow"/>
          <w:b/>
          <w:sz w:val="22"/>
          <w:szCs w:val="22"/>
          <w:u w:val="single"/>
        </w:rPr>
        <w:t>Chargement - Transport - Déchargement</w:t>
      </w:r>
    </w:p>
    <w:p w14:paraId="3FCBEC75"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D3B17FB"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chargement, sur le lieu de fabrication, le transport du lieu de fabrication et le déchargement sur le site du montage est à la charge du Cocontractant. Sur le site le Cocontractant devra stoker les éléments de charpente bois à l’emplacement désigné à cet effet. Il devra éviter toutes blessures résultant de manutentions incorrectes.</w:t>
      </w:r>
    </w:p>
    <w:p w14:paraId="2F139E19" w14:textId="77777777" w:rsidR="003F2157" w:rsidRPr="00943AF7" w:rsidRDefault="003F2157"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Il sera responsable de la sécurité et de l’ordre sur l’aire de stockage. A tout instant, le Maître d’Œuvre pourra procéder aux inspections qu’il désire effectuer sur les éléments déjà livrés et se faire communiquer les colisages des pièces stockées sur le chantier.</w:t>
      </w:r>
    </w:p>
    <w:p w14:paraId="1EA4FB7A" w14:textId="77777777" w:rsidR="003F2157" w:rsidRPr="00943AF7" w:rsidRDefault="003F2157" w:rsidP="005E0780">
      <w:pPr>
        <w:keepNext/>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50"/>
        <w:jc w:val="both"/>
        <w:rPr>
          <w:rFonts w:ascii="Arial Narrow" w:eastAsia="Arial" w:hAnsi="Arial Narrow"/>
          <w:b/>
          <w:sz w:val="22"/>
          <w:szCs w:val="22"/>
          <w:u w:val="single"/>
        </w:rPr>
      </w:pPr>
    </w:p>
    <w:p w14:paraId="3A503B5B" w14:textId="77777777" w:rsidR="003F2157" w:rsidRPr="00943AF7" w:rsidRDefault="003F2157" w:rsidP="005E0780">
      <w:pPr>
        <w:keepNext/>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50"/>
        <w:jc w:val="both"/>
        <w:rPr>
          <w:rFonts w:ascii="Arial Narrow" w:eastAsia="Arial" w:hAnsi="Arial Narrow"/>
          <w:b/>
          <w:sz w:val="22"/>
          <w:szCs w:val="22"/>
          <w:u w:val="single"/>
        </w:rPr>
      </w:pPr>
      <w:r w:rsidRPr="00943AF7">
        <w:rPr>
          <w:rFonts w:ascii="Arial Narrow" w:eastAsia="Arial" w:hAnsi="Arial Narrow"/>
          <w:b/>
          <w:sz w:val="22"/>
          <w:szCs w:val="22"/>
          <w:u w:val="single"/>
        </w:rPr>
        <w:t>Stockage</w:t>
      </w:r>
    </w:p>
    <w:p w14:paraId="3301E934" w14:textId="77777777" w:rsidR="003F2157" w:rsidRPr="00943AF7" w:rsidRDefault="003F2157" w:rsidP="005E0780">
      <w:pPr>
        <w:jc w:val="both"/>
        <w:rPr>
          <w:rFonts w:ascii="Arial Narrow" w:hAnsi="Arial Narrow"/>
          <w:sz w:val="22"/>
          <w:szCs w:val="22"/>
        </w:rPr>
      </w:pPr>
    </w:p>
    <w:p w14:paraId="6B5C2CE1" w14:textId="77777777" w:rsidR="003F2157" w:rsidRPr="00943AF7" w:rsidRDefault="003F2157"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éléments seront stockés au sec à l’abri des intempéries. Les contacts avec d’autres métaux, ciment, bois humide, doivent être évités. Le temps de stockage entre la livraison sur site et la mise en œuvre devra être le plus court possible.</w:t>
      </w:r>
    </w:p>
    <w:p w14:paraId="4A32AE65" w14:textId="77777777" w:rsidR="003F2157" w:rsidRPr="00943AF7" w:rsidRDefault="003F2157" w:rsidP="005E0780">
      <w:pPr>
        <w:jc w:val="both"/>
        <w:rPr>
          <w:rFonts w:ascii="Arial Narrow" w:eastAsia="Arial" w:hAnsi="Arial Narrow"/>
          <w:sz w:val="22"/>
          <w:szCs w:val="22"/>
          <w:shd w:val="clear" w:color="auto" w:fill="FFFFFF"/>
        </w:rPr>
      </w:pPr>
    </w:p>
    <w:p w14:paraId="15593FDF"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6.1.2.12</w:t>
      </w:r>
      <w:r w:rsidRPr="00943AF7">
        <w:rPr>
          <w:rFonts w:ascii="Arial Narrow" w:eastAsia="Arial" w:hAnsi="Arial Narrow"/>
          <w:b/>
          <w:sz w:val="22"/>
          <w:szCs w:val="22"/>
          <w:shd w:val="clear" w:color="auto" w:fill="FFFFFF"/>
        </w:rPr>
        <w:tab/>
        <w:t>Sécurité sur le chantier</w:t>
      </w:r>
    </w:p>
    <w:p w14:paraId="1BF40610" w14:textId="77777777" w:rsidR="003F2157" w:rsidRPr="00943AF7" w:rsidRDefault="003F2157"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B994231" w14:textId="77777777" w:rsidR="003F2157" w:rsidRPr="00943AF7" w:rsidRDefault="003F2157"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prix global forfaitaire du présent lot comprendra toutes les dispositions à prendre et ouvrages à réaliser pour assurer dans tous les cas la protection contre les chutes du personnel amené à travailler ou à circuler sur la toiture, conformément à la réglementation en vigueur.</w:t>
      </w:r>
    </w:p>
    <w:p w14:paraId="03EC7730" w14:textId="77777777" w:rsidR="00C511D2" w:rsidRPr="00943AF7" w:rsidRDefault="00C511D2" w:rsidP="005E0780">
      <w:pPr>
        <w:spacing w:line="276" w:lineRule="auto"/>
        <w:jc w:val="both"/>
        <w:rPr>
          <w:rFonts w:ascii="Arial Narrow" w:hAnsi="Arial Narrow"/>
          <w:bCs/>
          <w:iCs/>
          <w:sz w:val="22"/>
          <w:szCs w:val="22"/>
        </w:rPr>
      </w:pPr>
    </w:p>
    <w:p w14:paraId="21A50F0E" w14:textId="77777777" w:rsidR="00C511D2" w:rsidRPr="00943AF7" w:rsidRDefault="00C511D2" w:rsidP="005E0780">
      <w:pPr>
        <w:shd w:val="clear" w:color="auto" w:fill="BFBFBF" w:themeFill="background1" w:themeFillShade="BF"/>
        <w:jc w:val="both"/>
        <w:rPr>
          <w:rFonts w:ascii="Arial Narrow" w:hAnsi="Arial Narrow"/>
          <w:sz w:val="22"/>
          <w:szCs w:val="22"/>
        </w:rPr>
      </w:pPr>
    </w:p>
    <w:p w14:paraId="543F62C7" w14:textId="77777777" w:rsidR="00C511D2" w:rsidRPr="00943AF7" w:rsidRDefault="00C511D2" w:rsidP="005E0780">
      <w:pPr>
        <w:shd w:val="clear" w:color="auto" w:fill="BFBFBF" w:themeFill="background1" w:themeFillShade="BF"/>
        <w:jc w:val="both"/>
        <w:rPr>
          <w:rFonts w:ascii="Arial Narrow" w:hAnsi="Arial Narrow"/>
          <w:b/>
          <w:sz w:val="22"/>
          <w:szCs w:val="22"/>
        </w:rPr>
      </w:pPr>
      <w:r w:rsidRPr="00943AF7">
        <w:rPr>
          <w:rFonts w:ascii="Arial Narrow" w:hAnsi="Arial Narrow"/>
          <w:b/>
          <w:sz w:val="22"/>
          <w:szCs w:val="22"/>
        </w:rPr>
        <w:t>LOT N° 7</w:t>
      </w:r>
      <w:r w:rsidRPr="00943AF7">
        <w:rPr>
          <w:rFonts w:ascii="Arial Narrow" w:eastAsia="Arial" w:hAnsi="Arial Narrow"/>
          <w:b/>
          <w:sz w:val="22"/>
          <w:szCs w:val="22"/>
          <w:shd w:val="clear" w:color="auto" w:fill="BFBFBF" w:themeFill="background1" w:themeFillShade="BF"/>
        </w:rPr>
        <w:t xml:space="preserve"> REVÊTEMENTS DURS :</w:t>
      </w:r>
      <w:r w:rsidRPr="00943AF7">
        <w:rPr>
          <w:rFonts w:ascii="Arial Narrow" w:hAnsi="Arial Narrow"/>
          <w:sz w:val="22"/>
          <w:szCs w:val="22"/>
          <w:shd w:val="clear" w:color="auto" w:fill="BFBFBF" w:themeFill="background1" w:themeFillShade="BF"/>
        </w:rPr>
        <w:t xml:space="preserve"> </w:t>
      </w:r>
      <w:r w:rsidRPr="00943AF7">
        <w:rPr>
          <w:rFonts w:ascii="Arial Narrow" w:eastAsia="Arial" w:hAnsi="Arial Narrow"/>
          <w:b/>
          <w:sz w:val="22"/>
          <w:szCs w:val="22"/>
          <w:shd w:val="clear" w:color="auto" w:fill="BFBFBF" w:themeFill="background1" w:themeFillShade="BF"/>
        </w:rPr>
        <w:t>DES MURS ET SOLS</w:t>
      </w:r>
    </w:p>
    <w:p w14:paraId="1EBD4C34" w14:textId="77777777" w:rsidR="00C511D2" w:rsidRPr="00943AF7" w:rsidRDefault="00C511D2" w:rsidP="005E0780">
      <w:pPr>
        <w:jc w:val="both"/>
        <w:rPr>
          <w:rFonts w:ascii="Arial Narrow" w:hAnsi="Arial Narrow"/>
          <w:sz w:val="22"/>
          <w:szCs w:val="22"/>
        </w:rPr>
      </w:pPr>
    </w:p>
    <w:p w14:paraId="5F212D8C" w14:textId="77777777" w:rsidR="00C511D2" w:rsidRPr="00943AF7" w:rsidRDefault="00C511D2" w:rsidP="005E0780">
      <w:pPr>
        <w:jc w:val="both"/>
        <w:rPr>
          <w:rFonts w:ascii="Arial Narrow" w:hAnsi="Arial Narrow"/>
          <w:b/>
          <w:sz w:val="22"/>
          <w:szCs w:val="22"/>
        </w:rPr>
      </w:pPr>
      <w:r w:rsidRPr="00943AF7">
        <w:rPr>
          <w:rFonts w:ascii="Arial Narrow" w:hAnsi="Arial Narrow"/>
          <w:b/>
          <w:sz w:val="22"/>
          <w:szCs w:val="22"/>
        </w:rPr>
        <w:t>1) Documents :</w:t>
      </w:r>
    </w:p>
    <w:p w14:paraId="16DD38B7" w14:textId="77777777" w:rsidR="00C511D2" w:rsidRPr="00943AF7" w:rsidRDefault="00C511D2" w:rsidP="005E0780">
      <w:pPr>
        <w:tabs>
          <w:tab w:val="left" w:pos="426"/>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hAnsi="Arial Narrow"/>
          <w:sz w:val="22"/>
          <w:szCs w:val="22"/>
        </w:rPr>
        <w:tab/>
      </w:r>
      <w:r w:rsidRPr="00943AF7">
        <w:rPr>
          <w:rFonts w:ascii="Arial Narrow" w:eastAsia="Arial" w:hAnsi="Arial Narrow"/>
          <w:sz w:val="22"/>
          <w:szCs w:val="22"/>
        </w:rPr>
        <w:t>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w:t>
      </w:r>
    </w:p>
    <w:p w14:paraId="3FD58AB0" w14:textId="77777777" w:rsidR="00C511D2" w:rsidRPr="00943AF7" w:rsidRDefault="00C511D2" w:rsidP="00F66B2A">
      <w:pPr>
        <w:numPr>
          <w:ilvl w:val="0"/>
          <w:numId w:val="58"/>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DTU 52.1 : Revêtements de sols scellés</w:t>
      </w:r>
    </w:p>
    <w:p w14:paraId="7E366357" w14:textId="77777777" w:rsidR="00C511D2" w:rsidRPr="00943AF7" w:rsidRDefault="00C511D2" w:rsidP="00F66B2A">
      <w:pPr>
        <w:numPr>
          <w:ilvl w:val="0"/>
          <w:numId w:val="58"/>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DTU 55 : Revêtements muraux scellés destinés aux locaux d'habitation, bureaux et établissements d'enseignement</w:t>
      </w:r>
    </w:p>
    <w:p w14:paraId="078E05E8" w14:textId="77777777" w:rsidR="00C511D2" w:rsidRPr="00943AF7" w:rsidRDefault="00C511D2" w:rsidP="00F66B2A">
      <w:pPr>
        <w:numPr>
          <w:ilvl w:val="0"/>
          <w:numId w:val="58"/>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DTU 53.1 : Revêtements de sol textiles.</w:t>
      </w:r>
    </w:p>
    <w:p w14:paraId="6E854E26" w14:textId="77777777" w:rsidR="00C511D2" w:rsidRPr="00943AF7" w:rsidRDefault="00C511D2" w:rsidP="00F66B2A">
      <w:pPr>
        <w:numPr>
          <w:ilvl w:val="0"/>
          <w:numId w:val="58"/>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DTU 53.2 : Revêtements de sol plastiques collés.</w:t>
      </w:r>
    </w:p>
    <w:p w14:paraId="0B1402D7" w14:textId="77777777" w:rsidR="00C511D2" w:rsidRPr="00943AF7" w:rsidRDefault="00C511D2" w:rsidP="00F66B2A">
      <w:pPr>
        <w:numPr>
          <w:ilvl w:val="0"/>
          <w:numId w:val="58"/>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Grandes surfaces : annexe 1 du DTU 52.1.</w:t>
      </w:r>
    </w:p>
    <w:p w14:paraId="19BDAF79"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1D0185BB"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Dans le cas de revêtements scellés étanches : DTU 20.12 et 43.1 et Annexe 2 du DTU 52.1.</w:t>
      </w:r>
    </w:p>
    <w:p w14:paraId="5E74296E"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Cahier du CSTB.</w:t>
      </w:r>
    </w:p>
    <w:p w14:paraId="29663A47"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1835 : CPT d'exécution des enduits de lissage des sols intérieurs;</w:t>
      </w:r>
    </w:p>
    <w:p w14:paraId="51D67D0D"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1836 : Directives pour le classement P des produits de lissage de sols;</w:t>
      </w:r>
    </w:p>
    <w:p w14:paraId="2C882B99"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2183 : Notice sur le classement UPEC et classement UPEC;</w:t>
      </w:r>
    </w:p>
    <w:p w14:paraId="7EFD582E"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2193 : CPT de mise en œuvre des revêtements de sol textiles en dalles pleines amovibles utilisées dans le bâtiment;</w:t>
      </w:r>
    </w:p>
    <w:p w14:paraId="582CE77A"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07-58 : Cahier des charges de préparation des ouvrages en vue de la pose des revêtements de sols minces.</w:t>
      </w:r>
    </w:p>
    <w:p w14:paraId="4DB91C72" w14:textId="77777777" w:rsidR="00C511D2" w:rsidRPr="00943AF7" w:rsidRDefault="00C511D2" w:rsidP="00F66B2A">
      <w:pPr>
        <w:numPr>
          <w:ilvl w:val="0"/>
          <w:numId w:val="59"/>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Les travaux de bardage et de vêture en cassette de panneaux sandwich seront exécutés conformément aux normes, réglementations, avis   techniques,   DTU,   prescriptions   des   fabricants   et   bureau  de  contrôle,  recommandations professionnelles, cahier du CSTB, et en particulier normes NF A 34-306, 501, 36-321.</w:t>
      </w:r>
    </w:p>
    <w:p w14:paraId="5185152F" w14:textId="77777777" w:rsidR="00C511D2" w:rsidRPr="00943AF7" w:rsidRDefault="00C511D2" w:rsidP="005E0780">
      <w:pPr>
        <w:jc w:val="both"/>
        <w:rPr>
          <w:rFonts w:ascii="Arial Narrow" w:hAnsi="Arial Narrow"/>
          <w:b/>
          <w:sz w:val="22"/>
          <w:szCs w:val="22"/>
        </w:rPr>
      </w:pPr>
      <w:r w:rsidRPr="00943AF7">
        <w:rPr>
          <w:rFonts w:ascii="Arial Narrow" w:hAnsi="Arial Narrow"/>
          <w:b/>
          <w:sz w:val="22"/>
          <w:szCs w:val="22"/>
        </w:rPr>
        <w:t>2) Définition des ouvrages :</w:t>
      </w:r>
    </w:p>
    <w:p w14:paraId="798A88C2" w14:textId="77777777" w:rsidR="00C511D2" w:rsidRPr="00943AF7" w:rsidRDefault="00C511D2" w:rsidP="005E0780">
      <w:pPr>
        <w:ind w:firstLine="708"/>
        <w:jc w:val="both"/>
        <w:rPr>
          <w:rFonts w:ascii="Arial Narrow" w:hAnsi="Arial Narrow"/>
          <w:b/>
          <w:sz w:val="22"/>
          <w:szCs w:val="22"/>
        </w:rPr>
      </w:pPr>
      <w:r w:rsidRPr="00943AF7">
        <w:rPr>
          <w:rFonts w:ascii="Arial Narrow" w:hAnsi="Arial Narrow"/>
          <w:b/>
          <w:sz w:val="22"/>
          <w:szCs w:val="22"/>
        </w:rPr>
        <w:t>a) Étendue des prestations :</w:t>
      </w:r>
    </w:p>
    <w:p w14:paraId="52AD6EC4"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627F2B72" w14:textId="77777777" w:rsidR="00C511D2" w:rsidRPr="00943AF7" w:rsidRDefault="00C511D2" w:rsidP="00F66B2A">
      <w:pPr>
        <w:numPr>
          <w:ilvl w:val="0"/>
          <w:numId w:val="57"/>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pose des carreaux grès cérame 60x60 dans le hall principal, les bureaux, la salle principale de la salle des Actes et la salle du Conseil Municipal, les couloirs et coursives intérieures et extérieurs.</w:t>
      </w:r>
    </w:p>
    <w:p w14:paraId="43B290E0" w14:textId="77777777" w:rsidR="00C511D2" w:rsidRPr="00943AF7" w:rsidRDefault="00C511D2" w:rsidP="00F66B2A">
      <w:pPr>
        <w:numPr>
          <w:ilvl w:val="0"/>
          <w:numId w:val="57"/>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 xml:space="preserve">La pose des </w:t>
      </w:r>
      <w:proofErr w:type="spellStart"/>
      <w:r w:rsidRPr="00943AF7">
        <w:rPr>
          <w:rFonts w:ascii="Arial Narrow" w:eastAsia="Arial" w:hAnsi="Arial Narrow"/>
          <w:spacing w:val="-2"/>
          <w:sz w:val="22"/>
          <w:szCs w:val="22"/>
        </w:rPr>
        <w:t>plinthes</w:t>
      </w:r>
      <w:proofErr w:type="spellEnd"/>
      <w:r w:rsidRPr="00943AF7">
        <w:rPr>
          <w:rFonts w:ascii="Arial Narrow" w:eastAsia="Arial" w:hAnsi="Arial Narrow"/>
          <w:spacing w:val="-2"/>
          <w:sz w:val="22"/>
          <w:szCs w:val="22"/>
        </w:rPr>
        <w:t xml:space="preserve"> en grès cérame</w:t>
      </w:r>
    </w:p>
    <w:p w14:paraId="346CC0C2" w14:textId="77777777" w:rsidR="00C511D2" w:rsidRPr="00943AF7" w:rsidRDefault="00C511D2" w:rsidP="00F66B2A">
      <w:pPr>
        <w:numPr>
          <w:ilvl w:val="0"/>
          <w:numId w:val="57"/>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pose des carreaux grés cérame 30x30 dans les pièces humides et le magasin de la salle des actes.</w:t>
      </w:r>
    </w:p>
    <w:p w14:paraId="4B2BB515" w14:textId="77777777" w:rsidR="00C511D2" w:rsidRPr="00943AF7" w:rsidRDefault="00C511D2" w:rsidP="00F66B2A">
      <w:pPr>
        <w:numPr>
          <w:ilvl w:val="0"/>
          <w:numId w:val="57"/>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pose des carreaux de faïence 15x30 sur les murs des pièces humide.</w:t>
      </w:r>
    </w:p>
    <w:p w14:paraId="66CEC1F7" w14:textId="77777777" w:rsidR="00C511D2" w:rsidRPr="00943AF7" w:rsidRDefault="00C511D2" w:rsidP="00F66B2A">
      <w:pPr>
        <w:numPr>
          <w:ilvl w:val="0"/>
          <w:numId w:val="57"/>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La réalisation des chapes bouchardées.</w:t>
      </w:r>
    </w:p>
    <w:p w14:paraId="24F40AAE" w14:textId="77777777" w:rsidR="00C511D2" w:rsidRPr="00943AF7" w:rsidRDefault="00C511D2" w:rsidP="005E0780">
      <w:pPr>
        <w:ind w:firstLine="708"/>
        <w:jc w:val="both"/>
        <w:rPr>
          <w:rFonts w:ascii="Arial Narrow" w:hAnsi="Arial Narrow"/>
          <w:b/>
          <w:sz w:val="22"/>
          <w:szCs w:val="22"/>
        </w:rPr>
      </w:pPr>
      <w:r w:rsidRPr="00943AF7">
        <w:rPr>
          <w:rFonts w:ascii="Arial Narrow" w:hAnsi="Arial Narrow"/>
          <w:b/>
          <w:sz w:val="22"/>
          <w:szCs w:val="22"/>
        </w:rPr>
        <w:t>b) Carrelage des sols :</w:t>
      </w:r>
    </w:p>
    <w:p w14:paraId="414A88E8" w14:textId="77777777" w:rsidR="00C511D2" w:rsidRPr="00943AF7" w:rsidRDefault="00C511D2" w:rsidP="005E0780">
      <w:pPr>
        <w:jc w:val="both"/>
        <w:rPr>
          <w:rFonts w:ascii="Arial Narrow" w:hAnsi="Arial Narrow"/>
          <w:sz w:val="22"/>
          <w:szCs w:val="22"/>
        </w:rPr>
      </w:pPr>
      <w:r w:rsidRPr="00943AF7">
        <w:rPr>
          <w:rFonts w:ascii="Arial Narrow" w:hAnsi="Arial Narrow"/>
          <w:sz w:val="22"/>
          <w:szCs w:val="22"/>
        </w:rPr>
        <w:tab/>
        <w:t>Mise en œuvre traditionnelle par scellement sur mortier de pose dosé à 250 kg de ciment blanc par mètre cube de sable. Nettoyage préalable du support et humidification de celui-ci. Les joints seront réguliers et calfeutrés avec un mortier de ciment dosé à 800 kg par mètre cube de sable fin. On procèdera à un nettoyage au chiffon sec et à la sciure fine de bois blanc. La protection des carrelages par couche de sciure ou sable fin sec silencieux. Les carreaux devront être de premier choix, Le choix des colorie sera soumis à l’approbation du maître d’ouvrage.</w:t>
      </w:r>
    </w:p>
    <w:p w14:paraId="637301FF" w14:textId="77777777" w:rsidR="00C511D2" w:rsidRPr="00943AF7" w:rsidRDefault="00C511D2" w:rsidP="005E0780">
      <w:pPr>
        <w:ind w:firstLine="708"/>
        <w:jc w:val="both"/>
        <w:rPr>
          <w:rFonts w:ascii="Arial Narrow" w:hAnsi="Arial Narrow"/>
          <w:sz w:val="22"/>
          <w:szCs w:val="22"/>
        </w:rPr>
      </w:pPr>
      <w:r w:rsidRPr="00943AF7">
        <w:rPr>
          <w:rFonts w:ascii="Arial Narrow" w:hAnsi="Arial Narrow"/>
          <w:sz w:val="22"/>
          <w:szCs w:val="22"/>
        </w:rPr>
        <w:t xml:space="preserve">Les toilettes et cuisine seront revêtues de grès cérame de 20 x 20 cm et 5x5cm </w:t>
      </w:r>
    </w:p>
    <w:p w14:paraId="4E208C0C" w14:textId="77777777" w:rsidR="00C511D2" w:rsidRPr="00943AF7" w:rsidRDefault="00C511D2" w:rsidP="005E0780">
      <w:pPr>
        <w:ind w:firstLine="708"/>
        <w:jc w:val="both"/>
        <w:rPr>
          <w:rFonts w:ascii="Arial Narrow" w:hAnsi="Arial Narrow"/>
          <w:sz w:val="22"/>
          <w:szCs w:val="22"/>
        </w:rPr>
      </w:pPr>
      <w:r w:rsidRPr="00943AF7">
        <w:rPr>
          <w:rFonts w:ascii="Arial Narrow" w:hAnsi="Arial Narrow"/>
          <w:sz w:val="22"/>
          <w:szCs w:val="22"/>
        </w:rPr>
        <w:t xml:space="preserve">Les pièces telles que le grand salon et les autres pièces seront revêtues au sol des carreaux grès cérame ou granites de section 40x40cm 30x30cm. </w:t>
      </w:r>
    </w:p>
    <w:p w14:paraId="51A97E3A" w14:textId="77777777" w:rsidR="00C511D2" w:rsidRPr="00943AF7" w:rsidRDefault="00C511D2" w:rsidP="005E0780">
      <w:pPr>
        <w:jc w:val="both"/>
        <w:rPr>
          <w:rFonts w:ascii="Arial Narrow" w:hAnsi="Arial Narrow"/>
          <w:b/>
          <w:sz w:val="22"/>
          <w:szCs w:val="22"/>
        </w:rPr>
      </w:pPr>
      <w:r w:rsidRPr="00943AF7">
        <w:rPr>
          <w:rFonts w:ascii="Arial Narrow" w:hAnsi="Arial Narrow"/>
          <w:b/>
          <w:sz w:val="22"/>
          <w:szCs w:val="22"/>
        </w:rPr>
        <w:tab/>
        <w:t>c) Carrelage des murs</w:t>
      </w:r>
    </w:p>
    <w:p w14:paraId="6E5C570D" w14:textId="77777777" w:rsidR="00C511D2" w:rsidRPr="00943AF7" w:rsidRDefault="00C511D2" w:rsidP="005E0780">
      <w:pPr>
        <w:ind w:firstLine="708"/>
        <w:jc w:val="both"/>
        <w:rPr>
          <w:rFonts w:ascii="Arial Narrow" w:hAnsi="Arial Narrow"/>
          <w:sz w:val="22"/>
          <w:szCs w:val="22"/>
        </w:rPr>
      </w:pPr>
      <w:r w:rsidRPr="00943AF7">
        <w:rPr>
          <w:rFonts w:ascii="Arial Narrow" w:hAnsi="Arial Narrow"/>
          <w:sz w:val="22"/>
          <w:szCs w:val="22"/>
        </w:rPr>
        <w:t xml:space="preserve">Les murs des salles d’eau (WC, toilettes) recevront un revêtement de faïence ou grès cérame de 15 x 15 cm ou 20x20 cm sur une hauteur de 1,80 mètres au-dessus du niveau fini du sol. </w:t>
      </w:r>
    </w:p>
    <w:p w14:paraId="678481B6" w14:textId="77777777" w:rsidR="00C511D2" w:rsidRPr="00943AF7" w:rsidRDefault="00C511D2" w:rsidP="005E0780">
      <w:pPr>
        <w:jc w:val="both"/>
        <w:rPr>
          <w:rFonts w:ascii="Arial Narrow" w:hAnsi="Arial Narrow"/>
          <w:b/>
          <w:sz w:val="22"/>
          <w:szCs w:val="22"/>
        </w:rPr>
      </w:pPr>
      <w:r w:rsidRPr="00943AF7">
        <w:rPr>
          <w:rFonts w:ascii="Arial Narrow" w:hAnsi="Arial Narrow"/>
          <w:b/>
          <w:sz w:val="22"/>
          <w:szCs w:val="22"/>
        </w:rPr>
        <w:t>Résumé des travaux :</w:t>
      </w:r>
    </w:p>
    <w:p w14:paraId="617103D9" w14:textId="77777777" w:rsidR="00C511D2" w:rsidRPr="00943AF7" w:rsidRDefault="00C511D2" w:rsidP="005E0780">
      <w:pPr>
        <w:jc w:val="both"/>
        <w:rPr>
          <w:rFonts w:ascii="Arial Narrow" w:hAnsi="Arial Narrow"/>
          <w:sz w:val="22"/>
          <w:szCs w:val="22"/>
        </w:rPr>
      </w:pPr>
      <w:r w:rsidRPr="00943AF7">
        <w:rPr>
          <w:rFonts w:ascii="Arial Narrow" w:hAnsi="Arial Narrow"/>
          <w:sz w:val="22"/>
          <w:szCs w:val="22"/>
        </w:rPr>
        <w:t xml:space="preserve">- Grès cérame 20 x 20 cm pour les sols des salles d’eau </w:t>
      </w:r>
    </w:p>
    <w:p w14:paraId="47AD88C7" w14:textId="77777777" w:rsidR="00C511D2" w:rsidRPr="00943AF7" w:rsidRDefault="00C511D2" w:rsidP="005E0780">
      <w:pPr>
        <w:jc w:val="both"/>
        <w:rPr>
          <w:rFonts w:ascii="Arial Narrow" w:hAnsi="Arial Narrow"/>
          <w:sz w:val="22"/>
          <w:szCs w:val="22"/>
        </w:rPr>
      </w:pPr>
      <w:r w:rsidRPr="00943AF7">
        <w:rPr>
          <w:rFonts w:ascii="Arial Narrow" w:hAnsi="Arial Narrow"/>
          <w:sz w:val="22"/>
          <w:szCs w:val="22"/>
        </w:rPr>
        <w:t>- Carreaux de céramique fine antidérapante de 60x60 cm pour les sols des autres pièces et terrasses.</w:t>
      </w:r>
    </w:p>
    <w:p w14:paraId="6765182D" w14:textId="77777777" w:rsidR="00C511D2" w:rsidRPr="00943AF7" w:rsidRDefault="00C511D2" w:rsidP="005E0780">
      <w:pPr>
        <w:jc w:val="both"/>
        <w:rPr>
          <w:rFonts w:ascii="Arial Narrow" w:hAnsi="Arial Narrow"/>
          <w:sz w:val="22"/>
          <w:szCs w:val="22"/>
        </w:rPr>
      </w:pPr>
      <w:r w:rsidRPr="00943AF7">
        <w:rPr>
          <w:rFonts w:ascii="Arial Narrow" w:hAnsi="Arial Narrow"/>
          <w:sz w:val="22"/>
          <w:szCs w:val="22"/>
        </w:rPr>
        <w:t>- Faïence de 15 x 15 cm ou 20x20cm pour les murs des salles d’eau et cuisine.</w:t>
      </w:r>
    </w:p>
    <w:p w14:paraId="2C5D670B" w14:textId="77777777" w:rsidR="00C511D2" w:rsidRPr="00943AF7" w:rsidRDefault="00C511D2" w:rsidP="005E0780">
      <w:pPr>
        <w:jc w:val="both"/>
        <w:rPr>
          <w:rFonts w:ascii="Arial Narrow" w:hAnsi="Arial Narrow"/>
          <w:sz w:val="22"/>
          <w:szCs w:val="22"/>
        </w:rPr>
      </w:pPr>
      <w:r w:rsidRPr="00943AF7">
        <w:rPr>
          <w:rFonts w:ascii="Arial Narrow" w:hAnsi="Arial Narrow"/>
          <w:sz w:val="22"/>
          <w:szCs w:val="22"/>
        </w:rPr>
        <w:t>- Ponçage, calfeutrage et nettoyage après mise en œuvre.</w:t>
      </w:r>
    </w:p>
    <w:p w14:paraId="1646CBAB"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w:t>
      </w:r>
      <w:r w:rsidRPr="00943AF7">
        <w:rPr>
          <w:rFonts w:ascii="Arial Narrow" w:eastAsia="Arial" w:hAnsi="Arial Narrow"/>
          <w:b/>
          <w:sz w:val="22"/>
          <w:szCs w:val="22"/>
          <w:shd w:val="clear" w:color="auto" w:fill="FFFFFF"/>
        </w:rPr>
        <w:tab/>
        <w:t>PRESCRIPTIONS RELATIVES AUX MATERIAUX</w:t>
      </w:r>
    </w:p>
    <w:p w14:paraId="35001B37"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020DA61"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7.2.1</w:t>
      </w:r>
      <w:r w:rsidRPr="00943AF7">
        <w:rPr>
          <w:rFonts w:ascii="Arial Narrow" w:eastAsia="Arial" w:hAnsi="Arial Narrow"/>
          <w:b/>
          <w:sz w:val="22"/>
          <w:szCs w:val="22"/>
          <w:shd w:val="clear" w:color="auto" w:fill="FFFFFF"/>
        </w:rPr>
        <w:tab/>
        <w:t>Généralités</w:t>
      </w:r>
    </w:p>
    <w:p w14:paraId="6766AD6D"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91827E8" w14:textId="77777777" w:rsidR="00C511D2" w:rsidRPr="00943AF7" w:rsidRDefault="00C511D2"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Le Cocontractant sera tenu de fournir, à la demande du Maître d’Œuvre, un échantillon de chacun des articles prévus, tant appareillages que matériaux et prototypes. Aucune commande de matériel ne pourra être passée par le Cocontractant sinon à ses risques et périls tant que l’acceptation de l’échantillon correspondant n’aura pas été matérialisée par la signature du Maître d’Œuvre. Ces échantillons seront appelés à subir des contrôles et essais conformes à ceux prévus par les normes en vigueur, aux règles de la profession ou à ceux prévus dans les documents contractuels.</w:t>
      </w:r>
    </w:p>
    <w:p w14:paraId="5EBFCC0A" w14:textId="77777777" w:rsidR="00C511D2" w:rsidRPr="00943AF7" w:rsidRDefault="00C511D2"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7F0396E3" w14:textId="77777777" w:rsidR="00C511D2" w:rsidRPr="00943AF7" w:rsidRDefault="00C511D2"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Au cas où, à la suite de ces essais, il serait constaté que les échantillons déposés ne répondent pas aux spécifications du présent document, le Maître d’Œuvre interdira l’emploi sur le chantier de ce matériau et refusera tout travail au cours duquel il aura été employé. La fourniture d’un autre produit en remplacement de celui initialement prévu sera exigée et il sera procédé sur ce dernier, dans les mêmes conditions, aux mêmes essais que sur le précédent échantillon.  Le Cocontractant ne pourra prétendre à aucun délai supplémentaire ou indemnité à la suite du refus temporaire ou définitif d’un lot d’un type de matériel ou fourniture. La fourniture de tous ces échantillons est à la charge du Cocontractant.</w:t>
      </w:r>
    </w:p>
    <w:p w14:paraId="47C07AF3" w14:textId="77777777" w:rsidR="00C511D2" w:rsidRPr="00943AF7" w:rsidRDefault="00C511D2" w:rsidP="005E0780">
      <w:pPr>
        <w:jc w:val="both"/>
        <w:rPr>
          <w:rFonts w:ascii="Arial Narrow" w:eastAsia="Arial" w:hAnsi="Arial Narrow"/>
          <w:sz w:val="22"/>
          <w:szCs w:val="22"/>
          <w:shd w:val="clear" w:color="auto" w:fill="FFFFFF"/>
        </w:rPr>
      </w:pPr>
    </w:p>
    <w:p w14:paraId="3E39991D"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7.2.2</w:t>
      </w:r>
      <w:r w:rsidRPr="00943AF7">
        <w:rPr>
          <w:rFonts w:ascii="Arial Narrow" w:eastAsia="Arial" w:hAnsi="Arial Narrow"/>
          <w:b/>
          <w:sz w:val="22"/>
          <w:szCs w:val="22"/>
          <w:shd w:val="clear" w:color="auto" w:fill="FFFFFF"/>
        </w:rPr>
        <w:tab/>
        <w:t>Grès cérame</w:t>
      </w:r>
    </w:p>
    <w:p w14:paraId="42B3C966"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6421C0F" w14:textId="77777777" w:rsidR="00C511D2" w:rsidRPr="00943AF7" w:rsidRDefault="00C511D2"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carreaux et accessoires de grès cérame devront provenir d’usines notoirement connues, correspondant au minimum aux fabrications CERABATI. Leurs dimensions et tolérances de fabrication seront celles définies par les normes NFP 61.311 à 61.314 ou le DTU n° 52.1 pour les éléments minces, étant entendu que la qualité de fabrication «bon choix» correspond au deuxième classement.</w:t>
      </w:r>
    </w:p>
    <w:p w14:paraId="313B224C"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49F95F3" w14:textId="77777777" w:rsidR="00C511D2" w:rsidRPr="00943AF7" w:rsidRDefault="00C511D2"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caractéristiques des carreaux de grès cérame fin vitrifié devront être garanties par le PV d’essais justifiant leurs qualités physiques.</w:t>
      </w:r>
    </w:p>
    <w:p w14:paraId="39486B09"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2A3F175B"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7.2.3</w:t>
      </w:r>
      <w:r w:rsidRPr="00943AF7">
        <w:rPr>
          <w:rFonts w:ascii="Arial Narrow" w:eastAsia="Arial" w:hAnsi="Arial Narrow"/>
          <w:b/>
          <w:sz w:val="22"/>
          <w:szCs w:val="22"/>
          <w:shd w:val="clear" w:color="auto" w:fill="FFFFFF"/>
        </w:rPr>
        <w:tab/>
        <w:t>Faïence</w:t>
      </w:r>
    </w:p>
    <w:p w14:paraId="516FC4CA"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7DD6534"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Elles seront d’origine identique à celles des éléments de grès cérame CERABATI de caractéristiques définies par le DTU N° 55 et les normes 61.331 à 61.334</w:t>
      </w:r>
    </w:p>
    <w:p w14:paraId="13806458" w14:textId="77777777" w:rsidR="00C511D2" w:rsidRPr="00943AF7" w:rsidRDefault="00C511D2" w:rsidP="005E0780">
      <w:pPr>
        <w:jc w:val="both"/>
        <w:rPr>
          <w:rFonts w:ascii="Arial Narrow" w:eastAsia="Arial" w:hAnsi="Arial Narrow"/>
          <w:sz w:val="22"/>
          <w:szCs w:val="22"/>
          <w:shd w:val="clear" w:color="auto" w:fill="FFFFFF"/>
        </w:rPr>
      </w:pPr>
    </w:p>
    <w:p w14:paraId="3F963F63"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7.2.4</w:t>
      </w:r>
      <w:r w:rsidRPr="00943AF7">
        <w:rPr>
          <w:rFonts w:ascii="Arial Narrow" w:eastAsia="Arial" w:hAnsi="Arial Narrow"/>
          <w:b/>
          <w:sz w:val="22"/>
          <w:szCs w:val="22"/>
          <w:shd w:val="clear" w:color="auto" w:fill="FFFFFF"/>
        </w:rPr>
        <w:tab/>
        <w:t>Mortiers et coulis</w:t>
      </w:r>
    </w:p>
    <w:p w14:paraId="020A9462"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AEB17CA"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Sauf spécifications contraires ci-après ou dans les prescriptions des fabricants, les mortiers et coulis employés seront les suivants :</w:t>
      </w:r>
    </w:p>
    <w:p w14:paraId="57FC9652"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Mortiers de pose des carrelages scellés : conformes à l'article 4.5 du DTU 52.1.</w:t>
      </w:r>
    </w:p>
    <w:p w14:paraId="101FB4F6"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Coulis et mortiers pour joints :</w:t>
      </w:r>
    </w:p>
    <w:p w14:paraId="2B6E0DCC"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38140913" w14:textId="77777777" w:rsidR="00C511D2" w:rsidRPr="00943AF7" w:rsidRDefault="00C511D2" w:rsidP="00F66B2A">
      <w:pPr>
        <w:numPr>
          <w:ilvl w:val="0"/>
          <w:numId w:val="60"/>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Conformes à l'article 4.6 du DTU 52.1</w:t>
      </w:r>
    </w:p>
    <w:p w14:paraId="73AD000E" w14:textId="77777777" w:rsidR="00C511D2" w:rsidRPr="00943AF7" w:rsidRDefault="00C511D2" w:rsidP="00F66B2A">
      <w:pPr>
        <w:numPr>
          <w:ilvl w:val="0"/>
          <w:numId w:val="60"/>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En ciment blanc</w:t>
      </w:r>
    </w:p>
    <w:p w14:paraId="4EE81757" w14:textId="77777777" w:rsidR="00C511D2" w:rsidRPr="00943AF7" w:rsidRDefault="00C511D2" w:rsidP="00F66B2A">
      <w:pPr>
        <w:numPr>
          <w:ilvl w:val="0"/>
          <w:numId w:val="60"/>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En mortier ou produit spécial pour joints.</w:t>
      </w:r>
    </w:p>
    <w:p w14:paraId="38D440FE"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41CE28B0"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7.2.5</w:t>
      </w:r>
      <w:r w:rsidRPr="00943AF7">
        <w:rPr>
          <w:rFonts w:ascii="Arial Narrow" w:eastAsia="Arial" w:hAnsi="Arial Narrow"/>
          <w:b/>
          <w:sz w:val="22"/>
          <w:szCs w:val="22"/>
          <w:shd w:val="clear" w:color="auto" w:fill="FFFFFF"/>
        </w:rPr>
        <w:tab/>
        <w:t>Enduits de lissage</w:t>
      </w:r>
    </w:p>
    <w:p w14:paraId="1CFBCEAB"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3342ABA"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enduits de lissage seront exclusivement des produits livrés prêts à l'emploi, ceux préparés sur le chantier ne seront pas admis.</w:t>
      </w:r>
    </w:p>
    <w:p w14:paraId="0357C251"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Tous les enduits de lissage devront faire l'objet d'un avis technique assorti d'un classement P au moins égal à celui du local à revêtir.</w:t>
      </w:r>
    </w:p>
    <w:p w14:paraId="58C65F5D"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7.2.6</w:t>
      </w:r>
      <w:r w:rsidRPr="00943AF7">
        <w:rPr>
          <w:rFonts w:ascii="Arial Narrow" w:eastAsia="Arial" w:hAnsi="Arial Narrow"/>
          <w:b/>
          <w:sz w:val="22"/>
          <w:szCs w:val="22"/>
          <w:shd w:val="clear" w:color="auto" w:fill="FFFFFF"/>
        </w:rPr>
        <w:tab/>
        <w:t>Colles et mortiers-colles</w:t>
      </w:r>
    </w:p>
    <w:p w14:paraId="4D455D9F"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9258E6D"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Les colles et mortiers-colles seront obligatoirement, pour chaque type de revêtement, celui ou l'un de ceux préconisés par Le Cocontractant du revêtement considéré.</w:t>
      </w:r>
    </w:p>
    <w:p w14:paraId="30D5DA7E" w14:textId="77777777" w:rsidR="00C511D2" w:rsidRPr="00943AF7" w:rsidRDefault="00C511D2" w:rsidP="005E0780">
      <w:pPr>
        <w:jc w:val="both"/>
        <w:rPr>
          <w:rFonts w:ascii="Arial Narrow" w:eastAsia="Arial" w:hAnsi="Arial Narrow"/>
          <w:sz w:val="22"/>
          <w:szCs w:val="22"/>
          <w:shd w:val="clear" w:color="auto" w:fill="FFFFFF"/>
        </w:rPr>
      </w:pPr>
    </w:p>
    <w:p w14:paraId="172BE706"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7.2.7</w:t>
      </w:r>
      <w:r w:rsidRPr="00943AF7">
        <w:rPr>
          <w:rFonts w:ascii="Arial Narrow" w:eastAsia="Arial" w:hAnsi="Arial Narrow"/>
          <w:b/>
          <w:sz w:val="22"/>
          <w:szCs w:val="22"/>
          <w:shd w:val="clear" w:color="auto" w:fill="FFFFFF"/>
        </w:rPr>
        <w:tab/>
        <w:t>Adhésifs</w:t>
      </w:r>
    </w:p>
    <w:p w14:paraId="0A4A7D17"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6AD9FC3"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Les adhésifs seront obligatoirement, pour chaque type de revêtement de sol, celui ou l'un de ceux préconisés par Le Cocontractant du revêtement de sol considéré.</w:t>
      </w:r>
    </w:p>
    <w:p w14:paraId="2DD6F5D3"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2AA16E67"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w:t>
      </w:r>
      <w:r w:rsidRPr="00943AF7">
        <w:rPr>
          <w:rFonts w:ascii="Arial Narrow" w:eastAsia="Arial" w:hAnsi="Arial Narrow"/>
          <w:b/>
          <w:sz w:val="22"/>
          <w:szCs w:val="22"/>
          <w:shd w:val="clear" w:color="auto" w:fill="FFFFFF"/>
        </w:rPr>
        <w:tab/>
        <w:t>PRESCRIPTIONS D'EXECUTION</w:t>
      </w:r>
    </w:p>
    <w:p w14:paraId="0E153B97"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5F9BBEFC"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w:t>
      </w:r>
      <w:r w:rsidRPr="00943AF7">
        <w:rPr>
          <w:rFonts w:ascii="Arial Narrow" w:eastAsia="Arial" w:hAnsi="Arial Narrow"/>
          <w:b/>
          <w:sz w:val="22"/>
          <w:szCs w:val="22"/>
          <w:shd w:val="clear" w:color="auto" w:fill="FFFFFF"/>
        </w:rPr>
        <w:tab/>
        <w:t>Règles de mise en œuvre</w:t>
      </w:r>
    </w:p>
    <w:p w14:paraId="74FAAD0C"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4FCDADF4"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7.3.1.1</w:t>
      </w:r>
      <w:r w:rsidRPr="00943AF7">
        <w:rPr>
          <w:rFonts w:ascii="Arial Narrow" w:eastAsia="Arial" w:hAnsi="Arial Narrow"/>
          <w:b/>
          <w:sz w:val="22"/>
          <w:szCs w:val="22"/>
          <w:shd w:val="clear" w:color="auto" w:fill="FFFFFF"/>
        </w:rPr>
        <w:tab/>
        <w:t>Travaux préparatoires</w:t>
      </w:r>
    </w:p>
    <w:p w14:paraId="20974894"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6C80E8F"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Avant tout commencement de travaux, le présent lot aura à effectuer un nettoyage parfait par tous moyens, des supports, pour obtenir des surfaces débarrassées de tout ce qui pourrait nuire à la bonne tenue des revêtements.</w:t>
      </w:r>
    </w:p>
    <w:p w14:paraId="23E37804"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présent lot aura toujours à exécuter avant toute pose de revêtement, une préparation du support par un enduit de lissage dit ragréage.</w:t>
      </w:r>
    </w:p>
    <w:p w14:paraId="687FF2CA"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 choix du type de produit à employer pour cet enduit de lissage sera du ressort du Cocontractant. Ce choix sera fonction de la nature et de l'état du support, de la nature du revêtement de sol prévu, des éventuelles conditions particulières du chantier et du classement UPEC du local considéré.</w:t>
      </w:r>
    </w:p>
    <w:p w14:paraId="0F921836" w14:textId="77777777" w:rsidR="00C511D2" w:rsidRPr="00943AF7" w:rsidRDefault="00C511D2" w:rsidP="005E0780">
      <w:pPr>
        <w:jc w:val="both"/>
        <w:rPr>
          <w:rFonts w:ascii="Arial Narrow" w:eastAsia="Arial" w:hAnsi="Arial Narrow"/>
          <w:sz w:val="22"/>
          <w:szCs w:val="22"/>
          <w:shd w:val="clear" w:color="auto" w:fill="FFFFFF"/>
        </w:rPr>
      </w:pPr>
    </w:p>
    <w:p w14:paraId="72B78783"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7.3.1.2</w:t>
      </w:r>
      <w:r w:rsidRPr="00943AF7">
        <w:rPr>
          <w:rFonts w:ascii="Arial Narrow" w:eastAsia="Arial" w:hAnsi="Arial Narrow"/>
          <w:b/>
          <w:sz w:val="22"/>
          <w:szCs w:val="22"/>
          <w:shd w:val="clear" w:color="auto" w:fill="FFFFFF"/>
        </w:rPr>
        <w:tab/>
        <w:t>Prescriptions générales</w:t>
      </w:r>
    </w:p>
    <w:p w14:paraId="05D699C4"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4D59A58"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Lors de la pose des revêtements, la disposition et les alignements seront déterminés de manière à permettre une exécution avec un minimum de coupes de carreaux ; les coupes inévitables devront toujours être exécutées sous les plinthes ou en rive des locaux.</w:t>
      </w:r>
    </w:p>
    <w:p w14:paraId="618EE6E7"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Toutes les entailles et découpes au droit des tuyauteries, robinets ou autres, devront être très soigneusement ajustées ; tout carreau comportant une découpe mal ajustée, ou fendue ou détériorée lors du découpage, sera immédiatement à remplacer.</w:t>
      </w:r>
    </w:p>
    <w:p w14:paraId="423D09F4"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Au droit des seuils et autres emplacements où le sol carrelage sera contigu à un autre type de sol, Le Cocontractant de carrelage aura à fournir et à poser un arrêt métallique constitué par un fer </w:t>
      </w:r>
      <w:proofErr w:type="gramStart"/>
      <w:r w:rsidRPr="00943AF7">
        <w:rPr>
          <w:rFonts w:ascii="Arial Narrow" w:eastAsia="Arial" w:hAnsi="Arial Narrow"/>
          <w:sz w:val="22"/>
          <w:szCs w:val="22"/>
        </w:rPr>
        <w:t>cornière</w:t>
      </w:r>
      <w:proofErr w:type="gramEnd"/>
      <w:r w:rsidRPr="00943AF7">
        <w:rPr>
          <w:rFonts w:ascii="Arial Narrow" w:eastAsia="Arial" w:hAnsi="Arial Narrow"/>
          <w:sz w:val="22"/>
          <w:szCs w:val="22"/>
        </w:rPr>
        <w:t xml:space="preserve"> de 30 x 30 </w:t>
      </w:r>
      <w:proofErr w:type="spellStart"/>
      <w:r w:rsidRPr="00943AF7">
        <w:rPr>
          <w:rFonts w:ascii="Arial Narrow" w:eastAsia="Arial" w:hAnsi="Arial Narrow"/>
          <w:sz w:val="22"/>
          <w:szCs w:val="22"/>
        </w:rPr>
        <w:t>mm.</w:t>
      </w:r>
      <w:proofErr w:type="spellEnd"/>
    </w:p>
    <w:p w14:paraId="3AB3ADE8"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1A237613"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A tous les angles saillants, et sur toutes les rives libres des revêtements verticaux, il sera fait emploi de carreaux spéciaux à bord arrondi ou à rive émaillée.</w:t>
      </w:r>
    </w:p>
    <w:p w14:paraId="5D7573BE"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Même observation en ce qui concerne les angles saillants des </w:t>
      </w:r>
      <w:proofErr w:type="spellStart"/>
      <w:r w:rsidRPr="00943AF7">
        <w:rPr>
          <w:rFonts w:ascii="Arial Narrow" w:eastAsia="Arial" w:hAnsi="Arial Narrow"/>
          <w:sz w:val="22"/>
          <w:szCs w:val="22"/>
        </w:rPr>
        <w:t>plinthes</w:t>
      </w:r>
      <w:proofErr w:type="spellEnd"/>
      <w:r w:rsidRPr="00943AF7">
        <w:rPr>
          <w:rFonts w:ascii="Arial Narrow" w:eastAsia="Arial" w:hAnsi="Arial Narrow"/>
          <w:sz w:val="22"/>
          <w:szCs w:val="22"/>
        </w:rPr>
        <w:t>.</w:t>
      </w:r>
    </w:p>
    <w:p w14:paraId="7DE62CBE"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Au droit des appareils sanitaires, le revêtement vertical en carrelage devra réaliser l'étanchéité absolue entre l'appareil sanitaire et la paroi, et à cet effet, le joint entre la gorge de l'appareil et le 1er rang de carrelage devra être un joint souple en produit pâteux genre </w:t>
      </w:r>
      <w:proofErr w:type="spellStart"/>
      <w:r w:rsidRPr="00943AF7">
        <w:rPr>
          <w:rFonts w:ascii="Arial Narrow" w:eastAsia="Arial" w:hAnsi="Arial Narrow"/>
          <w:sz w:val="22"/>
          <w:szCs w:val="22"/>
        </w:rPr>
        <w:t>Thiokol</w:t>
      </w:r>
      <w:proofErr w:type="spellEnd"/>
      <w:r w:rsidRPr="00943AF7">
        <w:rPr>
          <w:rFonts w:ascii="Arial Narrow" w:eastAsia="Arial" w:hAnsi="Arial Narrow"/>
          <w:sz w:val="22"/>
          <w:szCs w:val="22"/>
        </w:rPr>
        <w:t xml:space="preserve"> ou équivalent, la façon de ce joint étant à la charge du présent lot, y compris la fourniture du produit.</w:t>
      </w:r>
    </w:p>
    <w:p w14:paraId="024F645F"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Dans le cas où il serait prévu un calepinage par le maître d'œuvre, la pose devra respecter ce calepinage.</w:t>
      </w:r>
    </w:p>
    <w:p w14:paraId="3ACA40FE"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7C2C17C1"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7.3.1.3</w:t>
      </w:r>
      <w:r w:rsidRPr="00943AF7">
        <w:rPr>
          <w:rFonts w:ascii="Arial Narrow" w:eastAsia="Arial" w:hAnsi="Arial Narrow"/>
          <w:b/>
          <w:sz w:val="22"/>
          <w:szCs w:val="22"/>
          <w:shd w:val="clear" w:color="auto" w:fill="FFFFFF"/>
        </w:rPr>
        <w:tab/>
        <w:t>Joints de fractionnement</w:t>
      </w:r>
    </w:p>
    <w:p w14:paraId="429842E5"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64B27BA"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Cocontractant devra prévoir et réaliser tous les joints de fractionnement nécessaires, conformément aux prescriptions de l'article 4.73 du DTU 52.1.Sauf spécifications contraires au descriptif ci-après, ces joints devront être garnis avec un matériau pâteux en produit synthétique.</w:t>
      </w:r>
    </w:p>
    <w:p w14:paraId="6C3FF0EC"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Ce produit devra justifier d'un Avis Technique le certifiant apte à cet usage.</w:t>
      </w:r>
    </w:p>
    <w:p w14:paraId="6C0A6C37" w14:textId="77777777" w:rsidR="00C511D2" w:rsidRPr="00943AF7" w:rsidRDefault="00C511D2" w:rsidP="005E0780">
      <w:pPr>
        <w:jc w:val="both"/>
        <w:rPr>
          <w:rFonts w:ascii="Arial Narrow" w:eastAsia="Arial" w:hAnsi="Arial Narrow"/>
          <w:sz w:val="22"/>
          <w:szCs w:val="22"/>
          <w:shd w:val="clear" w:color="auto" w:fill="FFFFFF"/>
        </w:rPr>
      </w:pPr>
    </w:p>
    <w:p w14:paraId="66E67C21"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7.3.1.4</w:t>
      </w:r>
      <w:r w:rsidRPr="00943AF7">
        <w:rPr>
          <w:rFonts w:ascii="Arial Narrow" w:eastAsia="Arial" w:hAnsi="Arial Narrow"/>
          <w:b/>
          <w:sz w:val="22"/>
          <w:szCs w:val="22"/>
          <w:shd w:val="clear" w:color="auto" w:fill="FFFFFF"/>
        </w:rPr>
        <w:tab/>
        <w:t>Règles de pose des revêtements scellés</w:t>
      </w:r>
    </w:p>
    <w:p w14:paraId="3334EB76"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039CFCF"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b/>
          <w:sz w:val="22"/>
          <w:szCs w:val="22"/>
        </w:rPr>
        <w:t>Revêtement de sols :</w:t>
      </w:r>
    </w:p>
    <w:p w14:paraId="14E5E5AF"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52A927DD"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sz w:val="22"/>
          <w:szCs w:val="22"/>
          <w:u w:val="single"/>
        </w:rPr>
        <w:t>Mode d’exécution et de pose :</w:t>
      </w:r>
    </w:p>
    <w:p w14:paraId="3E6B3974" w14:textId="5ECFEF94"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Tous les revêtements grès cérame seront exécutés sur les dalles livrées brutes. Les carreaux seront posés sur mortier de pose d’épaisseur suffisante, avec coulis entre les joints. </w:t>
      </w:r>
      <w:r w:rsidR="005501EE" w:rsidRPr="00943AF7">
        <w:rPr>
          <w:rFonts w:ascii="Arial Narrow" w:eastAsia="Arial" w:hAnsi="Arial Narrow"/>
          <w:sz w:val="22"/>
          <w:szCs w:val="22"/>
        </w:rPr>
        <w:t>Les</w:t>
      </w:r>
      <w:r w:rsidRPr="00943AF7">
        <w:rPr>
          <w:rFonts w:ascii="Arial Narrow" w:eastAsia="Arial" w:hAnsi="Arial Narrow"/>
          <w:sz w:val="22"/>
          <w:szCs w:val="22"/>
        </w:rPr>
        <w:t xml:space="preserve"> joints seront coulés avant que le mortier de pose n'ait terminé sa prise afin d'assurer l'adhérence nécessaire. Le niveau fini des carrelages correspondra à celui des chapes.</w:t>
      </w:r>
    </w:p>
    <w:p w14:paraId="3287EDC2" w14:textId="77777777" w:rsidR="00C511D2" w:rsidRPr="00943AF7" w:rsidRDefault="00C511D2" w:rsidP="005E0780">
      <w:pPr>
        <w:tabs>
          <w:tab w:val="left" w:pos="1276"/>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s>
        <w:jc w:val="both"/>
        <w:rPr>
          <w:rFonts w:ascii="Arial Narrow" w:eastAsia="Arial" w:hAnsi="Arial Narrow"/>
          <w:sz w:val="22"/>
          <w:szCs w:val="22"/>
        </w:rPr>
      </w:pPr>
      <w:r w:rsidRPr="00943AF7">
        <w:rPr>
          <w:rFonts w:ascii="Arial Narrow" w:eastAsia="Arial" w:hAnsi="Arial Narrow"/>
          <w:sz w:val="22"/>
          <w:szCs w:val="22"/>
        </w:rPr>
        <w:t>Les joints de Gros œuvre seront respectés et traités dans la forme, dans le mortier de pose et dans le carrelage.</w:t>
      </w:r>
    </w:p>
    <w:p w14:paraId="23B9046B"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nettoyage devra avoir lieu sitôt après le raffermissement des coulis de joints (début de prise).</w:t>
      </w:r>
    </w:p>
    <w:p w14:paraId="0BEB47A7"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5C288FC8"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sz w:val="22"/>
          <w:szCs w:val="22"/>
          <w:u w:val="single"/>
        </w:rPr>
        <w:t>Joints périphériques :</w:t>
      </w:r>
    </w:p>
    <w:p w14:paraId="1B20DBC0"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Pour les surfaces de revêtement supérieures à 12 m², un vide sera relevé entre la dernière rangée de carreaux et le bord inférieur de la plinthe. Le vide de ces joints périphériques sera débarrassé de tous dépôts, déchets, mortiers, puis rempli d’un matériau compressible, non pulvérulent.</w:t>
      </w:r>
    </w:p>
    <w:p w14:paraId="569B2466"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Joints en carreaux. Les carreaux seront posés à joints réduits de 1 mm de large avec coulis de remplissage en ciment pur, couleur à définir par le Maître d’œuvre.</w:t>
      </w:r>
    </w:p>
    <w:p w14:paraId="18D03A1E"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Cornières d’arrêt :</w:t>
      </w:r>
    </w:p>
    <w:p w14:paraId="07525B4E"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Fourniture et pose d’une cornière 40x40mm en acier à la jonction de deux revêtements de nature différente (carrelage/chape) et en nez de marche.</w:t>
      </w:r>
    </w:p>
    <w:p w14:paraId="7D8580F8"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5B1AECC"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Tolérances de pose :</w:t>
      </w:r>
    </w:p>
    <w:p w14:paraId="0C8B6F9A" w14:textId="77777777" w:rsidR="00C511D2" w:rsidRPr="00943AF7" w:rsidRDefault="00C511D2" w:rsidP="00F66B2A">
      <w:pPr>
        <w:numPr>
          <w:ilvl w:val="0"/>
          <w:numId w:val="61"/>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Planéité : 3 mm maximum sous règle de 2 m longueur promenée en tous sens,</w:t>
      </w:r>
    </w:p>
    <w:p w14:paraId="5C450FDB" w14:textId="77777777" w:rsidR="00C511D2" w:rsidRPr="00943AF7" w:rsidRDefault="00C511D2" w:rsidP="00F66B2A">
      <w:pPr>
        <w:numPr>
          <w:ilvl w:val="0"/>
          <w:numId w:val="61"/>
        </w:numPr>
        <w:tabs>
          <w:tab w:val="left" w:pos="360"/>
        </w:tabs>
        <w:ind w:left="360" w:hanging="360"/>
        <w:jc w:val="both"/>
        <w:rPr>
          <w:rFonts w:ascii="Arial Narrow" w:eastAsia="Arial" w:hAnsi="Arial Narrow"/>
          <w:spacing w:val="-2"/>
          <w:sz w:val="22"/>
          <w:szCs w:val="22"/>
        </w:rPr>
      </w:pPr>
      <w:r w:rsidRPr="00943AF7">
        <w:rPr>
          <w:rFonts w:ascii="Arial Narrow" w:eastAsia="Arial" w:hAnsi="Arial Narrow"/>
          <w:spacing w:val="-2"/>
          <w:sz w:val="22"/>
          <w:szCs w:val="22"/>
        </w:rPr>
        <w:t>Niveau : aucun point de carrelage ne doit se trouver à plus ou moins 2 mm de la cote 0.00 rapportée au trait de niveau.</w:t>
      </w:r>
    </w:p>
    <w:p w14:paraId="607E2524"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6263B516"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b/>
          <w:sz w:val="22"/>
          <w:szCs w:val="22"/>
        </w:rPr>
        <w:t>Revêtement de murs :</w:t>
      </w:r>
    </w:p>
    <w:p w14:paraId="2626F31F" w14:textId="77777777"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carreaux de faïence proposés seront de choix commercial. L’émail sera régulier de ton uniforme sans gerçures ou craquelures.</w:t>
      </w:r>
    </w:p>
    <w:p w14:paraId="3F49B5D7" w14:textId="60DF59C2" w:rsidR="00C511D2" w:rsidRPr="00943AF7" w:rsidRDefault="00C511D2"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Ils seront posées à la colle ou au mortier de ciment, joints réduits, bord vif </w:t>
      </w:r>
      <w:r w:rsidR="005501EE" w:rsidRPr="00943AF7">
        <w:rPr>
          <w:rFonts w:ascii="Arial Narrow" w:eastAsia="Arial" w:hAnsi="Arial Narrow"/>
          <w:sz w:val="22"/>
          <w:szCs w:val="22"/>
        </w:rPr>
        <w:t>émaillé. Les</w:t>
      </w:r>
      <w:r w:rsidRPr="00943AF7">
        <w:rPr>
          <w:rFonts w:ascii="Arial Narrow" w:eastAsia="Arial" w:hAnsi="Arial Narrow"/>
          <w:sz w:val="22"/>
          <w:szCs w:val="22"/>
        </w:rPr>
        <w:t xml:space="preserve"> joints seront garnis avant que le mortier de scellement n'ait terminé sa prise afin d'assurer l'adhérence nécessaire.</w:t>
      </w:r>
    </w:p>
    <w:p w14:paraId="09D1E12F"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53B88703"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En cours de pose du revêtement, le carreleur devra l’exécution de toutes les découpes nécessaires dans le revêtement faïence pour le passage des canalisations et tuyauteries diverses ainsi que pour l’encastrement de tous boîtiers électriques (prises, interrupteurs) ou de distribution de fluides divers</w:t>
      </w:r>
    </w:p>
    <w:p w14:paraId="69206E1B"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1C2CF0DB"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 nettoyage devra être effectué dès le début de prise des joints.</w:t>
      </w:r>
    </w:p>
    <w:p w14:paraId="0320BC62" w14:textId="77777777" w:rsidR="00C511D2" w:rsidRPr="00943AF7" w:rsidRDefault="00C511D2" w:rsidP="005E0780">
      <w:pPr>
        <w:jc w:val="both"/>
        <w:rPr>
          <w:rFonts w:ascii="Arial Narrow" w:eastAsia="Arial" w:hAnsi="Arial Narrow"/>
          <w:sz w:val="22"/>
          <w:szCs w:val="22"/>
          <w:shd w:val="clear" w:color="auto" w:fill="FFFFFF"/>
        </w:rPr>
      </w:pPr>
    </w:p>
    <w:p w14:paraId="19E79F45"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7.3.1.5</w:t>
      </w:r>
      <w:r w:rsidRPr="00943AF7">
        <w:rPr>
          <w:rFonts w:ascii="Arial Narrow" w:eastAsia="Arial" w:hAnsi="Arial Narrow"/>
          <w:b/>
          <w:sz w:val="22"/>
          <w:szCs w:val="22"/>
          <w:shd w:val="clear" w:color="auto" w:fill="FFFFFF"/>
        </w:rPr>
        <w:tab/>
        <w:t>Largeur des joints</w:t>
      </w:r>
    </w:p>
    <w:p w14:paraId="65D5DF3A"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La pose des carrelages se fera soit à joints larges, soit à joints serrés, selon le type de carrelage et au choix du maître d'œuvre.</w:t>
      </w:r>
    </w:p>
    <w:p w14:paraId="58E197A6"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Pour les joints dits larges, la pose se fera à la grille ou avec emploi de cales.</w:t>
      </w:r>
    </w:p>
    <w:p w14:paraId="6183A481"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 terme "joints dits larges" s'entend jusqu'à 10 mm de largeur.</w:t>
      </w:r>
    </w:p>
    <w:p w14:paraId="124AC39B"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593EC382"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7.3.1.6</w:t>
      </w:r>
      <w:r w:rsidRPr="00943AF7">
        <w:rPr>
          <w:rFonts w:ascii="Arial Narrow" w:eastAsia="Arial" w:hAnsi="Arial Narrow"/>
          <w:b/>
          <w:sz w:val="22"/>
          <w:szCs w:val="22"/>
          <w:shd w:val="clear" w:color="auto" w:fill="FFFFFF"/>
        </w:rPr>
        <w:tab/>
        <w:t>Règles de pose des revêtements collés</w:t>
      </w:r>
    </w:p>
    <w:p w14:paraId="57DF46E4"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revêtements de sols seront collés en plein sur le support, à simple ou à double encollage selon le type de revêtement de sol mis en œuvre. La quantité d'adhésif employée sera telle qu'elle assure une adhérence parfaite du revêtement, sans toutefois que par suite de surabondance d'adhésif, celui-ci ne reflue par les joints.</w:t>
      </w:r>
    </w:p>
    <w:p w14:paraId="2BAF6B8D"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03BDC815"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En tout état de cause, la mise en œuvre du revêtement de sol devra être réalisée conformément aux prescriptions de mise en œuvre de l'agrément CSTB ou à défaut suivant celles du fabricant.</w:t>
      </w:r>
    </w:p>
    <w:p w14:paraId="22B18886"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0FCF4DAE"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couvre-joints au droit des jonctions de sols de natures différentes seront très soigneusement coupés de longueur et ajustés dans la feuillure de l'huisserie ou du bâti. Ils seront obligatoirement disposés exactement dans l'axe de l'épaisseur de la porte.</w:t>
      </w:r>
    </w:p>
    <w:p w14:paraId="1EE3CD40"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Ceux en métal seront fixés par vis à tête fraisée, ces vis disposées dans l'axe du couvre-joint à espacement régulier. Les têtes de vis seront toujours en métal de même aspect et traitement que le couvre-joint.</w:t>
      </w:r>
    </w:p>
    <w:p w14:paraId="2445DD34"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tracés et les alignements seront déterminés de manière à permettre une exécution avec un minimum de coupes de dalles. Les coupes inévitables devront toujours se faire en rives de revêtements.</w:t>
      </w:r>
    </w:p>
    <w:p w14:paraId="2743DC46"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71662EBC"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alignements devront toujours être symétriques par rapport à l'axe du local. Dans le cas où il serait prévu un calepinage par le maître d'œuvre, la pose devra toujours le respecter scrupuleusement. Pour les revêtements à joints soudés, ces soudures seront réalisées d'une manière strictement conforme aux prescriptions du fabricant.</w:t>
      </w:r>
    </w:p>
    <w:p w14:paraId="781BE32C" w14:textId="77777777" w:rsidR="00C511D2" w:rsidRPr="00943AF7" w:rsidRDefault="00C511D2" w:rsidP="005E0780">
      <w:pPr>
        <w:jc w:val="both"/>
        <w:rPr>
          <w:rFonts w:ascii="Arial Narrow" w:eastAsia="Arial" w:hAnsi="Arial Narrow"/>
          <w:sz w:val="22"/>
          <w:szCs w:val="22"/>
          <w:shd w:val="clear" w:color="auto" w:fill="FFFFFF"/>
        </w:rPr>
      </w:pPr>
    </w:p>
    <w:p w14:paraId="60E6F902"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7.3.1.7</w:t>
      </w:r>
      <w:r w:rsidRPr="00943AF7">
        <w:rPr>
          <w:rFonts w:ascii="Arial Narrow" w:eastAsia="Arial" w:hAnsi="Arial Narrow"/>
          <w:b/>
          <w:sz w:val="22"/>
          <w:szCs w:val="22"/>
          <w:shd w:val="clear" w:color="auto" w:fill="FFFFFF"/>
        </w:rPr>
        <w:tab/>
        <w:t>Niveaux des sols finis</w:t>
      </w:r>
    </w:p>
    <w:p w14:paraId="17EB9C78"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différents revêtements de sols (carrelages, sols minces, etc.) devront toujours être au même niveau au droit des jonctions, et présenter un affleurement parfait.</w:t>
      </w:r>
    </w:p>
    <w:p w14:paraId="44DE59CC"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Toutes dispositions utiles devront être prises à ce sujet, en accord avec les entrepreneurs des autres corps d'état.</w:t>
      </w:r>
    </w:p>
    <w:p w14:paraId="2127B569"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0B674FDE"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7.3.1.8</w:t>
      </w:r>
      <w:r w:rsidRPr="00943AF7">
        <w:rPr>
          <w:rFonts w:ascii="Arial Narrow" w:eastAsia="Arial" w:hAnsi="Arial Narrow"/>
          <w:b/>
          <w:sz w:val="22"/>
          <w:szCs w:val="22"/>
          <w:shd w:val="clear" w:color="auto" w:fill="FFFFFF"/>
        </w:rPr>
        <w:tab/>
        <w:t>Raccord</w:t>
      </w:r>
    </w:p>
    <w:p w14:paraId="156FBF82"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Dans le cadre de l'exécution de son marché, le Cocontractant aura implicitement à sa charge l'exécution de tous les raccords de carrelages au droit des scellements, passages de tuyaux ou autres, afférents aux travaux des autres corps d'état.</w:t>
      </w:r>
    </w:p>
    <w:p w14:paraId="7B12991E" w14:textId="77777777" w:rsidR="00C511D2" w:rsidRPr="00943AF7" w:rsidRDefault="00C511D2" w:rsidP="005E0780">
      <w:pPr>
        <w:jc w:val="both"/>
        <w:rPr>
          <w:rFonts w:ascii="Arial Narrow" w:eastAsia="Arial" w:hAnsi="Arial Narrow"/>
          <w:sz w:val="22"/>
          <w:szCs w:val="22"/>
          <w:shd w:val="clear" w:color="auto" w:fill="FFFFFF"/>
        </w:rPr>
      </w:pPr>
    </w:p>
    <w:p w14:paraId="13890B43"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7.3.2</w:t>
      </w:r>
      <w:r w:rsidRPr="00943AF7">
        <w:rPr>
          <w:rFonts w:ascii="Arial Narrow" w:eastAsia="Arial" w:hAnsi="Arial Narrow"/>
          <w:b/>
          <w:sz w:val="22"/>
          <w:szCs w:val="22"/>
          <w:shd w:val="clear" w:color="auto" w:fill="FFFFFF"/>
        </w:rPr>
        <w:tab/>
        <w:t>Joints de dilatation</w:t>
      </w:r>
    </w:p>
    <w:p w14:paraId="0B81CA75"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Dans le cas où des revêtements seraient à poser au droit des joints de dilatation, le présent lot devra les respecter lors de l'exécution des revêtements.</w:t>
      </w:r>
    </w:p>
    <w:p w14:paraId="0D409810" w14:textId="77777777" w:rsidR="00C511D2" w:rsidRPr="00943AF7" w:rsidRDefault="00C511D2"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Pour l'exécution de ces joints, Le Cocontractant soumettra au maître d'œuvre avant le début des travaux, les dispositions qu'il compte prendre pour cette exécution.</w:t>
      </w:r>
    </w:p>
    <w:p w14:paraId="02166214" w14:textId="77777777" w:rsidR="00C511D2" w:rsidRPr="00943AF7" w:rsidRDefault="00C511D2"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lastRenderedPageBreak/>
        <w:t>Quelle que soit la solution adoptée, les joints devront être étanches aux eaux de lavage.</w:t>
      </w:r>
    </w:p>
    <w:p w14:paraId="2FBD3896"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0930A97D"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7.3.3</w:t>
      </w:r>
      <w:r w:rsidRPr="00943AF7">
        <w:rPr>
          <w:rFonts w:ascii="Arial Narrow" w:eastAsia="Arial" w:hAnsi="Arial Narrow"/>
          <w:b/>
          <w:sz w:val="22"/>
          <w:szCs w:val="22"/>
          <w:shd w:val="clear" w:color="auto" w:fill="FFFFFF"/>
        </w:rPr>
        <w:tab/>
        <w:t>Nettoyage et protection des revêtements</w:t>
      </w:r>
    </w:p>
    <w:p w14:paraId="2AE2E678" w14:textId="77777777" w:rsidR="00C511D2" w:rsidRPr="00943AF7" w:rsidRDefault="00C511D2"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5DB05D10" w14:textId="77777777" w:rsidR="00C511D2" w:rsidRPr="00943AF7" w:rsidRDefault="00C511D2" w:rsidP="005E0780">
      <w:pPr>
        <w:tabs>
          <w:tab w:val="left" w:pos="1700"/>
          <w:tab w:val="left" w:pos="2550"/>
          <w:tab w:val="left" w:pos="3400"/>
          <w:tab w:val="left" w:pos="4252"/>
          <w:tab w:val="left" w:pos="5100"/>
          <w:tab w:val="left" w:pos="5950"/>
          <w:tab w:val="left" w:pos="6800"/>
          <w:tab w:val="left" w:pos="7654"/>
          <w:tab w:val="left" w:pos="8500"/>
          <w:tab w:val="left" w:pos="9350"/>
          <w:tab w:val="left" w:pos="10200"/>
          <w:tab w:val="left" w:pos="11056"/>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Immédiatement après pose, les revêtements de sols seront soigneusement nettoyés à l'aide de produits adéquats par le présent lot, et ce dernier devra en assurer la protection jusqu'à la réception. Dans certains cas, en fonction des conditions particulières du chantier et de la nature du revêtement de sol, le présent lot pourra se trouver amené à assurer une protection absolument efficace par tout moyen de son choix.</w:t>
      </w:r>
    </w:p>
    <w:p w14:paraId="052B0999" w14:textId="77777777" w:rsidR="00C511D2" w:rsidRPr="00943AF7" w:rsidRDefault="00C511D2" w:rsidP="005E0780">
      <w:pPr>
        <w:spacing w:line="256" w:lineRule="auto"/>
        <w:ind w:left="192"/>
        <w:jc w:val="both"/>
        <w:rPr>
          <w:rFonts w:ascii="Arial Narrow" w:hAnsi="Arial Narrow"/>
          <w:sz w:val="22"/>
          <w:szCs w:val="22"/>
        </w:rPr>
      </w:pPr>
    </w:p>
    <w:p w14:paraId="6604AB81" w14:textId="77777777" w:rsidR="00423EB4" w:rsidRPr="00943AF7" w:rsidRDefault="00423EB4" w:rsidP="005E0780">
      <w:pPr>
        <w:jc w:val="both"/>
        <w:rPr>
          <w:rFonts w:ascii="Arial Narrow" w:eastAsia="Arial" w:hAnsi="Arial Narrow"/>
          <w:sz w:val="22"/>
          <w:szCs w:val="22"/>
          <w:shd w:val="clear" w:color="auto" w:fill="FFFFFF"/>
        </w:rPr>
      </w:pPr>
    </w:p>
    <w:p w14:paraId="5C3451D2" w14:textId="395A6D44" w:rsidR="00423EB4" w:rsidRPr="00943AF7" w:rsidRDefault="00C511D2" w:rsidP="005E0780">
      <w:pPr>
        <w:shd w:val="clear" w:color="auto" w:fill="A6A6A6" w:themeFill="background1" w:themeFillShade="A6"/>
        <w:jc w:val="both"/>
        <w:rPr>
          <w:rFonts w:ascii="Arial Narrow" w:hAnsi="Arial Narrow"/>
          <w:b/>
          <w:sz w:val="22"/>
          <w:szCs w:val="22"/>
        </w:rPr>
      </w:pPr>
      <w:r w:rsidRPr="00943AF7">
        <w:rPr>
          <w:rFonts w:ascii="Arial Narrow" w:hAnsi="Arial Narrow"/>
          <w:b/>
          <w:sz w:val="22"/>
          <w:szCs w:val="22"/>
        </w:rPr>
        <w:t>LOT N° 8</w:t>
      </w:r>
    </w:p>
    <w:p w14:paraId="5E33DCF3" w14:textId="77777777" w:rsidR="00423EB4" w:rsidRPr="00943AF7" w:rsidRDefault="00423EB4" w:rsidP="005E0780">
      <w:pPr>
        <w:shd w:val="clear" w:color="auto" w:fill="A6A6A6" w:themeFill="background1" w:themeFillShade="A6"/>
        <w:jc w:val="both"/>
        <w:rPr>
          <w:rFonts w:ascii="Arial Narrow" w:hAnsi="Arial Narrow"/>
          <w:b/>
          <w:sz w:val="22"/>
          <w:szCs w:val="22"/>
        </w:rPr>
      </w:pPr>
      <w:r w:rsidRPr="00943AF7">
        <w:rPr>
          <w:rFonts w:ascii="Arial Narrow" w:hAnsi="Arial Narrow"/>
          <w:b/>
          <w:sz w:val="22"/>
          <w:szCs w:val="22"/>
        </w:rPr>
        <w:t>PLOMBERIE SANITAIRE</w:t>
      </w:r>
    </w:p>
    <w:p w14:paraId="06B03331" w14:textId="77777777" w:rsidR="00423EB4" w:rsidRPr="00943AF7" w:rsidRDefault="00423EB4" w:rsidP="005E0780">
      <w:pPr>
        <w:jc w:val="both"/>
        <w:rPr>
          <w:rFonts w:ascii="Arial Narrow" w:hAnsi="Arial Narrow"/>
          <w:b/>
          <w:sz w:val="22"/>
          <w:szCs w:val="22"/>
        </w:rPr>
      </w:pPr>
    </w:p>
    <w:p w14:paraId="30A89B45" w14:textId="77777777" w:rsidR="00423EB4" w:rsidRPr="00943AF7" w:rsidRDefault="00423EB4" w:rsidP="005E0780">
      <w:pPr>
        <w:pStyle w:val="Corpsdetexte2"/>
        <w:rPr>
          <w:rFonts w:ascii="Arial Narrow" w:hAnsi="Arial Narrow"/>
          <w:sz w:val="22"/>
          <w:szCs w:val="22"/>
        </w:rPr>
      </w:pPr>
      <w:r w:rsidRPr="00943AF7">
        <w:rPr>
          <w:rFonts w:ascii="Arial Narrow" w:hAnsi="Arial Narrow"/>
          <w:sz w:val="22"/>
          <w:szCs w:val="22"/>
        </w:rPr>
        <w:tab/>
        <w:t>L’entrepreneur doit, d’une manière générale :</w:t>
      </w:r>
    </w:p>
    <w:p w14:paraId="4F596FF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Réseaux de distribution d’eau froide</w:t>
      </w:r>
    </w:p>
    <w:p w14:paraId="3528748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Appareils sanitaires complètement équipés</w:t>
      </w:r>
    </w:p>
    <w:p w14:paraId="6C0A275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La protection anti rouille des canalisations apparentes ou encastrées</w:t>
      </w:r>
    </w:p>
    <w:p w14:paraId="5C933FF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dispositions anti vibratiles</w:t>
      </w:r>
    </w:p>
    <w:p w14:paraId="1808E19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raccordements sur les attentes de maçonnerie</w:t>
      </w:r>
    </w:p>
    <w:p w14:paraId="27C2F39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La fourniture et le réglage des fourreaux</w:t>
      </w:r>
    </w:p>
    <w:p w14:paraId="7D078EE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essais, compris main d’œuvre et appareils nécessaires</w:t>
      </w:r>
    </w:p>
    <w:p w14:paraId="2601B30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notices de fonctionnement et d’information du personnel utilisateur de l’ouvrage</w:t>
      </w:r>
    </w:p>
    <w:p w14:paraId="2A3D99C4" w14:textId="77777777" w:rsidR="00423EB4" w:rsidRPr="00943AF7" w:rsidRDefault="00423EB4" w:rsidP="005E0780">
      <w:pPr>
        <w:jc w:val="both"/>
        <w:rPr>
          <w:rFonts w:ascii="Arial Narrow" w:hAnsi="Arial Narrow"/>
          <w:b/>
          <w:sz w:val="22"/>
          <w:szCs w:val="22"/>
        </w:rPr>
      </w:pPr>
    </w:p>
    <w:p w14:paraId="1840AA9B"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1 / BASE DES CALCULS</w:t>
      </w:r>
    </w:p>
    <w:p w14:paraId="03DDAAD8"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 pression de l’eau à l’arrivée sera celle indiquée par  les Services Publics  et vérifiée par les soins de l’entrepreneur. Celui-ci devra s’assurer qu’aucune modification de débit ou de pression n’est  envisagée avant la mise en service de l’immeuble et le confirmer par écrit. A cet effet, l’entreprise se renseignera auprès des services compétents sur la pression d’eau locale, pour  prévoir  toutes sujétions pouvant provenir  du fait de variation de celle-ci.</w:t>
      </w:r>
    </w:p>
    <w:p w14:paraId="69EFCC3A" w14:textId="77777777" w:rsidR="00423EB4" w:rsidRPr="00943AF7" w:rsidRDefault="00423EB4" w:rsidP="005E0780">
      <w:pPr>
        <w:jc w:val="both"/>
        <w:rPr>
          <w:rFonts w:ascii="Arial Narrow" w:hAnsi="Arial Narrow"/>
          <w:sz w:val="22"/>
          <w:szCs w:val="22"/>
        </w:rPr>
      </w:pPr>
    </w:p>
    <w:p w14:paraId="2F7AA9E8"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sections, dispositifs de surpression, de détente ou de sûreté seront  calculés pour qu’aux heures de pointe aucun point ne soit susceptible de manquer d’eau  par insuffisance de pression et qu’aucun dommage n’intervienne, lors des fortes pressions enregistrées la nuit.</w:t>
      </w:r>
    </w:p>
    <w:p w14:paraId="0FD50526" w14:textId="77777777" w:rsidR="00423EB4" w:rsidRPr="00943AF7" w:rsidRDefault="00423EB4" w:rsidP="005E0780">
      <w:pPr>
        <w:jc w:val="both"/>
        <w:rPr>
          <w:rFonts w:ascii="Arial Narrow" w:hAnsi="Arial Narrow"/>
          <w:b/>
          <w:sz w:val="22"/>
          <w:szCs w:val="22"/>
        </w:rPr>
      </w:pPr>
    </w:p>
    <w:p w14:paraId="7A332A70"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Dimensionnement du réseau :</w:t>
      </w:r>
    </w:p>
    <w:p w14:paraId="17F00E44"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Débits probables</w:t>
      </w:r>
    </w:p>
    <w:p w14:paraId="6F5FF8A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débit probable est le débit maximal qui peut exister dans un tronçon de tuyauterie. Il est calculé par la formule :</w:t>
      </w:r>
    </w:p>
    <w:p w14:paraId="4FD40AF8" w14:textId="77777777" w:rsidR="00423EB4" w:rsidRPr="00943AF7" w:rsidRDefault="00423EB4" w:rsidP="005E0780">
      <w:pPr>
        <w:ind w:left="708"/>
        <w:jc w:val="both"/>
        <w:rPr>
          <w:rFonts w:ascii="Arial Narrow" w:hAnsi="Arial Narrow"/>
          <w:sz w:val="22"/>
          <w:szCs w:val="22"/>
        </w:rPr>
      </w:pPr>
    </w:p>
    <w:p w14:paraId="14B5AB55" w14:textId="77777777" w:rsidR="00423EB4" w:rsidRPr="00943AF7" w:rsidRDefault="00423EB4" w:rsidP="005E0780">
      <w:pPr>
        <w:ind w:left="708"/>
        <w:jc w:val="both"/>
        <w:rPr>
          <w:rFonts w:ascii="Arial Narrow" w:hAnsi="Arial Narrow"/>
          <w:b/>
          <w:i/>
          <w:sz w:val="22"/>
          <w:szCs w:val="22"/>
        </w:rPr>
      </w:pPr>
      <w:r w:rsidRPr="00943AF7">
        <w:rPr>
          <w:rFonts w:ascii="Arial Narrow" w:hAnsi="Arial Narrow"/>
          <w:b/>
          <w:i/>
          <w:sz w:val="22"/>
          <w:szCs w:val="22"/>
        </w:rPr>
        <w:t>Débits de base x coefficients de simultanéité = débits probables</w:t>
      </w:r>
    </w:p>
    <w:p w14:paraId="187A8A3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r>
    </w:p>
    <w:p w14:paraId="301410A8"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Coefficients de simultanéité</w:t>
      </w:r>
    </w:p>
    <w:p w14:paraId="0CCFBFDF"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ab/>
        <w:t>Cas des appareils autres que les robinets de chasse des  W.-C.</w:t>
      </w:r>
    </w:p>
    <w:p w14:paraId="1900826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coefficients de simultanéité devront tenir compte  de  la nature  de l’immeuble et des heures de pointe. Pour un bâtiment à usage de bureaux le coefficient de simultanéité y sera calculé par la formule :</w:t>
      </w:r>
    </w:p>
    <w:p w14:paraId="4396E888" w14:textId="77777777" w:rsidR="00423EB4" w:rsidRPr="00943AF7" w:rsidRDefault="00423EB4" w:rsidP="005E0780">
      <w:pPr>
        <w:jc w:val="both"/>
        <w:rPr>
          <w:rFonts w:ascii="Arial Narrow" w:hAnsi="Arial Narrow"/>
          <w:sz w:val="22"/>
          <w:szCs w:val="22"/>
        </w:rPr>
      </w:pPr>
    </w:p>
    <w:p w14:paraId="0F6377B6" w14:textId="77777777" w:rsidR="00423EB4" w:rsidRPr="00943AF7" w:rsidRDefault="00423EB4" w:rsidP="005E0780">
      <w:pPr>
        <w:jc w:val="both"/>
        <w:rPr>
          <w:rFonts w:ascii="Arial Narrow" w:hAnsi="Arial Narrow"/>
          <w:b/>
          <w:sz w:val="22"/>
          <w:szCs w:val="22"/>
        </w:rPr>
      </w:pPr>
      <w:r w:rsidRPr="00943AF7">
        <w:rPr>
          <w:rFonts w:ascii="Arial Narrow" w:hAnsi="Arial Narrow"/>
          <w:sz w:val="22"/>
          <w:szCs w:val="22"/>
        </w:rPr>
        <w:tab/>
      </w:r>
      <w:r w:rsidRPr="00943AF7">
        <w:rPr>
          <w:rFonts w:ascii="Arial Narrow" w:hAnsi="Arial Narrow"/>
          <w:b/>
          <w:sz w:val="22"/>
          <w:szCs w:val="22"/>
        </w:rPr>
        <w:t>Y=0,8/(x-1)1/2</w:t>
      </w:r>
    </w:p>
    <w:p w14:paraId="75F42D79" w14:textId="77777777" w:rsidR="00423EB4" w:rsidRPr="00943AF7" w:rsidRDefault="00423EB4" w:rsidP="005E0780">
      <w:pPr>
        <w:jc w:val="both"/>
        <w:rPr>
          <w:rFonts w:ascii="Arial Narrow" w:hAnsi="Arial Narrow"/>
          <w:b/>
          <w:sz w:val="22"/>
          <w:szCs w:val="22"/>
        </w:rPr>
      </w:pPr>
    </w:p>
    <w:p w14:paraId="3381692D"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ab/>
        <w:t>Cas des robinets de chasse pour W.-C.</w:t>
      </w:r>
    </w:p>
    <w:p w14:paraId="06ACC4A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On applique pour le fonctionnement simultané les débits correspondants donnés dans le DTU 60. 11. </w:t>
      </w:r>
    </w:p>
    <w:p w14:paraId="2D021F2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débit obtenu pour les robinets de chasse est à ajouter aux débits probables des autres appareils</w:t>
      </w:r>
    </w:p>
    <w:p w14:paraId="4572E4A1" w14:textId="77777777" w:rsidR="00423EB4" w:rsidRPr="00943AF7" w:rsidRDefault="00423EB4" w:rsidP="005E0780">
      <w:pPr>
        <w:jc w:val="both"/>
        <w:rPr>
          <w:rFonts w:ascii="Arial Narrow" w:hAnsi="Arial Narrow"/>
          <w:b/>
          <w:i/>
          <w:sz w:val="22"/>
          <w:szCs w:val="22"/>
          <w:u w:val="single"/>
        </w:rPr>
      </w:pPr>
    </w:p>
    <w:p w14:paraId="63B9C1D0"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Pression résiduelle</w:t>
      </w:r>
    </w:p>
    <w:p w14:paraId="684D33C8"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 dispositif de surpression  et le réseau des canalisations intérieures seront dimensionnés  pour que la hauteur piézométrique de l’eau au point de puisage  le plus défavorisé soit au moins de 0,5 bar à l’heure de pointe de la consommation.  </w:t>
      </w:r>
    </w:p>
    <w:p w14:paraId="74C87D15" w14:textId="77777777" w:rsidR="00423EB4" w:rsidRPr="00943AF7" w:rsidRDefault="00423EB4" w:rsidP="005E0780">
      <w:pPr>
        <w:jc w:val="both"/>
        <w:rPr>
          <w:rFonts w:ascii="Arial Narrow" w:hAnsi="Arial Narrow"/>
          <w:b/>
          <w:i/>
          <w:sz w:val="22"/>
          <w:szCs w:val="22"/>
          <w:u w:val="single"/>
        </w:rPr>
      </w:pPr>
    </w:p>
    <w:p w14:paraId="4A739161"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Vitesses maximales admises</w:t>
      </w:r>
    </w:p>
    <w:p w14:paraId="4E9D0EB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vitesses maximales admises en plein débit sont les suivantes :</w:t>
      </w:r>
    </w:p>
    <w:p w14:paraId="7A4AE343" w14:textId="77777777" w:rsidR="00423EB4" w:rsidRPr="00943AF7" w:rsidRDefault="00423EB4" w:rsidP="00F66B2A">
      <w:pPr>
        <w:pStyle w:val="Paragraphedeliste"/>
        <w:numPr>
          <w:ilvl w:val="0"/>
          <w:numId w:val="102"/>
        </w:numPr>
        <w:spacing w:line="276" w:lineRule="auto"/>
        <w:contextualSpacing/>
        <w:jc w:val="both"/>
        <w:rPr>
          <w:rFonts w:ascii="Arial Narrow" w:hAnsi="Arial Narrow"/>
          <w:sz w:val="22"/>
          <w:szCs w:val="22"/>
        </w:rPr>
      </w:pPr>
      <w:r w:rsidRPr="00943AF7">
        <w:rPr>
          <w:rFonts w:ascii="Arial Narrow" w:hAnsi="Arial Narrow"/>
          <w:sz w:val="22"/>
          <w:szCs w:val="22"/>
        </w:rPr>
        <w:lastRenderedPageBreak/>
        <w:t>Canalisations enterrées : 2 m/s</w:t>
      </w:r>
    </w:p>
    <w:p w14:paraId="25FD7E8C" w14:textId="77777777" w:rsidR="00423EB4" w:rsidRPr="00943AF7" w:rsidRDefault="00423EB4" w:rsidP="00F66B2A">
      <w:pPr>
        <w:pStyle w:val="Paragraphedeliste"/>
        <w:numPr>
          <w:ilvl w:val="0"/>
          <w:numId w:val="102"/>
        </w:numPr>
        <w:spacing w:line="276" w:lineRule="auto"/>
        <w:contextualSpacing/>
        <w:jc w:val="both"/>
        <w:rPr>
          <w:rFonts w:ascii="Arial Narrow" w:hAnsi="Arial Narrow"/>
          <w:sz w:val="22"/>
          <w:szCs w:val="22"/>
        </w:rPr>
      </w:pPr>
      <w:r w:rsidRPr="00943AF7">
        <w:rPr>
          <w:rFonts w:ascii="Arial Narrow" w:hAnsi="Arial Narrow"/>
          <w:sz w:val="22"/>
          <w:szCs w:val="22"/>
        </w:rPr>
        <w:t>Canalisations principales : 1,50 m/s</w:t>
      </w:r>
    </w:p>
    <w:p w14:paraId="08EC886B" w14:textId="77777777" w:rsidR="00423EB4" w:rsidRPr="00943AF7" w:rsidRDefault="00423EB4" w:rsidP="00F66B2A">
      <w:pPr>
        <w:pStyle w:val="Paragraphedeliste"/>
        <w:numPr>
          <w:ilvl w:val="0"/>
          <w:numId w:val="102"/>
        </w:numPr>
        <w:spacing w:line="276" w:lineRule="auto"/>
        <w:contextualSpacing/>
        <w:jc w:val="both"/>
        <w:rPr>
          <w:rFonts w:ascii="Arial Narrow" w:hAnsi="Arial Narrow"/>
          <w:sz w:val="22"/>
          <w:szCs w:val="22"/>
        </w:rPr>
      </w:pPr>
      <w:r w:rsidRPr="00943AF7">
        <w:rPr>
          <w:rFonts w:ascii="Arial Narrow" w:hAnsi="Arial Narrow"/>
          <w:sz w:val="22"/>
          <w:szCs w:val="22"/>
        </w:rPr>
        <w:t>Distribution : 0,60 m/s</w:t>
      </w:r>
    </w:p>
    <w:p w14:paraId="753A3640" w14:textId="77777777" w:rsidR="00423EB4" w:rsidRPr="00943AF7" w:rsidRDefault="00423EB4" w:rsidP="005E0780">
      <w:pPr>
        <w:jc w:val="both"/>
        <w:rPr>
          <w:rFonts w:ascii="Arial Narrow" w:hAnsi="Arial Narrow"/>
          <w:b/>
          <w:sz w:val="22"/>
          <w:szCs w:val="22"/>
        </w:rPr>
      </w:pPr>
    </w:p>
    <w:p w14:paraId="55403D18" w14:textId="77777777" w:rsidR="00423EB4" w:rsidRPr="00943AF7" w:rsidRDefault="00423EB4" w:rsidP="005E0780">
      <w:pPr>
        <w:ind w:firstLine="708"/>
        <w:jc w:val="both"/>
        <w:rPr>
          <w:rFonts w:ascii="Arial Narrow" w:hAnsi="Arial Narrow"/>
          <w:b/>
          <w:sz w:val="22"/>
          <w:szCs w:val="22"/>
        </w:rPr>
      </w:pPr>
      <w:proofErr w:type="gramStart"/>
      <w:r w:rsidRPr="00943AF7">
        <w:rPr>
          <w:rFonts w:ascii="Arial Narrow" w:hAnsi="Arial Narrow"/>
          <w:b/>
          <w:sz w:val="22"/>
          <w:szCs w:val="22"/>
        </w:rPr>
        <w:t>a</w:t>
      </w:r>
      <w:proofErr w:type="gramEnd"/>
      <w:r w:rsidRPr="00943AF7">
        <w:rPr>
          <w:rFonts w:ascii="Arial Narrow" w:hAnsi="Arial Narrow"/>
          <w:b/>
          <w:sz w:val="22"/>
          <w:szCs w:val="22"/>
        </w:rPr>
        <w:t xml:space="preserve"> / Débit de base</w:t>
      </w:r>
    </w:p>
    <w:p w14:paraId="1C74A7B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Les débits de base à respecter pour l’alimentation des appareils en eau froide seront les suivants :</w:t>
      </w:r>
    </w:p>
    <w:p w14:paraId="425239AC" w14:textId="77777777" w:rsidR="00423EB4" w:rsidRPr="00943AF7" w:rsidRDefault="00423EB4" w:rsidP="005E0780">
      <w:pPr>
        <w:jc w:val="both"/>
        <w:rPr>
          <w:rFonts w:ascii="Arial Narrow" w:hAnsi="Arial Narrow"/>
          <w:sz w:val="22"/>
          <w:szCs w:val="22"/>
          <w:lang w:val="en-US"/>
        </w:rPr>
      </w:pPr>
      <w:r w:rsidRPr="00943AF7">
        <w:rPr>
          <w:rFonts w:ascii="Arial Narrow" w:hAnsi="Arial Narrow"/>
          <w:sz w:val="22"/>
          <w:szCs w:val="22"/>
          <w:lang w:val="en-US"/>
        </w:rPr>
        <w:t>Lavabo....................................0.2 l /s</w:t>
      </w:r>
    </w:p>
    <w:p w14:paraId="677B4570" w14:textId="77777777" w:rsidR="00423EB4" w:rsidRPr="00943AF7" w:rsidRDefault="00423EB4" w:rsidP="005E0780">
      <w:pPr>
        <w:jc w:val="both"/>
        <w:rPr>
          <w:rFonts w:ascii="Arial Narrow" w:hAnsi="Arial Narrow"/>
          <w:sz w:val="22"/>
          <w:szCs w:val="22"/>
          <w:lang w:val="en-US"/>
        </w:rPr>
      </w:pPr>
      <w:r w:rsidRPr="00943AF7">
        <w:rPr>
          <w:rFonts w:ascii="Arial Narrow" w:hAnsi="Arial Narrow"/>
          <w:sz w:val="22"/>
          <w:szCs w:val="22"/>
          <w:lang w:val="en-US"/>
        </w:rPr>
        <w:t xml:space="preserve">Poste </w:t>
      </w:r>
      <w:proofErr w:type="spellStart"/>
      <w:r w:rsidRPr="00943AF7">
        <w:rPr>
          <w:rFonts w:ascii="Arial Narrow" w:hAnsi="Arial Narrow"/>
          <w:sz w:val="22"/>
          <w:szCs w:val="22"/>
          <w:lang w:val="en-US"/>
        </w:rPr>
        <w:t>d’eau</w:t>
      </w:r>
      <w:proofErr w:type="spellEnd"/>
      <w:r w:rsidRPr="00943AF7">
        <w:rPr>
          <w:rFonts w:ascii="Arial Narrow" w:hAnsi="Arial Narrow"/>
          <w:sz w:val="22"/>
          <w:szCs w:val="22"/>
          <w:lang w:val="en-US"/>
        </w:rPr>
        <w:t>.............................0.15 l /s</w:t>
      </w:r>
    </w:p>
    <w:p w14:paraId="7F23BE3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WC à réservoir de chasse ......0.12 l /s</w:t>
      </w:r>
    </w:p>
    <w:p w14:paraId="1946213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Urinoir                                           : 0,15l/s.</w:t>
      </w:r>
    </w:p>
    <w:p w14:paraId="32755350"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Vitesse d’écoulement maximale</w:t>
      </w:r>
    </w:p>
    <w:p w14:paraId="5A09E21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canalisation d’amenée d’eau au bâtiment ............2,00 m/s</w:t>
      </w:r>
    </w:p>
    <w:p w14:paraId="4833E89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Réseau général ................1,20 l /s</w:t>
      </w:r>
    </w:p>
    <w:p w14:paraId="0A6DFCD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Pression</w:t>
      </w:r>
    </w:p>
    <w:p w14:paraId="38886DE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Pression minimale résiduelle au niveau du robinet le plus défavorisé.1 bar</w:t>
      </w:r>
    </w:p>
    <w:p w14:paraId="64EC6B6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Pression au robinet le plus exposé...........................................................3 bars</w:t>
      </w:r>
    </w:p>
    <w:p w14:paraId="5CE0B192"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Diamètre minimum</w:t>
      </w:r>
    </w:p>
    <w:p w14:paraId="33090A8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aucun cas, les diamètres intérieurs de raccordement des appareils sanitaires ne devront pas être inférieurs à ceux indiqués dans le D.T.U. 60.11.</w:t>
      </w:r>
    </w:p>
    <w:p w14:paraId="7CE4AFE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15/21   pour l’acier galvanisé</w:t>
      </w:r>
    </w:p>
    <w:p w14:paraId="6C3C53B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10/12   pour les tubes en cuivre</w:t>
      </w:r>
    </w:p>
    <w:p w14:paraId="6164221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20        pour les </w:t>
      </w:r>
      <w:r w:rsidRPr="00943AF7">
        <w:rPr>
          <w:rFonts w:ascii="Arial Narrow" w:hAnsi="Arial Narrow"/>
          <w:caps/>
          <w:sz w:val="22"/>
          <w:szCs w:val="22"/>
        </w:rPr>
        <w:t>p.v.c</w:t>
      </w:r>
      <w:r w:rsidRPr="00943AF7">
        <w:rPr>
          <w:rFonts w:ascii="Arial Narrow" w:hAnsi="Arial Narrow"/>
          <w:sz w:val="22"/>
          <w:szCs w:val="22"/>
        </w:rPr>
        <w:t xml:space="preserve"> pression</w:t>
      </w:r>
    </w:p>
    <w:p w14:paraId="597CB661" w14:textId="77777777" w:rsidR="00423EB4" w:rsidRPr="00943AF7" w:rsidRDefault="00423EB4" w:rsidP="005E0780">
      <w:pPr>
        <w:jc w:val="both"/>
        <w:rPr>
          <w:rFonts w:ascii="Arial Narrow" w:hAnsi="Arial Narrow"/>
          <w:b/>
          <w:caps/>
          <w:sz w:val="22"/>
          <w:szCs w:val="22"/>
        </w:rPr>
      </w:pPr>
      <w:r w:rsidRPr="00943AF7">
        <w:rPr>
          <w:rFonts w:ascii="Arial Narrow" w:hAnsi="Arial Narrow"/>
          <w:b/>
          <w:caps/>
          <w:sz w:val="22"/>
          <w:szCs w:val="22"/>
        </w:rPr>
        <w:t>Plomberie sanitaire</w:t>
      </w:r>
    </w:p>
    <w:p w14:paraId="206D81E7" w14:textId="77777777" w:rsidR="00423EB4" w:rsidRPr="00943AF7" w:rsidRDefault="00423EB4" w:rsidP="005E0780">
      <w:pPr>
        <w:jc w:val="both"/>
        <w:rPr>
          <w:rFonts w:ascii="Arial Narrow" w:hAnsi="Arial Narrow"/>
          <w:sz w:val="22"/>
          <w:szCs w:val="22"/>
        </w:rPr>
      </w:pPr>
      <w:r w:rsidRPr="00943AF7">
        <w:rPr>
          <w:rFonts w:ascii="Arial Narrow" w:hAnsi="Arial Narrow"/>
          <w:caps/>
          <w:sz w:val="22"/>
          <w:szCs w:val="22"/>
        </w:rPr>
        <w:t>A</w:t>
      </w:r>
      <w:r w:rsidRPr="00943AF7">
        <w:rPr>
          <w:rFonts w:ascii="Arial Narrow" w:hAnsi="Arial Narrow"/>
          <w:sz w:val="22"/>
          <w:szCs w:val="22"/>
        </w:rPr>
        <w:t>limentation eau froide</w:t>
      </w:r>
    </w:p>
    <w:p w14:paraId="241D4C8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Lavabo .................................12/14</w:t>
      </w:r>
    </w:p>
    <w:p w14:paraId="130D366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WC ......................................12/14</w:t>
      </w:r>
    </w:p>
    <w:p w14:paraId="7CEBD338" w14:textId="77777777" w:rsidR="00423EB4" w:rsidRPr="00943AF7" w:rsidRDefault="00423EB4" w:rsidP="005E0780">
      <w:pPr>
        <w:ind w:firstLine="708"/>
        <w:jc w:val="both"/>
        <w:rPr>
          <w:rFonts w:ascii="Arial Narrow" w:hAnsi="Arial Narrow"/>
          <w:b/>
          <w:sz w:val="22"/>
          <w:szCs w:val="22"/>
        </w:rPr>
      </w:pPr>
      <w:proofErr w:type="gramStart"/>
      <w:r w:rsidRPr="00943AF7">
        <w:rPr>
          <w:rFonts w:ascii="Arial Narrow" w:hAnsi="Arial Narrow"/>
          <w:b/>
          <w:sz w:val="22"/>
          <w:szCs w:val="22"/>
        </w:rPr>
        <w:t>b</w:t>
      </w:r>
      <w:proofErr w:type="gramEnd"/>
      <w:r w:rsidRPr="00943AF7">
        <w:rPr>
          <w:rFonts w:ascii="Arial Narrow" w:hAnsi="Arial Narrow"/>
          <w:b/>
          <w:sz w:val="22"/>
          <w:szCs w:val="22"/>
        </w:rPr>
        <w:t xml:space="preserve"> /  CALCUL DES EAUX USEES ET DES EAUX VANNES</w:t>
      </w:r>
    </w:p>
    <w:p w14:paraId="7E12FD15"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Débit de base des appareils (d’après R.E.E.F)</w:t>
      </w:r>
    </w:p>
    <w:p w14:paraId="398404A4" w14:textId="77777777" w:rsidR="00423EB4" w:rsidRPr="00943AF7" w:rsidRDefault="00423EB4" w:rsidP="005E0780">
      <w:pPr>
        <w:jc w:val="both"/>
        <w:rPr>
          <w:rFonts w:ascii="Arial Narrow" w:hAnsi="Arial Narrow"/>
          <w:sz w:val="22"/>
          <w:szCs w:val="22"/>
          <w:lang w:val="en-US"/>
        </w:rPr>
      </w:pPr>
      <w:r w:rsidRPr="00943AF7">
        <w:rPr>
          <w:rFonts w:ascii="Arial Narrow" w:hAnsi="Arial Narrow"/>
          <w:sz w:val="22"/>
          <w:szCs w:val="22"/>
          <w:lang w:val="en-US"/>
        </w:rPr>
        <w:t>- Lave- mains ...............................................0</w:t>
      </w:r>
      <w:proofErr w:type="gramStart"/>
      <w:r w:rsidRPr="00943AF7">
        <w:rPr>
          <w:rFonts w:ascii="Arial Narrow" w:hAnsi="Arial Narrow"/>
          <w:sz w:val="22"/>
          <w:szCs w:val="22"/>
          <w:lang w:val="en-US"/>
        </w:rPr>
        <w:t>,40</w:t>
      </w:r>
      <w:proofErr w:type="gramEnd"/>
      <w:r w:rsidRPr="00943AF7">
        <w:rPr>
          <w:rFonts w:ascii="Arial Narrow" w:hAnsi="Arial Narrow"/>
          <w:sz w:val="22"/>
          <w:szCs w:val="22"/>
          <w:lang w:val="en-US"/>
        </w:rPr>
        <w:t xml:space="preserve"> l /s</w:t>
      </w:r>
    </w:p>
    <w:p w14:paraId="18B2E4B7" w14:textId="77777777" w:rsidR="00423EB4" w:rsidRPr="00943AF7" w:rsidRDefault="00423EB4" w:rsidP="005E0780">
      <w:pPr>
        <w:jc w:val="both"/>
        <w:rPr>
          <w:rFonts w:ascii="Arial Narrow" w:hAnsi="Arial Narrow"/>
          <w:sz w:val="22"/>
          <w:szCs w:val="22"/>
          <w:lang w:val="en-US"/>
        </w:rPr>
      </w:pPr>
      <w:r w:rsidRPr="00943AF7">
        <w:rPr>
          <w:rFonts w:ascii="Arial Narrow" w:hAnsi="Arial Narrow"/>
          <w:sz w:val="22"/>
          <w:szCs w:val="22"/>
          <w:lang w:val="en-US"/>
        </w:rPr>
        <w:t>- WC .......................................................... 1</w:t>
      </w:r>
      <w:proofErr w:type="gramStart"/>
      <w:r w:rsidRPr="00943AF7">
        <w:rPr>
          <w:rFonts w:ascii="Arial Narrow" w:hAnsi="Arial Narrow"/>
          <w:sz w:val="22"/>
          <w:szCs w:val="22"/>
          <w:lang w:val="en-US"/>
        </w:rPr>
        <w:t>,50</w:t>
      </w:r>
      <w:proofErr w:type="gramEnd"/>
      <w:r w:rsidRPr="00943AF7">
        <w:rPr>
          <w:rFonts w:ascii="Arial Narrow" w:hAnsi="Arial Narrow"/>
          <w:sz w:val="22"/>
          <w:szCs w:val="22"/>
          <w:lang w:val="en-US"/>
        </w:rPr>
        <w:t xml:space="preserve"> l /s</w:t>
      </w:r>
    </w:p>
    <w:p w14:paraId="21FD11D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Siphon de sol ........................................... 0,80 l /s</w:t>
      </w:r>
    </w:p>
    <w:p w14:paraId="04A2BC14"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Dimensionnement des réseaux</w:t>
      </w:r>
    </w:p>
    <w:p w14:paraId="7216039C" w14:textId="77777777" w:rsidR="00423EB4" w:rsidRPr="00943AF7" w:rsidRDefault="00423EB4" w:rsidP="005E0780">
      <w:pPr>
        <w:jc w:val="both"/>
        <w:rPr>
          <w:rFonts w:ascii="Arial Narrow" w:hAnsi="Arial Narrow"/>
          <w:sz w:val="22"/>
          <w:szCs w:val="22"/>
        </w:rPr>
      </w:pPr>
    </w:p>
    <w:p w14:paraId="5195684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Les chutes seront calculées d’après les normes NF. 41.202 à 204. Les réseaux horizontaux seront calculés en prenant une simultanéité correspondant au R.E.E.F 58. Les vitesses choisies devant être comprises entre 1,00 m/s et 3,00 m/s afin de conserver l’auto- curage des tuyauteries.</w:t>
      </w:r>
    </w:p>
    <w:p w14:paraId="6BCEB90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remplissage sera prévu à 5/10 en ce qui concerne les EU et les EV.</w:t>
      </w:r>
    </w:p>
    <w:p w14:paraId="749CE25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 pente minimale d’évacuation sera de 3 cm /m.</w:t>
      </w:r>
    </w:p>
    <w:p w14:paraId="41A4D2D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Diamètre des vidanges (d’après R.E.E.F)</w:t>
      </w:r>
    </w:p>
    <w:p w14:paraId="6B395FD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lave- mains .....................................30 mm</w:t>
      </w:r>
    </w:p>
    <w:p w14:paraId="131E9DD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w:t>
      </w:r>
      <w:proofErr w:type="spellStart"/>
      <w:r w:rsidRPr="00943AF7">
        <w:rPr>
          <w:rFonts w:ascii="Arial Narrow" w:hAnsi="Arial Narrow"/>
          <w:sz w:val="22"/>
          <w:szCs w:val="22"/>
        </w:rPr>
        <w:t>wc</w:t>
      </w:r>
      <w:proofErr w:type="spellEnd"/>
      <w:r w:rsidRPr="00943AF7">
        <w:rPr>
          <w:rFonts w:ascii="Arial Narrow" w:hAnsi="Arial Narrow"/>
          <w:sz w:val="22"/>
          <w:szCs w:val="22"/>
        </w:rPr>
        <w:t xml:space="preserve"> à réservoir de chasse ................ 80 mm</w:t>
      </w:r>
    </w:p>
    <w:p w14:paraId="189AEA5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Siphon de sol ................................... 50 mm</w:t>
      </w:r>
    </w:p>
    <w:p w14:paraId="0A1D219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w:t>
      </w:r>
      <w:proofErr w:type="spellStart"/>
      <w:r w:rsidRPr="00943AF7">
        <w:rPr>
          <w:rFonts w:ascii="Arial Narrow" w:hAnsi="Arial Narrow"/>
          <w:sz w:val="22"/>
          <w:szCs w:val="22"/>
        </w:rPr>
        <w:t>wc</w:t>
      </w:r>
      <w:proofErr w:type="spellEnd"/>
      <w:r w:rsidRPr="00943AF7">
        <w:rPr>
          <w:rFonts w:ascii="Arial Narrow" w:hAnsi="Arial Narrow"/>
          <w:sz w:val="22"/>
          <w:szCs w:val="22"/>
        </w:rPr>
        <w:t xml:space="preserve"> à robinet de chasse ..................... 100 mm</w:t>
      </w:r>
    </w:p>
    <w:p w14:paraId="1A9F503D" w14:textId="77777777" w:rsidR="00423EB4" w:rsidRPr="00943AF7" w:rsidRDefault="00423EB4" w:rsidP="005E0780">
      <w:pPr>
        <w:ind w:firstLine="708"/>
        <w:jc w:val="both"/>
        <w:rPr>
          <w:rFonts w:ascii="Arial Narrow" w:hAnsi="Arial Narrow"/>
          <w:b/>
          <w:sz w:val="22"/>
          <w:szCs w:val="22"/>
        </w:rPr>
      </w:pPr>
      <w:proofErr w:type="gramStart"/>
      <w:r w:rsidRPr="00943AF7">
        <w:rPr>
          <w:rFonts w:ascii="Arial Narrow" w:hAnsi="Arial Narrow"/>
          <w:b/>
          <w:sz w:val="22"/>
          <w:szCs w:val="22"/>
        </w:rPr>
        <w:t>c</w:t>
      </w:r>
      <w:proofErr w:type="gramEnd"/>
      <w:r w:rsidRPr="00943AF7">
        <w:rPr>
          <w:rFonts w:ascii="Arial Narrow" w:hAnsi="Arial Narrow"/>
          <w:b/>
          <w:sz w:val="22"/>
          <w:szCs w:val="22"/>
        </w:rPr>
        <w:t xml:space="preserve"> / Calcul des eaux pluviale :</w:t>
      </w:r>
    </w:p>
    <w:p w14:paraId="6CD6039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Les descentes d’eaux pluviales auront un diamètre minimum de 100 mm</w:t>
      </w:r>
    </w:p>
    <w:p w14:paraId="695459A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évacuations depuis les descentes jusqu’aux collecteurs VRD seront dimensionnées à partir d’un débit de 0,10 l /s et d’un coefficient de 0,9 pour les parties plantées. Il est entendu qu’une canalisation horizontale sera d’un diamètre au moins égal à celui de la chute qu’elle reprend. Le remplissage concerne les EP.</w:t>
      </w:r>
    </w:p>
    <w:p w14:paraId="64000C25" w14:textId="77777777" w:rsidR="00423EB4" w:rsidRPr="00943AF7" w:rsidRDefault="00423EB4" w:rsidP="005E0780">
      <w:pPr>
        <w:jc w:val="both"/>
        <w:rPr>
          <w:rFonts w:ascii="Arial Narrow" w:hAnsi="Arial Narrow"/>
          <w:b/>
          <w:sz w:val="22"/>
          <w:szCs w:val="22"/>
        </w:rPr>
      </w:pPr>
      <w:r w:rsidRPr="00943AF7">
        <w:rPr>
          <w:rFonts w:ascii="Arial Narrow" w:hAnsi="Arial Narrow"/>
          <w:sz w:val="22"/>
          <w:szCs w:val="22"/>
        </w:rPr>
        <w:t>La pente minimale d’évacuation sera de 2 cm/m.</w:t>
      </w:r>
    </w:p>
    <w:p w14:paraId="70DED549"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2 / APPAREILS SANITAIRE</w:t>
      </w:r>
    </w:p>
    <w:p w14:paraId="2FA9364D"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Généralités :</w:t>
      </w:r>
    </w:p>
    <w:p w14:paraId="0994E74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Tous les appareils sont prévus complètement installés et en bon état de fonctionnement y compris les robinetteries, vidanges accessoires, raccords de scellement nécessaires. Ils seront de première qualité en porcelaine couleur blanche, sauf modification du maître d’ouvrage, et les robinetteries chromées. La garantie écrite assurée par les fabricants est de 5 ans minimum.</w:t>
      </w:r>
    </w:p>
    <w:p w14:paraId="3079C804"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lastRenderedPageBreak/>
        <w:t>Des tampons sont prévus sur tous les appareils pour éviter l’engorgement des siphons et des canalisations pendant le travail. L’entrepreneur aura à sa charge, la dépose et la repose des appareils au moment de l’exécution des travaux de peinture. L’emplacement et le nombre des appareils sont indiqués sur les plans.</w:t>
      </w:r>
    </w:p>
    <w:p w14:paraId="4AFB1BE4"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Lave main :</w:t>
      </w:r>
    </w:p>
    <w:p w14:paraId="1E69DCE3" w14:textId="77777777" w:rsidR="00423EB4" w:rsidRPr="00943AF7" w:rsidRDefault="00423EB4" w:rsidP="005E0780">
      <w:pPr>
        <w:ind w:firstLine="708"/>
        <w:jc w:val="both"/>
        <w:rPr>
          <w:rFonts w:ascii="Arial Narrow" w:hAnsi="Arial Narrow"/>
          <w:sz w:val="22"/>
          <w:szCs w:val="22"/>
        </w:rPr>
      </w:pPr>
      <w:proofErr w:type="gramStart"/>
      <w:r w:rsidRPr="00943AF7">
        <w:rPr>
          <w:rFonts w:ascii="Arial Narrow" w:hAnsi="Arial Narrow"/>
          <w:sz w:val="22"/>
          <w:szCs w:val="22"/>
        </w:rPr>
        <w:t>Le</w:t>
      </w:r>
      <w:proofErr w:type="gramEnd"/>
      <w:r w:rsidRPr="00943AF7">
        <w:rPr>
          <w:rFonts w:ascii="Arial Narrow" w:hAnsi="Arial Narrow"/>
          <w:sz w:val="22"/>
          <w:szCs w:val="22"/>
        </w:rPr>
        <w:t xml:space="preserve"> lave main sera installée dans les toilettes. Il aura les caractéristiques suivantes :</w:t>
      </w:r>
    </w:p>
    <w:p w14:paraId="5E4BA8E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Type porcelaine blanche de 500*340 mm</w:t>
      </w:r>
    </w:p>
    <w:p w14:paraId="179ADDB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Robinet simple n° 72.409-13.</w:t>
      </w:r>
    </w:p>
    <w:p w14:paraId="2B377EE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-Vidange munie d’une chaînette.</w:t>
      </w:r>
    </w:p>
    <w:p w14:paraId="0B0B64B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Siphon coulissant n° 78.285 - 0 -32</w:t>
      </w:r>
    </w:p>
    <w:p w14:paraId="4F22A3C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Fixation murale</w:t>
      </w:r>
    </w:p>
    <w:p w14:paraId="7EF2F6F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Glace de 600*400 mm avec 4 attaches.</w:t>
      </w:r>
    </w:p>
    <w:p w14:paraId="49F864FA"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WC à l’anglaise :</w:t>
      </w:r>
    </w:p>
    <w:p w14:paraId="5946942D"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Il aura les caractéristiques suivantes</w:t>
      </w:r>
    </w:p>
    <w:p w14:paraId="03AF5586" w14:textId="77777777" w:rsidR="00423EB4" w:rsidRPr="00943AF7" w:rsidRDefault="00423EB4" w:rsidP="00F66B2A">
      <w:pPr>
        <w:numPr>
          <w:ilvl w:val="0"/>
          <w:numId w:val="32"/>
        </w:numPr>
        <w:spacing w:line="276" w:lineRule="auto"/>
        <w:jc w:val="both"/>
        <w:rPr>
          <w:rFonts w:ascii="Arial Narrow" w:hAnsi="Arial Narrow"/>
          <w:sz w:val="22"/>
          <w:szCs w:val="22"/>
        </w:rPr>
      </w:pPr>
      <w:r w:rsidRPr="00943AF7">
        <w:rPr>
          <w:rFonts w:ascii="Arial Narrow" w:hAnsi="Arial Narrow"/>
          <w:sz w:val="22"/>
          <w:szCs w:val="22"/>
        </w:rPr>
        <w:t>Type BRIVE ou similaire, sortie orientable, réservoir à dossier en porcelaine n° 1412 / 1475</w:t>
      </w:r>
    </w:p>
    <w:p w14:paraId="78709A9E" w14:textId="77777777" w:rsidR="00423EB4" w:rsidRPr="00943AF7" w:rsidRDefault="00423EB4" w:rsidP="00F66B2A">
      <w:pPr>
        <w:numPr>
          <w:ilvl w:val="0"/>
          <w:numId w:val="33"/>
        </w:numPr>
        <w:spacing w:line="276" w:lineRule="auto"/>
        <w:jc w:val="both"/>
        <w:rPr>
          <w:rFonts w:ascii="Arial Narrow" w:hAnsi="Arial Narrow"/>
          <w:sz w:val="22"/>
          <w:szCs w:val="22"/>
        </w:rPr>
      </w:pPr>
      <w:r w:rsidRPr="00943AF7">
        <w:rPr>
          <w:rFonts w:ascii="Arial Narrow" w:hAnsi="Arial Narrow"/>
          <w:sz w:val="22"/>
          <w:szCs w:val="22"/>
        </w:rPr>
        <w:t>1 robinet d’arrêt</w:t>
      </w:r>
    </w:p>
    <w:p w14:paraId="12E88E4C" w14:textId="77777777" w:rsidR="00423EB4" w:rsidRPr="00943AF7" w:rsidRDefault="00423EB4" w:rsidP="00F66B2A">
      <w:pPr>
        <w:numPr>
          <w:ilvl w:val="0"/>
          <w:numId w:val="34"/>
        </w:numPr>
        <w:spacing w:line="276" w:lineRule="auto"/>
        <w:jc w:val="both"/>
        <w:rPr>
          <w:rFonts w:ascii="Arial Narrow" w:hAnsi="Arial Narrow"/>
          <w:sz w:val="22"/>
          <w:szCs w:val="22"/>
        </w:rPr>
      </w:pPr>
      <w:r w:rsidRPr="00943AF7">
        <w:rPr>
          <w:rFonts w:ascii="Arial Narrow" w:hAnsi="Arial Narrow"/>
          <w:sz w:val="22"/>
          <w:szCs w:val="22"/>
        </w:rPr>
        <w:t>1 ensemble flotteur silencieux n° 6491</w:t>
      </w:r>
    </w:p>
    <w:p w14:paraId="7EA7A67D" w14:textId="77777777" w:rsidR="00423EB4" w:rsidRPr="00943AF7" w:rsidRDefault="00423EB4" w:rsidP="00F66B2A">
      <w:pPr>
        <w:numPr>
          <w:ilvl w:val="0"/>
          <w:numId w:val="35"/>
        </w:numPr>
        <w:spacing w:line="276" w:lineRule="auto"/>
        <w:jc w:val="both"/>
        <w:rPr>
          <w:rFonts w:ascii="Arial Narrow" w:hAnsi="Arial Narrow"/>
          <w:sz w:val="22"/>
          <w:szCs w:val="22"/>
        </w:rPr>
      </w:pPr>
      <w:r w:rsidRPr="00943AF7">
        <w:rPr>
          <w:rFonts w:ascii="Arial Narrow" w:hAnsi="Arial Narrow"/>
          <w:sz w:val="22"/>
          <w:szCs w:val="22"/>
        </w:rPr>
        <w:t>1 battant plastique de la série forte de couleur noire ou blanche</w:t>
      </w:r>
    </w:p>
    <w:p w14:paraId="00AB020D" w14:textId="77777777" w:rsidR="00423EB4" w:rsidRPr="00943AF7" w:rsidRDefault="00423EB4" w:rsidP="00F66B2A">
      <w:pPr>
        <w:numPr>
          <w:ilvl w:val="0"/>
          <w:numId w:val="36"/>
        </w:numPr>
        <w:spacing w:line="276" w:lineRule="auto"/>
        <w:jc w:val="both"/>
        <w:rPr>
          <w:rFonts w:ascii="Arial Narrow" w:hAnsi="Arial Narrow"/>
          <w:sz w:val="22"/>
          <w:szCs w:val="22"/>
        </w:rPr>
      </w:pPr>
      <w:r w:rsidRPr="00943AF7">
        <w:rPr>
          <w:rFonts w:ascii="Arial Narrow" w:hAnsi="Arial Narrow"/>
          <w:sz w:val="22"/>
          <w:szCs w:val="22"/>
        </w:rPr>
        <w:t>1 porte papier hygiénique chromé, type inviolable</w:t>
      </w:r>
    </w:p>
    <w:p w14:paraId="3B7A4AEB" w14:textId="77777777" w:rsidR="00423EB4" w:rsidRPr="00943AF7" w:rsidRDefault="00423EB4" w:rsidP="00F66B2A">
      <w:pPr>
        <w:numPr>
          <w:ilvl w:val="0"/>
          <w:numId w:val="37"/>
        </w:numPr>
        <w:spacing w:line="276" w:lineRule="auto"/>
        <w:jc w:val="both"/>
        <w:rPr>
          <w:rFonts w:ascii="Arial Narrow" w:hAnsi="Arial Narrow"/>
          <w:sz w:val="22"/>
          <w:szCs w:val="22"/>
        </w:rPr>
      </w:pPr>
      <w:r w:rsidRPr="00943AF7">
        <w:rPr>
          <w:rFonts w:ascii="Arial Narrow" w:hAnsi="Arial Narrow"/>
          <w:sz w:val="22"/>
          <w:szCs w:val="22"/>
        </w:rPr>
        <w:t>1 ensemble balayette de sol</w:t>
      </w:r>
    </w:p>
    <w:p w14:paraId="5D98FAED" w14:textId="77777777" w:rsidR="00423EB4" w:rsidRPr="00943AF7" w:rsidRDefault="00423EB4" w:rsidP="00F66B2A">
      <w:pPr>
        <w:numPr>
          <w:ilvl w:val="0"/>
          <w:numId w:val="38"/>
        </w:numPr>
        <w:spacing w:line="276" w:lineRule="auto"/>
        <w:jc w:val="both"/>
        <w:rPr>
          <w:rFonts w:ascii="Arial Narrow" w:hAnsi="Arial Narrow"/>
          <w:sz w:val="22"/>
          <w:szCs w:val="22"/>
        </w:rPr>
      </w:pPr>
      <w:r w:rsidRPr="00943AF7">
        <w:rPr>
          <w:rFonts w:ascii="Arial Narrow" w:hAnsi="Arial Narrow"/>
          <w:sz w:val="22"/>
          <w:szCs w:val="22"/>
        </w:rPr>
        <w:t>Vis de fixation en laiton 06 ; avec cache tête chromé</w:t>
      </w:r>
    </w:p>
    <w:p w14:paraId="50DF4E6F"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Siphon de sol :</w:t>
      </w:r>
    </w:p>
    <w:p w14:paraId="21D0C73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Dans les salles d’eaux, il sera</w:t>
      </w:r>
      <w:r w:rsidRPr="00943AF7">
        <w:rPr>
          <w:rFonts w:ascii="Arial Narrow" w:hAnsi="Arial Narrow"/>
          <w:sz w:val="22"/>
          <w:szCs w:val="22"/>
          <w:u w:val="single"/>
        </w:rPr>
        <w:t xml:space="preserve"> </w:t>
      </w:r>
      <w:r w:rsidRPr="00943AF7">
        <w:rPr>
          <w:rFonts w:ascii="Arial Narrow" w:hAnsi="Arial Narrow"/>
          <w:sz w:val="22"/>
          <w:szCs w:val="22"/>
        </w:rPr>
        <w:t>installé des siphons de sol de diamètre 40 mm</w:t>
      </w:r>
    </w:p>
    <w:p w14:paraId="6177B9CF"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3 / EVACUATION GENERALE</w:t>
      </w:r>
    </w:p>
    <w:p w14:paraId="49202DD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 xml:space="preserve">Toutes les évacuations sont effectuées </w:t>
      </w:r>
      <w:proofErr w:type="spellStart"/>
      <w:r w:rsidRPr="00943AF7">
        <w:rPr>
          <w:rFonts w:ascii="Arial Narrow" w:hAnsi="Arial Narrow"/>
          <w:sz w:val="22"/>
          <w:szCs w:val="22"/>
        </w:rPr>
        <w:t>gravitairement</w:t>
      </w:r>
      <w:proofErr w:type="spellEnd"/>
      <w:r w:rsidRPr="00943AF7">
        <w:rPr>
          <w:rFonts w:ascii="Arial Narrow" w:hAnsi="Arial Narrow"/>
          <w:sz w:val="22"/>
          <w:szCs w:val="22"/>
        </w:rPr>
        <w:t xml:space="preserve"> au réseau extérieur.</w:t>
      </w:r>
    </w:p>
    <w:p w14:paraId="728A68D0"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 Canalisation à l’intérieur du bâtiment sous dallage et sous plancher</w:t>
      </w:r>
    </w:p>
    <w:p w14:paraId="42E3F51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Les réseaux d’évacuation EU et EV seront séparés à l’intérieur du bâtiment.</w:t>
      </w:r>
    </w:p>
    <w:p w14:paraId="3E3F359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diamètres minimums seront les suivants :</w:t>
      </w:r>
    </w:p>
    <w:p w14:paraId="19F8F7A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WC et chutes EV ...............100 mm</w:t>
      </w:r>
    </w:p>
    <w:p w14:paraId="7F422BF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Lavabos et éviers EU .........  80 mm</w:t>
      </w:r>
    </w:p>
    <w:p w14:paraId="289DA28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Siphon de sol .....................   40 mm</w:t>
      </w:r>
    </w:p>
    <w:p w14:paraId="42721D4B"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Vannes d’arrêt :</w:t>
      </w:r>
    </w:p>
    <w:p w14:paraId="2EDA9BD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Au niveau du bâtiment, il sera prévu une vanne d’arrêt installée dans chaque regard d’évacuation.</w:t>
      </w:r>
    </w:p>
    <w:p w14:paraId="1398650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niveau sonore des canalisations sera inférieur à 30 dB.</w:t>
      </w:r>
    </w:p>
    <w:p w14:paraId="5868E861" w14:textId="5C2B6952" w:rsidR="00423EB4" w:rsidRPr="00943AF7" w:rsidRDefault="00C511D2" w:rsidP="005E0780">
      <w:pPr>
        <w:jc w:val="both"/>
        <w:rPr>
          <w:rFonts w:ascii="Arial Narrow" w:hAnsi="Arial Narrow"/>
          <w:b/>
          <w:sz w:val="22"/>
          <w:szCs w:val="22"/>
          <w:lang w:val="fr-CM"/>
        </w:rPr>
      </w:pPr>
      <w:bookmarkStart w:id="291" w:name="_Toc362371524"/>
      <w:r w:rsidRPr="00943AF7">
        <w:rPr>
          <w:rFonts w:ascii="Arial Narrow" w:hAnsi="Arial Narrow"/>
          <w:b/>
          <w:sz w:val="22"/>
          <w:szCs w:val="22"/>
          <w:lang w:val="fr-CM"/>
        </w:rPr>
        <w:t>8</w:t>
      </w:r>
      <w:r w:rsidR="00423EB4" w:rsidRPr="00943AF7">
        <w:rPr>
          <w:rFonts w:ascii="Arial Narrow" w:hAnsi="Arial Narrow"/>
          <w:b/>
          <w:sz w:val="22"/>
          <w:szCs w:val="22"/>
          <w:lang w:val="fr-CM"/>
        </w:rPr>
        <w:t xml:space="preserve">.1. </w:t>
      </w:r>
      <w:bookmarkStart w:id="292" w:name="_Toc273957814"/>
      <w:r w:rsidR="00423EB4" w:rsidRPr="00943AF7">
        <w:rPr>
          <w:rFonts w:ascii="Arial Narrow" w:hAnsi="Arial Narrow"/>
          <w:b/>
          <w:sz w:val="22"/>
          <w:szCs w:val="22"/>
          <w:lang w:val="fr-CM"/>
        </w:rPr>
        <w:t>CONSISTANCE DES TRAVAUX</w:t>
      </w:r>
      <w:bookmarkEnd w:id="291"/>
      <w:bookmarkEnd w:id="292"/>
    </w:p>
    <w:p w14:paraId="4BA7B079" w14:textId="6F4FA2F4" w:rsidR="00423EB4" w:rsidRPr="00943AF7" w:rsidRDefault="00C511D2" w:rsidP="005E0780">
      <w:pPr>
        <w:jc w:val="both"/>
        <w:rPr>
          <w:rFonts w:ascii="Arial Narrow" w:hAnsi="Arial Narrow"/>
          <w:sz w:val="22"/>
          <w:szCs w:val="22"/>
          <w:lang w:val="fr-CM"/>
        </w:rPr>
      </w:pPr>
      <w:bookmarkStart w:id="293" w:name="_Toc273957815"/>
      <w:bookmarkStart w:id="294" w:name="_Toc273968234"/>
      <w:bookmarkStart w:id="295" w:name="_Toc273971351"/>
      <w:bookmarkStart w:id="296" w:name="_Toc276974546"/>
      <w:bookmarkStart w:id="297" w:name="_Toc276976317"/>
      <w:bookmarkStart w:id="298" w:name="_Toc276977136"/>
      <w:bookmarkStart w:id="299" w:name="_Toc277416723"/>
      <w:bookmarkStart w:id="300" w:name="_Toc362371525"/>
      <w:r w:rsidRPr="00943AF7">
        <w:rPr>
          <w:rFonts w:ascii="Arial Narrow" w:hAnsi="Arial Narrow"/>
          <w:sz w:val="22"/>
          <w:szCs w:val="22"/>
          <w:lang w:val="fr-CM"/>
        </w:rPr>
        <w:t>8</w:t>
      </w:r>
      <w:r w:rsidR="00423EB4" w:rsidRPr="00943AF7">
        <w:rPr>
          <w:rFonts w:ascii="Arial Narrow" w:hAnsi="Arial Narrow"/>
          <w:sz w:val="22"/>
          <w:szCs w:val="22"/>
          <w:lang w:val="fr-CM"/>
        </w:rPr>
        <w:t>.1.1. Eau froide sanitaire</w:t>
      </w:r>
      <w:bookmarkEnd w:id="293"/>
      <w:bookmarkEnd w:id="294"/>
      <w:bookmarkEnd w:id="295"/>
      <w:bookmarkEnd w:id="296"/>
      <w:bookmarkEnd w:id="297"/>
      <w:bookmarkEnd w:id="298"/>
      <w:bookmarkEnd w:id="299"/>
      <w:bookmarkEnd w:id="300"/>
    </w:p>
    <w:p w14:paraId="7B29E69F" w14:textId="77777777" w:rsidR="00423EB4" w:rsidRPr="00943AF7" w:rsidRDefault="00423EB4" w:rsidP="005E0780">
      <w:pPr>
        <w:autoSpaceDE w:val="0"/>
        <w:autoSpaceDN w:val="0"/>
        <w:adjustRightInd w:val="0"/>
        <w:jc w:val="both"/>
        <w:rPr>
          <w:rFonts w:ascii="Arial Narrow" w:hAnsi="Arial Narrow"/>
          <w:sz w:val="22"/>
          <w:szCs w:val="22"/>
        </w:rPr>
      </w:pPr>
      <w:r w:rsidRPr="00943AF7">
        <w:rPr>
          <w:rFonts w:ascii="Arial Narrow" w:hAnsi="Arial Narrow"/>
          <w:sz w:val="22"/>
          <w:szCs w:val="22"/>
        </w:rPr>
        <w:t xml:space="preserve">Le point d'alimentation du bâtiment à partir de la bâche à eau à construire est localisé sur les plans. </w:t>
      </w:r>
    </w:p>
    <w:p w14:paraId="11816BB5" w14:textId="77777777" w:rsidR="00423EB4" w:rsidRPr="00943AF7" w:rsidRDefault="00423EB4" w:rsidP="005E0780">
      <w:pPr>
        <w:pStyle w:val="Corpsdetexte3"/>
        <w:jc w:val="both"/>
        <w:rPr>
          <w:rFonts w:ascii="Arial Narrow" w:hAnsi="Arial Narrow"/>
          <w:sz w:val="22"/>
          <w:szCs w:val="22"/>
        </w:rPr>
      </w:pPr>
      <w:r w:rsidRPr="00943AF7">
        <w:rPr>
          <w:rFonts w:ascii="Arial Narrow" w:hAnsi="Arial Narrow"/>
          <w:sz w:val="22"/>
          <w:szCs w:val="22"/>
        </w:rPr>
        <w:t>Les travaux comprennent d’une manière générale :</w:t>
      </w:r>
    </w:p>
    <w:p w14:paraId="2D0DC1AB"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installations de chantier et de magasinage nécessaires ;</w:t>
      </w:r>
    </w:p>
    <w:p w14:paraId="03CB7878"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 xml:space="preserve">Les notes de calcul indiquant clairement et sans exclusivité l’ensemble des paramètres de l’écoulement en chaque point du réseau à savoir : vitesse, débit, pression, perte de charge, équilibrage, surpression et/ou détente ; </w:t>
      </w:r>
    </w:p>
    <w:p w14:paraId="2FD941AD"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études (calculs des sections, dessins, schémas, etc.) ;</w:t>
      </w:r>
    </w:p>
    <w:p w14:paraId="3CB95886"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contacts avec les autres entrepreneurs : voirie, terrassement en particulier ;</w:t>
      </w:r>
    </w:p>
    <w:p w14:paraId="2D85DBE1"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démarches auprès de la Compagnie des Eaux (CDE) dans le but d’obtenir les renseignements ci-après :</w:t>
      </w:r>
    </w:p>
    <w:p w14:paraId="0351205B"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sz w:val="22"/>
          <w:szCs w:val="22"/>
        </w:rPr>
        <w:t>Diamètre de la canalisation existante sur la rue,</w:t>
      </w:r>
    </w:p>
    <w:p w14:paraId="5A52FFD3"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caps/>
          <w:sz w:val="22"/>
          <w:szCs w:val="22"/>
        </w:rPr>
        <w:t>p</w:t>
      </w:r>
      <w:r w:rsidRPr="00943AF7">
        <w:rPr>
          <w:rFonts w:ascii="Arial Narrow" w:hAnsi="Arial Narrow"/>
          <w:sz w:val="22"/>
          <w:szCs w:val="22"/>
        </w:rPr>
        <w:t>ression minimale disponible,</w:t>
      </w:r>
    </w:p>
    <w:p w14:paraId="3D2D2768"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sz w:val="22"/>
          <w:szCs w:val="22"/>
        </w:rPr>
        <w:t>Pression maximale (la nuit),</w:t>
      </w:r>
    </w:p>
    <w:p w14:paraId="084DA4E4"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sz w:val="22"/>
          <w:szCs w:val="22"/>
        </w:rPr>
        <w:t>Limite des prestations (clapet, vanne, compteur, etc.),</w:t>
      </w:r>
    </w:p>
    <w:p w14:paraId="25BB65B8"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sz w:val="22"/>
          <w:szCs w:val="22"/>
        </w:rPr>
        <w:t>Position du compteur et accès,</w:t>
      </w:r>
    </w:p>
    <w:p w14:paraId="213A01BD" w14:textId="77777777" w:rsidR="00423EB4" w:rsidRPr="00943AF7" w:rsidRDefault="00423EB4" w:rsidP="00F66B2A">
      <w:pPr>
        <w:numPr>
          <w:ilvl w:val="0"/>
          <w:numId w:val="114"/>
        </w:numPr>
        <w:spacing w:line="276" w:lineRule="auto"/>
        <w:ind w:left="1418"/>
        <w:jc w:val="both"/>
        <w:rPr>
          <w:rFonts w:ascii="Arial Narrow" w:hAnsi="Arial Narrow"/>
          <w:sz w:val="22"/>
          <w:szCs w:val="22"/>
        </w:rPr>
      </w:pPr>
      <w:r w:rsidRPr="00943AF7">
        <w:rPr>
          <w:rFonts w:ascii="Arial Narrow" w:hAnsi="Arial Narrow"/>
          <w:sz w:val="22"/>
          <w:szCs w:val="22"/>
        </w:rPr>
        <w:t>Dimension du regard éventuel à prévoir.</w:t>
      </w:r>
    </w:p>
    <w:p w14:paraId="4961647C"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L’assistance au Maître d’Ouvrage pour les contrats ;</w:t>
      </w:r>
    </w:p>
    <w:p w14:paraId="3858C50F"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 xml:space="preserve">L’analyse de l’eau permettant de réaliser une installation qui réponde aux règlements et DTU (la résistivité ou la conductivité, le PH, le TH étant les valeurs importantes à obtenir)  </w:t>
      </w:r>
    </w:p>
    <w:p w14:paraId="408CAC63"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 compteur d’eau provisoire pour le chantier ;</w:t>
      </w:r>
    </w:p>
    <w:p w14:paraId="6FBE26EE"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réseaux de distribution selon la partie descriptive, depuis le compteur général jusqu’aux points d’utilisation ;</w:t>
      </w:r>
    </w:p>
    <w:p w14:paraId="6CE877E9"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lastRenderedPageBreak/>
        <w:t>La fourniture des fourreaux et plans nécessaires ;</w:t>
      </w:r>
    </w:p>
    <w:p w14:paraId="2D4D24CD"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main-d’œuvre et les appareils nécessaires aux essais ;</w:t>
      </w:r>
    </w:p>
    <w:p w14:paraId="03898965"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L’indication des points de livraison à chaque corps d’état ;</w:t>
      </w:r>
    </w:p>
    <w:p w14:paraId="4E688EA7"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des plans de conformité ;</w:t>
      </w:r>
    </w:p>
    <w:p w14:paraId="1C3587E5"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notices d’entretien et de fonctionnement ;</w:t>
      </w:r>
    </w:p>
    <w:p w14:paraId="4CAB0CE5"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 nettoyage du chantier ;</w:t>
      </w:r>
    </w:p>
    <w:p w14:paraId="591A8994"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délivrance des certificats réglementaires ;</w:t>
      </w:r>
    </w:p>
    <w:p w14:paraId="6A1CCB2E"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essais et réglages ;</w:t>
      </w:r>
    </w:p>
    <w:p w14:paraId="6DAB8A6F"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nettoyages avant mise en service, rinçage et désinfection ;</w:t>
      </w:r>
    </w:p>
    <w:p w14:paraId="68EAC5A6"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participation de l’entrepreneur au compte prorata s’il existe</w:t>
      </w:r>
    </w:p>
    <w:p w14:paraId="11AD5EEE"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la pose et la mise en service d’un équipement de surpression d’eau ;</w:t>
      </w:r>
    </w:p>
    <w:p w14:paraId="431F79F9"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la pose et la mise en service d’une installation de stockage d’eau (bâche à eau).</w:t>
      </w:r>
    </w:p>
    <w:p w14:paraId="29971110"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la pose et la mise en service des appareils et accessoires de traitement d’eau, filtration, adoucissement, etc.) ;</w:t>
      </w:r>
    </w:p>
    <w:p w14:paraId="237650DB"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la pose et la mise en service des appareils et accessoires de chauffage d’eau (accumulateur d’eau chaude électrique, pompe de circulation, etc.) ;</w:t>
      </w:r>
    </w:p>
    <w:p w14:paraId="0D08A453"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fourniture, la pose et la mise en service des appareils sanitaires décrits dans le présent lot ;</w:t>
      </w:r>
    </w:p>
    <w:p w14:paraId="1F94B190"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formation du personnel d’exploitation ;</w:t>
      </w:r>
    </w:p>
    <w:p w14:paraId="266C97A3"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La garantie  (pièces et main-d’œuvre) pendant une période d’un an des ouvrages exécutés ;</w:t>
      </w:r>
    </w:p>
    <w:p w14:paraId="2F021624" w14:textId="77777777" w:rsidR="00423EB4" w:rsidRPr="00943AF7" w:rsidRDefault="00423EB4" w:rsidP="005E0780">
      <w:pPr>
        <w:ind w:left="360"/>
        <w:jc w:val="both"/>
        <w:rPr>
          <w:rFonts w:ascii="Arial Narrow" w:hAnsi="Arial Narrow"/>
          <w:sz w:val="22"/>
          <w:szCs w:val="22"/>
        </w:rPr>
      </w:pPr>
      <w:r w:rsidRPr="00943AF7">
        <w:rPr>
          <w:rFonts w:ascii="Arial Narrow" w:hAnsi="Arial Narrow"/>
          <w:bCs/>
          <w:iCs/>
          <w:sz w:val="22"/>
          <w:szCs w:val="22"/>
        </w:rPr>
        <w:t>-     L’étiquetage et l’identification conventionnelle des conduits, robinetterie et des accessoires</w:t>
      </w:r>
      <w:r w:rsidRPr="00943AF7">
        <w:rPr>
          <w:rFonts w:ascii="Arial Narrow" w:hAnsi="Arial Narrow"/>
          <w:sz w:val="22"/>
          <w:szCs w:val="22"/>
        </w:rPr>
        <w:t>.</w:t>
      </w:r>
    </w:p>
    <w:p w14:paraId="7E183951" w14:textId="77777777" w:rsidR="00423EB4" w:rsidRPr="00943AF7" w:rsidRDefault="00423EB4" w:rsidP="005E0780">
      <w:pPr>
        <w:jc w:val="both"/>
        <w:rPr>
          <w:rFonts w:ascii="Arial Narrow" w:hAnsi="Arial Narrow"/>
          <w:sz w:val="22"/>
          <w:szCs w:val="22"/>
        </w:rPr>
      </w:pPr>
    </w:p>
    <w:p w14:paraId="025BDB4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Non compris au forfait :</w:t>
      </w:r>
    </w:p>
    <w:p w14:paraId="18F705C9"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mouvements de terrain ;</w:t>
      </w:r>
    </w:p>
    <w:p w14:paraId="57A5BA33"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travaux de maçonnerie (sauf les butées) ;</w:t>
      </w:r>
    </w:p>
    <w:p w14:paraId="0BE520A1"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 positionnement des points de repère ;</w:t>
      </w:r>
    </w:p>
    <w:p w14:paraId="70217BC1"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démolitions de roches et vieilles maçonneries ;</w:t>
      </w:r>
    </w:p>
    <w:p w14:paraId="4F958EF4" w14:textId="77777777" w:rsidR="00423EB4" w:rsidRPr="00943AF7" w:rsidRDefault="00423EB4" w:rsidP="00F66B2A">
      <w:pPr>
        <w:numPr>
          <w:ilvl w:val="0"/>
          <w:numId w:val="99"/>
        </w:numPr>
        <w:spacing w:line="276" w:lineRule="auto"/>
        <w:jc w:val="both"/>
        <w:rPr>
          <w:rFonts w:ascii="Arial Narrow" w:hAnsi="Arial Narrow"/>
          <w:sz w:val="22"/>
          <w:szCs w:val="22"/>
        </w:rPr>
      </w:pPr>
      <w:r w:rsidRPr="00943AF7">
        <w:rPr>
          <w:rFonts w:ascii="Arial Narrow" w:hAnsi="Arial Narrow"/>
          <w:sz w:val="22"/>
          <w:szCs w:val="22"/>
        </w:rPr>
        <w:t>Les redevances à la Compagnie des Eaux pour frais de branchement.</w:t>
      </w:r>
    </w:p>
    <w:p w14:paraId="3799F996" w14:textId="77777777" w:rsidR="00423EB4" w:rsidRPr="00943AF7" w:rsidRDefault="00423EB4" w:rsidP="005E0780">
      <w:pPr>
        <w:autoSpaceDE w:val="0"/>
        <w:autoSpaceDN w:val="0"/>
        <w:adjustRightInd w:val="0"/>
        <w:ind w:left="720"/>
        <w:jc w:val="both"/>
        <w:rPr>
          <w:rFonts w:ascii="Arial Narrow" w:hAnsi="Arial Narrow"/>
          <w:b/>
          <w:bCs/>
          <w:sz w:val="22"/>
          <w:szCs w:val="22"/>
        </w:rPr>
      </w:pPr>
    </w:p>
    <w:p w14:paraId="2908CC41" w14:textId="619E2108" w:rsidR="00423EB4" w:rsidRPr="00943AF7" w:rsidRDefault="00C511D2" w:rsidP="005E0780">
      <w:pPr>
        <w:jc w:val="both"/>
        <w:rPr>
          <w:rFonts w:ascii="Arial Narrow" w:hAnsi="Arial Narrow"/>
          <w:sz w:val="22"/>
          <w:szCs w:val="22"/>
          <w:lang w:val="fr-CM"/>
        </w:rPr>
      </w:pPr>
      <w:bookmarkStart w:id="301" w:name="_Toc273957816"/>
      <w:bookmarkStart w:id="302" w:name="_Toc273971352"/>
      <w:bookmarkStart w:id="303" w:name="_Toc276974547"/>
      <w:bookmarkStart w:id="304" w:name="_Toc276976318"/>
      <w:bookmarkStart w:id="305" w:name="_Toc276977137"/>
      <w:bookmarkStart w:id="306" w:name="_Toc277416724"/>
      <w:bookmarkStart w:id="307" w:name="_Toc362371526"/>
      <w:r w:rsidRPr="00943AF7">
        <w:rPr>
          <w:rFonts w:ascii="Arial Narrow" w:hAnsi="Arial Narrow"/>
          <w:sz w:val="22"/>
          <w:szCs w:val="22"/>
          <w:lang w:val="fr-CM"/>
        </w:rPr>
        <w:t>8</w:t>
      </w:r>
      <w:r w:rsidR="00423EB4" w:rsidRPr="00943AF7">
        <w:rPr>
          <w:rFonts w:ascii="Arial Narrow" w:hAnsi="Arial Narrow"/>
          <w:sz w:val="22"/>
          <w:szCs w:val="22"/>
          <w:lang w:val="fr-CM"/>
        </w:rPr>
        <w:t>.1.2. Eaux usées et eaux vannes</w:t>
      </w:r>
      <w:bookmarkEnd w:id="301"/>
      <w:bookmarkEnd w:id="302"/>
      <w:bookmarkEnd w:id="303"/>
      <w:bookmarkEnd w:id="304"/>
      <w:bookmarkEnd w:id="305"/>
      <w:bookmarkEnd w:id="306"/>
      <w:bookmarkEnd w:id="307"/>
    </w:p>
    <w:p w14:paraId="5190AE8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doit, d’une manière générale, les travaux suivants :</w:t>
      </w:r>
    </w:p>
    <w:p w14:paraId="36838359" w14:textId="77777777" w:rsidR="00423EB4" w:rsidRPr="00943AF7" w:rsidRDefault="00423EB4" w:rsidP="00F66B2A">
      <w:pPr>
        <w:numPr>
          <w:ilvl w:val="0"/>
          <w:numId w:val="100"/>
        </w:numPr>
        <w:spacing w:line="276" w:lineRule="auto"/>
        <w:jc w:val="both"/>
        <w:rPr>
          <w:rFonts w:ascii="Arial Narrow" w:hAnsi="Arial Narrow"/>
          <w:sz w:val="22"/>
          <w:szCs w:val="22"/>
        </w:rPr>
      </w:pPr>
      <w:r w:rsidRPr="00943AF7">
        <w:rPr>
          <w:rFonts w:ascii="Arial Narrow" w:hAnsi="Arial Narrow"/>
          <w:sz w:val="22"/>
          <w:szCs w:val="22"/>
        </w:rPr>
        <w:t>Les installations provisoires pour son lot ;</w:t>
      </w:r>
    </w:p>
    <w:p w14:paraId="6E52CA2A" w14:textId="77777777" w:rsidR="00423EB4" w:rsidRPr="00943AF7" w:rsidRDefault="00423EB4" w:rsidP="00F66B2A">
      <w:pPr>
        <w:numPr>
          <w:ilvl w:val="0"/>
          <w:numId w:val="100"/>
        </w:numPr>
        <w:spacing w:line="276" w:lineRule="auto"/>
        <w:jc w:val="both"/>
        <w:rPr>
          <w:rFonts w:ascii="Arial Narrow" w:hAnsi="Arial Narrow"/>
          <w:sz w:val="22"/>
          <w:szCs w:val="22"/>
        </w:rPr>
      </w:pPr>
      <w:r w:rsidRPr="00943AF7">
        <w:rPr>
          <w:rFonts w:ascii="Arial Narrow" w:hAnsi="Arial Narrow"/>
          <w:sz w:val="22"/>
          <w:szCs w:val="22"/>
        </w:rPr>
        <w:t>L’implantation de ses ouvrages ;</w:t>
      </w:r>
    </w:p>
    <w:p w14:paraId="7922AF7B" w14:textId="77777777" w:rsidR="00423EB4" w:rsidRPr="00943AF7" w:rsidRDefault="00423EB4" w:rsidP="00F66B2A">
      <w:pPr>
        <w:numPr>
          <w:ilvl w:val="0"/>
          <w:numId w:val="100"/>
        </w:numPr>
        <w:spacing w:line="276" w:lineRule="auto"/>
        <w:jc w:val="both"/>
        <w:rPr>
          <w:rFonts w:ascii="Arial Narrow" w:hAnsi="Arial Narrow"/>
          <w:sz w:val="22"/>
          <w:szCs w:val="22"/>
        </w:rPr>
      </w:pPr>
      <w:r w:rsidRPr="00943AF7">
        <w:rPr>
          <w:rFonts w:ascii="Arial Narrow" w:hAnsi="Arial Narrow"/>
          <w:sz w:val="22"/>
          <w:szCs w:val="22"/>
        </w:rPr>
        <w:t>L’amenée, la mise en place et le repli de tous les matériels et matériaux nécessaires ;</w:t>
      </w:r>
    </w:p>
    <w:p w14:paraId="42B2F632" w14:textId="77777777" w:rsidR="00423EB4" w:rsidRPr="00943AF7" w:rsidRDefault="00423EB4" w:rsidP="00F66B2A">
      <w:pPr>
        <w:numPr>
          <w:ilvl w:val="0"/>
          <w:numId w:val="100"/>
        </w:numPr>
        <w:spacing w:line="276" w:lineRule="auto"/>
        <w:jc w:val="both"/>
        <w:rPr>
          <w:rFonts w:ascii="Arial Narrow" w:hAnsi="Arial Narrow"/>
          <w:sz w:val="22"/>
          <w:szCs w:val="22"/>
        </w:rPr>
      </w:pPr>
      <w:r w:rsidRPr="00943AF7">
        <w:rPr>
          <w:rFonts w:ascii="Arial Narrow" w:hAnsi="Arial Narrow"/>
          <w:sz w:val="22"/>
          <w:szCs w:val="22"/>
        </w:rPr>
        <w:t>Les démarches administratives ;</w:t>
      </w:r>
    </w:p>
    <w:p w14:paraId="669BC762" w14:textId="77777777" w:rsidR="00423EB4" w:rsidRPr="00943AF7" w:rsidRDefault="00423EB4" w:rsidP="00F66B2A">
      <w:pPr>
        <w:numPr>
          <w:ilvl w:val="0"/>
          <w:numId w:val="100"/>
        </w:numPr>
        <w:spacing w:line="276" w:lineRule="auto"/>
        <w:jc w:val="both"/>
        <w:rPr>
          <w:rFonts w:ascii="Arial Narrow" w:hAnsi="Arial Narrow"/>
          <w:sz w:val="22"/>
          <w:szCs w:val="22"/>
        </w:rPr>
      </w:pPr>
      <w:r w:rsidRPr="00943AF7">
        <w:rPr>
          <w:rFonts w:ascii="Arial Narrow" w:hAnsi="Arial Narrow"/>
          <w:sz w:val="22"/>
          <w:szCs w:val="22"/>
        </w:rPr>
        <w:t>Les notes de calcul des collecteurs horizontaux, des chutes et des raccordements en fonction des paramètres suivants:</w:t>
      </w:r>
    </w:p>
    <w:p w14:paraId="013CF809"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Débits normalisés des appareils ;</w:t>
      </w:r>
    </w:p>
    <w:p w14:paraId="1B04274C"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Types de branchement ;</w:t>
      </w:r>
    </w:p>
    <w:p w14:paraId="096440AB"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Types e ventilation ;</w:t>
      </w:r>
    </w:p>
    <w:p w14:paraId="6611859F"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Pente des réseaux horizontaux ;</w:t>
      </w:r>
    </w:p>
    <w:p w14:paraId="49400E5F"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Taux de remplissage ;</w:t>
      </w:r>
    </w:p>
    <w:p w14:paraId="3974405B"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Coefficient de simultanéité ;</w:t>
      </w:r>
    </w:p>
    <w:p w14:paraId="3BD5C7D6" w14:textId="77777777" w:rsidR="00423EB4" w:rsidRPr="00943AF7" w:rsidRDefault="00423EB4" w:rsidP="00F66B2A">
      <w:pPr>
        <w:numPr>
          <w:ilvl w:val="0"/>
          <w:numId w:val="117"/>
        </w:numPr>
        <w:spacing w:line="276" w:lineRule="auto"/>
        <w:ind w:left="1276"/>
        <w:jc w:val="both"/>
        <w:rPr>
          <w:rFonts w:ascii="Arial Narrow" w:hAnsi="Arial Narrow"/>
          <w:sz w:val="22"/>
          <w:szCs w:val="22"/>
        </w:rPr>
      </w:pPr>
      <w:r w:rsidRPr="00943AF7">
        <w:rPr>
          <w:rFonts w:ascii="Arial Narrow" w:hAnsi="Arial Narrow"/>
          <w:sz w:val="22"/>
          <w:szCs w:val="22"/>
        </w:rPr>
        <w:t>Type de tube utilisé.</w:t>
      </w:r>
    </w:p>
    <w:p w14:paraId="13604259" w14:textId="77777777" w:rsidR="00423EB4" w:rsidRPr="00943AF7" w:rsidRDefault="00423EB4" w:rsidP="005E0780">
      <w:pPr>
        <w:ind w:left="1276"/>
        <w:jc w:val="both"/>
        <w:rPr>
          <w:rFonts w:ascii="Arial Narrow" w:hAnsi="Arial Narrow"/>
          <w:sz w:val="22"/>
          <w:szCs w:val="22"/>
        </w:rPr>
      </w:pPr>
    </w:p>
    <w:p w14:paraId="6EDE0F7E"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La fourniture et la pose des canalisations adaptées à leur usage ;</w:t>
      </w:r>
    </w:p>
    <w:p w14:paraId="580559B2"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La réparation des dégâts causés aux tiers ou résultant d’intempéries ;</w:t>
      </w:r>
    </w:p>
    <w:p w14:paraId="604EE47E"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Les épuisements, compris le matériel ;</w:t>
      </w:r>
    </w:p>
    <w:p w14:paraId="4DA0A604"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Les essais réglementaires ou demandés par le Maître d’œuvre ;</w:t>
      </w:r>
    </w:p>
    <w:p w14:paraId="270DC50A"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La participation de l’entrepreneur au compte prorata s’il existe ;</w:t>
      </w:r>
    </w:p>
    <w:p w14:paraId="564CE573"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L’exécution d’un système d’évacuation du type séparatif comportant un réseau eaux vannes et un réseau eaux pluviales ;</w:t>
      </w:r>
    </w:p>
    <w:p w14:paraId="5F0B5E4B"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lastRenderedPageBreak/>
        <w:t xml:space="preserve">La formation du personnel d’exploitation ; </w:t>
      </w:r>
    </w:p>
    <w:p w14:paraId="522D4434"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La garantie (pièces et main d’œuvre) pendant une période d’un an des ouvrages exécutés ;</w:t>
      </w:r>
    </w:p>
    <w:p w14:paraId="2D9E5A61" w14:textId="77777777" w:rsidR="00423EB4" w:rsidRPr="00943AF7" w:rsidRDefault="00423EB4" w:rsidP="00F66B2A">
      <w:pPr>
        <w:numPr>
          <w:ilvl w:val="0"/>
          <w:numId w:val="101"/>
        </w:numPr>
        <w:spacing w:line="276" w:lineRule="auto"/>
        <w:jc w:val="both"/>
        <w:rPr>
          <w:rFonts w:ascii="Arial Narrow" w:hAnsi="Arial Narrow"/>
          <w:sz w:val="22"/>
          <w:szCs w:val="22"/>
        </w:rPr>
      </w:pPr>
      <w:r w:rsidRPr="00943AF7">
        <w:rPr>
          <w:rFonts w:ascii="Arial Narrow" w:hAnsi="Arial Narrow"/>
          <w:sz w:val="22"/>
          <w:szCs w:val="22"/>
        </w:rPr>
        <w:t>Les plans d’exécution.</w:t>
      </w:r>
    </w:p>
    <w:p w14:paraId="2EFE0CC3" w14:textId="77777777" w:rsidR="00423EB4" w:rsidRPr="00943AF7" w:rsidRDefault="00423EB4" w:rsidP="005E0780">
      <w:pPr>
        <w:ind w:left="720"/>
        <w:jc w:val="both"/>
        <w:rPr>
          <w:rFonts w:ascii="Arial Narrow" w:hAnsi="Arial Narrow"/>
          <w:sz w:val="22"/>
          <w:szCs w:val="22"/>
        </w:rPr>
      </w:pPr>
    </w:p>
    <w:p w14:paraId="633C604A" w14:textId="07E41250" w:rsidR="00423EB4" w:rsidRPr="00943AF7" w:rsidRDefault="00C511D2" w:rsidP="005E0780">
      <w:pPr>
        <w:jc w:val="both"/>
        <w:rPr>
          <w:rFonts w:ascii="Arial Narrow" w:hAnsi="Arial Narrow"/>
          <w:b/>
          <w:sz w:val="22"/>
          <w:szCs w:val="22"/>
          <w:lang w:val="fr-CM"/>
        </w:rPr>
      </w:pPr>
      <w:bookmarkStart w:id="308" w:name="_Toc273957817"/>
      <w:bookmarkStart w:id="309" w:name="_Toc276974548"/>
      <w:bookmarkStart w:id="310" w:name="_Toc276976319"/>
      <w:bookmarkStart w:id="311" w:name="_Toc276977138"/>
      <w:bookmarkStart w:id="312" w:name="_Toc277416725"/>
      <w:bookmarkStart w:id="313" w:name="_Toc362371527"/>
      <w:r w:rsidRPr="00943AF7">
        <w:rPr>
          <w:rFonts w:ascii="Arial Narrow" w:hAnsi="Arial Narrow"/>
          <w:b/>
          <w:sz w:val="22"/>
          <w:szCs w:val="22"/>
          <w:lang w:val="fr-CM"/>
        </w:rPr>
        <w:t>8</w:t>
      </w:r>
      <w:r w:rsidR="00423EB4" w:rsidRPr="00943AF7">
        <w:rPr>
          <w:rFonts w:ascii="Arial Narrow" w:hAnsi="Arial Narrow"/>
          <w:b/>
          <w:sz w:val="22"/>
          <w:szCs w:val="22"/>
          <w:lang w:val="fr-CM"/>
        </w:rPr>
        <w:t>.1.3. Prestations de la Compagnie Des Eaux (CDE)</w:t>
      </w:r>
      <w:bookmarkEnd w:id="308"/>
      <w:bookmarkEnd w:id="309"/>
      <w:bookmarkEnd w:id="310"/>
      <w:bookmarkEnd w:id="311"/>
      <w:bookmarkEnd w:id="312"/>
      <w:bookmarkEnd w:id="313"/>
    </w:p>
    <w:p w14:paraId="1E46F3B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 prestation du présent entrepreneur débutera à la bride ou vanne de sortie du compteur  général posé par la Compagnie des Eaux.</w:t>
      </w:r>
    </w:p>
    <w:p w14:paraId="23007E7C" w14:textId="77777777" w:rsidR="00423EB4" w:rsidRPr="00943AF7" w:rsidRDefault="00423EB4" w:rsidP="005E0780">
      <w:pPr>
        <w:jc w:val="both"/>
        <w:rPr>
          <w:rFonts w:ascii="Arial Narrow" w:hAnsi="Arial Narrow"/>
          <w:sz w:val="22"/>
          <w:szCs w:val="22"/>
        </w:rPr>
      </w:pPr>
    </w:p>
    <w:p w14:paraId="65012E1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devra se faire confirmer la pression par la Compagnie des Eaux  et prendra toutes dispositions nécessaires en conséquence.</w:t>
      </w:r>
    </w:p>
    <w:p w14:paraId="795125E7" w14:textId="77777777" w:rsidR="00423EB4" w:rsidRPr="00943AF7" w:rsidRDefault="00423EB4" w:rsidP="005E0780">
      <w:pPr>
        <w:jc w:val="both"/>
        <w:rPr>
          <w:rFonts w:ascii="Arial Narrow" w:hAnsi="Arial Narrow"/>
          <w:sz w:val="22"/>
          <w:szCs w:val="22"/>
        </w:rPr>
      </w:pPr>
    </w:p>
    <w:p w14:paraId="3928060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devra  faire effectuer  une analyse de l’eau par un laboratoire agréé et déterminera le traitement le mieux adapté.</w:t>
      </w:r>
    </w:p>
    <w:p w14:paraId="4F7D19B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Par hypothèse, la pression d’eau minimum à l’arrivée au compteur sera prise égale à 3 bars maximum.</w:t>
      </w:r>
    </w:p>
    <w:p w14:paraId="0D510230" w14:textId="77777777" w:rsidR="00423EB4" w:rsidRPr="00943AF7" w:rsidRDefault="00423EB4" w:rsidP="005E0780">
      <w:pPr>
        <w:jc w:val="both"/>
        <w:rPr>
          <w:rFonts w:ascii="Arial Narrow" w:hAnsi="Arial Narrow"/>
          <w:b/>
          <w:sz w:val="22"/>
          <w:szCs w:val="22"/>
          <w:lang w:val="fr-CM"/>
        </w:rPr>
      </w:pPr>
      <w:bookmarkStart w:id="314" w:name="_Toc273957818"/>
    </w:p>
    <w:p w14:paraId="77CDAA73" w14:textId="77777777" w:rsidR="00423EB4" w:rsidRPr="00943AF7" w:rsidRDefault="00423EB4" w:rsidP="005E0780">
      <w:pPr>
        <w:jc w:val="both"/>
        <w:rPr>
          <w:rFonts w:ascii="Arial Narrow" w:hAnsi="Arial Narrow"/>
          <w:b/>
          <w:sz w:val="22"/>
          <w:szCs w:val="22"/>
          <w:lang w:val="fr-CM"/>
        </w:rPr>
      </w:pPr>
    </w:p>
    <w:p w14:paraId="2810F4C4" w14:textId="3F62D31E" w:rsidR="00423EB4" w:rsidRPr="00943AF7" w:rsidRDefault="00C511D2" w:rsidP="005E0780">
      <w:pPr>
        <w:jc w:val="both"/>
        <w:rPr>
          <w:rFonts w:ascii="Arial Narrow" w:hAnsi="Arial Narrow"/>
          <w:b/>
          <w:sz w:val="22"/>
          <w:szCs w:val="22"/>
          <w:lang w:val="fr-CM"/>
        </w:rPr>
      </w:pPr>
      <w:bookmarkStart w:id="315" w:name="_Toc362371528"/>
      <w:r w:rsidRPr="00943AF7">
        <w:rPr>
          <w:rFonts w:ascii="Arial Narrow" w:hAnsi="Arial Narrow"/>
          <w:b/>
          <w:sz w:val="22"/>
          <w:szCs w:val="22"/>
          <w:lang w:val="fr-CM"/>
        </w:rPr>
        <w:t>8</w:t>
      </w:r>
      <w:r w:rsidR="00423EB4" w:rsidRPr="00943AF7">
        <w:rPr>
          <w:rFonts w:ascii="Arial Narrow" w:hAnsi="Arial Narrow"/>
          <w:b/>
          <w:sz w:val="22"/>
          <w:szCs w:val="22"/>
          <w:lang w:val="fr-CM"/>
        </w:rPr>
        <w:t>.2. PRESCRIPTIONS TECHNIQUES PARTICULIÈRES</w:t>
      </w:r>
      <w:bookmarkEnd w:id="314"/>
      <w:bookmarkEnd w:id="315"/>
    </w:p>
    <w:p w14:paraId="2D8AC7C4" w14:textId="289A61B7" w:rsidR="00423EB4" w:rsidRPr="00943AF7" w:rsidRDefault="00C511D2" w:rsidP="005E0780">
      <w:pPr>
        <w:jc w:val="both"/>
        <w:rPr>
          <w:rFonts w:ascii="Arial Narrow" w:hAnsi="Arial Narrow"/>
          <w:sz w:val="22"/>
          <w:szCs w:val="22"/>
          <w:lang w:val="fr-CM"/>
        </w:rPr>
      </w:pPr>
      <w:bookmarkStart w:id="316" w:name="_Toc273957819"/>
      <w:bookmarkStart w:id="317" w:name="_Toc276974550"/>
      <w:bookmarkStart w:id="318" w:name="_Toc276976321"/>
      <w:bookmarkStart w:id="319" w:name="_Toc276977140"/>
      <w:bookmarkStart w:id="320" w:name="_Toc277416727"/>
      <w:bookmarkStart w:id="321" w:name="_Toc362371529"/>
      <w:r w:rsidRPr="00943AF7">
        <w:rPr>
          <w:rFonts w:ascii="Arial Narrow" w:hAnsi="Arial Narrow"/>
          <w:b/>
          <w:sz w:val="22"/>
          <w:szCs w:val="22"/>
          <w:lang w:val="fr-CM"/>
        </w:rPr>
        <w:t>8</w:t>
      </w:r>
      <w:r w:rsidR="00423EB4" w:rsidRPr="00943AF7">
        <w:rPr>
          <w:rFonts w:ascii="Arial Narrow" w:hAnsi="Arial Narrow"/>
          <w:b/>
          <w:sz w:val="22"/>
          <w:szCs w:val="22"/>
          <w:lang w:val="fr-CM"/>
        </w:rPr>
        <w:t>.2.1. Conformités aux normes et règlements (EFS, EU, EV</w:t>
      </w:r>
      <w:r w:rsidR="00423EB4" w:rsidRPr="00943AF7">
        <w:rPr>
          <w:rFonts w:ascii="Arial Narrow" w:hAnsi="Arial Narrow"/>
          <w:sz w:val="22"/>
          <w:szCs w:val="22"/>
          <w:lang w:val="fr-CM"/>
        </w:rPr>
        <w:t>)</w:t>
      </w:r>
      <w:bookmarkEnd w:id="316"/>
      <w:bookmarkEnd w:id="317"/>
      <w:bookmarkEnd w:id="318"/>
      <w:bookmarkEnd w:id="319"/>
      <w:bookmarkEnd w:id="320"/>
      <w:bookmarkEnd w:id="321"/>
    </w:p>
    <w:p w14:paraId="401E6566" w14:textId="5887E44F" w:rsidR="00423EB4" w:rsidRPr="00943AF7" w:rsidRDefault="00423EB4" w:rsidP="005E0780">
      <w:pPr>
        <w:pStyle w:val="Corpsdetexte3"/>
        <w:jc w:val="both"/>
        <w:rPr>
          <w:rFonts w:ascii="Arial Narrow" w:hAnsi="Arial Narrow"/>
          <w:sz w:val="22"/>
          <w:szCs w:val="22"/>
        </w:rPr>
      </w:pPr>
      <w:r w:rsidRPr="00943AF7">
        <w:rPr>
          <w:rFonts w:ascii="Arial Narrow" w:hAnsi="Arial Narrow"/>
          <w:sz w:val="22"/>
          <w:szCs w:val="22"/>
        </w:rPr>
        <w:t xml:space="preserve">       Dans la réalisation du projet objet d</w:t>
      </w:r>
      <w:r w:rsidR="006B7EF3">
        <w:rPr>
          <w:rFonts w:ascii="Arial Narrow" w:hAnsi="Arial Narrow"/>
          <w:sz w:val="22"/>
          <w:szCs w:val="22"/>
        </w:rPr>
        <w:t>u présent appel d’offres</w:t>
      </w:r>
      <w:r w:rsidRPr="00943AF7">
        <w:rPr>
          <w:rFonts w:ascii="Arial Narrow" w:hAnsi="Arial Narrow"/>
          <w:sz w:val="22"/>
          <w:szCs w:val="22"/>
        </w:rPr>
        <w:t>, l’adjudicataire devra  impérativement tenir compte dans l’ordre :</w:t>
      </w:r>
    </w:p>
    <w:p w14:paraId="6924C08F" w14:textId="2C9092B4" w:rsidR="00423EB4" w:rsidRPr="006B7EF3" w:rsidRDefault="006B7EF3" w:rsidP="00F66B2A">
      <w:pPr>
        <w:pStyle w:val="Corpsdetexte3"/>
        <w:numPr>
          <w:ilvl w:val="0"/>
          <w:numId w:val="111"/>
        </w:numPr>
        <w:spacing w:line="276" w:lineRule="auto"/>
        <w:jc w:val="both"/>
        <w:rPr>
          <w:rFonts w:ascii="Arial Narrow" w:hAnsi="Arial Narrow"/>
          <w:b w:val="0"/>
          <w:sz w:val="22"/>
          <w:szCs w:val="22"/>
        </w:rPr>
      </w:pPr>
      <w:r w:rsidRPr="006B7EF3">
        <w:rPr>
          <w:rFonts w:ascii="Arial Narrow" w:hAnsi="Arial Narrow"/>
          <w:b w:val="0"/>
          <w:sz w:val="22"/>
          <w:szCs w:val="22"/>
        </w:rPr>
        <w:t>des règlements,</w:t>
      </w:r>
    </w:p>
    <w:p w14:paraId="41FC2B3B" w14:textId="77777777" w:rsidR="00423EB4" w:rsidRPr="00943AF7" w:rsidRDefault="00423EB4" w:rsidP="00F66B2A">
      <w:pPr>
        <w:pStyle w:val="Paragraphedeliste"/>
        <w:numPr>
          <w:ilvl w:val="0"/>
          <w:numId w:val="111"/>
        </w:numPr>
        <w:spacing w:line="276" w:lineRule="auto"/>
        <w:contextualSpacing/>
        <w:jc w:val="both"/>
        <w:rPr>
          <w:rFonts w:ascii="Arial Narrow" w:hAnsi="Arial Narrow"/>
          <w:sz w:val="22"/>
          <w:szCs w:val="22"/>
        </w:rPr>
      </w:pPr>
      <w:r w:rsidRPr="00943AF7">
        <w:rPr>
          <w:rFonts w:ascii="Arial Narrow" w:hAnsi="Arial Narrow"/>
          <w:sz w:val="22"/>
          <w:szCs w:val="22"/>
        </w:rPr>
        <w:t>Des normes,</w:t>
      </w:r>
    </w:p>
    <w:p w14:paraId="021344E3" w14:textId="77777777" w:rsidR="00423EB4" w:rsidRPr="00943AF7" w:rsidRDefault="00423EB4" w:rsidP="00F66B2A">
      <w:pPr>
        <w:pStyle w:val="Paragraphedeliste"/>
        <w:numPr>
          <w:ilvl w:val="0"/>
          <w:numId w:val="111"/>
        </w:numPr>
        <w:spacing w:line="276" w:lineRule="auto"/>
        <w:contextualSpacing/>
        <w:jc w:val="both"/>
        <w:rPr>
          <w:rFonts w:ascii="Arial Narrow" w:hAnsi="Arial Narrow"/>
          <w:sz w:val="22"/>
          <w:szCs w:val="22"/>
          <w:lang w:val="fr-CM"/>
        </w:rPr>
      </w:pPr>
      <w:r w:rsidRPr="00943AF7">
        <w:rPr>
          <w:rFonts w:ascii="Arial Narrow" w:hAnsi="Arial Narrow"/>
          <w:sz w:val="22"/>
          <w:szCs w:val="22"/>
          <w:lang w:val="fr-CM"/>
        </w:rPr>
        <w:t>Des documents techniques unifiés (DTU),</w:t>
      </w:r>
    </w:p>
    <w:p w14:paraId="384672C3" w14:textId="77777777" w:rsidR="00423EB4" w:rsidRPr="00943AF7" w:rsidRDefault="00423EB4" w:rsidP="00F66B2A">
      <w:pPr>
        <w:pStyle w:val="Paragraphedeliste"/>
        <w:numPr>
          <w:ilvl w:val="0"/>
          <w:numId w:val="111"/>
        </w:numPr>
        <w:spacing w:line="276" w:lineRule="auto"/>
        <w:contextualSpacing/>
        <w:jc w:val="both"/>
        <w:rPr>
          <w:rFonts w:ascii="Arial Narrow" w:hAnsi="Arial Narrow"/>
          <w:sz w:val="22"/>
          <w:szCs w:val="22"/>
        </w:rPr>
      </w:pPr>
      <w:r w:rsidRPr="00943AF7">
        <w:rPr>
          <w:rFonts w:ascii="Arial Narrow" w:hAnsi="Arial Narrow"/>
          <w:sz w:val="22"/>
          <w:szCs w:val="22"/>
        </w:rPr>
        <w:t>Des Avis Techniques,</w:t>
      </w:r>
    </w:p>
    <w:p w14:paraId="01AD6276" w14:textId="77777777" w:rsidR="00423EB4" w:rsidRPr="00943AF7" w:rsidRDefault="00423EB4" w:rsidP="00F66B2A">
      <w:pPr>
        <w:pStyle w:val="Paragraphedeliste"/>
        <w:numPr>
          <w:ilvl w:val="0"/>
          <w:numId w:val="111"/>
        </w:numPr>
        <w:spacing w:line="276" w:lineRule="auto"/>
        <w:contextualSpacing/>
        <w:jc w:val="both"/>
        <w:rPr>
          <w:rFonts w:ascii="Arial Narrow" w:hAnsi="Arial Narrow"/>
          <w:sz w:val="22"/>
          <w:szCs w:val="22"/>
          <w:lang w:val="fr-CM"/>
        </w:rPr>
      </w:pPr>
      <w:r w:rsidRPr="00943AF7">
        <w:rPr>
          <w:rFonts w:ascii="Arial Narrow" w:hAnsi="Arial Narrow"/>
          <w:sz w:val="22"/>
          <w:szCs w:val="22"/>
          <w:lang w:val="fr-CM"/>
        </w:rPr>
        <w:t>Des assurances spécifiques par produit.</w:t>
      </w:r>
    </w:p>
    <w:p w14:paraId="73A6F526" w14:textId="77777777" w:rsidR="00423EB4" w:rsidRPr="00943AF7" w:rsidRDefault="00423EB4" w:rsidP="005E0780">
      <w:pPr>
        <w:jc w:val="both"/>
        <w:rPr>
          <w:rFonts w:ascii="Arial Narrow" w:hAnsi="Arial Narrow"/>
          <w:b/>
          <w:sz w:val="22"/>
          <w:szCs w:val="22"/>
        </w:rPr>
      </w:pPr>
    </w:p>
    <w:p w14:paraId="67179A0E" w14:textId="2C61F8EE" w:rsidR="00423EB4" w:rsidRPr="00943AF7" w:rsidRDefault="00C511D2" w:rsidP="005E0780">
      <w:pPr>
        <w:jc w:val="both"/>
        <w:rPr>
          <w:rFonts w:ascii="Arial Narrow" w:hAnsi="Arial Narrow"/>
          <w:b/>
          <w:sz w:val="22"/>
          <w:szCs w:val="22"/>
          <w:lang w:val="fr-CM"/>
        </w:rPr>
      </w:pPr>
      <w:bookmarkStart w:id="322" w:name="_Toc276974551"/>
      <w:bookmarkStart w:id="323" w:name="_Toc276976322"/>
      <w:bookmarkStart w:id="324" w:name="_Toc276977141"/>
      <w:bookmarkStart w:id="325" w:name="_Toc277416728"/>
      <w:bookmarkStart w:id="326" w:name="_Toc362371530"/>
      <w:r w:rsidRPr="00943AF7">
        <w:rPr>
          <w:rFonts w:ascii="Arial Narrow" w:hAnsi="Arial Narrow"/>
          <w:b/>
          <w:sz w:val="22"/>
          <w:szCs w:val="22"/>
          <w:lang w:val="fr-CM"/>
        </w:rPr>
        <w:t>8</w:t>
      </w:r>
      <w:r w:rsidR="00423EB4" w:rsidRPr="00943AF7">
        <w:rPr>
          <w:rFonts w:ascii="Arial Narrow" w:hAnsi="Arial Narrow"/>
          <w:b/>
          <w:sz w:val="22"/>
          <w:szCs w:val="22"/>
          <w:lang w:val="fr-CM"/>
        </w:rPr>
        <w:t>.1.2. Les règlements</w:t>
      </w:r>
      <w:bookmarkEnd w:id="322"/>
      <w:bookmarkEnd w:id="323"/>
      <w:bookmarkEnd w:id="324"/>
      <w:bookmarkEnd w:id="325"/>
      <w:bookmarkEnd w:id="326"/>
    </w:p>
    <w:p w14:paraId="0F7E078C" w14:textId="77777777" w:rsidR="00423EB4" w:rsidRPr="00943AF7" w:rsidRDefault="00423EB4" w:rsidP="005E0780">
      <w:pPr>
        <w:ind w:firstLine="360"/>
        <w:jc w:val="both"/>
        <w:rPr>
          <w:rFonts w:ascii="Arial Narrow" w:hAnsi="Arial Narrow"/>
          <w:sz w:val="22"/>
          <w:szCs w:val="22"/>
        </w:rPr>
      </w:pPr>
      <w:r w:rsidRPr="00943AF7">
        <w:rPr>
          <w:rFonts w:ascii="Arial Narrow" w:hAnsi="Arial Narrow"/>
          <w:sz w:val="22"/>
          <w:szCs w:val="22"/>
        </w:rPr>
        <w:t xml:space="preserve">Les règlements à appliquer sont des décrets, arrêtés et circulaires de l’Administration française. Ils sont publiés au journal officiel de la république française et ont force de loi. </w:t>
      </w:r>
    </w:p>
    <w:p w14:paraId="70F42E05" w14:textId="77777777" w:rsidR="00423EB4" w:rsidRPr="00943AF7" w:rsidRDefault="00423EB4" w:rsidP="005E0780">
      <w:pPr>
        <w:ind w:left="360"/>
        <w:jc w:val="both"/>
        <w:rPr>
          <w:rFonts w:ascii="Arial Narrow" w:hAnsi="Arial Narrow"/>
          <w:sz w:val="22"/>
          <w:szCs w:val="22"/>
        </w:rPr>
      </w:pPr>
    </w:p>
    <w:p w14:paraId="62965D71" w14:textId="77777777" w:rsidR="00423EB4" w:rsidRPr="00943AF7" w:rsidRDefault="00423EB4" w:rsidP="005E0780">
      <w:pPr>
        <w:ind w:left="360"/>
        <w:jc w:val="both"/>
        <w:rPr>
          <w:rFonts w:ascii="Arial Narrow" w:hAnsi="Arial Narrow"/>
          <w:sz w:val="22"/>
          <w:szCs w:val="22"/>
        </w:rPr>
      </w:pPr>
      <w:r w:rsidRPr="00943AF7">
        <w:rPr>
          <w:rFonts w:ascii="Arial Narrow" w:hAnsi="Arial Narrow"/>
          <w:sz w:val="22"/>
          <w:szCs w:val="22"/>
        </w:rPr>
        <w:t>Sans être limitatif, il s’agit notamment :</w:t>
      </w:r>
    </w:p>
    <w:p w14:paraId="3D8B99FC" w14:textId="79EFDD3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 xml:space="preserve">Circulaire du 9 </w:t>
      </w:r>
      <w:r w:rsidR="007640F3">
        <w:rPr>
          <w:rFonts w:ascii="Arial Narrow" w:hAnsi="Arial Narrow"/>
          <w:sz w:val="22"/>
          <w:szCs w:val="22"/>
          <w:lang w:val="fr-CM"/>
        </w:rPr>
        <w:t>Aoû</w:t>
      </w:r>
      <w:r w:rsidRPr="00943AF7">
        <w:rPr>
          <w:rFonts w:ascii="Arial Narrow" w:hAnsi="Arial Narrow"/>
          <w:sz w:val="22"/>
          <w:szCs w:val="22"/>
          <w:lang w:val="fr-CM"/>
        </w:rPr>
        <w:t>t 1978 modifiée en 1982/83/84 relatives à la modification du règlement sanitaire départementale type ;</w:t>
      </w:r>
    </w:p>
    <w:p w14:paraId="2F9F1B89" w14:textId="7777777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Circulaire 261 bis du 19 juillet 1976 et décrets de 1977 et 1987 pour les aires de distribution de carburants ;</w:t>
      </w:r>
    </w:p>
    <w:p w14:paraId="05F01916" w14:textId="7777777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Code de la santé publique, Titre 1 : mesures sanitaires générales ;</w:t>
      </w:r>
    </w:p>
    <w:p w14:paraId="66FF0AF3" w14:textId="7777777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Code du travail  2</w:t>
      </w:r>
      <w:r w:rsidRPr="00943AF7">
        <w:rPr>
          <w:rFonts w:ascii="Arial Narrow" w:hAnsi="Arial Narrow"/>
          <w:sz w:val="22"/>
          <w:szCs w:val="22"/>
          <w:vertAlign w:val="superscript"/>
          <w:lang w:val="fr-CM"/>
        </w:rPr>
        <w:t>ème</w:t>
      </w:r>
      <w:r w:rsidRPr="00943AF7">
        <w:rPr>
          <w:rFonts w:ascii="Arial Narrow" w:hAnsi="Arial Narrow"/>
          <w:sz w:val="22"/>
          <w:szCs w:val="22"/>
          <w:lang w:val="fr-CM"/>
        </w:rPr>
        <w:t xml:space="preserve"> partie : installations sanitaires ;</w:t>
      </w:r>
    </w:p>
    <w:p w14:paraId="615401B0" w14:textId="7777777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Dispositions générales du règlement des eaux de la compagnie générale des eaux ;</w:t>
      </w:r>
    </w:p>
    <w:p w14:paraId="6ED1AEFA" w14:textId="77777777" w:rsidR="00423EB4" w:rsidRPr="00943AF7" w:rsidRDefault="00423EB4" w:rsidP="00F66B2A">
      <w:pPr>
        <w:pStyle w:val="Paragraphedeliste"/>
        <w:numPr>
          <w:ilvl w:val="0"/>
          <w:numId w:val="110"/>
        </w:numPr>
        <w:spacing w:line="276" w:lineRule="auto"/>
        <w:ind w:left="1134"/>
        <w:contextualSpacing/>
        <w:jc w:val="both"/>
        <w:rPr>
          <w:rFonts w:ascii="Arial Narrow" w:hAnsi="Arial Narrow"/>
          <w:sz w:val="22"/>
          <w:szCs w:val="22"/>
          <w:lang w:val="fr-CM"/>
        </w:rPr>
      </w:pPr>
      <w:r w:rsidRPr="00943AF7">
        <w:rPr>
          <w:rFonts w:ascii="Arial Narrow" w:hAnsi="Arial Narrow"/>
          <w:sz w:val="22"/>
          <w:szCs w:val="22"/>
          <w:lang w:val="fr-CM"/>
        </w:rPr>
        <w:t>Guide technique n°1 : protection sanitaire des réseaux de distribution d’eau destinée à la consommation humaine ;</w:t>
      </w:r>
    </w:p>
    <w:p w14:paraId="7D329830" w14:textId="77777777" w:rsidR="00423EB4" w:rsidRPr="00943AF7" w:rsidRDefault="00423EB4" w:rsidP="005E0780">
      <w:pPr>
        <w:ind w:left="360"/>
        <w:jc w:val="both"/>
        <w:rPr>
          <w:rFonts w:ascii="Arial Narrow" w:hAnsi="Arial Narrow"/>
          <w:b/>
          <w:i/>
          <w:sz w:val="22"/>
          <w:szCs w:val="22"/>
          <w:u w:val="single"/>
        </w:rPr>
      </w:pPr>
    </w:p>
    <w:p w14:paraId="190574E2" w14:textId="60A53210" w:rsidR="00423EB4" w:rsidRPr="00943AF7" w:rsidRDefault="00C511D2" w:rsidP="005E0780">
      <w:pPr>
        <w:jc w:val="both"/>
        <w:rPr>
          <w:rFonts w:ascii="Arial Narrow" w:hAnsi="Arial Narrow"/>
          <w:b/>
          <w:sz w:val="22"/>
          <w:szCs w:val="22"/>
          <w:lang w:val="fr-CM"/>
        </w:rPr>
      </w:pPr>
      <w:bookmarkStart w:id="327" w:name="_Toc276974552"/>
      <w:bookmarkStart w:id="328" w:name="_Toc276976323"/>
      <w:bookmarkStart w:id="329" w:name="_Toc276977142"/>
      <w:bookmarkStart w:id="330" w:name="_Toc277416729"/>
      <w:bookmarkStart w:id="331" w:name="_Toc362371531"/>
      <w:r w:rsidRPr="00943AF7">
        <w:rPr>
          <w:rFonts w:ascii="Arial Narrow" w:hAnsi="Arial Narrow"/>
          <w:b/>
          <w:sz w:val="22"/>
          <w:szCs w:val="22"/>
          <w:lang w:val="fr-CM"/>
        </w:rPr>
        <w:t>8</w:t>
      </w:r>
      <w:r w:rsidR="00423EB4" w:rsidRPr="00943AF7">
        <w:rPr>
          <w:rFonts w:ascii="Arial Narrow" w:hAnsi="Arial Narrow"/>
          <w:b/>
          <w:sz w:val="22"/>
          <w:szCs w:val="22"/>
          <w:lang w:val="fr-CM"/>
        </w:rPr>
        <w:t>.1.3. Les normes</w:t>
      </w:r>
      <w:bookmarkEnd w:id="327"/>
      <w:bookmarkEnd w:id="328"/>
      <w:bookmarkEnd w:id="329"/>
      <w:bookmarkEnd w:id="330"/>
      <w:bookmarkEnd w:id="331"/>
    </w:p>
    <w:p w14:paraId="0161B6EE"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Les normes à appliquer seront celles établies par la société française ou européenne de normalisation.</w:t>
      </w:r>
    </w:p>
    <w:p w14:paraId="1CB37E1D" w14:textId="77777777" w:rsidR="00423EB4" w:rsidRPr="00943AF7" w:rsidRDefault="00423EB4" w:rsidP="005E0780">
      <w:pPr>
        <w:ind w:firstLine="360"/>
        <w:jc w:val="both"/>
        <w:rPr>
          <w:rFonts w:ascii="Arial Narrow" w:hAnsi="Arial Narrow"/>
          <w:sz w:val="22"/>
          <w:szCs w:val="22"/>
        </w:rPr>
      </w:pPr>
    </w:p>
    <w:p w14:paraId="2CF9D41D" w14:textId="77777777" w:rsidR="00423EB4" w:rsidRPr="00943AF7" w:rsidRDefault="00423EB4" w:rsidP="005E0780">
      <w:pPr>
        <w:ind w:left="360"/>
        <w:jc w:val="both"/>
        <w:rPr>
          <w:rFonts w:ascii="Arial Narrow" w:hAnsi="Arial Narrow"/>
          <w:sz w:val="22"/>
          <w:szCs w:val="22"/>
        </w:rPr>
      </w:pPr>
      <w:r w:rsidRPr="00943AF7">
        <w:rPr>
          <w:rFonts w:ascii="Arial Narrow" w:hAnsi="Arial Narrow"/>
          <w:sz w:val="22"/>
          <w:szCs w:val="22"/>
        </w:rPr>
        <w:t>Sans être limitatif, il s’agit notamment :</w:t>
      </w:r>
    </w:p>
    <w:p w14:paraId="074B16A5"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Tubes acier</w:t>
      </w:r>
      <w:r w:rsidRPr="00943AF7">
        <w:rPr>
          <w:rFonts w:ascii="Arial Narrow" w:hAnsi="Arial Narrow"/>
          <w:sz w:val="22"/>
          <w:szCs w:val="22"/>
        </w:rPr>
        <w:t xml:space="preserve"> : Normes NF A  49-111, NF A  49-115, NF A  49-141, NF A  49-145, </w:t>
      </w:r>
    </w:p>
    <w:p w14:paraId="66B07950"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Matières plastiques</w:t>
      </w:r>
      <w:r w:rsidRPr="00943AF7">
        <w:rPr>
          <w:rFonts w:ascii="Arial Narrow" w:hAnsi="Arial Narrow"/>
          <w:sz w:val="22"/>
          <w:szCs w:val="22"/>
        </w:rPr>
        <w:t xml:space="preserve"> : Normes NF T 54-002,  NF T 54-003, NF T 54-013, NF T 54-014-1, NF T 54-014-2,  NF T 54-016, NF T 54-017, NF T 54-028, NF T 54-030,  </w:t>
      </w:r>
    </w:p>
    <w:p w14:paraId="1B2AF18E"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Appareils sanitaires</w:t>
      </w:r>
      <w:r w:rsidRPr="00943AF7">
        <w:rPr>
          <w:rFonts w:ascii="Arial Narrow" w:hAnsi="Arial Narrow"/>
          <w:sz w:val="22"/>
          <w:szCs w:val="22"/>
        </w:rPr>
        <w:t xml:space="preserve"> : Normes NF D 11- 101, NF D 11- 104(EN 31),  NF D 11- 109(EN 36), NF D 11- 115, NF D 11- 117(EN 111),  NF D 11- 109 (EN 36), </w:t>
      </w:r>
    </w:p>
    <w:p w14:paraId="59819D91"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Plomberie sanitaire</w:t>
      </w:r>
      <w:r w:rsidRPr="00943AF7">
        <w:rPr>
          <w:rFonts w:ascii="Arial Narrow" w:hAnsi="Arial Narrow"/>
          <w:sz w:val="22"/>
          <w:szCs w:val="22"/>
        </w:rPr>
        <w:t> : Normes NF D  18- 001, NF D  18- 201(EN 20), NF D  18- 205, NF D  18 -210, NF  P 41-101, NF  P 41-102, NF  P 41-201, EN-12056</w:t>
      </w:r>
    </w:p>
    <w:p w14:paraId="5C869A5E"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Robinetterie de bâtiment</w:t>
      </w:r>
      <w:r w:rsidRPr="00943AF7">
        <w:rPr>
          <w:rFonts w:ascii="Arial Narrow" w:hAnsi="Arial Narrow"/>
          <w:sz w:val="22"/>
          <w:szCs w:val="22"/>
        </w:rPr>
        <w:t> : Normes NF P 43-001 à NF P 43-018</w:t>
      </w:r>
    </w:p>
    <w:p w14:paraId="32DCE80F"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Compteurs d’eau </w:t>
      </w:r>
      <w:r w:rsidRPr="00943AF7">
        <w:rPr>
          <w:rFonts w:ascii="Arial Narrow" w:hAnsi="Arial Narrow"/>
          <w:sz w:val="22"/>
          <w:szCs w:val="22"/>
        </w:rPr>
        <w:t>: Norme NF E 17 -002</w:t>
      </w:r>
    </w:p>
    <w:p w14:paraId="5FBF4E1B" w14:textId="77777777" w:rsidR="00423EB4" w:rsidRPr="00943AF7" w:rsidRDefault="00423EB4" w:rsidP="00F66B2A">
      <w:pPr>
        <w:numPr>
          <w:ilvl w:val="0"/>
          <w:numId w:val="116"/>
        </w:numPr>
        <w:spacing w:line="276" w:lineRule="auto"/>
        <w:ind w:left="1134"/>
        <w:jc w:val="both"/>
        <w:rPr>
          <w:rFonts w:ascii="Arial Narrow" w:hAnsi="Arial Narrow"/>
          <w:sz w:val="22"/>
          <w:szCs w:val="22"/>
        </w:rPr>
      </w:pPr>
      <w:r w:rsidRPr="00943AF7">
        <w:rPr>
          <w:rFonts w:ascii="Arial Narrow" w:hAnsi="Arial Narrow"/>
          <w:b/>
          <w:sz w:val="22"/>
          <w:szCs w:val="22"/>
        </w:rPr>
        <w:t>Couleurs conventionnelles </w:t>
      </w:r>
      <w:r w:rsidRPr="00943AF7">
        <w:rPr>
          <w:rFonts w:ascii="Arial Narrow" w:hAnsi="Arial Narrow"/>
          <w:sz w:val="22"/>
          <w:szCs w:val="22"/>
        </w:rPr>
        <w:t>: norme NF X 08-100</w:t>
      </w:r>
    </w:p>
    <w:p w14:paraId="492446A9" w14:textId="77777777" w:rsidR="00423EB4" w:rsidRPr="00943AF7" w:rsidRDefault="00423EB4" w:rsidP="005E0780">
      <w:pPr>
        <w:ind w:left="705"/>
        <w:jc w:val="both"/>
        <w:rPr>
          <w:rFonts w:ascii="Arial Narrow" w:hAnsi="Arial Narrow"/>
          <w:sz w:val="22"/>
          <w:szCs w:val="22"/>
        </w:rPr>
      </w:pPr>
    </w:p>
    <w:p w14:paraId="0FB7ADF8" w14:textId="59EFAE98" w:rsidR="00423EB4" w:rsidRPr="00943AF7" w:rsidRDefault="00C511D2" w:rsidP="005E0780">
      <w:pPr>
        <w:pStyle w:val="Paragraphedeliste"/>
        <w:spacing w:line="360" w:lineRule="auto"/>
        <w:ind w:left="0"/>
        <w:jc w:val="both"/>
        <w:rPr>
          <w:rFonts w:ascii="Arial Narrow" w:hAnsi="Arial Narrow"/>
          <w:b/>
          <w:sz w:val="22"/>
          <w:szCs w:val="22"/>
          <w:lang w:val="fr-CM"/>
        </w:rPr>
      </w:pPr>
      <w:r w:rsidRPr="00943AF7">
        <w:rPr>
          <w:rFonts w:ascii="Arial Narrow" w:hAnsi="Arial Narrow"/>
          <w:b/>
          <w:sz w:val="22"/>
          <w:szCs w:val="22"/>
          <w:lang w:val="fr-CM"/>
        </w:rPr>
        <w:lastRenderedPageBreak/>
        <w:t>8</w:t>
      </w:r>
      <w:r w:rsidR="00423EB4" w:rsidRPr="00943AF7">
        <w:rPr>
          <w:rFonts w:ascii="Arial Narrow" w:hAnsi="Arial Narrow"/>
          <w:b/>
          <w:sz w:val="22"/>
          <w:szCs w:val="22"/>
          <w:lang w:val="fr-CM"/>
        </w:rPr>
        <w:t>.1.4. Les documents techniques unifiés (DTU)</w:t>
      </w:r>
    </w:p>
    <w:p w14:paraId="1499BE24"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Les D.T.U. à appliquer sont ceux rédigés par l’ensemble des professionnels français du bâtiment (fabricants, installateurs, bureaux de contrôle) et les représentants du C.S.T.B. et notamment :</w:t>
      </w:r>
    </w:p>
    <w:p w14:paraId="692023A6"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DTU 60.1 et l’ensemble de ses additifs et Erratum ;</w:t>
      </w:r>
    </w:p>
    <w:p w14:paraId="11047678"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DTU  60.11 ;</w:t>
      </w:r>
    </w:p>
    <w:p w14:paraId="734180EE"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DTU 60.2 ;</w:t>
      </w:r>
    </w:p>
    <w:p w14:paraId="32FC122A"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DTU 60.31 ;</w:t>
      </w:r>
    </w:p>
    <w:p w14:paraId="0B5197B9"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DTU 60.33 ;</w:t>
      </w:r>
    </w:p>
    <w:p w14:paraId="54364C1A" w14:textId="77777777" w:rsidR="00423EB4" w:rsidRPr="00943AF7" w:rsidRDefault="00423EB4" w:rsidP="005E0780">
      <w:pPr>
        <w:ind w:left="360"/>
        <w:jc w:val="both"/>
        <w:rPr>
          <w:rFonts w:ascii="Arial Narrow" w:hAnsi="Arial Narrow"/>
          <w:sz w:val="22"/>
          <w:szCs w:val="22"/>
        </w:rPr>
      </w:pPr>
    </w:p>
    <w:p w14:paraId="42126E9E" w14:textId="27D07AFB" w:rsidR="00423EB4" w:rsidRPr="00943AF7" w:rsidRDefault="00C511D2" w:rsidP="005E0780">
      <w:pPr>
        <w:pStyle w:val="Paragraphedeliste"/>
        <w:spacing w:line="360" w:lineRule="auto"/>
        <w:ind w:left="0"/>
        <w:jc w:val="both"/>
        <w:rPr>
          <w:rFonts w:ascii="Arial Narrow" w:hAnsi="Arial Narrow"/>
          <w:b/>
          <w:sz w:val="22"/>
          <w:szCs w:val="22"/>
        </w:rPr>
      </w:pPr>
      <w:r w:rsidRPr="00943AF7">
        <w:rPr>
          <w:rFonts w:ascii="Arial Narrow" w:hAnsi="Arial Narrow"/>
          <w:b/>
          <w:sz w:val="22"/>
          <w:szCs w:val="22"/>
        </w:rPr>
        <w:t>8</w:t>
      </w:r>
      <w:r w:rsidR="00423EB4" w:rsidRPr="00943AF7">
        <w:rPr>
          <w:rFonts w:ascii="Arial Narrow" w:hAnsi="Arial Narrow"/>
          <w:b/>
          <w:sz w:val="22"/>
          <w:szCs w:val="22"/>
        </w:rPr>
        <w:t>.1.5. Les avis techniques</w:t>
      </w:r>
    </w:p>
    <w:p w14:paraId="582A6FD3"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Les matériaux ou procédés non traditionnels de mise en œuvre utilisés lors de l’exécution du présent lot devront obtenir au préalable un avis technique enregistré du C.ST.B.</w:t>
      </w:r>
    </w:p>
    <w:p w14:paraId="6F10D5FB" w14:textId="77777777" w:rsidR="00423EB4" w:rsidRPr="00943AF7" w:rsidRDefault="00423EB4" w:rsidP="005E0780">
      <w:pPr>
        <w:ind w:firstLine="708"/>
        <w:jc w:val="both"/>
        <w:rPr>
          <w:rFonts w:ascii="Arial Narrow" w:hAnsi="Arial Narrow"/>
          <w:sz w:val="22"/>
          <w:szCs w:val="22"/>
        </w:rPr>
      </w:pPr>
    </w:p>
    <w:p w14:paraId="73EDE056" w14:textId="77777777" w:rsidR="00423EB4" w:rsidRPr="00943AF7" w:rsidRDefault="00423EB4" w:rsidP="005E0780">
      <w:pPr>
        <w:ind w:firstLine="360"/>
        <w:jc w:val="both"/>
        <w:rPr>
          <w:rFonts w:ascii="Arial Narrow" w:hAnsi="Arial Narrow"/>
          <w:sz w:val="22"/>
          <w:szCs w:val="22"/>
        </w:rPr>
      </w:pPr>
      <w:r w:rsidRPr="00943AF7">
        <w:rPr>
          <w:rFonts w:ascii="Arial Narrow" w:hAnsi="Arial Narrow"/>
          <w:sz w:val="22"/>
          <w:szCs w:val="22"/>
        </w:rPr>
        <w:t>Il s’agira notamment :</w:t>
      </w:r>
    </w:p>
    <w:p w14:paraId="07C441A6"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Des appareils sanitaires ;</w:t>
      </w:r>
    </w:p>
    <w:p w14:paraId="0F174145"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Des canalisations en tube plastique ;</w:t>
      </w:r>
    </w:p>
    <w:p w14:paraId="0A2F9DE1"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Des chutes uniques ;</w:t>
      </w:r>
    </w:p>
    <w:p w14:paraId="5FC881D9"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Des adhésifs pour PVC ;</w:t>
      </w:r>
    </w:p>
    <w:p w14:paraId="2A2A5C1E" w14:textId="77777777" w:rsidR="00423EB4" w:rsidRPr="00943AF7" w:rsidRDefault="00423EB4" w:rsidP="00F66B2A">
      <w:pPr>
        <w:numPr>
          <w:ilvl w:val="0"/>
          <w:numId w:val="115"/>
        </w:numPr>
        <w:spacing w:line="276" w:lineRule="auto"/>
        <w:jc w:val="both"/>
        <w:rPr>
          <w:rFonts w:ascii="Arial Narrow" w:hAnsi="Arial Narrow"/>
          <w:sz w:val="22"/>
          <w:szCs w:val="22"/>
        </w:rPr>
      </w:pPr>
      <w:r w:rsidRPr="00943AF7">
        <w:rPr>
          <w:rFonts w:ascii="Arial Narrow" w:hAnsi="Arial Narrow"/>
          <w:sz w:val="22"/>
          <w:szCs w:val="22"/>
        </w:rPr>
        <w:t>Des procédés de traitement d’eau ;</w:t>
      </w:r>
    </w:p>
    <w:p w14:paraId="361CAF29" w14:textId="77777777" w:rsidR="00423EB4" w:rsidRPr="00943AF7" w:rsidRDefault="00423EB4" w:rsidP="005E0780">
      <w:pPr>
        <w:ind w:left="360"/>
        <w:jc w:val="both"/>
        <w:rPr>
          <w:rFonts w:ascii="Arial Narrow" w:hAnsi="Arial Narrow"/>
          <w:sz w:val="22"/>
          <w:szCs w:val="22"/>
        </w:rPr>
      </w:pPr>
    </w:p>
    <w:p w14:paraId="05787D95" w14:textId="280633F2" w:rsidR="00423EB4" w:rsidRPr="00943AF7" w:rsidRDefault="00C511D2" w:rsidP="005E0780">
      <w:pPr>
        <w:pStyle w:val="Paragraphedeliste"/>
        <w:spacing w:line="360" w:lineRule="auto"/>
        <w:ind w:left="0"/>
        <w:jc w:val="both"/>
        <w:rPr>
          <w:rFonts w:ascii="Arial Narrow" w:hAnsi="Arial Narrow"/>
          <w:b/>
          <w:sz w:val="22"/>
          <w:szCs w:val="22"/>
          <w:lang w:val="fr-CM"/>
        </w:rPr>
      </w:pPr>
      <w:r w:rsidRPr="00943AF7">
        <w:rPr>
          <w:rFonts w:ascii="Arial Narrow" w:hAnsi="Arial Narrow"/>
          <w:b/>
          <w:sz w:val="22"/>
          <w:szCs w:val="22"/>
          <w:lang w:val="fr-CM"/>
        </w:rPr>
        <w:t>8</w:t>
      </w:r>
      <w:r w:rsidR="00423EB4" w:rsidRPr="00943AF7">
        <w:rPr>
          <w:rFonts w:ascii="Arial Narrow" w:hAnsi="Arial Narrow"/>
          <w:b/>
          <w:sz w:val="22"/>
          <w:szCs w:val="22"/>
          <w:lang w:val="fr-CM"/>
        </w:rPr>
        <w:t>.1.6. Assurances spécifiques</w:t>
      </w:r>
    </w:p>
    <w:p w14:paraId="7A766DC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Tout produit  non estampillé NF ou ne possédant pas d’avis technique enregistré par le C.S.T.B. et proposé par l’entrepreneur du présent lot doit être accompagné d’une assurance spécifique pour ce chantier et recevoir l’accord écrit du maître d’ouvrage, du bureau d’étude et du bureau de contrôle.</w:t>
      </w:r>
    </w:p>
    <w:p w14:paraId="2C5D80E5" w14:textId="77777777" w:rsidR="00423EB4" w:rsidRPr="00943AF7" w:rsidRDefault="00423EB4" w:rsidP="005E0780">
      <w:pPr>
        <w:jc w:val="both"/>
        <w:rPr>
          <w:rFonts w:ascii="Arial Narrow" w:hAnsi="Arial Narrow"/>
          <w:sz w:val="22"/>
          <w:szCs w:val="22"/>
        </w:rPr>
      </w:pPr>
    </w:p>
    <w:p w14:paraId="1A26ADB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Un exemplaire de cette assurance doit être remis au maître d’ouvrage, au bureau d’étude et au bureau de contrôle.</w:t>
      </w:r>
    </w:p>
    <w:p w14:paraId="58E39EE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Des tests complémentaires pourront être effectués et exclusivement au frais de l’entreprise. </w:t>
      </w:r>
    </w:p>
    <w:p w14:paraId="2F54A238" w14:textId="77777777" w:rsidR="00423EB4" w:rsidRPr="00943AF7" w:rsidRDefault="00423EB4" w:rsidP="005E0780">
      <w:pPr>
        <w:ind w:left="360"/>
        <w:jc w:val="both"/>
        <w:rPr>
          <w:rFonts w:ascii="Arial Narrow" w:hAnsi="Arial Narrow"/>
          <w:sz w:val="22"/>
          <w:szCs w:val="22"/>
        </w:rPr>
      </w:pPr>
    </w:p>
    <w:p w14:paraId="5CE01A0E" w14:textId="52646257" w:rsidR="00423EB4" w:rsidRPr="00943AF7" w:rsidRDefault="00C511D2" w:rsidP="005E0780">
      <w:pPr>
        <w:pStyle w:val="Paragraphedeliste"/>
        <w:spacing w:line="360" w:lineRule="auto"/>
        <w:ind w:left="0"/>
        <w:jc w:val="both"/>
        <w:rPr>
          <w:rFonts w:ascii="Arial Narrow" w:hAnsi="Arial Narrow"/>
          <w:b/>
          <w:sz w:val="22"/>
          <w:szCs w:val="22"/>
          <w:lang w:val="fr-CM"/>
        </w:rPr>
      </w:pPr>
      <w:bookmarkStart w:id="332" w:name="_Toc273957820"/>
      <w:r w:rsidRPr="00943AF7">
        <w:rPr>
          <w:rFonts w:ascii="Arial Narrow" w:hAnsi="Arial Narrow"/>
          <w:b/>
          <w:sz w:val="22"/>
          <w:szCs w:val="22"/>
          <w:lang w:val="fr-CM"/>
        </w:rPr>
        <w:t>8</w:t>
      </w:r>
      <w:r w:rsidR="00423EB4" w:rsidRPr="00943AF7">
        <w:rPr>
          <w:rFonts w:ascii="Arial Narrow" w:hAnsi="Arial Narrow"/>
          <w:b/>
          <w:sz w:val="22"/>
          <w:szCs w:val="22"/>
          <w:lang w:val="fr-CM"/>
        </w:rPr>
        <w:t>.1.7. Démarches administratives</w:t>
      </w:r>
      <w:bookmarkEnd w:id="332"/>
    </w:p>
    <w:p w14:paraId="1C54718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entrepreneurs soumissionnaires doivent contacter les divers services de sécurité (eau, hygiène etc.) ainsi, s’il y a lieu, que le Bureau de Contrôle désignée par le maître d’ouvrage, avant la remise de leur proposition, pour tenir compte de leurs recommandations ou exigences.</w:t>
      </w:r>
    </w:p>
    <w:p w14:paraId="6E93940A" w14:textId="77777777" w:rsidR="00423EB4" w:rsidRPr="00943AF7" w:rsidRDefault="00423EB4" w:rsidP="005E0780">
      <w:pPr>
        <w:jc w:val="both"/>
        <w:rPr>
          <w:rFonts w:ascii="Arial Narrow" w:hAnsi="Arial Narrow"/>
          <w:sz w:val="22"/>
          <w:szCs w:val="22"/>
        </w:rPr>
      </w:pPr>
    </w:p>
    <w:p w14:paraId="2EA3419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Toutes les modifications demandées par ces derniers en cours d’exécution sont incluses au forfait.</w:t>
      </w:r>
    </w:p>
    <w:p w14:paraId="4817FE5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Aucune modification du prix du marché ne pourra intervenir ultérieurement, si l’entrepreneur  les a négligées.</w:t>
      </w:r>
    </w:p>
    <w:p w14:paraId="5B86450C" w14:textId="77777777" w:rsidR="00423EB4" w:rsidRPr="00943AF7" w:rsidRDefault="00423EB4" w:rsidP="005E0780">
      <w:pPr>
        <w:jc w:val="both"/>
        <w:rPr>
          <w:rFonts w:ascii="Arial Narrow" w:hAnsi="Arial Narrow"/>
          <w:sz w:val="22"/>
          <w:szCs w:val="22"/>
        </w:rPr>
      </w:pPr>
    </w:p>
    <w:p w14:paraId="4913C29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doit  effectuer toutes les démarches nécessaires, fournir tous les documents  utiles et apporter son assistance technique au Maître d’Ouvrage pour la passation des contrats d’abonnement.</w:t>
      </w:r>
    </w:p>
    <w:p w14:paraId="161CDD8B" w14:textId="77777777" w:rsidR="00423EB4" w:rsidRPr="00943AF7" w:rsidRDefault="00423EB4" w:rsidP="005E0780">
      <w:pPr>
        <w:jc w:val="both"/>
        <w:rPr>
          <w:rFonts w:ascii="Arial Narrow" w:hAnsi="Arial Narrow"/>
          <w:sz w:val="22"/>
          <w:szCs w:val="22"/>
        </w:rPr>
      </w:pPr>
    </w:p>
    <w:p w14:paraId="6C6BEA4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effectuera toutes les démarches administratives nécessaires auprès des divers services et fournira les dossiers demandés. Il apportera son assistance technique au Maître d’Ouvrage.</w:t>
      </w:r>
    </w:p>
    <w:p w14:paraId="0308466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effectuera également tous les essais et analyse et  exécutera toutes les modifications demandées par les Services de l’Hygiène.</w:t>
      </w:r>
    </w:p>
    <w:p w14:paraId="6F82446B" w14:textId="77777777" w:rsidR="00423EB4" w:rsidRPr="00943AF7" w:rsidRDefault="00423EB4" w:rsidP="005E0780">
      <w:pPr>
        <w:jc w:val="both"/>
        <w:rPr>
          <w:rFonts w:ascii="Arial Narrow" w:hAnsi="Arial Narrow"/>
          <w:b/>
          <w:sz w:val="22"/>
          <w:szCs w:val="22"/>
        </w:rPr>
      </w:pPr>
    </w:p>
    <w:p w14:paraId="7387BCFF" w14:textId="34E1216B" w:rsidR="00423EB4" w:rsidRPr="00943AF7" w:rsidRDefault="00C511D2" w:rsidP="005E0780">
      <w:pPr>
        <w:jc w:val="both"/>
        <w:rPr>
          <w:rFonts w:ascii="Arial Narrow" w:hAnsi="Arial Narrow"/>
          <w:b/>
          <w:sz w:val="22"/>
          <w:szCs w:val="22"/>
        </w:rPr>
      </w:pPr>
      <w:r w:rsidRPr="00943AF7">
        <w:rPr>
          <w:rFonts w:ascii="Arial Narrow" w:hAnsi="Arial Narrow"/>
          <w:b/>
          <w:sz w:val="22"/>
          <w:szCs w:val="22"/>
        </w:rPr>
        <w:t>8</w:t>
      </w:r>
      <w:r w:rsidR="00423EB4" w:rsidRPr="00943AF7">
        <w:rPr>
          <w:rFonts w:ascii="Arial Narrow" w:hAnsi="Arial Narrow"/>
          <w:b/>
          <w:sz w:val="22"/>
          <w:szCs w:val="22"/>
        </w:rPr>
        <w:t>.1.9. Détermination des accessoires sur le réseau</w:t>
      </w:r>
    </w:p>
    <w:p w14:paraId="396A8AC8"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Détermination d’un détendeur</w:t>
      </w:r>
    </w:p>
    <w:p w14:paraId="475AF62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Dans la gamme de diamètres qui intéressent le présent projet, le diamètre du détendeur retenu sera le même que celui de la canalisation sur laquelle il est monté.</w:t>
      </w:r>
    </w:p>
    <w:p w14:paraId="07A1BAF8" w14:textId="77777777" w:rsidR="00423EB4" w:rsidRPr="00943AF7" w:rsidRDefault="00423EB4" w:rsidP="005E0780">
      <w:pPr>
        <w:ind w:firstLine="360"/>
        <w:jc w:val="both"/>
        <w:rPr>
          <w:rFonts w:ascii="Arial Narrow" w:hAnsi="Arial Narrow"/>
          <w:sz w:val="22"/>
          <w:szCs w:val="22"/>
        </w:rPr>
      </w:pPr>
      <w:r w:rsidRPr="00943AF7">
        <w:rPr>
          <w:rFonts w:ascii="Arial Narrow" w:hAnsi="Arial Narrow"/>
          <w:sz w:val="22"/>
          <w:szCs w:val="22"/>
        </w:rPr>
        <w:t>Il sera donc déterminé par :</w:t>
      </w:r>
    </w:p>
    <w:p w14:paraId="628E612E" w14:textId="77777777" w:rsidR="00423EB4" w:rsidRPr="00943AF7" w:rsidRDefault="00423EB4" w:rsidP="00F66B2A">
      <w:pPr>
        <w:pStyle w:val="Paragraphedeliste"/>
        <w:numPr>
          <w:ilvl w:val="0"/>
          <w:numId w:val="102"/>
        </w:numPr>
        <w:spacing w:line="276" w:lineRule="auto"/>
        <w:contextualSpacing/>
        <w:jc w:val="both"/>
        <w:rPr>
          <w:rFonts w:ascii="Arial Narrow" w:hAnsi="Arial Narrow"/>
          <w:sz w:val="22"/>
          <w:szCs w:val="22"/>
        </w:rPr>
      </w:pPr>
      <w:r w:rsidRPr="00943AF7">
        <w:rPr>
          <w:rFonts w:ascii="Arial Narrow" w:hAnsi="Arial Narrow"/>
          <w:sz w:val="22"/>
          <w:szCs w:val="22"/>
        </w:rPr>
        <w:t>Le diamètre de la canalisation</w:t>
      </w:r>
    </w:p>
    <w:p w14:paraId="0B331E8C" w14:textId="77777777" w:rsidR="00423EB4" w:rsidRPr="00943AF7" w:rsidRDefault="00423EB4" w:rsidP="00F66B2A">
      <w:pPr>
        <w:pStyle w:val="Paragraphedeliste"/>
        <w:numPr>
          <w:ilvl w:val="0"/>
          <w:numId w:val="102"/>
        </w:numPr>
        <w:spacing w:line="276" w:lineRule="auto"/>
        <w:contextualSpacing/>
        <w:jc w:val="both"/>
        <w:rPr>
          <w:rFonts w:ascii="Arial Narrow" w:hAnsi="Arial Narrow"/>
          <w:sz w:val="22"/>
          <w:szCs w:val="22"/>
          <w:lang w:val="fr-CM"/>
        </w:rPr>
      </w:pPr>
      <w:r w:rsidRPr="00943AF7">
        <w:rPr>
          <w:rFonts w:ascii="Arial Narrow" w:hAnsi="Arial Narrow"/>
          <w:sz w:val="22"/>
          <w:szCs w:val="22"/>
          <w:lang w:val="fr-CM"/>
        </w:rPr>
        <w:t>La perte de charge admissible en fonctionnement : une vérification sur le catalogue du fabricant sera donc nécessaire.</w:t>
      </w:r>
    </w:p>
    <w:p w14:paraId="43278580"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Détermination d’un suppresseur</w:t>
      </w:r>
    </w:p>
    <w:p w14:paraId="5E39528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suppresseur sera sélectionné en fonction du débit probable et de la hauteur manométrique totale.</w:t>
      </w:r>
    </w:p>
    <w:p w14:paraId="581F9C0B"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lastRenderedPageBreak/>
        <w:t>Détermination d’un compteur d’eau</w:t>
      </w:r>
    </w:p>
    <w:p w14:paraId="4FB2492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diamètre et le débit du compteur d’eau devront correspondre aux débits d’utilisation définis par la réglementation des services de la métrologie (compteur de la classe C) et aux dispositions générales du règlement des eaux de la Compagnie Générales des eaux.</w:t>
      </w:r>
    </w:p>
    <w:p w14:paraId="05AC6FD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y aura lieu de vérifier  les pertes de charges qui devront  être inférieures à celles admises par la norme.</w:t>
      </w:r>
    </w:p>
    <w:p w14:paraId="434BB12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calcul des diamètres se fera suivant la formule de FLAMANT et l’ensemble des recommandations du D.T.U. 60-11</w:t>
      </w:r>
    </w:p>
    <w:p w14:paraId="49D7C610"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sz w:val="22"/>
          <w:szCs w:val="22"/>
        </w:rPr>
      </w:pPr>
      <w:bookmarkStart w:id="333" w:name="_Toc273957822"/>
      <w:bookmarkStart w:id="334" w:name="_Toc276974553"/>
      <w:bookmarkStart w:id="335" w:name="_Toc276976324"/>
      <w:bookmarkStart w:id="336" w:name="_Toc276977143"/>
      <w:bookmarkStart w:id="337" w:name="_Toc277416730"/>
      <w:bookmarkStart w:id="338" w:name="_Toc362371532"/>
      <w:r w:rsidRPr="00943AF7">
        <w:rPr>
          <w:rFonts w:ascii="Arial Narrow" w:hAnsi="Arial Narrow"/>
          <w:sz w:val="22"/>
          <w:szCs w:val="22"/>
        </w:rPr>
        <w:t>Etablissement du projet technique</w:t>
      </w:r>
      <w:bookmarkEnd w:id="333"/>
      <w:bookmarkEnd w:id="334"/>
      <w:bookmarkEnd w:id="335"/>
      <w:bookmarkEnd w:id="336"/>
      <w:bookmarkEnd w:id="337"/>
      <w:bookmarkEnd w:id="338"/>
    </w:p>
    <w:p w14:paraId="75D623A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projet technique définitif sera établi par l’entrepreneur  et soumis pour approbation au Maître  d’œuvre, au Bureau d’études et au Bureau de Contrôle Technique.</w:t>
      </w:r>
    </w:p>
    <w:p w14:paraId="3323E28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Il comportera trois phases :</w:t>
      </w:r>
    </w:p>
    <w:p w14:paraId="02B6AC9E" w14:textId="77777777" w:rsidR="00423EB4" w:rsidRPr="00943AF7" w:rsidRDefault="00423EB4" w:rsidP="00F66B2A">
      <w:pPr>
        <w:numPr>
          <w:ilvl w:val="0"/>
          <w:numId w:val="103"/>
        </w:numPr>
        <w:spacing w:line="276" w:lineRule="auto"/>
        <w:jc w:val="both"/>
        <w:rPr>
          <w:rFonts w:ascii="Arial Narrow" w:hAnsi="Arial Narrow"/>
          <w:sz w:val="22"/>
          <w:szCs w:val="22"/>
        </w:rPr>
      </w:pPr>
      <w:r w:rsidRPr="00943AF7">
        <w:rPr>
          <w:rFonts w:ascii="Arial Narrow" w:hAnsi="Arial Narrow"/>
          <w:sz w:val="22"/>
          <w:szCs w:val="22"/>
        </w:rPr>
        <w:t>Le tracé des canalisations générales et les trous à  réserver dans le gros œuvre.</w:t>
      </w:r>
    </w:p>
    <w:p w14:paraId="3508CCC4" w14:textId="77777777" w:rsidR="00423EB4" w:rsidRPr="00943AF7" w:rsidRDefault="00423EB4" w:rsidP="00F66B2A">
      <w:pPr>
        <w:numPr>
          <w:ilvl w:val="0"/>
          <w:numId w:val="103"/>
        </w:numPr>
        <w:spacing w:line="276" w:lineRule="auto"/>
        <w:jc w:val="both"/>
        <w:rPr>
          <w:rFonts w:ascii="Arial Narrow" w:hAnsi="Arial Narrow"/>
          <w:sz w:val="22"/>
          <w:szCs w:val="22"/>
        </w:rPr>
      </w:pPr>
      <w:r w:rsidRPr="00943AF7">
        <w:rPr>
          <w:rFonts w:ascii="Arial Narrow" w:hAnsi="Arial Narrow"/>
          <w:sz w:val="22"/>
          <w:szCs w:val="22"/>
        </w:rPr>
        <w:t>Les plans d’exécution définitifs comprenant le repérage de toutes les canalisations, les diamètres, les pressions, les vitesses, les pertes de charges, les débits etc.</w:t>
      </w:r>
    </w:p>
    <w:p w14:paraId="2DA44ADB" w14:textId="77777777" w:rsidR="00423EB4" w:rsidRPr="00943AF7" w:rsidRDefault="00423EB4" w:rsidP="00F66B2A">
      <w:pPr>
        <w:numPr>
          <w:ilvl w:val="0"/>
          <w:numId w:val="103"/>
        </w:numPr>
        <w:spacing w:line="276" w:lineRule="auto"/>
        <w:jc w:val="both"/>
        <w:rPr>
          <w:rFonts w:ascii="Arial Narrow" w:hAnsi="Arial Narrow"/>
          <w:sz w:val="22"/>
          <w:szCs w:val="22"/>
        </w:rPr>
      </w:pPr>
      <w:r w:rsidRPr="00943AF7">
        <w:rPr>
          <w:rFonts w:ascii="Arial Narrow" w:hAnsi="Arial Narrow"/>
          <w:sz w:val="22"/>
          <w:szCs w:val="22"/>
        </w:rPr>
        <w:t>L’exécution des travaux conformément aux plans approuvés.</w:t>
      </w:r>
    </w:p>
    <w:p w14:paraId="12D88143" w14:textId="105330BC" w:rsidR="00423EB4" w:rsidRPr="00943AF7" w:rsidRDefault="00423EB4" w:rsidP="00F66B2A">
      <w:pPr>
        <w:numPr>
          <w:ilvl w:val="0"/>
          <w:numId w:val="103"/>
        </w:numPr>
        <w:spacing w:line="276" w:lineRule="auto"/>
        <w:jc w:val="both"/>
        <w:rPr>
          <w:rFonts w:ascii="Arial Narrow" w:hAnsi="Arial Narrow"/>
          <w:sz w:val="22"/>
          <w:szCs w:val="22"/>
        </w:rPr>
      </w:pPr>
      <w:r w:rsidRPr="00943AF7">
        <w:rPr>
          <w:rFonts w:ascii="Arial Narrow" w:hAnsi="Arial Narrow"/>
          <w:sz w:val="22"/>
          <w:szCs w:val="22"/>
        </w:rPr>
        <w:t xml:space="preserve">La mise à jour des plans après exécution avec la numérotation de toutes  les </w:t>
      </w:r>
      <w:r w:rsidR="005501EE" w:rsidRPr="00943AF7">
        <w:rPr>
          <w:rFonts w:ascii="Arial Narrow" w:hAnsi="Arial Narrow"/>
          <w:sz w:val="22"/>
          <w:szCs w:val="22"/>
        </w:rPr>
        <w:t>vannes</w:t>
      </w:r>
      <w:r w:rsidRPr="00943AF7">
        <w:rPr>
          <w:rFonts w:ascii="Arial Narrow" w:hAnsi="Arial Narrow"/>
          <w:sz w:val="22"/>
          <w:szCs w:val="22"/>
        </w:rPr>
        <w:t>, colonnes, etc. correspondant aux étiquettes de repérage en place.</w:t>
      </w:r>
    </w:p>
    <w:p w14:paraId="16E3A8AE" w14:textId="77777777" w:rsidR="00423EB4" w:rsidRPr="00943AF7" w:rsidRDefault="00423EB4" w:rsidP="005E0780">
      <w:pPr>
        <w:jc w:val="both"/>
        <w:rPr>
          <w:rFonts w:ascii="Arial Narrow" w:hAnsi="Arial Narrow"/>
          <w:sz w:val="22"/>
          <w:szCs w:val="22"/>
        </w:rPr>
      </w:pPr>
    </w:p>
    <w:p w14:paraId="36CADDA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plans seront accompagnés des notes de calcul justificatives précisant tous les paramètres d’écoulement.</w:t>
      </w:r>
    </w:p>
    <w:p w14:paraId="1FA6EDBF" w14:textId="77777777" w:rsidR="00423EB4" w:rsidRPr="00943AF7" w:rsidRDefault="00423EB4" w:rsidP="005E0780">
      <w:pPr>
        <w:jc w:val="both"/>
        <w:rPr>
          <w:rFonts w:ascii="Arial Narrow" w:hAnsi="Arial Narrow"/>
          <w:sz w:val="22"/>
          <w:szCs w:val="22"/>
        </w:rPr>
      </w:pPr>
    </w:p>
    <w:p w14:paraId="61FB7F3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doit prévoir tous les plans de trous à  réserver lors de la construction du bâtiment. A défaut de la remise de ces plans en temps utile (avant le démarrage des travaux de gros œuvre), l’entrepreneur  aura à sa charge tous ces percements qui seront cependant effectués par  l’entreprise de gros œuvre dans les éléments porteurs.</w:t>
      </w:r>
    </w:p>
    <w:p w14:paraId="084B6D98" w14:textId="77777777" w:rsidR="00423EB4" w:rsidRPr="00943AF7" w:rsidRDefault="00423EB4" w:rsidP="005E0780">
      <w:pPr>
        <w:jc w:val="both"/>
        <w:rPr>
          <w:rFonts w:ascii="Arial Narrow" w:hAnsi="Arial Narrow"/>
          <w:sz w:val="22"/>
          <w:szCs w:val="22"/>
        </w:rPr>
      </w:pPr>
    </w:p>
    <w:p w14:paraId="50B81E2F"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39" w:name="_Toc273957823"/>
      <w:bookmarkStart w:id="340" w:name="_Toc276974554"/>
      <w:bookmarkStart w:id="341" w:name="_Toc276976325"/>
      <w:bookmarkStart w:id="342" w:name="_Toc276977144"/>
      <w:bookmarkStart w:id="343" w:name="_Toc277416731"/>
      <w:bookmarkStart w:id="344" w:name="_Toc362371533"/>
      <w:r w:rsidRPr="00943AF7">
        <w:rPr>
          <w:rFonts w:ascii="Arial Narrow" w:hAnsi="Arial Narrow"/>
          <w:i/>
          <w:sz w:val="22"/>
          <w:szCs w:val="22"/>
        </w:rPr>
        <w:t>Trace des canalisations</w:t>
      </w:r>
      <w:bookmarkEnd w:id="339"/>
      <w:bookmarkEnd w:id="340"/>
      <w:bookmarkEnd w:id="341"/>
      <w:bookmarkEnd w:id="342"/>
      <w:bookmarkEnd w:id="343"/>
      <w:bookmarkEnd w:id="344"/>
    </w:p>
    <w:p w14:paraId="426AD33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tracé des canalisations devra être étudié en accord avec les entrepreneurs de climatisation, d’Electricité et de Gros Œuvre, afin d’obtenir des tracés homogènes.</w:t>
      </w:r>
    </w:p>
    <w:p w14:paraId="17365654" w14:textId="77777777" w:rsidR="00423EB4" w:rsidRPr="00943AF7" w:rsidRDefault="00423EB4" w:rsidP="005E0780">
      <w:pPr>
        <w:jc w:val="both"/>
        <w:rPr>
          <w:rFonts w:ascii="Arial Narrow" w:hAnsi="Arial Narrow"/>
          <w:sz w:val="22"/>
          <w:szCs w:val="22"/>
        </w:rPr>
      </w:pPr>
    </w:p>
    <w:p w14:paraId="1A9A8A7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sera soumis ensuite pour  approbation au Maître d’œuvre qui peut apporter toutes modifications qu’il jugera utile pour tenir compte  du voisinage des autres canalisations  ou des particularités de la construction.</w:t>
      </w:r>
    </w:p>
    <w:p w14:paraId="35BEC8A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 purge  de tous les circuits devra être possible à proximité d’un collecteur principal.</w:t>
      </w:r>
    </w:p>
    <w:p w14:paraId="73257FB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projet  fera l’objet  de plans précis, avec emplacement  des appareils, vus axonométriques, etc.</w:t>
      </w:r>
    </w:p>
    <w:p w14:paraId="00A0AA42" w14:textId="77777777" w:rsidR="00423EB4" w:rsidRPr="00943AF7" w:rsidRDefault="00423EB4" w:rsidP="005E0780">
      <w:pPr>
        <w:jc w:val="both"/>
        <w:rPr>
          <w:rFonts w:ascii="Arial Narrow" w:hAnsi="Arial Narrow"/>
          <w:sz w:val="22"/>
          <w:szCs w:val="22"/>
        </w:rPr>
      </w:pPr>
    </w:p>
    <w:p w14:paraId="2EB04A51"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45" w:name="_Toc273957824"/>
      <w:bookmarkStart w:id="346" w:name="_Toc273971363"/>
      <w:bookmarkStart w:id="347" w:name="_Toc276974555"/>
      <w:bookmarkStart w:id="348" w:name="_Toc276976326"/>
      <w:bookmarkStart w:id="349" w:name="_Toc276977145"/>
      <w:bookmarkStart w:id="350" w:name="_Toc277416732"/>
      <w:bookmarkStart w:id="351" w:name="_Toc362371534"/>
      <w:r w:rsidRPr="00943AF7">
        <w:rPr>
          <w:rFonts w:ascii="Arial Narrow" w:hAnsi="Arial Narrow"/>
          <w:sz w:val="22"/>
          <w:szCs w:val="22"/>
        </w:rPr>
        <w:t>Choix des canalisations</w:t>
      </w:r>
      <w:bookmarkEnd w:id="345"/>
      <w:bookmarkEnd w:id="346"/>
      <w:bookmarkEnd w:id="347"/>
      <w:bookmarkEnd w:id="348"/>
      <w:bookmarkEnd w:id="349"/>
      <w:bookmarkEnd w:id="350"/>
      <w:bookmarkEnd w:id="351"/>
    </w:p>
    <w:p w14:paraId="3C1FE2F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Afin d’éviter les problèmes de corrosion et de perforation des tuyauteries et des appareils rencontrés dans les installations d’eau froide et surtout  d’eau chaude sanitaire  réalisées en matériaux traditionnels (acier noir ou galvanisé, cuivre, fonte malléable galvanisée ou pas pour les pièces raccords, acier, bronze et laitier pour la robinetterie et les accessoires), tout le réseau  de tuyauteries et  robinetterie de distribution d’eau froide  et d’eau  chaude sanitaire sera exécuté en tubes multicouches type PER, les raccords seront de type à sertir et avec la robinetterie appropriée. </w:t>
      </w:r>
    </w:p>
    <w:p w14:paraId="2E51EA8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Par conséquent, le choix des tubes, raccords et robinetterie se fera de la façon suivante : </w:t>
      </w:r>
    </w:p>
    <w:p w14:paraId="179F8E18"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Canalisations eau sanitaire : tubes PER pré gainés, raccords, tés et coudes en laiton à sertir suivant les diamètres ;</w:t>
      </w:r>
    </w:p>
    <w:p w14:paraId="5F1B0004"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Vannes à boisseau sphérique et clapet anti-pollution en laiton ;</w:t>
      </w:r>
    </w:p>
    <w:p w14:paraId="29DC765E"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Canalisations eau d’arrosage en PVC pression Tulipe PN 25 ;</w:t>
      </w:r>
    </w:p>
    <w:p w14:paraId="09B5B09F"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Canalisations pour réseaux eaux usées et eaux vannes en PVC Norme EU NFE-NFM1 ;</w:t>
      </w:r>
    </w:p>
    <w:p w14:paraId="1A456748"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Canalisations pour réseaux eaux pluviales en PVC Norme EU NFE-NFM1  y compris supports et raccords ;</w:t>
      </w:r>
    </w:p>
    <w:p w14:paraId="7397EC60" w14:textId="77777777" w:rsidR="00423EB4" w:rsidRPr="00943AF7" w:rsidRDefault="00423EB4" w:rsidP="00F66B2A">
      <w:pPr>
        <w:numPr>
          <w:ilvl w:val="0"/>
          <w:numId w:val="105"/>
        </w:numPr>
        <w:spacing w:line="276" w:lineRule="auto"/>
        <w:jc w:val="both"/>
        <w:rPr>
          <w:rFonts w:ascii="Arial Narrow" w:hAnsi="Arial Narrow"/>
          <w:sz w:val="22"/>
          <w:szCs w:val="22"/>
        </w:rPr>
      </w:pPr>
      <w:r w:rsidRPr="00943AF7">
        <w:rPr>
          <w:rFonts w:ascii="Arial Narrow" w:hAnsi="Arial Narrow"/>
          <w:sz w:val="22"/>
          <w:szCs w:val="22"/>
        </w:rPr>
        <w:t>Canalisations pour réseaux RIA en acier galvanisé importé.</w:t>
      </w:r>
    </w:p>
    <w:p w14:paraId="26541A0F" w14:textId="77777777" w:rsidR="00423EB4" w:rsidRPr="00943AF7" w:rsidRDefault="00423EB4" w:rsidP="005E0780">
      <w:pPr>
        <w:ind w:left="720"/>
        <w:jc w:val="both"/>
        <w:rPr>
          <w:rFonts w:ascii="Arial Narrow" w:hAnsi="Arial Narrow"/>
          <w:sz w:val="22"/>
          <w:szCs w:val="22"/>
        </w:rPr>
      </w:pPr>
    </w:p>
    <w:p w14:paraId="03787C9B"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52" w:name="_Toc273957825"/>
      <w:bookmarkStart w:id="353" w:name="_Toc273971364"/>
      <w:bookmarkStart w:id="354" w:name="_Toc276974556"/>
      <w:bookmarkStart w:id="355" w:name="_Toc276976327"/>
      <w:bookmarkStart w:id="356" w:name="_Toc276977146"/>
      <w:bookmarkStart w:id="357" w:name="_Toc277416733"/>
      <w:bookmarkStart w:id="358" w:name="_Toc362371535"/>
      <w:r w:rsidRPr="00943AF7">
        <w:rPr>
          <w:rFonts w:ascii="Arial Narrow" w:hAnsi="Arial Narrow"/>
          <w:sz w:val="22"/>
          <w:szCs w:val="22"/>
        </w:rPr>
        <w:t>Dimensionnement des canalisations</w:t>
      </w:r>
      <w:bookmarkEnd w:id="352"/>
      <w:bookmarkEnd w:id="353"/>
      <w:bookmarkEnd w:id="354"/>
      <w:bookmarkEnd w:id="355"/>
      <w:bookmarkEnd w:id="356"/>
      <w:bookmarkEnd w:id="357"/>
      <w:bookmarkEnd w:id="358"/>
    </w:p>
    <w:p w14:paraId="405100E7" w14:textId="7E6A3C3A"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Les vitesses de circulation d’eau froide et chaude devront être </w:t>
      </w:r>
      <w:r w:rsidR="00B322BC" w:rsidRPr="00943AF7">
        <w:rPr>
          <w:rFonts w:ascii="Arial Narrow" w:hAnsi="Arial Narrow"/>
          <w:sz w:val="22"/>
          <w:szCs w:val="22"/>
        </w:rPr>
        <w:t>judicieusement déterminées</w:t>
      </w:r>
      <w:r w:rsidRPr="00943AF7">
        <w:rPr>
          <w:rFonts w:ascii="Arial Narrow" w:hAnsi="Arial Narrow"/>
          <w:sz w:val="22"/>
          <w:szCs w:val="22"/>
        </w:rPr>
        <w:t xml:space="preserve"> afin d’éviter les nuisances ci-après :</w:t>
      </w:r>
    </w:p>
    <w:p w14:paraId="7E9C7967" w14:textId="77777777" w:rsidR="00423EB4" w:rsidRPr="00943AF7" w:rsidRDefault="00423EB4" w:rsidP="00F66B2A">
      <w:pPr>
        <w:numPr>
          <w:ilvl w:val="0"/>
          <w:numId w:val="106"/>
        </w:numPr>
        <w:spacing w:line="276" w:lineRule="auto"/>
        <w:jc w:val="both"/>
        <w:rPr>
          <w:rFonts w:ascii="Arial Narrow" w:hAnsi="Arial Narrow"/>
          <w:sz w:val="22"/>
          <w:szCs w:val="22"/>
        </w:rPr>
      </w:pPr>
      <w:r w:rsidRPr="00943AF7">
        <w:rPr>
          <w:rFonts w:ascii="Arial Narrow" w:hAnsi="Arial Narrow"/>
          <w:sz w:val="22"/>
          <w:szCs w:val="22"/>
        </w:rPr>
        <w:t>Emission et transmission des nuisances sonores ;</w:t>
      </w:r>
    </w:p>
    <w:p w14:paraId="53EA5C4D" w14:textId="44588F36" w:rsidR="00423EB4" w:rsidRPr="00943AF7" w:rsidRDefault="00423EB4" w:rsidP="00F66B2A">
      <w:pPr>
        <w:numPr>
          <w:ilvl w:val="0"/>
          <w:numId w:val="106"/>
        </w:numPr>
        <w:spacing w:line="276" w:lineRule="auto"/>
        <w:jc w:val="both"/>
        <w:rPr>
          <w:rFonts w:ascii="Arial Narrow" w:hAnsi="Arial Narrow"/>
          <w:sz w:val="22"/>
          <w:szCs w:val="22"/>
        </w:rPr>
      </w:pPr>
      <w:r w:rsidRPr="00943AF7">
        <w:rPr>
          <w:rFonts w:ascii="Arial Narrow" w:hAnsi="Arial Narrow"/>
          <w:sz w:val="22"/>
          <w:szCs w:val="22"/>
        </w:rPr>
        <w:t xml:space="preserve">Risques </w:t>
      </w:r>
      <w:r w:rsidR="00B322BC" w:rsidRPr="00943AF7">
        <w:rPr>
          <w:rFonts w:ascii="Arial Narrow" w:hAnsi="Arial Narrow"/>
          <w:sz w:val="22"/>
          <w:szCs w:val="22"/>
        </w:rPr>
        <w:t>accrus d’érosion</w:t>
      </w:r>
      <w:r w:rsidRPr="00943AF7">
        <w:rPr>
          <w:rFonts w:ascii="Arial Narrow" w:hAnsi="Arial Narrow"/>
          <w:sz w:val="22"/>
          <w:szCs w:val="22"/>
        </w:rPr>
        <w:t xml:space="preserve"> des canalisations ;</w:t>
      </w:r>
    </w:p>
    <w:p w14:paraId="60E3E7C9" w14:textId="77777777" w:rsidR="00423EB4" w:rsidRPr="00943AF7" w:rsidRDefault="00423EB4" w:rsidP="00F66B2A">
      <w:pPr>
        <w:numPr>
          <w:ilvl w:val="0"/>
          <w:numId w:val="106"/>
        </w:numPr>
        <w:spacing w:line="276" w:lineRule="auto"/>
        <w:jc w:val="both"/>
        <w:rPr>
          <w:rFonts w:ascii="Arial Narrow" w:hAnsi="Arial Narrow"/>
          <w:sz w:val="22"/>
          <w:szCs w:val="22"/>
        </w:rPr>
      </w:pPr>
      <w:r w:rsidRPr="00943AF7">
        <w:rPr>
          <w:rFonts w:ascii="Arial Narrow" w:hAnsi="Arial Narrow"/>
          <w:sz w:val="22"/>
          <w:szCs w:val="22"/>
        </w:rPr>
        <w:t>Formation de zones tourbillonnaires avec dégage locaux des gaz dissous.</w:t>
      </w:r>
    </w:p>
    <w:p w14:paraId="224006DA" w14:textId="1CC8C5A1"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Dans tous les cas, les diamètres des canalisations </w:t>
      </w:r>
      <w:r w:rsidR="00B322BC" w:rsidRPr="00943AF7">
        <w:rPr>
          <w:rFonts w:ascii="Arial Narrow" w:hAnsi="Arial Narrow"/>
          <w:sz w:val="22"/>
          <w:szCs w:val="22"/>
        </w:rPr>
        <w:t>devraient limiter</w:t>
      </w:r>
      <w:r w:rsidRPr="00943AF7">
        <w:rPr>
          <w:rFonts w:ascii="Arial Narrow" w:hAnsi="Arial Narrow"/>
          <w:sz w:val="22"/>
          <w:szCs w:val="22"/>
        </w:rPr>
        <w:t xml:space="preserve"> les vitesses de circulation aux débits de pointe, aux valeurs maxi suivantes :</w:t>
      </w:r>
    </w:p>
    <w:p w14:paraId="0D53A434" w14:textId="77777777" w:rsidR="00423EB4" w:rsidRPr="00943AF7" w:rsidRDefault="00423EB4" w:rsidP="00F66B2A">
      <w:pPr>
        <w:numPr>
          <w:ilvl w:val="0"/>
          <w:numId w:val="107"/>
        </w:numPr>
        <w:spacing w:line="276" w:lineRule="auto"/>
        <w:jc w:val="both"/>
        <w:rPr>
          <w:rFonts w:ascii="Arial Narrow" w:hAnsi="Arial Narrow"/>
          <w:sz w:val="22"/>
          <w:szCs w:val="22"/>
        </w:rPr>
      </w:pPr>
      <w:r w:rsidRPr="00943AF7">
        <w:rPr>
          <w:rFonts w:ascii="Arial Narrow" w:hAnsi="Arial Narrow"/>
          <w:sz w:val="22"/>
          <w:szCs w:val="22"/>
        </w:rPr>
        <w:lastRenderedPageBreak/>
        <w:t>Canalisations enterrées ou en sous-sol : 2 m/s</w:t>
      </w:r>
    </w:p>
    <w:p w14:paraId="5CCF0B8C" w14:textId="77777777" w:rsidR="00423EB4" w:rsidRPr="00943AF7" w:rsidRDefault="00423EB4" w:rsidP="00F66B2A">
      <w:pPr>
        <w:numPr>
          <w:ilvl w:val="0"/>
          <w:numId w:val="107"/>
        </w:numPr>
        <w:spacing w:line="276" w:lineRule="auto"/>
        <w:jc w:val="both"/>
        <w:rPr>
          <w:rFonts w:ascii="Arial Narrow" w:hAnsi="Arial Narrow"/>
          <w:sz w:val="22"/>
          <w:szCs w:val="22"/>
        </w:rPr>
      </w:pPr>
      <w:r w:rsidRPr="00943AF7">
        <w:rPr>
          <w:rFonts w:ascii="Arial Narrow" w:hAnsi="Arial Narrow"/>
          <w:sz w:val="22"/>
          <w:szCs w:val="22"/>
        </w:rPr>
        <w:t>Colonnes montantes : 1,5 m/s</w:t>
      </w:r>
    </w:p>
    <w:p w14:paraId="0DFADD98" w14:textId="77777777" w:rsidR="00423EB4" w:rsidRPr="00943AF7" w:rsidRDefault="00423EB4" w:rsidP="00F66B2A">
      <w:pPr>
        <w:numPr>
          <w:ilvl w:val="0"/>
          <w:numId w:val="107"/>
        </w:numPr>
        <w:spacing w:line="276" w:lineRule="auto"/>
        <w:jc w:val="both"/>
        <w:rPr>
          <w:rFonts w:ascii="Arial Narrow" w:hAnsi="Arial Narrow"/>
          <w:sz w:val="22"/>
          <w:szCs w:val="22"/>
        </w:rPr>
      </w:pPr>
      <w:r w:rsidRPr="00943AF7">
        <w:rPr>
          <w:rFonts w:ascii="Arial Narrow" w:hAnsi="Arial Narrow"/>
          <w:sz w:val="22"/>
          <w:szCs w:val="22"/>
        </w:rPr>
        <w:t>Canalisations principales : 1,5 m/s</w:t>
      </w:r>
    </w:p>
    <w:p w14:paraId="6C13BAA0" w14:textId="77777777" w:rsidR="00423EB4" w:rsidRPr="00943AF7" w:rsidRDefault="00423EB4" w:rsidP="00F66B2A">
      <w:pPr>
        <w:numPr>
          <w:ilvl w:val="0"/>
          <w:numId w:val="107"/>
        </w:numPr>
        <w:spacing w:line="276" w:lineRule="auto"/>
        <w:jc w:val="both"/>
        <w:rPr>
          <w:rFonts w:ascii="Arial Narrow" w:hAnsi="Arial Narrow"/>
          <w:sz w:val="22"/>
          <w:szCs w:val="22"/>
        </w:rPr>
      </w:pPr>
      <w:r w:rsidRPr="00943AF7">
        <w:rPr>
          <w:rFonts w:ascii="Arial Narrow" w:hAnsi="Arial Narrow"/>
          <w:sz w:val="22"/>
          <w:szCs w:val="22"/>
        </w:rPr>
        <w:t>Distribution : 0,6 m/s</w:t>
      </w:r>
    </w:p>
    <w:p w14:paraId="4BEB84FC" w14:textId="77777777" w:rsidR="00423EB4" w:rsidRPr="00943AF7" w:rsidRDefault="00423EB4" w:rsidP="005E0780">
      <w:pPr>
        <w:ind w:left="720"/>
        <w:jc w:val="both"/>
        <w:rPr>
          <w:rFonts w:ascii="Arial Narrow" w:hAnsi="Arial Narrow"/>
          <w:sz w:val="22"/>
          <w:szCs w:val="22"/>
        </w:rPr>
      </w:pPr>
    </w:p>
    <w:p w14:paraId="255990F0" w14:textId="3EEF32C5"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lang w:val="fr-CM"/>
        </w:rPr>
      </w:pPr>
      <w:bookmarkStart w:id="359" w:name="_Toc273957826"/>
      <w:bookmarkStart w:id="360" w:name="_Toc273971365"/>
      <w:bookmarkStart w:id="361" w:name="_Toc276974557"/>
      <w:bookmarkStart w:id="362" w:name="_Toc276976328"/>
      <w:bookmarkStart w:id="363" w:name="_Toc276977147"/>
      <w:bookmarkStart w:id="364" w:name="_Toc277416734"/>
      <w:bookmarkStart w:id="365" w:name="_Toc362371536"/>
      <w:r w:rsidRPr="00943AF7">
        <w:rPr>
          <w:rFonts w:ascii="Arial Narrow" w:hAnsi="Arial Narrow"/>
          <w:sz w:val="22"/>
          <w:szCs w:val="22"/>
          <w:lang w:val="fr-CM"/>
        </w:rPr>
        <w:t xml:space="preserve">Pentes et </w:t>
      </w:r>
      <w:r w:rsidR="00B322BC" w:rsidRPr="00943AF7">
        <w:rPr>
          <w:rFonts w:ascii="Arial Narrow" w:hAnsi="Arial Narrow"/>
          <w:sz w:val="22"/>
          <w:szCs w:val="22"/>
          <w:lang w:val="fr-CM"/>
        </w:rPr>
        <w:t>purges aux</w:t>
      </w:r>
      <w:r w:rsidRPr="00943AF7">
        <w:rPr>
          <w:rFonts w:ascii="Arial Narrow" w:hAnsi="Arial Narrow"/>
          <w:sz w:val="22"/>
          <w:szCs w:val="22"/>
          <w:lang w:val="fr-CM"/>
        </w:rPr>
        <w:t xml:space="preserve"> points bas</w:t>
      </w:r>
      <w:bookmarkEnd w:id="359"/>
      <w:bookmarkEnd w:id="360"/>
      <w:bookmarkEnd w:id="361"/>
      <w:bookmarkEnd w:id="362"/>
      <w:bookmarkEnd w:id="363"/>
      <w:bookmarkEnd w:id="364"/>
      <w:bookmarkEnd w:id="365"/>
    </w:p>
    <w:p w14:paraId="781A1569" w14:textId="05D05363"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Les canalisations ne devraient jamais être </w:t>
      </w:r>
      <w:r w:rsidR="00B322BC" w:rsidRPr="00943AF7">
        <w:rPr>
          <w:rFonts w:ascii="Arial Narrow" w:hAnsi="Arial Narrow"/>
          <w:sz w:val="22"/>
          <w:szCs w:val="22"/>
        </w:rPr>
        <w:t>parfaitement horizontales</w:t>
      </w:r>
      <w:r w:rsidRPr="00943AF7">
        <w:rPr>
          <w:rFonts w:ascii="Arial Narrow" w:hAnsi="Arial Narrow"/>
          <w:sz w:val="22"/>
          <w:szCs w:val="22"/>
        </w:rPr>
        <w:t xml:space="preserve">, </w:t>
      </w:r>
      <w:r w:rsidR="00B322BC" w:rsidRPr="00943AF7">
        <w:rPr>
          <w:rFonts w:ascii="Arial Narrow" w:hAnsi="Arial Narrow"/>
          <w:sz w:val="22"/>
          <w:szCs w:val="22"/>
        </w:rPr>
        <w:t>mais présenter toujours</w:t>
      </w:r>
      <w:r w:rsidRPr="00943AF7">
        <w:rPr>
          <w:rFonts w:ascii="Arial Narrow" w:hAnsi="Arial Narrow"/>
          <w:sz w:val="22"/>
          <w:szCs w:val="22"/>
        </w:rPr>
        <w:t xml:space="preserve"> une pente sans  contre-pentes pour permettre l’évacuation périodique de dépôts toujours difficiles à éviter totalement.</w:t>
      </w:r>
    </w:p>
    <w:p w14:paraId="1BB44F4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Cette prescription s’applique aussi bien aux tuyauteries de départ qu’à celles de retour.</w:t>
      </w:r>
    </w:p>
    <w:p w14:paraId="6F51896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est dans la pratique très difficile d’éviter la réalisation de points bas dans le cours du réseau.</w:t>
      </w:r>
    </w:p>
    <w:p w14:paraId="2610A92E" w14:textId="544DFDE3"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Ces points bas devront être systématiquement équipés d’un té avec </w:t>
      </w:r>
      <w:r w:rsidR="00B322BC" w:rsidRPr="00943AF7">
        <w:rPr>
          <w:rFonts w:ascii="Arial Narrow" w:hAnsi="Arial Narrow"/>
          <w:sz w:val="22"/>
          <w:szCs w:val="22"/>
        </w:rPr>
        <w:t>robinet à</w:t>
      </w:r>
      <w:r w:rsidRPr="00943AF7">
        <w:rPr>
          <w:rFonts w:ascii="Arial Narrow" w:hAnsi="Arial Narrow"/>
          <w:sz w:val="22"/>
          <w:szCs w:val="22"/>
        </w:rPr>
        <w:t xml:space="preserve"> ouverture rapide (du type à boisseau auto-lubrifié de préférence) du diamètre de la canalisation, avec raccord pompier permettant  l’évacuation aisée des eaux  de purge par tuyau  souple.</w:t>
      </w:r>
    </w:p>
    <w:p w14:paraId="68371A42" w14:textId="77777777" w:rsidR="00423EB4" w:rsidRPr="00943AF7" w:rsidRDefault="00423EB4" w:rsidP="005E0780">
      <w:pPr>
        <w:jc w:val="both"/>
        <w:rPr>
          <w:rFonts w:ascii="Arial Narrow" w:hAnsi="Arial Narrow"/>
          <w:sz w:val="22"/>
          <w:szCs w:val="22"/>
        </w:rPr>
      </w:pPr>
    </w:p>
    <w:p w14:paraId="24F739EF"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66" w:name="_Toc273957827"/>
      <w:bookmarkStart w:id="367" w:name="_Toc273971366"/>
      <w:bookmarkStart w:id="368" w:name="_Toc276974558"/>
      <w:bookmarkStart w:id="369" w:name="_Toc276976329"/>
      <w:bookmarkStart w:id="370" w:name="_Toc276977148"/>
      <w:bookmarkStart w:id="371" w:name="_Toc277416735"/>
      <w:bookmarkStart w:id="372" w:name="_Toc362371537"/>
      <w:r w:rsidRPr="00943AF7">
        <w:rPr>
          <w:rFonts w:ascii="Arial Narrow" w:hAnsi="Arial Narrow"/>
          <w:sz w:val="22"/>
          <w:szCs w:val="22"/>
        </w:rPr>
        <w:t>Elimination des gaz</w:t>
      </w:r>
      <w:bookmarkEnd w:id="366"/>
      <w:bookmarkEnd w:id="367"/>
      <w:bookmarkEnd w:id="368"/>
      <w:bookmarkEnd w:id="369"/>
      <w:bookmarkEnd w:id="370"/>
      <w:bookmarkEnd w:id="371"/>
      <w:bookmarkEnd w:id="372"/>
    </w:p>
    <w:p w14:paraId="3B76452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 formation de poches de gaz est toujours préjudiciable au bon fonctionnement de l’installation (arrêt de la circulation en haut  de colonne montante).</w:t>
      </w:r>
    </w:p>
    <w:p w14:paraId="43473C36" w14:textId="28A65A7A" w:rsidR="00423EB4" w:rsidRPr="00943AF7" w:rsidRDefault="00B322BC" w:rsidP="005E0780">
      <w:pPr>
        <w:jc w:val="both"/>
        <w:rPr>
          <w:rFonts w:ascii="Arial Narrow" w:hAnsi="Arial Narrow"/>
          <w:sz w:val="22"/>
          <w:szCs w:val="22"/>
        </w:rPr>
      </w:pPr>
      <w:r w:rsidRPr="00943AF7">
        <w:rPr>
          <w:rFonts w:ascii="Arial Narrow" w:hAnsi="Arial Narrow"/>
          <w:sz w:val="22"/>
          <w:szCs w:val="22"/>
        </w:rPr>
        <w:t>C’est pourquoi</w:t>
      </w:r>
      <w:r w:rsidR="00423EB4" w:rsidRPr="00943AF7">
        <w:rPr>
          <w:rFonts w:ascii="Arial Narrow" w:hAnsi="Arial Narrow"/>
          <w:sz w:val="22"/>
          <w:szCs w:val="22"/>
        </w:rPr>
        <w:t xml:space="preserve"> un circuit d’EFS doit être équipé de dispositifs de purge de gaz efficaces aux points  hauts  des colonnes montantes.</w:t>
      </w:r>
    </w:p>
    <w:p w14:paraId="1EDDBE0F" w14:textId="77777777" w:rsidR="00423EB4" w:rsidRPr="00943AF7" w:rsidRDefault="00423EB4" w:rsidP="005E0780">
      <w:pPr>
        <w:jc w:val="both"/>
        <w:rPr>
          <w:rFonts w:ascii="Arial Narrow" w:hAnsi="Arial Narrow"/>
          <w:sz w:val="22"/>
          <w:szCs w:val="22"/>
        </w:rPr>
      </w:pPr>
    </w:p>
    <w:p w14:paraId="3BD10224"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73" w:name="_Toc273957828"/>
      <w:bookmarkStart w:id="374" w:name="_Toc273971367"/>
      <w:bookmarkStart w:id="375" w:name="_Toc276974559"/>
      <w:bookmarkStart w:id="376" w:name="_Toc276976330"/>
      <w:bookmarkStart w:id="377" w:name="_Toc276977149"/>
      <w:bookmarkStart w:id="378" w:name="_Toc277416736"/>
      <w:bookmarkStart w:id="379" w:name="_Toc362371538"/>
      <w:r w:rsidRPr="00943AF7">
        <w:rPr>
          <w:rFonts w:ascii="Arial Narrow" w:hAnsi="Arial Narrow"/>
          <w:sz w:val="22"/>
          <w:szCs w:val="22"/>
        </w:rPr>
        <w:t>Robinetterie</w:t>
      </w:r>
      <w:bookmarkEnd w:id="373"/>
      <w:bookmarkEnd w:id="374"/>
      <w:bookmarkEnd w:id="375"/>
      <w:bookmarkEnd w:id="376"/>
      <w:bookmarkEnd w:id="377"/>
      <w:bookmarkEnd w:id="378"/>
      <w:bookmarkEnd w:id="379"/>
    </w:p>
    <w:p w14:paraId="5C4BFDDC" w14:textId="70FF2E4B"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La robinetterie sera en laiton. Chaque </w:t>
      </w:r>
      <w:r w:rsidR="00B322BC" w:rsidRPr="00943AF7">
        <w:rPr>
          <w:rFonts w:ascii="Arial Narrow" w:hAnsi="Arial Narrow"/>
          <w:sz w:val="22"/>
          <w:szCs w:val="22"/>
        </w:rPr>
        <w:t>vanne devra</w:t>
      </w:r>
      <w:r w:rsidRPr="00943AF7">
        <w:rPr>
          <w:rFonts w:ascii="Arial Narrow" w:hAnsi="Arial Narrow"/>
          <w:sz w:val="22"/>
          <w:szCs w:val="22"/>
        </w:rPr>
        <w:t xml:space="preserve"> être soumise  au Maître d’œuvre pour agrément La pression d’essai et la pression de service sera marquée d’une manière indélébile sur les appareils.</w:t>
      </w:r>
    </w:p>
    <w:p w14:paraId="6A56D88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manœuvres d’ouverture et de fermeture devront être progressives et ne produire ni bruit ni vibration. Les diamètres  seront  toujours au moins égaux  à ceux des canalisations commandées. L’étanchéité devra être  parfaite et se conserver pendant  la période de garantie.</w:t>
      </w:r>
    </w:p>
    <w:p w14:paraId="20BCC92C" w14:textId="77777777" w:rsidR="00423EB4" w:rsidRPr="00943AF7" w:rsidRDefault="00423EB4" w:rsidP="005E0780">
      <w:pPr>
        <w:jc w:val="both"/>
        <w:rPr>
          <w:rFonts w:ascii="Arial Narrow" w:hAnsi="Arial Narrow"/>
          <w:b/>
          <w:sz w:val="22"/>
          <w:szCs w:val="22"/>
        </w:rPr>
      </w:pPr>
    </w:p>
    <w:p w14:paraId="057E5D94" w14:textId="13C5C3A9" w:rsidR="00423EB4" w:rsidRPr="00943AF7" w:rsidRDefault="00C511D2" w:rsidP="005E0780">
      <w:pPr>
        <w:jc w:val="both"/>
        <w:rPr>
          <w:rFonts w:ascii="Arial Narrow" w:hAnsi="Arial Narrow"/>
          <w:b/>
          <w:sz w:val="22"/>
          <w:szCs w:val="22"/>
          <w:lang w:val="fr-CM"/>
        </w:rPr>
      </w:pPr>
      <w:bookmarkStart w:id="380" w:name="_Toc273957829"/>
      <w:bookmarkStart w:id="381" w:name="_Toc273971368"/>
      <w:bookmarkStart w:id="382" w:name="_Toc276974560"/>
      <w:bookmarkStart w:id="383" w:name="_Toc276976331"/>
      <w:bookmarkStart w:id="384" w:name="_Toc276977150"/>
      <w:bookmarkStart w:id="385" w:name="_Toc277416737"/>
      <w:bookmarkStart w:id="386" w:name="_Toc362371539"/>
      <w:r w:rsidRPr="00943AF7">
        <w:rPr>
          <w:rFonts w:ascii="Arial Narrow" w:hAnsi="Arial Narrow"/>
          <w:b/>
          <w:sz w:val="22"/>
          <w:szCs w:val="22"/>
          <w:lang w:val="fr-CM"/>
        </w:rPr>
        <w:t>8</w:t>
      </w:r>
      <w:r w:rsidR="00423EB4" w:rsidRPr="00943AF7">
        <w:rPr>
          <w:rFonts w:ascii="Arial Narrow" w:hAnsi="Arial Narrow"/>
          <w:b/>
          <w:sz w:val="22"/>
          <w:szCs w:val="22"/>
          <w:lang w:val="fr-CM"/>
        </w:rPr>
        <w:t>.1.10. Matériaux divers</w:t>
      </w:r>
      <w:bookmarkEnd w:id="380"/>
      <w:bookmarkEnd w:id="381"/>
      <w:bookmarkEnd w:id="382"/>
      <w:bookmarkEnd w:id="383"/>
      <w:bookmarkEnd w:id="384"/>
      <w:bookmarkEnd w:id="385"/>
      <w:bookmarkEnd w:id="386"/>
    </w:p>
    <w:p w14:paraId="5BD899E8" w14:textId="77777777" w:rsidR="00423EB4" w:rsidRPr="00943AF7" w:rsidRDefault="00423EB4" w:rsidP="005E0780">
      <w:pPr>
        <w:jc w:val="both"/>
        <w:rPr>
          <w:rFonts w:ascii="Arial Narrow" w:hAnsi="Arial Narrow"/>
          <w:sz w:val="22"/>
          <w:szCs w:val="22"/>
          <w:lang w:val="fr-CM"/>
        </w:rPr>
      </w:pPr>
    </w:p>
    <w:p w14:paraId="1F953A6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liants et granulats devront être  conformes à leurs normes respectives. Les dosages des mortiers de bétons sont ceux définis dans le DTU n° 20.</w:t>
      </w:r>
    </w:p>
    <w:p w14:paraId="3AEDD164" w14:textId="77777777" w:rsidR="00423EB4" w:rsidRPr="00943AF7" w:rsidRDefault="00423EB4" w:rsidP="005E0780">
      <w:pPr>
        <w:jc w:val="both"/>
        <w:rPr>
          <w:rFonts w:ascii="Arial Narrow" w:hAnsi="Arial Narrow"/>
          <w:sz w:val="22"/>
          <w:szCs w:val="22"/>
        </w:rPr>
      </w:pPr>
    </w:p>
    <w:p w14:paraId="5086B29B"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87" w:name="_Toc273957830"/>
      <w:bookmarkStart w:id="388" w:name="_Toc273971369"/>
      <w:bookmarkStart w:id="389" w:name="_Toc276974561"/>
      <w:bookmarkStart w:id="390" w:name="_Toc276976332"/>
      <w:bookmarkStart w:id="391" w:name="_Toc276977151"/>
      <w:bookmarkStart w:id="392" w:name="_Toc277416738"/>
      <w:bookmarkStart w:id="393" w:name="_Toc362371540"/>
      <w:r w:rsidRPr="00943AF7">
        <w:rPr>
          <w:rFonts w:ascii="Arial Narrow" w:hAnsi="Arial Narrow"/>
          <w:sz w:val="22"/>
          <w:szCs w:val="22"/>
        </w:rPr>
        <w:t>Pose de canalisations</w:t>
      </w:r>
      <w:bookmarkEnd w:id="387"/>
      <w:bookmarkEnd w:id="388"/>
      <w:bookmarkEnd w:id="389"/>
      <w:bookmarkEnd w:id="390"/>
      <w:bookmarkEnd w:id="391"/>
      <w:bookmarkEnd w:id="392"/>
      <w:bookmarkEnd w:id="393"/>
    </w:p>
    <w:p w14:paraId="5A7ED6D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Après pose, le tuyau sera soigneusement  nettoyé ; les extrémités seront  bouchées à chaque arrêt de travail.</w:t>
      </w:r>
    </w:p>
    <w:p w14:paraId="4F061ECC" w14:textId="77777777" w:rsidR="00423EB4" w:rsidRPr="00943AF7" w:rsidRDefault="00423EB4" w:rsidP="00F66B2A">
      <w:pPr>
        <w:numPr>
          <w:ilvl w:val="0"/>
          <w:numId w:val="108"/>
        </w:numPr>
        <w:spacing w:line="276" w:lineRule="auto"/>
        <w:jc w:val="both"/>
        <w:rPr>
          <w:rFonts w:ascii="Arial Narrow" w:hAnsi="Arial Narrow"/>
          <w:sz w:val="22"/>
          <w:szCs w:val="22"/>
        </w:rPr>
      </w:pPr>
      <w:r w:rsidRPr="00943AF7">
        <w:rPr>
          <w:rFonts w:ascii="Arial Narrow" w:hAnsi="Arial Narrow"/>
          <w:sz w:val="22"/>
          <w:szCs w:val="22"/>
        </w:rPr>
        <w:t>Un lavage à l’eau sous pression sera effectué avant mise en service et protection</w:t>
      </w:r>
    </w:p>
    <w:p w14:paraId="38D866A1" w14:textId="77777777" w:rsidR="00423EB4" w:rsidRPr="00943AF7" w:rsidRDefault="00423EB4" w:rsidP="00F66B2A">
      <w:pPr>
        <w:numPr>
          <w:ilvl w:val="0"/>
          <w:numId w:val="108"/>
        </w:numPr>
        <w:spacing w:line="276" w:lineRule="auto"/>
        <w:jc w:val="both"/>
        <w:rPr>
          <w:rFonts w:ascii="Arial Narrow" w:hAnsi="Arial Narrow"/>
          <w:sz w:val="22"/>
          <w:szCs w:val="22"/>
        </w:rPr>
      </w:pPr>
      <w:r w:rsidRPr="00943AF7">
        <w:rPr>
          <w:rFonts w:ascii="Arial Narrow" w:hAnsi="Arial Narrow"/>
          <w:sz w:val="22"/>
          <w:szCs w:val="22"/>
        </w:rPr>
        <w:t>Des cavaliers bloqueront  la canalisation avant essais</w:t>
      </w:r>
    </w:p>
    <w:p w14:paraId="60E60541" w14:textId="77777777" w:rsidR="00423EB4" w:rsidRPr="00943AF7" w:rsidRDefault="00423EB4" w:rsidP="00F66B2A">
      <w:pPr>
        <w:numPr>
          <w:ilvl w:val="0"/>
          <w:numId w:val="108"/>
        </w:numPr>
        <w:spacing w:line="276" w:lineRule="auto"/>
        <w:jc w:val="both"/>
        <w:rPr>
          <w:rFonts w:ascii="Arial Narrow" w:hAnsi="Arial Narrow"/>
          <w:sz w:val="22"/>
          <w:szCs w:val="22"/>
        </w:rPr>
      </w:pPr>
      <w:r w:rsidRPr="00943AF7">
        <w:rPr>
          <w:rFonts w:ascii="Arial Narrow" w:hAnsi="Arial Narrow"/>
          <w:sz w:val="22"/>
          <w:szCs w:val="22"/>
        </w:rPr>
        <w:t>L’entrepreneur fournira une note de calcul justificative pour les butées et ancrages. Il déterminera les points  de vidange, de purge et les accessoires nécessaires à une exploitation facile.</w:t>
      </w:r>
    </w:p>
    <w:p w14:paraId="7364757D" w14:textId="77777777" w:rsidR="00423EB4" w:rsidRPr="00943AF7" w:rsidRDefault="00423EB4" w:rsidP="00F66B2A">
      <w:pPr>
        <w:numPr>
          <w:ilvl w:val="0"/>
          <w:numId w:val="108"/>
        </w:numPr>
        <w:spacing w:line="276" w:lineRule="auto"/>
        <w:jc w:val="both"/>
        <w:rPr>
          <w:rFonts w:ascii="Arial Narrow" w:hAnsi="Arial Narrow"/>
          <w:sz w:val="22"/>
          <w:szCs w:val="22"/>
        </w:rPr>
      </w:pPr>
      <w:r w:rsidRPr="00943AF7">
        <w:rPr>
          <w:rFonts w:ascii="Arial Narrow" w:hAnsi="Arial Narrow"/>
          <w:sz w:val="22"/>
          <w:szCs w:val="22"/>
        </w:rPr>
        <w:t>Les ouvrages annexes : robinets, vannes, purges, etc., seront soigneusement protégés par le moyen du  choix  de l’entrepreneur  pendant la durée des travaux de construction des bâtiments.</w:t>
      </w:r>
    </w:p>
    <w:p w14:paraId="6FFC254F" w14:textId="77777777" w:rsidR="00423EB4" w:rsidRPr="00943AF7" w:rsidRDefault="00423EB4" w:rsidP="005E0780">
      <w:pPr>
        <w:jc w:val="both"/>
        <w:rPr>
          <w:rFonts w:ascii="Arial Narrow" w:hAnsi="Arial Narrow"/>
          <w:sz w:val="22"/>
          <w:szCs w:val="22"/>
        </w:rPr>
      </w:pPr>
    </w:p>
    <w:p w14:paraId="37302CE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éléments apparents : bouche à clé, trappe de regard, etc., ne seront mis en place que lors de la finition des travaux de voirie.</w:t>
      </w:r>
    </w:p>
    <w:p w14:paraId="4E386939" w14:textId="77777777" w:rsidR="00423EB4" w:rsidRPr="00943AF7" w:rsidRDefault="00423EB4" w:rsidP="005E0780">
      <w:pPr>
        <w:jc w:val="both"/>
        <w:rPr>
          <w:rFonts w:ascii="Arial Narrow" w:hAnsi="Arial Narrow"/>
          <w:sz w:val="22"/>
          <w:szCs w:val="22"/>
        </w:rPr>
      </w:pPr>
    </w:p>
    <w:p w14:paraId="6529837A"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394" w:name="_Toc273957831"/>
      <w:bookmarkStart w:id="395" w:name="_Toc273971370"/>
      <w:bookmarkStart w:id="396" w:name="_Toc276974562"/>
      <w:bookmarkStart w:id="397" w:name="_Toc276976333"/>
      <w:bookmarkStart w:id="398" w:name="_Toc276977152"/>
      <w:bookmarkStart w:id="399" w:name="_Toc277416739"/>
      <w:bookmarkStart w:id="400" w:name="_Toc362371541"/>
      <w:r w:rsidRPr="00943AF7">
        <w:rPr>
          <w:rFonts w:ascii="Arial Narrow" w:hAnsi="Arial Narrow"/>
          <w:sz w:val="22"/>
          <w:szCs w:val="22"/>
        </w:rPr>
        <w:t>Essais et contrôles</w:t>
      </w:r>
      <w:bookmarkEnd w:id="394"/>
      <w:bookmarkEnd w:id="395"/>
      <w:bookmarkEnd w:id="396"/>
      <w:bookmarkEnd w:id="397"/>
      <w:bookmarkEnd w:id="398"/>
      <w:bookmarkEnd w:id="399"/>
      <w:bookmarkEnd w:id="400"/>
    </w:p>
    <w:p w14:paraId="04A5BC0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essais avant réception des travaux sont dus obligatoirement par l’entrepreneur ; ils seront effectués sous la supervision d’un organisme agréé et comprendront outre des essais définis dans les  textes officiels :</w:t>
      </w:r>
    </w:p>
    <w:p w14:paraId="652A66A6" w14:textId="77777777" w:rsidR="00423EB4" w:rsidRPr="00943AF7" w:rsidRDefault="00423EB4" w:rsidP="00F66B2A">
      <w:pPr>
        <w:pStyle w:val="Paragraphedeliste"/>
        <w:numPr>
          <w:ilvl w:val="0"/>
          <w:numId w:val="108"/>
        </w:numPr>
        <w:spacing w:line="276" w:lineRule="auto"/>
        <w:contextualSpacing/>
        <w:jc w:val="both"/>
        <w:rPr>
          <w:rFonts w:ascii="Arial Narrow" w:hAnsi="Arial Narrow"/>
          <w:sz w:val="22"/>
          <w:szCs w:val="22"/>
          <w:lang w:val="fr-CM"/>
        </w:rPr>
      </w:pPr>
      <w:r w:rsidRPr="00943AF7">
        <w:rPr>
          <w:rFonts w:ascii="Arial Narrow" w:hAnsi="Arial Narrow"/>
          <w:sz w:val="22"/>
          <w:szCs w:val="22"/>
          <w:lang w:val="fr-CM"/>
        </w:rPr>
        <w:t>Les essais de mise en charge sous la pression double de la pression maximale de service : aucun suintement ou désordre ne devra être constaté ;</w:t>
      </w:r>
    </w:p>
    <w:p w14:paraId="26B0EAEA" w14:textId="77777777" w:rsidR="00423EB4" w:rsidRPr="00943AF7" w:rsidRDefault="00423EB4" w:rsidP="00F66B2A">
      <w:pPr>
        <w:pStyle w:val="Paragraphedeliste"/>
        <w:numPr>
          <w:ilvl w:val="0"/>
          <w:numId w:val="108"/>
        </w:numPr>
        <w:spacing w:line="276" w:lineRule="auto"/>
        <w:contextualSpacing/>
        <w:jc w:val="both"/>
        <w:rPr>
          <w:rFonts w:ascii="Arial Narrow" w:hAnsi="Arial Narrow"/>
          <w:sz w:val="22"/>
          <w:szCs w:val="22"/>
          <w:lang w:val="fr-CM"/>
        </w:rPr>
      </w:pPr>
      <w:r w:rsidRPr="00943AF7">
        <w:rPr>
          <w:rFonts w:ascii="Arial Narrow" w:hAnsi="Arial Narrow"/>
          <w:sz w:val="22"/>
          <w:szCs w:val="22"/>
          <w:lang w:val="fr-CM"/>
        </w:rPr>
        <w:t>La vérification du débit des appareils les plus éloignés de la source ;</w:t>
      </w:r>
    </w:p>
    <w:p w14:paraId="6C30C91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cours d’exécution, il sera vérifié que les appareils sont bien ceux choisis. Il sera demandé les preuves nécessaires (étiquettes, factures, etc.) ;</w:t>
      </w:r>
    </w:p>
    <w:p w14:paraId="269FF03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cas de nécessité exprimée par le Maître d’ouvrage, le bureau d’étude ou le bureau de contrôle, les robinets et vannes seront soumis à des essais de résistance et d’étanchéité, selon les normes E 29.002,  E 29.408  et E 29.409, aux frais de l’entreprise.</w:t>
      </w:r>
    </w:p>
    <w:p w14:paraId="60CE6A7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lastRenderedPageBreak/>
        <w:t>Les modifications en cours d’exécution demandées par les compagnies concessionnaires sont implicitement prévues dans le marché.</w:t>
      </w:r>
    </w:p>
    <w:p w14:paraId="69D7D2FD"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401" w:name="_Toc273957832"/>
      <w:bookmarkStart w:id="402" w:name="_Toc276974563"/>
      <w:bookmarkStart w:id="403" w:name="_Toc276976334"/>
      <w:bookmarkStart w:id="404" w:name="_Toc276977153"/>
      <w:bookmarkStart w:id="405" w:name="_Toc277416740"/>
      <w:bookmarkStart w:id="406" w:name="_Toc362371542"/>
      <w:r w:rsidRPr="00943AF7">
        <w:rPr>
          <w:rFonts w:ascii="Arial Narrow" w:hAnsi="Arial Narrow"/>
          <w:i/>
          <w:sz w:val="22"/>
          <w:szCs w:val="22"/>
        </w:rPr>
        <w:t>Garantie et entretien</w:t>
      </w:r>
      <w:bookmarkEnd w:id="401"/>
      <w:bookmarkEnd w:id="402"/>
      <w:bookmarkEnd w:id="403"/>
      <w:bookmarkEnd w:id="404"/>
      <w:bookmarkEnd w:id="405"/>
      <w:bookmarkEnd w:id="406"/>
    </w:p>
    <w:p w14:paraId="17C619B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remédiera gratuitement à tous les défauts qui pourraient se produire dans un délai d’un an à partir de la réception des travaux, sauf  cas d’utilisation anormale. Il  procédera à tous les réglages nécessaires.</w:t>
      </w:r>
    </w:p>
    <w:p w14:paraId="25D63BB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De plus,  il restera responsable de tous les accidents matériels ou corporels résultant d’une carence de son installation.</w:t>
      </w:r>
    </w:p>
    <w:p w14:paraId="26BE4722" w14:textId="17709E80" w:rsidR="00423EB4" w:rsidRPr="00943AF7" w:rsidRDefault="00423EB4" w:rsidP="005E0780">
      <w:pPr>
        <w:jc w:val="both"/>
        <w:rPr>
          <w:rFonts w:ascii="Arial Narrow" w:hAnsi="Arial Narrow"/>
          <w:sz w:val="22"/>
          <w:szCs w:val="22"/>
        </w:rPr>
      </w:pPr>
      <w:r w:rsidRPr="00943AF7">
        <w:rPr>
          <w:rFonts w:ascii="Arial Narrow" w:hAnsi="Arial Narrow"/>
          <w:sz w:val="22"/>
          <w:szCs w:val="22"/>
        </w:rPr>
        <w:t>Dès qu’un incident lui sera signalé, il devra le réparer dans les plus brefs délais (</w:t>
      </w:r>
      <w:r w:rsidR="005501EE" w:rsidRPr="00943AF7">
        <w:rPr>
          <w:rFonts w:ascii="Arial Narrow" w:hAnsi="Arial Narrow"/>
          <w:sz w:val="22"/>
          <w:szCs w:val="22"/>
        </w:rPr>
        <w:t>vingt-quatre</w:t>
      </w:r>
      <w:r w:rsidRPr="00943AF7">
        <w:rPr>
          <w:rFonts w:ascii="Arial Narrow" w:hAnsi="Arial Narrow"/>
          <w:sz w:val="22"/>
          <w:szCs w:val="22"/>
        </w:rPr>
        <w:t xml:space="preserve"> heures au maximum). En cas de négligence, la réparation sera effectuée d’office à ses frais.</w:t>
      </w:r>
    </w:p>
    <w:p w14:paraId="6CBBA0CA" w14:textId="77777777" w:rsidR="00423EB4" w:rsidRPr="00943AF7" w:rsidRDefault="00423EB4" w:rsidP="005E0780">
      <w:pPr>
        <w:jc w:val="both"/>
        <w:rPr>
          <w:rFonts w:ascii="Arial Narrow" w:hAnsi="Arial Narrow"/>
          <w:sz w:val="22"/>
          <w:szCs w:val="22"/>
        </w:rPr>
      </w:pPr>
    </w:p>
    <w:p w14:paraId="7514637C"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lang w:val="fr-CM"/>
        </w:rPr>
      </w:pPr>
      <w:bookmarkStart w:id="407" w:name="_Toc273957833"/>
      <w:bookmarkStart w:id="408" w:name="_Toc276974564"/>
      <w:bookmarkStart w:id="409" w:name="_Toc276976335"/>
      <w:bookmarkStart w:id="410" w:name="_Toc276977154"/>
      <w:bookmarkStart w:id="411" w:name="_Toc277416741"/>
      <w:bookmarkStart w:id="412" w:name="_Toc362371543"/>
      <w:r w:rsidRPr="00943AF7">
        <w:rPr>
          <w:rFonts w:ascii="Arial Narrow" w:hAnsi="Arial Narrow"/>
          <w:sz w:val="22"/>
          <w:szCs w:val="22"/>
          <w:lang w:val="fr-CM"/>
        </w:rPr>
        <w:t>Mise au courant du personnel d’exploitation</w:t>
      </w:r>
      <w:bookmarkEnd w:id="407"/>
      <w:bookmarkEnd w:id="408"/>
      <w:bookmarkEnd w:id="409"/>
      <w:bookmarkEnd w:id="410"/>
      <w:bookmarkEnd w:id="411"/>
      <w:bookmarkEnd w:id="412"/>
    </w:p>
    <w:p w14:paraId="2A3980D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devra assurer la mise au courant du personnel d’exploitation.</w:t>
      </w:r>
    </w:p>
    <w:p w14:paraId="7B1158A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doit  fournir des notices de fonctionnement de toute l’installation ainsi que la  nomenclature des pièces de rechange.</w:t>
      </w:r>
    </w:p>
    <w:p w14:paraId="6382EB9D" w14:textId="77777777" w:rsidR="00423EB4" w:rsidRPr="00943AF7" w:rsidRDefault="00423EB4" w:rsidP="005E0780">
      <w:pPr>
        <w:jc w:val="both"/>
        <w:rPr>
          <w:rFonts w:ascii="Arial Narrow" w:hAnsi="Arial Narrow"/>
          <w:b/>
          <w:sz w:val="22"/>
          <w:szCs w:val="22"/>
        </w:rPr>
      </w:pPr>
    </w:p>
    <w:p w14:paraId="3095C412" w14:textId="20BDCA15" w:rsidR="00423EB4" w:rsidRPr="00943AF7" w:rsidRDefault="00C511D2" w:rsidP="005E0780">
      <w:pPr>
        <w:jc w:val="both"/>
        <w:rPr>
          <w:rFonts w:ascii="Arial Narrow" w:hAnsi="Arial Narrow"/>
          <w:b/>
          <w:sz w:val="22"/>
          <w:szCs w:val="22"/>
          <w:lang w:val="fr-CM"/>
        </w:rPr>
      </w:pPr>
      <w:bookmarkStart w:id="413" w:name="_Toc273957834"/>
      <w:bookmarkStart w:id="414" w:name="_Toc276974565"/>
      <w:bookmarkStart w:id="415" w:name="_Toc276976336"/>
      <w:bookmarkStart w:id="416" w:name="_Toc276977155"/>
      <w:bookmarkStart w:id="417" w:name="_Toc277416742"/>
      <w:bookmarkStart w:id="418" w:name="_Toc362371544"/>
      <w:r w:rsidRPr="00943AF7">
        <w:rPr>
          <w:rFonts w:ascii="Arial Narrow" w:hAnsi="Arial Narrow"/>
          <w:b/>
          <w:sz w:val="22"/>
          <w:szCs w:val="22"/>
          <w:lang w:val="fr-CM"/>
        </w:rPr>
        <w:t>8</w:t>
      </w:r>
      <w:r w:rsidR="00423EB4" w:rsidRPr="00943AF7">
        <w:rPr>
          <w:rFonts w:ascii="Arial Narrow" w:hAnsi="Arial Narrow"/>
          <w:b/>
          <w:sz w:val="22"/>
          <w:szCs w:val="22"/>
          <w:lang w:val="fr-CM"/>
        </w:rPr>
        <w:t>.1.11. Dossier de recollement</w:t>
      </w:r>
      <w:bookmarkEnd w:id="413"/>
      <w:bookmarkEnd w:id="414"/>
      <w:bookmarkEnd w:id="415"/>
      <w:bookmarkEnd w:id="416"/>
      <w:bookmarkEnd w:id="417"/>
      <w:bookmarkEnd w:id="418"/>
    </w:p>
    <w:p w14:paraId="7C8FBEC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devra  au Maître d’Ouvrage, avant la réception provisoire :</w:t>
      </w:r>
    </w:p>
    <w:p w14:paraId="3197BDA1" w14:textId="77777777" w:rsidR="00423EB4" w:rsidRPr="00943AF7" w:rsidRDefault="00423EB4" w:rsidP="00F66B2A">
      <w:pPr>
        <w:pStyle w:val="Retraitcorpsdetexte"/>
        <w:numPr>
          <w:ilvl w:val="1"/>
          <w:numId w:val="99"/>
        </w:numPr>
        <w:tabs>
          <w:tab w:val="clear" w:pos="1440"/>
        </w:tabs>
        <w:spacing w:line="276" w:lineRule="auto"/>
        <w:ind w:left="567" w:hanging="425"/>
        <w:rPr>
          <w:rFonts w:ascii="Arial Narrow" w:hAnsi="Arial Narrow"/>
          <w:sz w:val="22"/>
          <w:szCs w:val="22"/>
        </w:rPr>
      </w:pPr>
      <w:r w:rsidRPr="00943AF7">
        <w:rPr>
          <w:rFonts w:ascii="Arial Narrow" w:hAnsi="Arial Narrow"/>
          <w:sz w:val="22"/>
          <w:szCs w:val="22"/>
        </w:rPr>
        <w:t>Un dossier de recollement comprenant quatre séries de plans d’exécution mis à jour, sur lesquels seront  pointés clairement tous les organes de manœuvres (vannes et robinets d’arrêt, robinets de vidange, purges, etc.)</w:t>
      </w:r>
    </w:p>
    <w:p w14:paraId="25528668" w14:textId="77777777" w:rsidR="00423EB4" w:rsidRPr="00943AF7" w:rsidRDefault="00423EB4" w:rsidP="00F66B2A">
      <w:pPr>
        <w:numPr>
          <w:ilvl w:val="1"/>
          <w:numId w:val="99"/>
        </w:numPr>
        <w:tabs>
          <w:tab w:val="clear" w:pos="1440"/>
        </w:tabs>
        <w:spacing w:line="276" w:lineRule="auto"/>
        <w:ind w:left="567" w:hanging="425"/>
        <w:jc w:val="both"/>
        <w:rPr>
          <w:rFonts w:ascii="Arial Narrow" w:hAnsi="Arial Narrow"/>
          <w:sz w:val="22"/>
          <w:szCs w:val="22"/>
        </w:rPr>
      </w:pPr>
      <w:r w:rsidRPr="00943AF7">
        <w:rPr>
          <w:rFonts w:ascii="Arial Narrow" w:hAnsi="Arial Narrow"/>
          <w:sz w:val="22"/>
          <w:szCs w:val="22"/>
        </w:rPr>
        <w:t>Une notice détaillée spécifiant :</w:t>
      </w:r>
    </w:p>
    <w:p w14:paraId="69FB111B" w14:textId="77777777" w:rsidR="00423EB4" w:rsidRPr="00943AF7" w:rsidRDefault="00423EB4" w:rsidP="00F66B2A">
      <w:pPr>
        <w:numPr>
          <w:ilvl w:val="0"/>
          <w:numId w:val="109"/>
        </w:numPr>
        <w:spacing w:line="276" w:lineRule="auto"/>
        <w:ind w:left="567" w:hanging="425"/>
        <w:jc w:val="both"/>
        <w:rPr>
          <w:rFonts w:ascii="Arial Narrow" w:hAnsi="Arial Narrow"/>
          <w:sz w:val="22"/>
          <w:szCs w:val="22"/>
        </w:rPr>
      </w:pPr>
      <w:r w:rsidRPr="00943AF7">
        <w:rPr>
          <w:rFonts w:ascii="Arial Narrow" w:hAnsi="Arial Narrow"/>
          <w:sz w:val="22"/>
          <w:szCs w:val="22"/>
        </w:rPr>
        <w:t>la marque, le type et les caractéristiques des différents appareils et matériels installés, l’adresse complète des fournisseurs ;</w:t>
      </w:r>
    </w:p>
    <w:p w14:paraId="5FCC2408" w14:textId="77777777" w:rsidR="00423EB4" w:rsidRPr="00943AF7" w:rsidRDefault="00423EB4" w:rsidP="00F66B2A">
      <w:pPr>
        <w:numPr>
          <w:ilvl w:val="0"/>
          <w:numId w:val="109"/>
        </w:numPr>
        <w:spacing w:line="276" w:lineRule="auto"/>
        <w:ind w:left="567" w:hanging="425"/>
        <w:jc w:val="both"/>
        <w:rPr>
          <w:rFonts w:ascii="Arial Narrow" w:hAnsi="Arial Narrow"/>
          <w:sz w:val="22"/>
          <w:szCs w:val="22"/>
        </w:rPr>
      </w:pPr>
      <w:r w:rsidRPr="00943AF7">
        <w:rPr>
          <w:rFonts w:ascii="Arial Narrow" w:hAnsi="Arial Narrow"/>
          <w:sz w:val="22"/>
          <w:szCs w:val="22"/>
        </w:rPr>
        <w:t>le fonctionnement sommaire des installations ;</w:t>
      </w:r>
    </w:p>
    <w:p w14:paraId="358F1DF9" w14:textId="77777777" w:rsidR="00423EB4" w:rsidRPr="00943AF7" w:rsidRDefault="00423EB4" w:rsidP="00F66B2A">
      <w:pPr>
        <w:numPr>
          <w:ilvl w:val="0"/>
          <w:numId w:val="109"/>
        </w:numPr>
        <w:spacing w:line="276" w:lineRule="auto"/>
        <w:ind w:left="567" w:hanging="425"/>
        <w:jc w:val="both"/>
        <w:rPr>
          <w:rFonts w:ascii="Arial Narrow" w:hAnsi="Arial Narrow"/>
          <w:sz w:val="22"/>
          <w:szCs w:val="22"/>
        </w:rPr>
      </w:pPr>
      <w:r w:rsidRPr="00943AF7">
        <w:rPr>
          <w:rFonts w:ascii="Arial Narrow" w:hAnsi="Arial Narrow"/>
          <w:sz w:val="22"/>
          <w:szCs w:val="22"/>
        </w:rPr>
        <w:t>les consignes en cas d’incident</w:t>
      </w:r>
    </w:p>
    <w:p w14:paraId="4E7DB5D8" w14:textId="77777777" w:rsidR="00423EB4" w:rsidRPr="00943AF7" w:rsidRDefault="00423EB4" w:rsidP="00F66B2A">
      <w:pPr>
        <w:numPr>
          <w:ilvl w:val="0"/>
          <w:numId w:val="109"/>
        </w:numPr>
        <w:spacing w:line="276" w:lineRule="auto"/>
        <w:ind w:left="567" w:hanging="425"/>
        <w:jc w:val="both"/>
        <w:rPr>
          <w:rFonts w:ascii="Arial Narrow" w:hAnsi="Arial Narrow"/>
          <w:sz w:val="22"/>
          <w:szCs w:val="22"/>
        </w:rPr>
      </w:pPr>
      <w:r w:rsidRPr="00943AF7">
        <w:rPr>
          <w:rFonts w:ascii="Arial Narrow" w:hAnsi="Arial Narrow"/>
          <w:sz w:val="22"/>
          <w:szCs w:val="22"/>
        </w:rPr>
        <w:t>Un exemplaire de ce document sera fourni sur reproductible.</w:t>
      </w:r>
    </w:p>
    <w:p w14:paraId="47B5F7E2" w14:textId="77777777" w:rsidR="00423EB4" w:rsidRPr="00943AF7" w:rsidRDefault="00423EB4" w:rsidP="005E0780">
      <w:pPr>
        <w:jc w:val="both"/>
        <w:rPr>
          <w:rFonts w:ascii="Arial Narrow" w:hAnsi="Arial Narrow"/>
          <w:sz w:val="22"/>
          <w:szCs w:val="22"/>
        </w:rPr>
      </w:pPr>
    </w:p>
    <w:p w14:paraId="2AF37FD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Ce cahier sera accompagné de notices d’entretien et de fonctionnement, avec tous les schémas et croquis explicatifs permettant à un personnel d’entretien non spécialisé d’effectuer les réparations courantes.</w:t>
      </w:r>
    </w:p>
    <w:p w14:paraId="5A7BC2FA" w14:textId="77777777" w:rsidR="00423EB4" w:rsidRPr="00943AF7" w:rsidRDefault="00423EB4" w:rsidP="005E0780">
      <w:pPr>
        <w:jc w:val="both"/>
        <w:rPr>
          <w:rFonts w:ascii="Arial Narrow" w:hAnsi="Arial Narrow"/>
          <w:sz w:val="22"/>
          <w:szCs w:val="22"/>
        </w:rPr>
      </w:pPr>
    </w:p>
    <w:p w14:paraId="58F3DE4A" w14:textId="56DD220F" w:rsidR="00423EB4" w:rsidRPr="00943AF7" w:rsidRDefault="00C511D2" w:rsidP="005E0780">
      <w:pPr>
        <w:jc w:val="both"/>
        <w:rPr>
          <w:rFonts w:ascii="Arial Narrow" w:hAnsi="Arial Narrow"/>
          <w:b/>
          <w:sz w:val="22"/>
          <w:szCs w:val="22"/>
          <w:lang w:val="fr-CM"/>
        </w:rPr>
      </w:pPr>
      <w:bookmarkStart w:id="419" w:name="_Toc273957835"/>
      <w:bookmarkStart w:id="420" w:name="_Toc276974566"/>
      <w:bookmarkStart w:id="421" w:name="_Toc276976337"/>
      <w:bookmarkStart w:id="422" w:name="_Toc276977156"/>
      <w:bookmarkStart w:id="423" w:name="_Toc277416743"/>
      <w:bookmarkStart w:id="424" w:name="_Toc362371545"/>
      <w:r w:rsidRPr="00943AF7">
        <w:rPr>
          <w:rFonts w:ascii="Arial Narrow" w:hAnsi="Arial Narrow"/>
          <w:b/>
          <w:sz w:val="22"/>
          <w:szCs w:val="22"/>
          <w:lang w:val="fr-CM"/>
        </w:rPr>
        <w:t>8</w:t>
      </w:r>
      <w:r w:rsidR="00423EB4" w:rsidRPr="00943AF7">
        <w:rPr>
          <w:rFonts w:ascii="Arial Narrow" w:hAnsi="Arial Narrow"/>
          <w:b/>
          <w:sz w:val="22"/>
          <w:szCs w:val="22"/>
          <w:lang w:val="fr-CM"/>
        </w:rPr>
        <w:t>.1.12. Calculs pratiques des évacuations eaux usées – eaux vannes</w:t>
      </w:r>
      <w:bookmarkEnd w:id="419"/>
      <w:bookmarkEnd w:id="420"/>
      <w:bookmarkEnd w:id="421"/>
      <w:bookmarkEnd w:id="422"/>
      <w:bookmarkEnd w:id="423"/>
      <w:bookmarkEnd w:id="424"/>
    </w:p>
    <w:p w14:paraId="1EA3A52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calculs des débits de base, des débits probables et des hypothèses de simultanéité suivront les mêmes principes que pour la distribution d’eau précédemment définis.</w:t>
      </w:r>
    </w:p>
    <w:p w14:paraId="0704CFEC" w14:textId="77777777" w:rsidR="00423EB4" w:rsidRPr="00943AF7" w:rsidRDefault="00423EB4" w:rsidP="005E0780">
      <w:pPr>
        <w:jc w:val="both"/>
        <w:rPr>
          <w:rFonts w:ascii="Arial Narrow" w:hAnsi="Arial Narrow"/>
          <w:sz w:val="22"/>
          <w:szCs w:val="22"/>
        </w:rPr>
      </w:pPr>
    </w:p>
    <w:p w14:paraId="5EA94E06" w14:textId="77777777" w:rsidR="00423EB4" w:rsidRPr="00943AF7" w:rsidRDefault="00423EB4" w:rsidP="00F66B2A">
      <w:pPr>
        <w:numPr>
          <w:ilvl w:val="0"/>
          <w:numId w:val="112"/>
        </w:numPr>
        <w:spacing w:line="276" w:lineRule="auto"/>
        <w:jc w:val="both"/>
        <w:rPr>
          <w:rFonts w:ascii="Arial Narrow" w:hAnsi="Arial Narrow"/>
          <w:i/>
          <w:sz w:val="22"/>
          <w:szCs w:val="22"/>
        </w:rPr>
      </w:pPr>
      <w:r w:rsidRPr="00943AF7">
        <w:rPr>
          <w:rFonts w:ascii="Arial Narrow" w:hAnsi="Arial Narrow"/>
          <w:b/>
          <w:i/>
          <w:sz w:val="22"/>
          <w:szCs w:val="22"/>
        </w:rPr>
        <w:t>Débits de base</w:t>
      </w:r>
    </w:p>
    <w:p w14:paraId="20232C5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débits de base (en l/mn) sont donnés pour chaque appareil sanitaire par le D.T.U. n°60-11.</w:t>
      </w:r>
    </w:p>
    <w:p w14:paraId="006928F4" w14:textId="77777777" w:rsidR="00423EB4" w:rsidRPr="00943AF7" w:rsidRDefault="00423EB4" w:rsidP="005E0780">
      <w:pPr>
        <w:jc w:val="both"/>
        <w:rPr>
          <w:rFonts w:ascii="Arial Narrow" w:hAnsi="Arial Narrow"/>
          <w:sz w:val="22"/>
          <w:szCs w:val="22"/>
        </w:rPr>
      </w:pPr>
    </w:p>
    <w:p w14:paraId="5D54CB37" w14:textId="77777777" w:rsidR="00423EB4" w:rsidRPr="00943AF7" w:rsidRDefault="00423EB4" w:rsidP="00F66B2A">
      <w:pPr>
        <w:numPr>
          <w:ilvl w:val="0"/>
          <w:numId w:val="112"/>
        </w:numPr>
        <w:spacing w:line="276" w:lineRule="auto"/>
        <w:jc w:val="both"/>
        <w:rPr>
          <w:rFonts w:ascii="Arial Narrow" w:hAnsi="Arial Narrow"/>
          <w:i/>
          <w:sz w:val="22"/>
          <w:szCs w:val="22"/>
        </w:rPr>
      </w:pPr>
      <w:r w:rsidRPr="00943AF7">
        <w:rPr>
          <w:rFonts w:ascii="Arial Narrow" w:hAnsi="Arial Narrow"/>
          <w:b/>
          <w:i/>
          <w:sz w:val="22"/>
          <w:szCs w:val="22"/>
        </w:rPr>
        <w:t>Diamètres intérieurs minimaux des canalisations d’évacuation</w:t>
      </w:r>
    </w:p>
    <w:p w14:paraId="1904EE2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aucun cas, les diamètres intérieurs d’évacuation des appareils sanitaires ne devront pas être inférieurs à ceux indiqués dans le D.T.U. 60.11</w:t>
      </w:r>
    </w:p>
    <w:p w14:paraId="6D300E20" w14:textId="77777777" w:rsidR="00423EB4" w:rsidRPr="00943AF7" w:rsidRDefault="00423EB4" w:rsidP="005E0780">
      <w:pPr>
        <w:ind w:firstLine="708"/>
        <w:jc w:val="both"/>
        <w:rPr>
          <w:rFonts w:ascii="Arial Narrow" w:hAnsi="Arial Narrow"/>
          <w:b/>
          <w:i/>
          <w:sz w:val="22"/>
          <w:szCs w:val="22"/>
          <w:u w:val="single"/>
        </w:rPr>
      </w:pPr>
    </w:p>
    <w:p w14:paraId="679ACCEC"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Débits probables</w:t>
      </w:r>
    </w:p>
    <w:p w14:paraId="38B457C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hypothèses de simultanéité sont données par le D.T.U. 60-11. Les coefficients de simultanéité seront les mêmes que pour de l’eau froide.</w:t>
      </w:r>
    </w:p>
    <w:p w14:paraId="7997F8D4" w14:textId="77777777" w:rsidR="00423EB4" w:rsidRPr="00943AF7" w:rsidRDefault="00423EB4" w:rsidP="005E0780">
      <w:pPr>
        <w:jc w:val="both"/>
        <w:rPr>
          <w:rFonts w:ascii="Arial Narrow" w:hAnsi="Arial Narrow"/>
          <w:b/>
          <w:i/>
          <w:sz w:val="22"/>
          <w:szCs w:val="22"/>
          <w:u w:val="single"/>
        </w:rPr>
      </w:pPr>
    </w:p>
    <w:p w14:paraId="5631DC2B" w14:textId="77777777" w:rsidR="00423EB4" w:rsidRPr="00943AF7" w:rsidRDefault="00423EB4" w:rsidP="00F66B2A">
      <w:pPr>
        <w:numPr>
          <w:ilvl w:val="0"/>
          <w:numId w:val="112"/>
        </w:numPr>
        <w:spacing w:line="276" w:lineRule="auto"/>
        <w:jc w:val="both"/>
        <w:rPr>
          <w:rFonts w:ascii="Arial Narrow" w:hAnsi="Arial Narrow"/>
          <w:b/>
          <w:i/>
          <w:sz w:val="22"/>
          <w:szCs w:val="22"/>
        </w:rPr>
      </w:pPr>
      <w:r w:rsidRPr="00943AF7">
        <w:rPr>
          <w:rFonts w:ascii="Arial Narrow" w:hAnsi="Arial Narrow"/>
          <w:b/>
          <w:i/>
          <w:sz w:val="22"/>
          <w:szCs w:val="22"/>
        </w:rPr>
        <w:t>Calcul des diamètres</w:t>
      </w:r>
    </w:p>
    <w:p w14:paraId="51D840E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diamètres pour le raccordement des appareils sanitaires sont donnés par le D.T.U 60-11 pour une pente comprise entre 1 et 3cm/m. Toute canalisation transportant des eaux  vannes doit  présenter une pente minimale de 3 cm par mètre. Si les dispositions particulières des lieux ne permettent pas de réaliser cette pente, il est indispensable d’assurer le ramonage de la canalisation par un réservoir de chasse spécial.</w:t>
      </w:r>
    </w:p>
    <w:p w14:paraId="703EAB3E" w14:textId="77777777" w:rsidR="00423EB4" w:rsidRPr="00943AF7" w:rsidRDefault="00423EB4" w:rsidP="005E0780">
      <w:pPr>
        <w:pStyle w:val="Retraitcorpsdetexte2"/>
        <w:rPr>
          <w:rFonts w:ascii="Arial Narrow" w:hAnsi="Arial Narrow"/>
          <w:sz w:val="22"/>
          <w:szCs w:val="22"/>
        </w:rPr>
      </w:pPr>
    </w:p>
    <w:p w14:paraId="2F3C54BF" w14:textId="77777777" w:rsidR="00423EB4" w:rsidRPr="00943AF7" w:rsidRDefault="00423EB4" w:rsidP="005E0780">
      <w:pPr>
        <w:pStyle w:val="Retraitcorpsdetexte2"/>
        <w:rPr>
          <w:rFonts w:ascii="Arial Narrow" w:hAnsi="Arial Narrow" w:cs="Times New Roman"/>
          <w:sz w:val="22"/>
          <w:szCs w:val="22"/>
        </w:rPr>
      </w:pPr>
      <w:r w:rsidRPr="00943AF7">
        <w:rPr>
          <w:rFonts w:ascii="Arial Narrow" w:hAnsi="Arial Narrow" w:cs="Times New Roman"/>
          <w:sz w:val="22"/>
          <w:szCs w:val="22"/>
        </w:rPr>
        <w:t xml:space="preserve">Les diamètres des canalisations verticales seront déterminés conformément aux prescriptions du D.T.U. 60-11. </w:t>
      </w:r>
    </w:p>
    <w:p w14:paraId="388BFA87" w14:textId="77777777" w:rsidR="00423EB4" w:rsidRPr="00943AF7" w:rsidRDefault="00423EB4" w:rsidP="005E0780">
      <w:pPr>
        <w:pStyle w:val="Retraitcorpsdetexte2"/>
        <w:rPr>
          <w:rFonts w:ascii="Arial Narrow" w:hAnsi="Arial Narrow" w:cs="Times New Roman"/>
          <w:sz w:val="22"/>
          <w:szCs w:val="22"/>
        </w:rPr>
      </w:pPr>
    </w:p>
    <w:p w14:paraId="6D16F065" w14:textId="77777777" w:rsidR="00423EB4" w:rsidRPr="00943AF7" w:rsidRDefault="00423EB4" w:rsidP="005E0780">
      <w:pPr>
        <w:pStyle w:val="Retraitcorpsdetexte2"/>
        <w:rPr>
          <w:rFonts w:ascii="Arial Narrow" w:hAnsi="Arial Narrow" w:cs="Times New Roman"/>
          <w:sz w:val="22"/>
          <w:szCs w:val="22"/>
        </w:rPr>
      </w:pPr>
      <w:r w:rsidRPr="00943AF7">
        <w:rPr>
          <w:rFonts w:ascii="Arial Narrow" w:hAnsi="Arial Narrow" w:cs="Times New Roman"/>
          <w:sz w:val="22"/>
          <w:szCs w:val="22"/>
        </w:rPr>
        <w:t>Le système sera à chute unique avec ventilation secondaire en cas de nécessité.</w:t>
      </w:r>
    </w:p>
    <w:p w14:paraId="24114D5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Les diamètres des collecteurs horizontaux remplis à demi-section seront déterminés suivant la formule de Bazin. </w:t>
      </w:r>
    </w:p>
    <w:p w14:paraId="46D13682" w14:textId="77777777" w:rsidR="00423EB4" w:rsidRPr="00943AF7" w:rsidRDefault="00423EB4" w:rsidP="00F66B2A">
      <w:pPr>
        <w:numPr>
          <w:ilvl w:val="0"/>
          <w:numId w:val="112"/>
        </w:numPr>
        <w:spacing w:line="276" w:lineRule="auto"/>
        <w:jc w:val="both"/>
        <w:rPr>
          <w:rFonts w:ascii="Arial Narrow" w:hAnsi="Arial Narrow"/>
          <w:sz w:val="22"/>
          <w:szCs w:val="22"/>
        </w:rPr>
      </w:pPr>
      <w:r w:rsidRPr="00943AF7">
        <w:rPr>
          <w:rFonts w:ascii="Arial Narrow" w:hAnsi="Arial Narrow"/>
          <w:b/>
          <w:sz w:val="22"/>
          <w:szCs w:val="22"/>
        </w:rPr>
        <w:t>Détermination de l’installation de traitement des EU et EV</w:t>
      </w:r>
    </w:p>
    <w:p w14:paraId="6324F7A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traitement des eaux usées (EU+EV) se fera par deux unités biologiques compactes composées d’un lit bactérien associé à un clarificateur et un décanteur primaire.</w:t>
      </w:r>
    </w:p>
    <w:p w14:paraId="1C3CFCF6" w14:textId="77777777" w:rsidR="00423EB4" w:rsidRPr="00943AF7" w:rsidRDefault="00423EB4" w:rsidP="005E0780">
      <w:pPr>
        <w:jc w:val="both"/>
        <w:rPr>
          <w:rFonts w:ascii="Arial Narrow" w:hAnsi="Arial Narrow"/>
          <w:sz w:val="22"/>
          <w:szCs w:val="22"/>
        </w:rPr>
      </w:pPr>
    </w:p>
    <w:p w14:paraId="6AC12D8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Compte tenu du type d’activité spécifique à l’aéroport, le dimensionnement de l’installation sera fait sur la base 300 Equivalent habitant (</w:t>
      </w:r>
      <w:proofErr w:type="spellStart"/>
      <w:r w:rsidRPr="00943AF7">
        <w:rPr>
          <w:rFonts w:ascii="Arial Narrow" w:hAnsi="Arial Narrow"/>
          <w:sz w:val="22"/>
          <w:szCs w:val="22"/>
        </w:rPr>
        <w:t>Eqh</w:t>
      </w:r>
      <w:proofErr w:type="spellEnd"/>
      <w:r w:rsidRPr="00943AF7">
        <w:rPr>
          <w:rFonts w:ascii="Arial Narrow" w:hAnsi="Arial Narrow"/>
          <w:sz w:val="22"/>
          <w:szCs w:val="22"/>
        </w:rPr>
        <w:t>).</w:t>
      </w:r>
    </w:p>
    <w:p w14:paraId="0FFD5F4E" w14:textId="77777777" w:rsidR="00423EB4" w:rsidRPr="00943AF7" w:rsidRDefault="00423EB4" w:rsidP="005E0780">
      <w:pPr>
        <w:jc w:val="both"/>
        <w:rPr>
          <w:rFonts w:ascii="Arial Narrow" w:hAnsi="Arial Narrow"/>
          <w:sz w:val="22"/>
          <w:szCs w:val="22"/>
        </w:rPr>
      </w:pPr>
    </w:p>
    <w:p w14:paraId="063DE81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S’il existe une nappe d’eau, il sera vérifié que la  station d’épuration ne peut dans le cas  le plus défavorable se soulever, sous l’effet des sous-pressions sinon elle sera lestée  en conséquence.</w:t>
      </w:r>
    </w:p>
    <w:p w14:paraId="0FFD690A" w14:textId="77777777" w:rsidR="00423EB4" w:rsidRPr="00943AF7" w:rsidRDefault="00423EB4" w:rsidP="005E0780">
      <w:pPr>
        <w:jc w:val="both"/>
        <w:rPr>
          <w:rFonts w:ascii="Arial Narrow" w:hAnsi="Arial Narrow"/>
          <w:sz w:val="22"/>
          <w:szCs w:val="22"/>
        </w:rPr>
      </w:pPr>
    </w:p>
    <w:p w14:paraId="07B35E5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L’étanchéité devra être parfaite afin de ne pas polluer le milieu environnant. La réception des travaux ne sera accordée que si la micro station est en parfait état  de marche.</w:t>
      </w:r>
    </w:p>
    <w:p w14:paraId="0736911D" w14:textId="77777777" w:rsidR="00423EB4" w:rsidRPr="00943AF7" w:rsidRDefault="00423EB4" w:rsidP="005E0780">
      <w:pPr>
        <w:jc w:val="both"/>
        <w:rPr>
          <w:rFonts w:ascii="Arial Narrow" w:hAnsi="Arial Narrow"/>
          <w:sz w:val="22"/>
          <w:szCs w:val="22"/>
        </w:rPr>
      </w:pPr>
    </w:p>
    <w:p w14:paraId="5369BBC8"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Il ne devra être perçu  ni odeurs, ni bruits aux alentours de la micro station de traitement des eaux ;</w:t>
      </w:r>
    </w:p>
    <w:p w14:paraId="1A55D4F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analyses de l’effluent seront effectuées aux frais de l’entrepreneur.</w:t>
      </w:r>
    </w:p>
    <w:p w14:paraId="69D8552E" w14:textId="77777777" w:rsidR="00423EB4" w:rsidRPr="00943AF7" w:rsidRDefault="00423EB4" w:rsidP="005E0780">
      <w:pPr>
        <w:jc w:val="both"/>
        <w:rPr>
          <w:rFonts w:ascii="Arial Narrow" w:hAnsi="Arial Narrow"/>
          <w:sz w:val="22"/>
          <w:szCs w:val="22"/>
        </w:rPr>
      </w:pPr>
    </w:p>
    <w:p w14:paraId="2B48C82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La </w:t>
      </w:r>
      <w:proofErr w:type="spellStart"/>
      <w:r w:rsidRPr="00943AF7">
        <w:rPr>
          <w:rFonts w:ascii="Arial Narrow" w:hAnsi="Arial Narrow"/>
          <w:sz w:val="22"/>
          <w:szCs w:val="22"/>
        </w:rPr>
        <w:t>microstation</w:t>
      </w:r>
      <w:proofErr w:type="spellEnd"/>
      <w:r w:rsidRPr="00943AF7">
        <w:rPr>
          <w:rFonts w:ascii="Arial Narrow" w:hAnsi="Arial Narrow"/>
          <w:sz w:val="22"/>
          <w:szCs w:val="22"/>
        </w:rPr>
        <w:t xml:space="preserve"> sera </w:t>
      </w:r>
      <w:proofErr w:type="gramStart"/>
      <w:r w:rsidRPr="00943AF7">
        <w:rPr>
          <w:rFonts w:ascii="Arial Narrow" w:hAnsi="Arial Narrow"/>
          <w:sz w:val="22"/>
          <w:szCs w:val="22"/>
        </w:rPr>
        <w:t>mise</w:t>
      </w:r>
      <w:proofErr w:type="gramEnd"/>
      <w:r w:rsidRPr="00943AF7">
        <w:rPr>
          <w:rFonts w:ascii="Arial Narrow" w:hAnsi="Arial Narrow"/>
          <w:sz w:val="22"/>
          <w:szCs w:val="22"/>
        </w:rPr>
        <w:t xml:space="preserve"> en route par les techniciens spécialisés de l’entrepreneur ; ils instruiront le personnel d’entretien et lui donneront  les consignes écrites nécessaires.</w:t>
      </w:r>
    </w:p>
    <w:p w14:paraId="2233AFCD" w14:textId="77777777" w:rsidR="00423EB4" w:rsidRPr="00943AF7" w:rsidRDefault="00423EB4" w:rsidP="005E0780">
      <w:pPr>
        <w:jc w:val="both"/>
        <w:rPr>
          <w:rFonts w:ascii="Arial Narrow" w:hAnsi="Arial Narrow"/>
          <w:sz w:val="22"/>
          <w:szCs w:val="22"/>
        </w:rPr>
      </w:pPr>
    </w:p>
    <w:p w14:paraId="33EC1C5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Des visites périodiques seront effectuées ensuite pendant l’année de garantie, avec essais de fonctionnement et remises en état nécessaire.</w:t>
      </w:r>
    </w:p>
    <w:p w14:paraId="04074F42" w14:textId="77777777" w:rsidR="00423EB4" w:rsidRPr="00943AF7" w:rsidRDefault="00423EB4" w:rsidP="005E0780">
      <w:pPr>
        <w:jc w:val="both"/>
        <w:rPr>
          <w:rFonts w:ascii="Arial Narrow" w:hAnsi="Arial Narrow"/>
          <w:sz w:val="22"/>
          <w:szCs w:val="22"/>
        </w:rPr>
      </w:pPr>
    </w:p>
    <w:p w14:paraId="277845C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joindra à sa proposition un projet de contrat d’entretien et un bilan d’exploitation annuel.</w:t>
      </w:r>
    </w:p>
    <w:p w14:paraId="4C1ADDD5" w14:textId="77777777" w:rsidR="00423EB4" w:rsidRPr="00943AF7" w:rsidRDefault="00423EB4" w:rsidP="005E0780">
      <w:pPr>
        <w:jc w:val="both"/>
        <w:rPr>
          <w:rFonts w:ascii="Arial Narrow" w:hAnsi="Arial Narrow"/>
          <w:sz w:val="22"/>
          <w:szCs w:val="22"/>
        </w:rPr>
      </w:pPr>
    </w:p>
    <w:p w14:paraId="3DBD00BB" w14:textId="05593DA4" w:rsidR="00423EB4" w:rsidRPr="00943AF7" w:rsidRDefault="00C511D2" w:rsidP="005E0780">
      <w:pPr>
        <w:jc w:val="both"/>
        <w:rPr>
          <w:rFonts w:ascii="Arial Narrow" w:hAnsi="Arial Narrow"/>
          <w:b/>
          <w:sz w:val="22"/>
          <w:szCs w:val="22"/>
          <w:lang w:val="fr-CM"/>
        </w:rPr>
      </w:pPr>
      <w:bookmarkStart w:id="425" w:name="_Toc273957836"/>
      <w:bookmarkStart w:id="426" w:name="_Toc276974567"/>
      <w:bookmarkStart w:id="427" w:name="_Toc276976338"/>
      <w:bookmarkStart w:id="428" w:name="_Toc276977157"/>
      <w:bookmarkStart w:id="429" w:name="_Toc277416744"/>
      <w:bookmarkStart w:id="430" w:name="_Toc362371546"/>
      <w:r w:rsidRPr="00943AF7">
        <w:rPr>
          <w:rFonts w:ascii="Arial Narrow" w:hAnsi="Arial Narrow"/>
          <w:b/>
          <w:sz w:val="22"/>
          <w:szCs w:val="22"/>
          <w:lang w:val="fr-CM"/>
        </w:rPr>
        <w:t>8</w:t>
      </w:r>
      <w:r w:rsidR="00423EB4" w:rsidRPr="00943AF7">
        <w:rPr>
          <w:rFonts w:ascii="Arial Narrow" w:hAnsi="Arial Narrow"/>
          <w:b/>
          <w:sz w:val="22"/>
          <w:szCs w:val="22"/>
          <w:lang w:val="fr-CM"/>
        </w:rPr>
        <w:t>.1.13. Choix des matériaux</w:t>
      </w:r>
      <w:bookmarkEnd w:id="425"/>
      <w:bookmarkEnd w:id="426"/>
      <w:bookmarkEnd w:id="427"/>
      <w:bookmarkEnd w:id="428"/>
      <w:bookmarkEnd w:id="429"/>
      <w:bookmarkEnd w:id="430"/>
    </w:p>
    <w:p w14:paraId="16D1E34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Pour l’évacuation des eaux usées et des eaux vannes le système à chutes séparées sera adopté. Les matériaux seront en PVC importé comme spécifié ci-dessus.</w:t>
      </w:r>
    </w:p>
    <w:p w14:paraId="0D099A8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collecteurs horizontaux et les raccords devront impérativement être estampillés NF.</w:t>
      </w:r>
    </w:p>
    <w:p w14:paraId="4479DE32" w14:textId="77777777" w:rsidR="00423EB4" w:rsidRPr="00943AF7" w:rsidRDefault="00423EB4" w:rsidP="005E0780">
      <w:pPr>
        <w:ind w:firstLine="708"/>
        <w:jc w:val="both"/>
        <w:rPr>
          <w:rFonts w:ascii="Arial Narrow" w:hAnsi="Arial Narrow"/>
          <w:bCs/>
          <w:iCs/>
          <w:sz w:val="22"/>
          <w:szCs w:val="22"/>
        </w:rPr>
      </w:pPr>
    </w:p>
    <w:p w14:paraId="124E0400" w14:textId="15803A51" w:rsidR="00423EB4" w:rsidRPr="00943AF7" w:rsidRDefault="00C511D2" w:rsidP="005E0780">
      <w:pPr>
        <w:jc w:val="both"/>
        <w:rPr>
          <w:rFonts w:ascii="Arial Narrow" w:hAnsi="Arial Narrow"/>
          <w:b/>
          <w:sz w:val="22"/>
          <w:szCs w:val="22"/>
          <w:lang w:val="fr-CM"/>
        </w:rPr>
      </w:pPr>
      <w:bookmarkStart w:id="431" w:name="_Toc273957837"/>
      <w:bookmarkStart w:id="432" w:name="_Toc362371547"/>
      <w:r w:rsidRPr="00943AF7">
        <w:rPr>
          <w:rFonts w:ascii="Arial Narrow" w:hAnsi="Arial Narrow"/>
          <w:b/>
          <w:sz w:val="22"/>
          <w:szCs w:val="22"/>
          <w:lang w:val="fr-CM"/>
        </w:rPr>
        <w:t>8</w:t>
      </w:r>
      <w:r w:rsidR="00423EB4" w:rsidRPr="00943AF7">
        <w:rPr>
          <w:rFonts w:ascii="Arial Narrow" w:hAnsi="Arial Narrow"/>
          <w:b/>
          <w:sz w:val="22"/>
          <w:szCs w:val="22"/>
          <w:lang w:val="fr-CM"/>
        </w:rPr>
        <w:t>.2. DESCRIPTION SOMMAIRE DES EQUIPEMENTS</w:t>
      </w:r>
      <w:bookmarkEnd w:id="431"/>
      <w:bookmarkEnd w:id="432"/>
    </w:p>
    <w:p w14:paraId="55FC33B0" w14:textId="77777777" w:rsidR="00423EB4" w:rsidRPr="00943AF7" w:rsidRDefault="00423EB4" w:rsidP="005E0780">
      <w:pPr>
        <w:jc w:val="both"/>
        <w:rPr>
          <w:rFonts w:ascii="Arial Narrow" w:hAnsi="Arial Narrow"/>
          <w:sz w:val="22"/>
          <w:szCs w:val="22"/>
        </w:rPr>
      </w:pPr>
    </w:p>
    <w:p w14:paraId="4757CFE9" w14:textId="769DEA65" w:rsidR="00423EB4" w:rsidRPr="00943AF7" w:rsidRDefault="00C511D2" w:rsidP="005E0780">
      <w:pPr>
        <w:jc w:val="both"/>
        <w:rPr>
          <w:rFonts w:ascii="Arial Narrow" w:hAnsi="Arial Narrow"/>
          <w:b/>
          <w:sz w:val="22"/>
          <w:szCs w:val="22"/>
          <w:lang w:val="fr-CM"/>
        </w:rPr>
      </w:pPr>
      <w:bookmarkStart w:id="433" w:name="_Toc276974569"/>
      <w:bookmarkStart w:id="434" w:name="_Toc276976340"/>
      <w:bookmarkStart w:id="435" w:name="_Toc276977159"/>
      <w:bookmarkStart w:id="436" w:name="_Toc277416746"/>
      <w:bookmarkStart w:id="437" w:name="_Toc362371548"/>
      <w:bookmarkStart w:id="438" w:name="_Toc273957838"/>
      <w:r w:rsidRPr="00943AF7">
        <w:rPr>
          <w:rFonts w:ascii="Arial Narrow" w:hAnsi="Arial Narrow"/>
          <w:b/>
          <w:sz w:val="22"/>
          <w:szCs w:val="22"/>
          <w:lang w:val="fr-CM"/>
        </w:rPr>
        <w:t>8</w:t>
      </w:r>
      <w:r w:rsidR="00423EB4" w:rsidRPr="00943AF7">
        <w:rPr>
          <w:rFonts w:ascii="Arial Narrow" w:hAnsi="Arial Narrow"/>
          <w:b/>
          <w:sz w:val="22"/>
          <w:szCs w:val="22"/>
          <w:lang w:val="fr-CM"/>
        </w:rPr>
        <w:t>.2.1. Canalisations</w:t>
      </w:r>
      <w:bookmarkEnd w:id="433"/>
      <w:bookmarkEnd w:id="434"/>
      <w:bookmarkEnd w:id="435"/>
      <w:bookmarkEnd w:id="436"/>
      <w:bookmarkEnd w:id="437"/>
    </w:p>
    <w:p w14:paraId="0ED009D8" w14:textId="77777777" w:rsidR="00423EB4" w:rsidRPr="00943AF7" w:rsidRDefault="00423EB4" w:rsidP="005E0780">
      <w:pPr>
        <w:jc w:val="both"/>
        <w:rPr>
          <w:rFonts w:ascii="Arial Narrow" w:hAnsi="Arial Narrow"/>
          <w:b/>
          <w:sz w:val="22"/>
          <w:szCs w:val="22"/>
          <w:lang w:val="fr-CM"/>
        </w:rPr>
      </w:pPr>
    </w:p>
    <w:p w14:paraId="5E166208" w14:textId="6F6034DE" w:rsidR="00423EB4" w:rsidRPr="00943AF7" w:rsidRDefault="00C511D2" w:rsidP="005E0780">
      <w:pPr>
        <w:jc w:val="both"/>
        <w:rPr>
          <w:rFonts w:ascii="Arial Narrow" w:hAnsi="Arial Narrow"/>
          <w:b/>
          <w:sz w:val="22"/>
          <w:szCs w:val="22"/>
          <w:lang w:val="fr-CM"/>
        </w:rPr>
      </w:pPr>
      <w:bookmarkStart w:id="439" w:name="_Toc276974570"/>
      <w:bookmarkStart w:id="440" w:name="_Toc276976341"/>
      <w:bookmarkStart w:id="441" w:name="_Toc276977160"/>
      <w:bookmarkStart w:id="442" w:name="_Toc277416747"/>
      <w:bookmarkStart w:id="443" w:name="_Toc362371549"/>
      <w:r w:rsidRPr="00943AF7">
        <w:rPr>
          <w:rFonts w:ascii="Arial Narrow" w:hAnsi="Arial Narrow"/>
          <w:b/>
          <w:sz w:val="22"/>
          <w:szCs w:val="22"/>
          <w:lang w:val="fr-CM"/>
        </w:rPr>
        <w:t>8</w:t>
      </w:r>
      <w:r w:rsidR="00423EB4" w:rsidRPr="00943AF7">
        <w:rPr>
          <w:rFonts w:ascii="Arial Narrow" w:hAnsi="Arial Narrow"/>
          <w:b/>
          <w:sz w:val="22"/>
          <w:szCs w:val="22"/>
          <w:lang w:val="fr-CM"/>
        </w:rPr>
        <w:t>.2.1.1. Canalisations eau sanitaire</w:t>
      </w:r>
      <w:bookmarkEnd w:id="438"/>
      <w:r w:rsidR="00423EB4" w:rsidRPr="00943AF7">
        <w:rPr>
          <w:rFonts w:ascii="Arial Narrow" w:hAnsi="Arial Narrow"/>
          <w:b/>
          <w:sz w:val="22"/>
          <w:szCs w:val="22"/>
          <w:lang w:val="fr-CM"/>
        </w:rPr>
        <w:t xml:space="preserve"> (EFS/ECS)</w:t>
      </w:r>
      <w:bookmarkEnd w:id="439"/>
      <w:bookmarkEnd w:id="440"/>
      <w:bookmarkEnd w:id="441"/>
      <w:bookmarkEnd w:id="442"/>
      <w:bookmarkEnd w:id="443"/>
    </w:p>
    <w:p w14:paraId="1BBBC073" w14:textId="1EF456DB" w:rsidR="00423EB4" w:rsidRPr="00943AF7" w:rsidRDefault="00423EB4" w:rsidP="005E0780">
      <w:pPr>
        <w:pStyle w:val="Sansinterligne1"/>
        <w:jc w:val="both"/>
        <w:rPr>
          <w:rFonts w:ascii="Arial Narrow" w:hAnsi="Arial Narrow"/>
          <w:bCs/>
          <w:iCs/>
          <w:lang w:val="fr-FR" w:eastAsia="fr-FR"/>
        </w:rPr>
      </w:pPr>
      <w:bookmarkStart w:id="444" w:name="_Toc273957839"/>
      <w:bookmarkStart w:id="445" w:name="_Toc273971378"/>
      <w:bookmarkStart w:id="446" w:name="_Toc276974571"/>
      <w:bookmarkStart w:id="447" w:name="_Toc276976342"/>
      <w:bookmarkStart w:id="448" w:name="_Toc276977161"/>
      <w:bookmarkStart w:id="449" w:name="_Toc277416748"/>
      <w:r w:rsidRPr="00943AF7">
        <w:rPr>
          <w:rFonts w:ascii="Arial Narrow" w:hAnsi="Arial Narrow"/>
          <w:bCs/>
          <w:iCs/>
          <w:lang w:val="fr-FR" w:eastAsia="fr-FR"/>
        </w:rPr>
        <w:t xml:space="preserve">En tubes Multi couches PEX ALU y compris raccords en laiton à sertir, vannes, clapets </w:t>
      </w:r>
      <w:r w:rsidR="005501EE" w:rsidRPr="00943AF7">
        <w:rPr>
          <w:rFonts w:ascii="Arial Narrow" w:hAnsi="Arial Narrow"/>
          <w:bCs/>
          <w:iCs/>
          <w:lang w:val="fr-FR" w:eastAsia="fr-FR"/>
        </w:rPr>
        <w:t>anti-pollution</w:t>
      </w:r>
      <w:r w:rsidRPr="00943AF7">
        <w:rPr>
          <w:rFonts w:ascii="Arial Narrow" w:hAnsi="Arial Narrow"/>
          <w:bCs/>
          <w:iCs/>
          <w:lang w:val="fr-FR" w:eastAsia="fr-FR"/>
        </w:rPr>
        <w:t xml:space="preserve"> et toutes sujétions, pour canalisations eau froide</w:t>
      </w:r>
      <w:bookmarkEnd w:id="444"/>
      <w:bookmarkEnd w:id="445"/>
      <w:r w:rsidRPr="00943AF7">
        <w:rPr>
          <w:rFonts w:ascii="Arial Narrow" w:hAnsi="Arial Narrow"/>
          <w:bCs/>
          <w:iCs/>
          <w:lang w:val="fr-FR" w:eastAsia="fr-FR"/>
        </w:rPr>
        <w:t>/eau chaude.</w:t>
      </w:r>
      <w:bookmarkEnd w:id="446"/>
      <w:bookmarkEnd w:id="447"/>
      <w:bookmarkEnd w:id="448"/>
      <w:bookmarkEnd w:id="449"/>
    </w:p>
    <w:p w14:paraId="0CD2B2B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Marque : BP TUB</w:t>
      </w:r>
    </w:p>
    <w:p w14:paraId="0A1E5C57" w14:textId="77777777" w:rsidR="00423EB4" w:rsidRPr="00943AF7" w:rsidRDefault="00423EB4" w:rsidP="005E0780">
      <w:pPr>
        <w:jc w:val="both"/>
        <w:rPr>
          <w:rFonts w:ascii="Arial Narrow" w:hAnsi="Arial Narrow"/>
          <w:sz w:val="22"/>
          <w:szCs w:val="22"/>
        </w:rPr>
      </w:pPr>
    </w:p>
    <w:p w14:paraId="49C92AE1" w14:textId="1AD9495C" w:rsidR="00423EB4" w:rsidRPr="00943AF7" w:rsidRDefault="00C511D2" w:rsidP="005E0780">
      <w:pPr>
        <w:jc w:val="both"/>
        <w:rPr>
          <w:rFonts w:ascii="Arial Narrow" w:hAnsi="Arial Narrow"/>
          <w:b/>
          <w:sz w:val="22"/>
          <w:szCs w:val="22"/>
          <w:lang w:val="fr-CM"/>
        </w:rPr>
      </w:pPr>
      <w:bookmarkStart w:id="450" w:name="_Toc273957841"/>
      <w:bookmarkStart w:id="451" w:name="_Toc276974574"/>
      <w:bookmarkStart w:id="452" w:name="_Toc276976345"/>
      <w:bookmarkStart w:id="453" w:name="_Toc276977164"/>
      <w:bookmarkStart w:id="454" w:name="_Toc277416751"/>
      <w:bookmarkStart w:id="455" w:name="_Toc362371550"/>
      <w:r w:rsidRPr="00943AF7">
        <w:rPr>
          <w:rFonts w:ascii="Arial Narrow" w:hAnsi="Arial Narrow"/>
          <w:b/>
          <w:sz w:val="22"/>
          <w:szCs w:val="22"/>
          <w:lang w:val="fr-CM"/>
        </w:rPr>
        <w:t>8</w:t>
      </w:r>
      <w:r w:rsidR="00423EB4" w:rsidRPr="00943AF7">
        <w:rPr>
          <w:rFonts w:ascii="Arial Narrow" w:hAnsi="Arial Narrow"/>
          <w:b/>
          <w:sz w:val="22"/>
          <w:szCs w:val="22"/>
          <w:lang w:val="fr-CM"/>
        </w:rPr>
        <w:t>.2.1.2. Canalisations pour réseau eaux usées et eaux vannes</w:t>
      </w:r>
      <w:bookmarkEnd w:id="450"/>
      <w:bookmarkEnd w:id="451"/>
      <w:bookmarkEnd w:id="452"/>
      <w:bookmarkEnd w:id="453"/>
      <w:bookmarkEnd w:id="454"/>
      <w:bookmarkEnd w:id="455"/>
    </w:p>
    <w:p w14:paraId="457ED932" w14:textId="77777777" w:rsidR="00423EB4" w:rsidRPr="00943AF7" w:rsidRDefault="00423EB4" w:rsidP="005E0780">
      <w:pPr>
        <w:jc w:val="both"/>
        <w:rPr>
          <w:rFonts w:ascii="Arial Narrow" w:hAnsi="Arial Narrow"/>
          <w:bCs/>
          <w:iCs/>
          <w:sz w:val="22"/>
          <w:szCs w:val="22"/>
        </w:rPr>
      </w:pPr>
      <w:r w:rsidRPr="00943AF7">
        <w:rPr>
          <w:rFonts w:ascii="Arial Narrow" w:hAnsi="Arial Narrow"/>
          <w:sz w:val="22"/>
          <w:szCs w:val="22"/>
        </w:rPr>
        <w:t xml:space="preserve">Canalisations en PVC EU NFE – NFM1 y compris supports et raccords. </w:t>
      </w:r>
      <w:r w:rsidRPr="00943AF7">
        <w:rPr>
          <w:rFonts w:ascii="Arial Narrow" w:hAnsi="Arial Narrow"/>
          <w:bCs/>
          <w:iCs/>
          <w:sz w:val="22"/>
          <w:szCs w:val="22"/>
        </w:rPr>
        <w:t>Les collecteurs horizontaux et les raccords, en PVC série évacuation, devront impérativement être estampillés NF.</w:t>
      </w:r>
    </w:p>
    <w:p w14:paraId="2E5F3CBD" w14:textId="77777777" w:rsidR="00423EB4" w:rsidRPr="00943AF7" w:rsidRDefault="00423EB4" w:rsidP="005E0780">
      <w:pPr>
        <w:jc w:val="both"/>
        <w:rPr>
          <w:rFonts w:ascii="Arial Narrow" w:hAnsi="Arial Narrow"/>
          <w:bCs/>
          <w:iCs/>
          <w:sz w:val="22"/>
          <w:szCs w:val="22"/>
        </w:rPr>
      </w:pPr>
    </w:p>
    <w:p w14:paraId="16A9F5E1" w14:textId="5BCC22A9" w:rsidR="00423EB4" w:rsidRPr="00943AF7" w:rsidRDefault="00C511D2" w:rsidP="005E0780">
      <w:pPr>
        <w:jc w:val="both"/>
        <w:rPr>
          <w:rFonts w:ascii="Arial Narrow" w:hAnsi="Arial Narrow"/>
          <w:b/>
          <w:sz w:val="22"/>
          <w:szCs w:val="22"/>
          <w:lang w:val="fr-CM"/>
        </w:rPr>
      </w:pPr>
      <w:bookmarkStart w:id="456" w:name="_Toc273957842"/>
      <w:bookmarkStart w:id="457" w:name="_Toc276974575"/>
      <w:bookmarkStart w:id="458" w:name="_Toc276976346"/>
      <w:bookmarkStart w:id="459" w:name="_Toc276977165"/>
      <w:bookmarkStart w:id="460" w:name="_Toc277416752"/>
      <w:bookmarkStart w:id="461" w:name="_Toc362371551"/>
      <w:r w:rsidRPr="00943AF7">
        <w:rPr>
          <w:rFonts w:ascii="Arial Narrow" w:hAnsi="Arial Narrow"/>
          <w:b/>
          <w:sz w:val="22"/>
          <w:szCs w:val="22"/>
          <w:lang w:val="fr-CM"/>
        </w:rPr>
        <w:t>8</w:t>
      </w:r>
      <w:r w:rsidR="00423EB4" w:rsidRPr="00943AF7">
        <w:rPr>
          <w:rFonts w:ascii="Arial Narrow" w:hAnsi="Arial Narrow"/>
          <w:b/>
          <w:sz w:val="22"/>
          <w:szCs w:val="22"/>
          <w:lang w:val="fr-CM"/>
        </w:rPr>
        <w:t>.2.1.3. Canalisations pour réseau eaux pluviales</w:t>
      </w:r>
      <w:bookmarkEnd w:id="456"/>
      <w:bookmarkEnd w:id="457"/>
      <w:bookmarkEnd w:id="458"/>
      <w:bookmarkEnd w:id="459"/>
      <w:bookmarkEnd w:id="460"/>
      <w:bookmarkEnd w:id="461"/>
    </w:p>
    <w:p w14:paraId="114A7CB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Canalisations en PVC EU NFE – NFM1 y compris supports et raccords.</w:t>
      </w:r>
    </w:p>
    <w:p w14:paraId="719EAF33" w14:textId="77777777" w:rsidR="00423EB4" w:rsidRPr="00943AF7" w:rsidRDefault="00423EB4" w:rsidP="005E0780">
      <w:pPr>
        <w:jc w:val="both"/>
        <w:rPr>
          <w:rFonts w:ascii="Arial Narrow" w:hAnsi="Arial Narrow"/>
          <w:bCs/>
          <w:iCs/>
          <w:sz w:val="22"/>
          <w:szCs w:val="22"/>
        </w:rPr>
      </w:pPr>
      <w:r w:rsidRPr="00943AF7">
        <w:rPr>
          <w:rFonts w:ascii="Arial Narrow" w:hAnsi="Arial Narrow"/>
          <w:bCs/>
          <w:iCs/>
          <w:sz w:val="22"/>
          <w:szCs w:val="22"/>
        </w:rPr>
        <w:t>Les collecteurs horizontaux et les raccords, en PVC série évacuation, devront impérativement être estampillés NF.</w:t>
      </w:r>
    </w:p>
    <w:p w14:paraId="6FB41F00" w14:textId="77777777" w:rsidR="00423EB4" w:rsidRPr="00943AF7" w:rsidRDefault="00423EB4" w:rsidP="005E0780">
      <w:pPr>
        <w:jc w:val="both"/>
        <w:rPr>
          <w:rFonts w:ascii="Arial Narrow" w:hAnsi="Arial Narrow"/>
          <w:bCs/>
          <w:iCs/>
          <w:sz w:val="22"/>
          <w:szCs w:val="22"/>
        </w:rPr>
      </w:pPr>
    </w:p>
    <w:p w14:paraId="6C163D5B" w14:textId="4B951CDA" w:rsidR="00423EB4" w:rsidRPr="00943AF7" w:rsidRDefault="00C511D2" w:rsidP="005E0780">
      <w:pPr>
        <w:jc w:val="both"/>
        <w:rPr>
          <w:rFonts w:ascii="Arial Narrow" w:hAnsi="Arial Narrow"/>
          <w:b/>
          <w:sz w:val="22"/>
          <w:szCs w:val="22"/>
          <w:lang w:val="fr-CM"/>
        </w:rPr>
      </w:pPr>
      <w:bookmarkStart w:id="462" w:name="_Toc273957843"/>
      <w:bookmarkStart w:id="463" w:name="_Toc276974576"/>
      <w:bookmarkStart w:id="464" w:name="_Toc276976347"/>
      <w:bookmarkStart w:id="465" w:name="_Toc276977166"/>
      <w:bookmarkStart w:id="466" w:name="_Toc277416753"/>
      <w:bookmarkStart w:id="467" w:name="_Toc362371552"/>
      <w:r w:rsidRPr="00943AF7">
        <w:rPr>
          <w:rFonts w:ascii="Arial Narrow" w:hAnsi="Arial Narrow"/>
          <w:b/>
          <w:sz w:val="22"/>
          <w:szCs w:val="22"/>
          <w:lang w:val="fr-CM"/>
        </w:rPr>
        <w:t>8</w:t>
      </w:r>
      <w:r w:rsidR="00423EB4" w:rsidRPr="00943AF7">
        <w:rPr>
          <w:rFonts w:ascii="Arial Narrow" w:hAnsi="Arial Narrow"/>
          <w:b/>
          <w:sz w:val="22"/>
          <w:szCs w:val="22"/>
          <w:lang w:val="fr-CM"/>
        </w:rPr>
        <w:t>.2 2. Appareils sanitaires</w:t>
      </w:r>
      <w:bookmarkEnd w:id="462"/>
      <w:bookmarkEnd w:id="463"/>
      <w:bookmarkEnd w:id="464"/>
      <w:bookmarkEnd w:id="465"/>
      <w:bookmarkEnd w:id="466"/>
      <w:bookmarkEnd w:id="467"/>
    </w:p>
    <w:p w14:paraId="2C3CBDBA" w14:textId="10507E35" w:rsidR="00423EB4" w:rsidRPr="00943AF7" w:rsidRDefault="00C511D2" w:rsidP="005E0780">
      <w:pPr>
        <w:jc w:val="both"/>
        <w:rPr>
          <w:rFonts w:ascii="Arial Narrow" w:hAnsi="Arial Narrow"/>
          <w:b/>
          <w:sz w:val="22"/>
          <w:szCs w:val="22"/>
          <w:lang w:val="fr-CM"/>
        </w:rPr>
      </w:pPr>
      <w:bookmarkStart w:id="468" w:name="_Toc273957845"/>
      <w:bookmarkStart w:id="469" w:name="_Toc273971384"/>
      <w:bookmarkStart w:id="470" w:name="_Toc276974577"/>
      <w:bookmarkStart w:id="471" w:name="_Toc276976348"/>
      <w:bookmarkStart w:id="472" w:name="_Toc276977167"/>
      <w:bookmarkStart w:id="473" w:name="_Toc277416754"/>
      <w:bookmarkStart w:id="474" w:name="_Toc362371553"/>
      <w:r w:rsidRPr="00943AF7">
        <w:rPr>
          <w:rFonts w:ascii="Arial Narrow" w:hAnsi="Arial Narrow"/>
          <w:b/>
          <w:sz w:val="22"/>
          <w:szCs w:val="22"/>
          <w:lang w:val="fr-CM"/>
        </w:rPr>
        <w:t>8</w:t>
      </w:r>
      <w:r w:rsidR="00423EB4" w:rsidRPr="00943AF7">
        <w:rPr>
          <w:rFonts w:ascii="Arial Narrow" w:hAnsi="Arial Narrow"/>
          <w:b/>
          <w:sz w:val="22"/>
          <w:szCs w:val="22"/>
          <w:lang w:val="fr-CM"/>
        </w:rPr>
        <w:t>.2.2.1. Nature et qualité des matériaux et fournitures</w:t>
      </w:r>
      <w:bookmarkEnd w:id="468"/>
      <w:bookmarkEnd w:id="469"/>
      <w:bookmarkEnd w:id="470"/>
      <w:bookmarkEnd w:id="471"/>
      <w:bookmarkEnd w:id="472"/>
      <w:bookmarkEnd w:id="473"/>
      <w:bookmarkEnd w:id="474"/>
    </w:p>
    <w:p w14:paraId="3147512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Les équipements sanitaires sont de marque Jacob </w:t>
      </w:r>
      <w:proofErr w:type="spellStart"/>
      <w:r w:rsidRPr="00943AF7">
        <w:rPr>
          <w:rFonts w:ascii="Arial Narrow" w:hAnsi="Arial Narrow"/>
          <w:sz w:val="22"/>
          <w:szCs w:val="22"/>
        </w:rPr>
        <w:t>Delafon</w:t>
      </w:r>
      <w:proofErr w:type="spellEnd"/>
      <w:r w:rsidRPr="00943AF7">
        <w:rPr>
          <w:rFonts w:ascii="Arial Narrow" w:hAnsi="Arial Narrow"/>
          <w:sz w:val="22"/>
          <w:szCs w:val="22"/>
        </w:rPr>
        <w:t>. Elles seront conformes aux Normes A.F.N.O.R. applicables aux travaux du présent lot à la date de signature du marché.</w:t>
      </w:r>
    </w:p>
    <w:p w14:paraId="18020590" w14:textId="77777777" w:rsidR="00423EB4" w:rsidRPr="00943AF7" w:rsidRDefault="00423EB4" w:rsidP="005E0780">
      <w:pPr>
        <w:jc w:val="both"/>
        <w:rPr>
          <w:rFonts w:ascii="Arial Narrow" w:hAnsi="Arial Narrow"/>
          <w:sz w:val="22"/>
          <w:szCs w:val="22"/>
        </w:rPr>
      </w:pPr>
    </w:p>
    <w:p w14:paraId="209C3377" w14:textId="43BD1120" w:rsidR="00423EB4" w:rsidRPr="00943AF7" w:rsidRDefault="00C511D2" w:rsidP="005E0780">
      <w:pPr>
        <w:jc w:val="both"/>
        <w:rPr>
          <w:rFonts w:ascii="Arial Narrow" w:hAnsi="Arial Narrow"/>
          <w:b/>
          <w:sz w:val="22"/>
          <w:szCs w:val="22"/>
          <w:lang w:val="fr-CM"/>
        </w:rPr>
      </w:pPr>
      <w:bookmarkStart w:id="475" w:name="_Toc273957846"/>
      <w:bookmarkStart w:id="476" w:name="_Toc273971385"/>
      <w:bookmarkStart w:id="477" w:name="_Toc276974578"/>
      <w:bookmarkStart w:id="478" w:name="_Toc276976349"/>
      <w:bookmarkStart w:id="479" w:name="_Toc276977168"/>
      <w:bookmarkStart w:id="480" w:name="_Toc277416755"/>
      <w:bookmarkStart w:id="481" w:name="_Toc362371554"/>
      <w:r w:rsidRPr="00943AF7">
        <w:rPr>
          <w:rFonts w:ascii="Arial Narrow" w:hAnsi="Arial Narrow"/>
          <w:b/>
          <w:sz w:val="22"/>
          <w:szCs w:val="22"/>
          <w:lang w:val="fr-CM"/>
        </w:rPr>
        <w:t>8</w:t>
      </w:r>
      <w:r w:rsidR="00423EB4" w:rsidRPr="00943AF7">
        <w:rPr>
          <w:rFonts w:ascii="Arial Narrow" w:hAnsi="Arial Narrow"/>
          <w:b/>
          <w:sz w:val="22"/>
          <w:szCs w:val="22"/>
          <w:lang w:val="fr-CM"/>
        </w:rPr>
        <w:t>.2.2.2. Qualité des installations</w:t>
      </w:r>
      <w:bookmarkEnd w:id="475"/>
      <w:bookmarkEnd w:id="476"/>
      <w:bookmarkEnd w:id="477"/>
      <w:bookmarkEnd w:id="478"/>
      <w:bookmarkEnd w:id="479"/>
      <w:bookmarkEnd w:id="480"/>
      <w:bookmarkEnd w:id="481"/>
    </w:p>
    <w:p w14:paraId="236F210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canalisations, les raccords, les appareils, ainsi que la robinetterie seront rigoureusement étanches.</w:t>
      </w:r>
    </w:p>
    <w:p w14:paraId="7952668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alimentations devront fonctionner sans bruits, sons d’orgues, coups de bélier, vibrations, etc…</w:t>
      </w:r>
    </w:p>
    <w:p w14:paraId="69350FBA" w14:textId="77777777" w:rsidR="00423EB4" w:rsidRPr="00943AF7" w:rsidRDefault="00423EB4" w:rsidP="005E0780">
      <w:pPr>
        <w:jc w:val="both"/>
        <w:rPr>
          <w:rFonts w:ascii="Arial Narrow" w:hAnsi="Arial Narrow"/>
          <w:sz w:val="22"/>
          <w:szCs w:val="22"/>
        </w:rPr>
      </w:pPr>
    </w:p>
    <w:p w14:paraId="33A950F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alimentations devront assurer l’arrivée normale des fluides dans les conditions de débit et  simultanéité prévues aux N.F. Les évacuations assureront les vidanges simultanées des différents appareils, sans désamorçage, ni refoulement, ni bruit anormaux.</w:t>
      </w:r>
    </w:p>
    <w:p w14:paraId="01944AB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vidanges ne devront laisser filtrer aucune odeur dans l’intérieur des locaux.</w:t>
      </w:r>
    </w:p>
    <w:p w14:paraId="3102CAF6" w14:textId="77777777" w:rsidR="00423EB4" w:rsidRPr="00943AF7" w:rsidRDefault="00423EB4" w:rsidP="005E0780">
      <w:pPr>
        <w:jc w:val="both"/>
        <w:rPr>
          <w:rFonts w:ascii="Arial Narrow" w:hAnsi="Arial Narrow"/>
          <w:sz w:val="22"/>
          <w:szCs w:val="22"/>
        </w:rPr>
      </w:pPr>
    </w:p>
    <w:p w14:paraId="5331049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qualités définies ci-dessus devront être effectivement réalisées et se maintenir pendant et au-delà du délai de garantie.</w:t>
      </w:r>
    </w:p>
    <w:p w14:paraId="1A8A66FF" w14:textId="77777777" w:rsidR="00423EB4" w:rsidRPr="00943AF7" w:rsidRDefault="00423EB4" w:rsidP="005E0780">
      <w:pPr>
        <w:jc w:val="both"/>
        <w:rPr>
          <w:rFonts w:ascii="Arial Narrow" w:hAnsi="Arial Narrow"/>
          <w:sz w:val="22"/>
          <w:szCs w:val="22"/>
        </w:rPr>
      </w:pPr>
    </w:p>
    <w:p w14:paraId="4A9DF4B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Nul défaut, usure ou altération, d’une partie quelconque des installations, ne devra se manifester pendant cette période.</w:t>
      </w:r>
    </w:p>
    <w:p w14:paraId="28C2E807" w14:textId="77777777" w:rsidR="00423EB4" w:rsidRPr="00943AF7" w:rsidRDefault="00423EB4" w:rsidP="005E0780">
      <w:pPr>
        <w:jc w:val="both"/>
        <w:rPr>
          <w:rFonts w:ascii="Arial Narrow" w:hAnsi="Arial Narrow"/>
          <w:sz w:val="22"/>
          <w:szCs w:val="22"/>
        </w:rPr>
      </w:pPr>
    </w:p>
    <w:p w14:paraId="584C279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du présent lot devra prévoir dans les installations tous les dispositifs anti-pollution demandés par les règlements sanitaires locaux (clapet anti-retour, bâches de ruptures, etc…).</w:t>
      </w:r>
    </w:p>
    <w:p w14:paraId="7C96A30A" w14:textId="77777777" w:rsidR="00423EB4" w:rsidRPr="00943AF7" w:rsidRDefault="00423EB4" w:rsidP="005E0780">
      <w:pPr>
        <w:jc w:val="both"/>
        <w:rPr>
          <w:rFonts w:ascii="Arial Narrow" w:hAnsi="Arial Narrow"/>
          <w:sz w:val="22"/>
          <w:szCs w:val="22"/>
        </w:rPr>
      </w:pPr>
    </w:p>
    <w:p w14:paraId="39F9ADC5" w14:textId="05215898" w:rsidR="00423EB4" w:rsidRPr="00943AF7" w:rsidRDefault="00C511D2" w:rsidP="005E0780">
      <w:pPr>
        <w:jc w:val="both"/>
        <w:rPr>
          <w:rFonts w:ascii="Arial Narrow" w:hAnsi="Arial Narrow"/>
          <w:b/>
          <w:sz w:val="22"/>
          <w:szCs w:val="22"/>
          <w:lang w:val="fr-CM"/>
        </w:rPr>
      </w:pPr>
      <w:bookmarkStart w:id="482" w:name="_Toc273957847"/>
      <w:bookmarkStart w:id="483" w:name="_Toc273971386"/>
      <w:bookmarkStart w:id="484" w:name="_Toc276974579"/>
      <w:bookmarkStart w:id="485" w:name="_Toc276976350"/>
      <w:bookmarkStart w:id="486" w:name="_Toc276977169"/>
      <w:bookmarkStart w:id="487" w:name="_Toc277416756"/>
      <w:bookmarkStart w:id="488" w:name="_Toc362371555"/>
      <w:r w:rsidRPr="00943AF7">
        <w:rPr>
          <w:rFonts w:ascii="Arial Narrow" w:hAnsi="Arial Narrow"/>
          <w:b/>
          <w:sz w:val="22"/>
          <w:szCs w:val="22"/>
          <w:lang w:val="fr-CM"/>
        </w:rPr>
        <w:t>8</w:t>
      </w:r>
      <w:r w:rsidR="00423EB4" w:rsidRPr="00943AF7">
        <w:rPr>
          <w:rFonts w:ascii="Arial Narrow" w:hAnsi="Arial Narrow"/>
          <w:b/>
          <w:sz w:val="22"/>
          <w:szCs w:val="22"/>
          <w:lang w:val="fr-CM"/>
        </w:rPr>
        <w:t>.2.2.3. Qualité des appareils</w:t>
      </w:r>
      <w:bookmarkEnd w:id="482"/>
      <w:bookmarkEnd w:id="483"/>
      <w:bookmarkEnd w:id="484"/>
      <w:bookmarkEnd w:id="485"/>
      <w:bookmarkEnd w:id="486"/>
      <w:bookmarkEnd w:id="487"/>
      <w:bookmarkEnd w:id="488"/>
    </w:p>
    <w:p w14:paraId="3A8C313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appareils sanitaires sont déterminés en ce qui concerne les marques et les modèles.</w:t>
      </w:r>
    </w:p>
    <w:p w14:paraId="2F48CBDF" w14:textId="77777777" w:rsidR="00423EB4" w:rsidRPr="00943AF7" w:rsidRDefault="00423EB4" w:rsidP="005E0780">
      <w:pPr>
        <w:jc w:val="both"/>
        <w:rPr>
          <w:rFonts w:ascii="Arial Narrow" w:hAnsi="Arial Narrow"/>
          <w:spacing w:val="-6"/>
          <w:sz w:val="22"/>
          <w:szCs w:val="22"/>
        </w:rPr>
      </w:pPr>
      <w:r w:rsidRPr="00943AF7">
        <w:rPr>
          <w:rFonts w:ascii="Arial Narrow" w:hAnsi="Arial Narrow"/>
          <w:spacing w:val="-6"/>
          <w:sz w:val="22"/>
          <w:szCs w:val="22"/>
        </w:rPr>
        <w:t xml:space="preserve">Les prestations seront complètes et comporteront obligatoirement toutes les robinetteries, vidages, accessoires nécessaires au fonctionnement et à une parfaite finition, qu’ils aient été spécifiés ou non dans le cours du présent devis. </w:t>
      </w:r>
    </w:p>
    <w:p w14:paraId="16C1E90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De choix A, attesté par les étiquettes ou poinçon du fournisseur jusqu’à réception.</w:t>
      </w:r>
    </w:p>
    <w:p w14:paraId="2815822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Robinetterie entièrement en cuivre chromé dont l’indice de classement au bruit permet de satisfaire les exigences acoustiques réglementaires. </w:t>
      </w:r>
    </w:p>
    <w:p w14:paraId="5C2F702E" w14:textId="77777777" w:rsidR="00423EB4" w:rsidRPr="00943AF7" w:rsidRDefault="00423EB4" w:rsidP="005E0780">
      <w:pPr>
        <w:jc w:val="both"/>
        <w:rPr>
          <w:rFonts w:ascii="Arial Narrow" w:hAnsi="Arial Narrow"/>
          <w:sz w:val="22"/>
          <w:szCs w:val="22"/>
        </w:rPr>
      </w:pPr>
    </w:p>
    <w:p w14:paraId="22EF764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L’Entrepreneur devra obligatoirement respecter les marques et types d’appareils prévus au devis descriptif de base.</w:t>
      </w:r>
    </w:p>
    <w:p w14:paraId="5798FB93" w14:textId="77777777" w:rsidR="00423EB4" w:rsidRPr="00943AF7" w:rsidRDefault="00423EB4" w:rsidP="005E0780">
      <w:pPr>
        <w:jc w:val="both"/>
        <w:rPr>
          <w:rFonts w:ascii="Arial Narrow" w:hAnsi="Arial Narrow"/>
          <w:sz w:val="22"/>
          <w:szCs w:val="22"/>
        </w:rPr>
      </w:pPr>
    </w:p>
    <w:p w14:paraId="22F80D5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 montage et le raccordement des appareils et canalisations feront l’objet d’une présentation pour un bloc sanitaire, présentation qui sera modifiée si besoin est jusqu’à un résultat complètement satisfaisant.</w:t>
      </w:r>
    </w:p>
    <w:p w14:paraId="2123D13E" w14:textId="77777777" w:rsidR="00423EB4" w:rsidRPr="00943AF7" w:rsidRDefault="00423EB4" w:rsidP="005E0780">
      <w:pPr>
        <w:jc w:val="both"/>
        <w:rPr>
          <w:rFonts w:ascii="Arial Narrow" w:hAnsi="Arial Narrow"/>
          <w:sz w:val="22"/>
          <w:szCs w:val="22"/>
        </w:rPr>
      </w:pPr>
    </w:p>
    <w:p w14:paraId="761EF1D1" w14:textId="071C360C" w:rsidR="00423EB4" w:rsidRPr="00943AF7" w:rsidRDefault="00C511D2" w:rsidP="005E0780">
      <w:pPr>
        <w:jc w:val="both"/>
        <w:rPr>
          <w:rFonts w:ascii="Arial Narrow" w:hAnsi="Arial Narrow"/>
          <w:b/>
          <w:sz w:val="22"/>
          <w:szCs w:val="22"/>
          <w:lang w:val="fr-CM"/>
        </w:rPr>
      </w:pPr>
      <w:bookmarkStart w:id="489" w:name="_Toc273957848"/>
      <w:bookmarkStart w:id="490" w:name="_Toc273971387"/>
      <w:bookmarkStart w:id="491" w:name="_Toc276974580"/>
      <w:bookmarkStart w:id="492" w:name="_Toc276976351"/>
      <w:bookmarkStart w:id="493" w:name="_Toc276977170"/>
      <w:bookmarkStart w:id="494" w:name="_Toc277416757"/>
      <w:bookmarkStart w:id="495" w:name="_Toc362371556"/>
      <w:r w:rsidRPr="00943AF7">
        <w:rPr>
          <w:rFonts w:ascii="Arial Narrow" w:hAnsi="Arial Narrow"/>
          <w:b/>
          <w:sz w:val="22"/>
          <w:szCs w:val="22"/>
          <w:lang w:val="fr-CM"/>
        </w:rPr>
        <w:t>8</w:t>
      </w:r>
      <w:r w:rsidR="00423EB4" w:rsidRPr="00943AF7">
        <w:rPr>
          <w:rFonts w:ascii="Arial Narrow" w:hAnsi="Arial Narrow"/>
          <w:b/>
          <w:sz w:val="22"/>
          <w:szCs w:val="22"/>
          <w:lang w:val="fr-CM"/>
        </w:rPr>
        <w:t>.2.2.4. Protection des appareils</w:t>
      </w:r>
      <w:bookmarkEnd w:id="489"/>
      <w:bookmarkEnd w:id="490"/>
      <w:bookmarkEnd w:id="491"/>
      <w:bookmarkEnd w:id="492"/>
      <w:bookmarkEnd w:id="493"/>
      <w:bookmarkEnd w:id="494"/>
      <w:bookmarkEnd w:id="495"/>
    </w:p>
    <w:p w14:paraId="1C2FC4E8"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Tous les appareils seront protégés jusqu’à la réception par des protections efficaces restant constamment sous la surveillance de l’entrepreneur. Les robinetteries seront protégées par du papier adhésif.</w:t>
      </w:r>
    </w:p>
    <w:p w14:paraId="6FA1B3F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Toutes ces protections seront enlevées sur demande de l’Architecte, par le titulaire du présent lot.</w:t>
      </w:r>
    </w:p>
    <w:p w14:paraId="298334ED" w14:textId="77777777" w:rsidR="00423EB4" w:rsidRPr="00943AF7" w:rsidRDefault="00423EB4" w:rsidP="005E0780">
      <w:pPr>
        <w:jc w:val="both"/>
        <w:rPr>
          <w:rFonts w:ascii="Arial Narrow" w:hAnsi="Arial Narrow"/>
          <w:sz w:val="22"/>
          <w:szCs w:val="22"/>
        </w:rPr>
      </w:pPr>
    </w:p>
    <w:p w14:paraId="2992222B" w14:textId="77B527B5" w:rsidR="00423EB4" w:rsidRPr="00943AF7" w:rsidRDefault="00514B76" w:rsidP="005E0780">
      <w:pPr>
        <w:jc w:val="both"/>
        <w:rPr>
          <w:rFonts w:ascii="Arial Narrow" w:hAnsi="Arial Narrow"/>
          <w:b/>
          <w:sz w:val="22"/>
          <w:szCs w:val="22"/>
          <w:lang w:val="fr-CM"/>
        </w:rPr>
      </w:pPr>
      <w:bookmarkStart w:id="496" w:name="_Toc273957849"/>
      <w:bookmarkStart w:id="497" w:name="_Toc273971388"/>
      <w:bookmarkStart w:id="498" w:name="_Toc276974581"/>
      <w:bookmarkStart w:id="499" w:name="_Toc276976352"/>
      <w:bookmarkStart w:id="500" w:name="_Toc276977171"/>
      <w:bookmarkStart w:id="501" w:name="_Toc277416758"/>
      <w:bookmarkStart w:id="502" w:name="_Toc362371557"/>
      <w:r w:rsidRPr="00943AF7">
        <w:rPr>
          <w:rFonts w:ascii="Arial Narrow" w:hAnsi="Arial Narrow"/>
          <w:b/>
          <w:sz w:val="22"/>
          <w:szCs w:val="22"/>
          <w:lang w:val="fr-CM"/>
        </w:rPr>
        <w:t>8</w:t>
      </w:r>
      <w:r w:rsidR="00423EB4" w:rsidRPr="00943AF7">
        <w:rPr>
          <w:rFonts w:ascii="Arial Narrow" w:hAnsi="Arial Narrow"/>
          <w:b/>
          <w:sz w:val="22"/>
          <w:szCs w:val="22"/>
          <w:lang w:val="fr-CM"/>
        </w:rPr>
        <w:t>.2.2.5. Qualité et présentation des matériaux</w:t>
      </w:r>
      <w:bookmarkEnd w:id="496"/>
      <w:bookmarkEnd w:id="497"/>
      <w:bookmarkEnd w:id="498"/>
      <w:bookmarkEnd w:id="499"/>
      <w:bookmarkEnd w:id="500"/>
      <w:bookmarkEnd w:id="501"/>
      <w:bookmarkEnd w:id="502"/>
    </w:p>
    <w:p w14:paraId="66359CB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Préalablement à toute exécution, l’entreprise doit remettre au Maître d’Œuvre toutes fiches techniques ou d’agrément justifiant des qualités et de la provenance des matériels. </w:t>
      </w:r>
    </w:p>
    <w:p w14:paraId="31C920A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échantillons devront être présentés et soumis à l’acceptation de ce dernier.</w:t>
      </w:r>
    </w:p>
    <w:p w14:paraId="0BF72F5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appareils sanitaires seront de première qualité ou de choix A.</w:t>
      </w:r>
    </w:p>
    <w:p w14:paraId="24DEFF2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matériels mis en œuvre devront porter les sigles des qualités et marques de fabrique, tels que NF, etc…</w:t>
      </w:r>
    </w:p>
    <w:p w14:paraId="19F06FDD" w14:textId="77777777" w:rsidR="00423EB4" w:rsidRPr="00943AF7" w:rsidRDefault="00423EB4" w:rsidP="005E0780">
      <w:pPr>
        <w:autoSpaceDE w:val="0"/>
        <w:autoSpaceDN w:val="0"/>
        <w:adjustRightInd w:val="0"/>
        <w:jc w:val="both"/>
        <w:rPr>
          <w:rFonts w:ascii="Arial Narrow" w:hAnsi="Arial Narrow"/>
          <w:sz w:val="22"/>
          <w:szCs w:val="22"/>
        </w:rPr>
      </w:pPr>
    </w:p>
    <w:p w14:paraId="38003732" w14:textId="77777777" w:rsidR="00423EB4" w:rsidRPr="00943AF7" w:rsidRDefault="00423EB4" w:rsidP="005E0780">
      <w:pPr>
        <w:autoSpaceDE w:val="0"/>
        <w:autoSpaceDN w:val="0"/>
        <w:adjustRightInd w:val="0"/>
        <w:jc w:val="both"/>
        <w:rPr>
          <w:rFonts w:ascii="Arial Narrow" w:hAnsi="Arial Narrow"/>
          <w:sz w:val="22"/>
          <w:szCs w:val="22"/>
        </w:rPr>
      </w:pPr>
      <w:r w:rsidRPr="00943AF7">
        <w:rPr>
          <w:rFonts w:ascii="Arial Narrow" w:hAnsi="Arial Narrow"/>
          <w:sz w:val="22"/>
          <w:szCs w:val="22"/>
        </w:rPr>
        <w:t xml:space="preserve">Les appareils sanitaires sont en porcelaine de classe A. Les robinetteries </w:t>
      </w:r>
      <w:proofErr w:type="spellStart"/>
      <w:r w:rsidRPr="00943AF7">
        <w:rPr>
          <w:rFonts w:ascii="Arial Narrow" w:hAnsi="Arial Narrow"/>
          <w:sz w:val="22"/>
          <w:szCs w:val="22"/>
        </w:rPr>
        <w:t>mitigeuses</w:t>
      </w:r>
      <w:proofErr w:type="spellEnd"/>
      <w:r w:rsidRPr="00943AF7">
        <w:rPr>
          <w:rFonts w:ascii="Arial Narrow" w:hAnsi="Arial Narrow"/>
          <w:sz w:val="22"/>
          <w:szCs w:val="22"/>
        </w:rPr>
        <w:t xml:space="preserve"> sont à disques céramiques et ont un classement E1C2A2U3 minimum. Les robinetteries uniquement eau froide sont du type temporisé.</w:t>
      </w:r>
    </w:p>
    <w:p w14:paraId="7B523EB2" w14:textId="77777777" w:rsidR="00423EB4" w:rsidRPr="00943AF7" w:rsidRDefault="00423EB4" w:rsidP="005E0780">
      <w:pPr>
        <w:jc w:val="both"/>
        <w:rPr>
          <w:rFonts w:ascii="Arial Narrow" w:hAnsi="Arial Narrow"/>
          <w:sz w:val="22"/>
          <w:szCs w:val="22"/>
        </w:rPr>
      </w:pPr>
    </w:p>
    <w:p w14:paraId="1D3C221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sanitaires accessibles aux personnes à mobilités réduites sont équipés de barre de relevage à 135°.</w:t>
      </w:r>
    </w:p>
    <w:p w14:paraId="26F45D5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Si pour une fourniture déterminée, il n’existe pas de réglementation ou de normes, l’Entrepreneur devra justifier de l’équivalence en qualité et en prix.</w:t>
      </w:r>
    </w:p>
    <w:p w14:paraId="07AE9B8B" w14:textId="77777777" w:rsidR="00423EB4" w:rsidRPr="00943AF7" w:rsidRDefault="00423EB4" w:rsidP="005E0780">
      <w:pPr>
        <w:jc w:val="both"/>
        <w:rPr>
          <w:rFonts w:ascii="Arial Narrow" w:hAnsi="Arial Narrow"/>
          <w:sz w:val="22"/>
          <w:szCs w:val="22"/>
          <w:lang w:val="fr-CM"/>
        </w:rPr>
      </w:pPr>
      <w:bookmarkStart w:id="503" w:name="_Toc273957850"/>
    </w:p>
    <w:p w14:paraId="5091E668"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sz w:val="22"/>
          <w:szCs w:val="22"/>
        </w:rPr>
      </w:pPr>
      <w:bookmarkStart w:id="504" w:name="_Toc273971389"/>
      <w:bookmarkStart w:id="505" w:name="_Toc276974582"/>
      <w:bookmarkStart w:id="506" w:name="_Toc276976353"/>
      <w:bookmarkStart w:id="507" w:name="_Toc276977172"/>
      <w:bookmarkStart w:id="508" w:name="_Toc277416759"/>
      <w:bookmarkStart w:id="509" w:name="_Toc362371558"/>
      <w:r w:rsidRPr="00943AF7">
        <w:rPr>
          <w:rFonts w:ascii="Arial Narrow" w:hAnsi="Arial Narrow"/>
          <w:sz w:val="22"/>
          <w:szCs w:val="22"/>
        </w:rPr>
        <w:t>Vasque</w:t>
      </w:r>
      <w:bookmarkEnd w:id="503"/>
      <w:bookmarkEnd w:id="504"/>
      <w:bookmarkEnd w:id="505"/>
      <w:bookmarkEnd w:id="506"/>
      <w:bookmarkEnd w:id="507"/>
      <w:bookmarkEnd w:id="508"/>
      <w:bookmarkEnd w:id="509"/>
    </w:p>
    <w:p w14:paraId="0841057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Double-Vasque en porcelaine vitrifiée comprenant :</w:t>
      </w:r>
    </w:p>
    <w:p w14:paraId="417C60DB" w14:textId="77777777" w:rsidR="00423EB4" w:rsidRPr="00943AF7" w:rsidRDefault="00423EB4" w:rsidP="00F66B2A">
      <w:pPr>
        <w:numPr>
          <w:ilvl w:val="0"/>
          <w:numId w:val="104"/>
        </w:numPr>
        <w:tabs>
          <w:tab w:val="clear" w:pos="1770"/>
        </w:tabs>
        <w:spacing w:line="276" w:lineRule="auto"/>
        <w:ind w:left="1065"/>
        <w:jc w:val="both"/>
        <w:rPr>
          <w:rFonts w:ascii="Arial Narrow" w:hAnsi="Arial Narrow"/>
          <w:sz w:val="22"/>
          <w:szCs w:val="22"/>
        </w:rPr>
      </w:pPr>
      <w:r w:rsidRPr="00943AF7">
        <w:rPr>
          <w:rFonts w:ascii="Arial Narrow" w:hAnsi="Arial Narrow"/>
          <w:sz w:val="22"/>
          <w:szCs w:val="22"/>
        </w:rPr>
        <w:t>Console fonte époxy.</w:t>
      </w:r>
    </w:p>
    <w:p w14:paraId="5B9C803B" w14:textId="77777777" w:rsidR="00423EB4" w:rsidRPr="00943AF7" w:rsidRDefault="00423EB4" w:rsidP="00F66B2A">
      <w:pPr>
        <w:numPr>
          <w:ilvl w:val="0"/>
          <w:numId w:val="104"/>
        </w:numPr>
        <w:tabs>
          <w:tab w:val="clear" w:pos="1770"/>
        </w:tabs>
        <w:spacing w:line="276" w:lineRule="auto"/>
        <w:ind w:left="1065"/>
        <w:jc w:val="both"/>
        <w:rPr>
          <w:rFonts w:ascii="Arial Narrow" w:hAnsi="Arial Narrow"/>
          <w:sz w:val="22"/>
          <w:szCs w:val="22"/>
        </w:rPr>
      </w:pPr>
      <w:r w:rsidRPr="00943AF7">
        <w:rPr>
          <w:rFonts w:ascii="Arial Narrow" w:hAnsi="Arial Narrow"/>
          <w:sz w:val="22"/>
          <w:szCs w:val="22"/>
        </w:rPr>
        <w:t>Bonde à grille chromée.</w:t>
      </w:r>
    </w:p>
    <w:p w14:paraId="1DF04D00" w14:textId="77777777" w:rsidR="00423EB4" w:rsidRPr="00943AF7" w:rsidRDefault="00423EB4" w:rsidP="00F66B2A">
      <w:pPr>
        <w:numPr>
          <w:ilvl w:val="0"/>
          <w:numId w:val="104"/>
        </w:numPr>
        <w:tabs>
          <w:tab w:val="clear" w:pos="1770"/>
        </w:tabs>
        <w:spacing w:line="276" w:lineRule="auto"/>
        <w:ind w:left="1065"/>
        <w:jc w:val="both"/>
        <w:rPr>
          <w:rFonts w:ascii="Arial Narrow" w:hAnsi="Arial Narrow"/>
          <w:sz w:val="22"/>
          <w:szCs w:val="22"/>
        </w:rPr>
      </w:pPr>
      <w:r w:rsidRPr="00943AF7">
        <w:rPr>
          <w:rFonts w:ascii="Arial Narrow" w:hAnsi="Arial Narrow"/>
          <w:sz w:val="22"/>
          <w:szCs w:val="22"/>
        </w:rPr>
        <w:t>Robinet eau froide temporisé Presto réf. 745.</w:t>
      </w:r>
    </w:p>
    <w:p w14:paraId="26C6AC41" w14:textId="77777777" w:rsidR="00423EB4" w:rsidRPr="00943AF7" w:rsidRDefault="00423EB4" w:rsidP="005E0780">
      <w:pPr>
        <w:jc w:val="both"/>
        <w:rPr>
          <w:rFonts w:ascii="Arial Narrow" w:hAnsi="Arial Narrow"/>
          <w:sz w:val="22"/>
          <w:szCs w:val="22"/>
          <w:lang w:val="fr-CM"/>
        </w:rPr>
      </w:pPr>
      <w:bookmarkStart w:id="510" w:name="_Toc273957851"/>
    </w:p>
    <w:p w14:paraId="2ECAF662"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11" w:name="_Toc273971390"/>
      <w:bookmarkStart w:id="512" w:name="_Toc276974583"/>
      <w:bookmarkStart w:id="513" w:name="_Toc276976354"/>
      <w:bookmarkStart w:id="514" w:name="_Toc276977173"/>
      <w:bookmarkStart w:id="515" w:name="_Toc277416760"/>
      <w:bookmarkStart w:id="516" w:name="_Toc362371559"/>
      <w:r w:rsidRPr="00943AF7">
        <w:rPr>
          <w:rFonts w:ascii="Arial Narrow" w:hAnsi="Arial Narrow"/>
          <w:i/>
          <w:sz w:val="22"/>
          <w:szCs w:val="22"/>
        </w:rPr>
        <w:t>Lavabo</w:t>
      </w:r>
      <w:bookmarkEnd w:id="510"/>
      <w:bookmarkEnd w:id="511"/>
      <w:bookmarkEnd w:id="512"/>
      <w:bookmarkEnd w:id="513"/>
      <w:bookmarkEnd w:id="514"/>
      <w:bookmarkEnd w:id="515"/>
      <w:bookmarkEnd w:id="516"/>
    </w:p>
    <w:p w14:paraId="3B5ACCF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Lavabo en porcelaine vitrifiée comprenant :</w:t>
      </w:r>
    </w:p>
    <w:p w14:paraId="2576F960" w14:textId="77777777" w:rsidR="00423EB4" w:rsidRPr="00943AF7" w:rsidRDefault="00423EB4" w:rsidP="00F66B2A">
      <w:pPr>
        <w:numPr>
          <w:ilvl w:val="0"/>
          <w:numId w:val="104"/>
        </w:numPr>
        <w:tabs>
          <w:tab w:val="clear" w:pos="1770"/>
        </w:tabs>
        <w:spacing w:line="276" w:lineRule="auto"/>
        <w:ind w:left="1065"/>
        <w:jc w:val="both"/>
        <w:rPr>
          <w:rFonts w:ascii="Arial Narrow" w:hAnsi="Arial Narrow"/>
          <w:sz w:val="22"/>
          <w:szCs w:val="22"/>
        </w:rPr>
      </w:pPr>
      <w:r w:rsidRPr="00943AF7">
        <w:rPr>
          <w:rFonts w:ascii="Arial Narrow" w:hAnsi="Arial Narrow"/>
          <w:sz w:val="22"/>
          <w:szCs w:val="22"/>
        </w:rPr>
        <w:t>Console fonte époxy.</w:t>
      </w:r>
    </w:p>
    <w:p w14:paraId="6049AE31" w14:textId="77777777" w:rsidR="00423EB4" w:rsidRPr="00943AF7" w:rsidRDefault="00423EB4" w:rsidP="00F66B2A">
      <w:pPr>
        <w:numPr>
          <w:ilvl w:val="0"/>
          <w:numId w:val="104"/>
        </w:numPr>
        <w:tabs>
          <w:tab w:val="clear" w:pos="1770"/>
        </w:tabs>
        <w:spacing w:line="276" w:lineRule="auto"/>
        <w:ind w:left="1065"/>
        <w:jc w:val="both"/>
        <w:rPr>
          <w:rFonts w:ascii="Arial Narrow" w:hAnsi="Arial Narrow"/>
          <w:sz w:val="22"/>
          <w:szCs w:val="22"/>
        </w:rPr>
      </w:pPr>
      <w:r w:rsidRPr="00943AF7">
        <w:rPr>
          <w:rFonts w:ascii="Arial Narrow" w:hAnsi="Arial Narrow"/>
          <w:sz w:val="22"/>
          <w:szCs w:val="22"/>
        </w:rPr>
        <w:t>Bonde à grille chromée.</w:t>
      </w:r>
    </w:p>
    <w:p w14:paraId="05AC713C" w14:textId="77777777" w:rsidR="00423EB4" w:rsidRPr="00943AF7" w:rsidRDefault="00423EB4" w:rsidP="00F66B2A">
      <w:pPr>
        <w:numPr>
          <w:ilvl w:val="0"/>
          <w:numId w:val="104"/>
        </w:numPr>
        <w:tabs>
          <w:tab w:val="clear" w:pos="1770"/>
          <w:tab w:val="num" w:pos="993"/>
        </w:tabs>
        <w:spacing w:line="276" w:lineRule="auto"/>
        <w:ind w:left="1065"/>
        <w:jc w:val="both"/>
        <w:rPr>
          <w:rFonts w:ascii="Arial Narrow" w:hAnsi="Arial Narrow"/>
          <w:sz w:val="22"/>
          <w:szCs w:val="22"/>
        </w:rPr>
      </w:pPr>
      <w:r w:rsidRPr="00943AF7">
        <w:rPr>
          <w:rFonts w:ascii="Arial Narrow" w:hAnsi="Arial Narrow"/>
          <w:sz w:val="22"/>
          <w:szCs w:val="22"/>
        </w:rPr>
        <w:t xml:space="preserve"> Robinet eau froide temporisé Presto réf. 745.</w:t>
      </w:r>
    </w:p>
    <w:p w14:paraId="4380BFB2" w14:textId="77777777" w:rsidR="00423EB4" w:rsidRPr="00943AF7" w:rsidRDefault="00423EB4" w:rsidP="005E0780">
      <w:pPr>
        <w:jc w:val="both"/>
        <w:rPr>
          <w:rFonts w:ascii="Arial Narrow" w:hAnsi="Arial Narrow"/>
          <w:sz w:val="22"/>
          <w:szCs w:val="22"/>
          <w:lang w:val="fr-CM"/>
        </w:rPr>
      </w:pPr>
      <w:bookmarkStart w:id="517" w:name="_Toc273957852"/>
    </w:p>
    <w:p w14:paraId="3D46F2A5"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18" w:name="_Toc273971391"/>
      <w:bookmarkStart w:id="519" w:name="_Toc276974584"/>
      <w:bookmarkStart w:id="520" w:name="_Toc276976355"/>
      <w:bookmarkStart w:id="521" w:name="_Toc276977174"/>
      <w:bookmarkStart w:id="522" w:name="_Toc277416761"/>
      <w:bookmarkStart w:id="523" w:name="_Toc362371560"/>
      <w:r w:rsidRPr="00943AF7">
        <w:rPr>
          <w:rFonts w:ascii="Arial Narrow" w:hAnsi="Arial Narrow"/>
          <w:i/>
          <w:sz w:val="22"/>
          <w:szCs w:val="22"/>
        </w:rPr>
        <w:t>WC</w:t>
      </w:r>
      <w:bookmarkEnd w:id="517"/>
      <w:bookmarkEnd w:id="518"/>
      <w:bookmarkEnd w:id="519"/>
      <w:bookmarkEnd w:id="520"/>
      <w:bookmarkEnd w:id="521"/>
      <w:bookmarkEnd w:id="522"/>
      <w:bookmarkEnd w:id="523"/>
    </w:p>
    <w:p w14:paraId="65D77BC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Cuvette WC en porcelaine vitrifiée à sortie verticale avec robinet de chasse bas, robinet d’arrêt chromé, abattant double blanc, y compris calage, fixations et toutes sujétions.</w:t>
      </w:r>
      <w:r w:rsidRPr="00943AF7">
        <w:rPr>
          <w:rFonts w:ascii="Arial Narrow" w:hAnsi="Arial Narrow"/>
          <w:sz w:val="22"/>
          <w:szCs w:val="22"/>
        </w:rPr>
        <w:tab/>
      </w:r>
      <w:bookmarkStart w:id="524" w:name="_Toc273957853"/>
    </w:p>
    <w:p w14:paraId="16B396D3"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25" w:name="_Toc273971392"/>
      <w:bookmarkStart w:id="526" w:name="_Toc276974585"/>
      <w:bookmarkStart w:id="527" w:name="_Toc276976356"/>
      <w:bookmarkStart w:id="528" w:name="_Toc276977175"/>
      <w:bookmarkStart w:id="529" w:name="_Toc277416762"/>
      <w:bookmarkStart w:id="530" w:name="_Toc362371561"/>
      <w:r w:rsidRPr="00943AF7">
        <w:rPr>
          <w:rFonts w:ascii="Arial Narrow" w:hAnsi="Arial Narrow"/>
          <w:i/>
          <w:sz w:val="22"/>
          <w:szCs w:val="22"/>
        </w:rPr>
        <w:t>Urinoir</w:t>
      </w:r>
      <w:bookmarkEnd w:id="524"/>
      <w:bookmarkEnd w:id="525"/>
      <w:bookmarkEnd w:id="526"/>
      <w:bookmarkEnd w:id="527"/>
      <w:bookmarkEnd w:id="528"/>
      <w:bookmarkEnd w:id="529"/>
      <w:bookmarkEnd w:id="530"/>
    </w:p>
    <w:p w14:paraId="02ADCBD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lastRenderedPageBreak/>
        <w:t xml:space="preserve">Urinoir applique en porcelaine vitrifiée posé par accrochage sur attaches ou supports en fonte et étrier. Effet d’eau en laiton chromé avec robinet poussoir temporisé </w:t>
      </w:r>
      <w:proofErr w:type="spellStart"/>
      <w:r w:rsidRPr="00943AF7">
        <w:rPr>
          <w:rFonts w:ascii="Arial Narrow" w:hAnsi="Arial Narrow"/>
          <w:sz w:val="22"/>
          <w:szCs w:val="22"/>
        </w:rPr>
        <w:t>Tempoflux</w:t>
      </w:r>
      <w:proofErr w:type="spellEnd"/>
      <w:r w:rsidRPr="00943AF7">
        <w:rPr>
          <w:rFonts w:ascii="Arial Narrow" w:hAnsi="Arial Narrow"/>
          <w:sz w:val="22"/>
          <w:szCs w:val="22"/>
        </w:rPr>
        <w:t xml:space="preserve"> à fermeture automatique et progressive. Bonde siphon en laiton chromé avec crépine y compris toutes sujétions.</w:t>
      </w:r>
    </w:p>
    <w:p w14:paraId="60727B08"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31" w:name="_Toc273957856"/>
      <w:bookmarkStart w:id="532" w:name="_Toc273971395"/>
      <w:bookmarkStart w:id="533" w:name="_Toc276974588"/>
      <w:bookmarkStart w:id="534" w:name="_Toc276976359"/>
      <w:bookmarkStart w:id="535" w:name="_Toc276977178"/>
      <w:bookmarkStart w:id="536" w:name="_Toc277416765"/>
      <w:bookmarkStart w:id="537" w:name="_Toc362371562"/>
      <w:r w:rsidRPr="00943AF7">
        <w:rPr>
          <w:rFonts w:ascii="Arial Narrow" w:hAnsi="Arial Narrow"/>
          <w:i/>
          <w:sz w:val="22"/>
          <w:szCs w:val="22"/>
        </w:rPr>
        <w:t>Equipements divers de sanitaires</w:t>
      </w:r>
      <w:bookmarkEnd w:id="531"/>
      <w:bookmarkEnd w:id="532"/>
      <w:bookmarkEnd w:id="533"/>
      <w:bookmarkEnd w:id="534"/>
      <w:bookmarkEnd w:id="535"/>
      <w:bookmarkEnd w:id="536"/>
      <w:bookmarkEnd w:id="537"/>
    </w:p>
    <w:p w14:paraId="22E6C00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équipements appropriés, robustes, design et de bon standing seront tous de marques reconnues.</w:t>
      </w:r>
    </w:p>
    <w:p w14:paraId="09614FB2"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38" w:name="_Toc276974589"/>
      <w:bookmarkStart w:id="539" w:name="_Toc276976360"/>
      <w:bookmarkStart w:id="540" w:name="_Toc276977179"/>
      <w:bookmarkStart w:id="541" w:name="_Toc277416766"/>
      <w:bookmarkStart w:id="542" w:name="_Toc362371563"/>
      <w:r w:rsidRPr="00943AF7">
        <w:rPr>
          <w:rFonts w:ascii="Arial Narrow" w:hAnsi="Arial Narrow"/>
          <w:i/>
          <w:sz w:val="22"/>
          <w:szCs w:val="22"/>
        </w:rPr>
        <w:t>Distributeur papier</w:t>
      </w:r>
      <w:bookmarkEnd w:id="538"/>
      <w:bookmarkEnd w:id="539"/>
      <w:bookmarkEnd w:id="540"/>
      <w:bookmarkEnd w:id="541"/>
      <w:bookmarkEnd w:id="542"/>
    </w:p>
    <w:p w14:paraId="753B04E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Distributeur de papier rouleaux dans W.C. en inox, fixé sur mur.</w:t>
      </w:r>
    </w:p>
    <w:p w14:paraId="7437F652" w14:textId="77777777" w:rsidR="00423EB4" w:rsidRPr="00943AF7" w:rsidRDefault="00423EB4" w:rsidP="00F66B2A">
      <w:pPr>
        <w:pStyle w:val="Paragraphedeliste"/>
        <w:numPr>
          <w:ilvl w:val="0"/>
          <w:numId w:val="112"/>
        </w:numPr>
        <w:spacing w:line="276" w:lineRule="auto"/>
        <w:contextualSpacing/>
        <w:jc w:val="both"/>
        <w:rPr>
          <w:rFonts w:ascii="Arial Narrow" w:hAnsi="Arial Narrow"/>
          <w:i/>
          <w:sz w:val="22"/>
          <w:szCs w:val="22"/>
        </w:rPr>
      </w:pPr>
      <w:bookmarkStart w:id="543" w:name="_Toc273957857"/>
      <w:bookmarkStart w:id="544" w:name="_Toc273971396"/>
      <w:bookmarkStart w:id="545" w:name="_Toc276974591"/>
      <w:bookmarkStart w:id="546" w:name="_Toc276976362"/>
      <w:bookmarkStart w:id="547" w:name="_Toc276977181"/>
      <w:bookmarkStart w:id="548" w:name="_Toc277416768"/>
      <w:bookmarkStart w:id="549" w:name="_Toc362371565"/>
      <w:r w:rsidRPr="00943AF7">
        <w:rPr>
          <w:rFonts w:ascii="Arial Narrow" w:hAnsi="Arial Narrow"/>
          <w:i/>
          <w:sz w:val="22"/>
          <w:szCs w:val="22"/>
        </w:rPr>
        <w:t>Porte serviette</w:t>
      </w:r>
      <w:bookmarkEnd w:id="543"/>
      <w:bookmarkEnd w:id="544"/>
      <w:bookmarkEnd w:id="545"/>
      <w:bookmarkEnd w:id="546"/>
      <w:bookmarkEnd w:id="547"/>
      <w:bookmarkEnd w:id="548"/>
      <w:bookmarkEnd w:id="549"/>
    </w:p>
    <w:p w14:paraId="21F190E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acier inox, fixé sur mur.</w:t>
      </w:r>
    </w:p>
    <w:p w14:paraId="4B5134DA" w14:textId="77777777" w:rsidR="00423EB4" w:rsidRPr="00943AF7" w:rsidRDefault="00423EB4" w:rsidP="005E0780">
      <w:pPr>
        <w:jc w:val="both"/>
        <w:rPr>
          <w:rFonts w:ascii="Arial Narrow" w:hAnsi="Arial Narrow"/>
          <w:sz w:val="22"/>
          <w:szCs w:val="22"/>
        </w:rPr>
      </w:pPr>
    </w:p>
    <w:p w14:paraId="056572DB" w14:textId="4170EA3C" w:rsidR="00423EB4" w:rsidRPr="00943AF7" w:rsidRDefault="00514B76" w:rsidP="005E0780">
      <w:pPr>
        <w:jc w:val="both"/>
        <w:rPr>
          <w:rFonts w:ascii="Arial Narrow" w:hAnsi="Arial Narrow"/>
          <w:b/>
          <w:sz w:val="22"/>
          <w:szCs w:val="22"/>
          <w:lang w:val="fr-CM"/>
        </w:rPr>
      </w:pPr>
      <w:bookmarkStart w:id="550" w:name="_Toc362371566"/>
      <w:r w:rsidRPr="00943AF7">
        <w:rPr>
          <w:rFonts w:ascii="Arial Narrow" w:hAnsi="Arial Narrow"/>
          <w:b/>
          <w:sz w:val="22"/>
          <w:szCs w:val="22"/>
          <w:lang w:val="fr-CM"/>
        </w:rPr>
        <w:t>8</w:t>
      </w:r>
      <w:r w:rsidR="00423EB4" w:rsidRPr="00943AF7">
        <w:rPr>
          <w:rFonts w:ascii="Arial Narrow" w:hAnsi="Arial Narrow"/>
          <w:b/>
          <w:sz w:val="22"/>
          <w:szCs w:val="22"/>
          <w:lang w:val="fr-CM"/>
        </w:rPr>
        <w:t>.3. TRAITEMENT DES EAUX USEES ET EAUX VANNES</w:t>
      </w:r>
      <w:bookmarkEnd w:id="550"/>
    </w:p>
    <w:p w14:paraId="1FF3DF01" w14:textId="77777777" w:rsidR="00423EB4" w:rsidRPr="00943AF7" w:rsidRDefault="00423EB4" w:rsidP="005E0780">
      <w:pPr>
        <w:jc w:val="both"/>
        <w:rPr>
          <w:rFonts w:ascii="Arial Narrow" w:hAnsi="Arial Narrow"/>
          <w:b/>
          <w:sz w:val="22"/>
          <w:szCs w:val="22"/>
          <w:lang w:val="fr-CM"/>
        </w:rPr>
      </w:pPr>
    </w:p>
    <w:p w14:paraId="69BED99D" w14:textId="02ECA4F6" w:rsidR="00423EB4" w:rsidRPr="00943AF7" w:rsidRDefault="00514B76" w:rsidP="005E0780">
      <w:pPr>
        <w:spacing w:line="360" w:lineRule="auto"/>
        <w:jc w:val="both"/>
        <w:rPr>
          <w:rFonts w:ascii="Arial Narrow" w:hAnsi="Arial Narrow"/>
          <w:b/>
          <w:sz w:val="22"/>
          <w:szCs w:val="22"/>
        </w:rPr>
      </w:pPr>
      <w:r w:rsidRPr="00943AF7">
        <w:rPr>
          <w:rFonts w:ascii="Arial Narrow" w:hAnsi="Arial Narrow"/>
          <w:b/>
          <w:sz w:val="22"/>
          <w:szCs w:val="22"/>
        </w:rPr>
        <w:t>8</w:t>
      </w:r>
      <w:r w:rsidR="00423EB4" w:rsidRPr="00943AF7">
        <w:rPr>
          <w:rFonts w:ascii="Arial Narrow" w:hAnsi="Arial Narrow"/>
          <w:b/>
          <w:sz w:val="22"/>
          <w:szCs w:val="22"/>
        </w:rPr>
        <w:t xml:space="preserve">.3.1. Fosse septique </w:t>
      </w:r>
    </w:p>
    <w:p w14:paraId="59AF5B56" w14:textId="77777777" w:rsidR="00423EB4" w:rsidRPr="00943AF7" w:rsidRDefault="00423EB4" w:rsidP="005E0780">
      <w:pPr>
        <w:spacing w:line="360" w:lineRule="auto"/>
        <w:jc w:val="both"/>
        <w:rPr>
          <w:rFonts w:ascii="Arial Narrow" w:hAnsi="Arial Narrow"/>
          <w:bCs/>
          <w:sz w:val="22"/>
          <w:szCs w:val="22"/>
        </w:rPr>
      </w:pPr>
      <w:r w:rsidRPr="00943AF7">
        <w:rPr>
          <w:rFonts w:ascii="Arial Narrow" w:hAnsi="Arial Narrow"/>
          <w:sz w:val="22"/>
          <w:szCs w:val="22"/>
        </w:rPr>
        <w:t xml:space="preserve">Le traitement des eaux usées et eaux vannes sera assuré par des fosses septiques judicieusement dimensionnées, </w:t>
      </w:r>
      <w:r w:rsidRPr="00943AF7">
        <w:rPr>
          <w:rFonts w:ascii="Arial Narrow" w:hAnsi="Arial Narrow"/>
          <w:bCs/>
          <w:sz w:val="22"/>
          <w:szCs w:val="22"/>
        </w:rPr>
        <w:t xml:space="preserve">implantées conformément aux plans. </w:t>
      </w:r>
    </w:p>
    <w:p w14:paraId="374FE362" w14:textId="77777777" w:rsidR="00423EB4" w:rsidRPr="00943AF7" w:rsidRDefault="00423EB4" w:rsidP="005E0780">
      <w:pPr>
        <w:spacing w:line="360" w:lineRule="auto"/>
        <w:jc w:val="both"/>
        <w:rPr>
          <w:rFonts w:ascii="Arial Narrow" w:hAnsi="Arial Narrow"/>
          <w:bCs/>
          <w:sz w:val="22"/>
          <w:szCs w:val="22"/>
        </w:rPr>
      </w:pPr>
    </w:p>
    <w:p w14:paraId="0ED30B15" w14:textId="7A0FA135" w:rsidR="00423EB4" w:rsidRPr="00943AF7" w:rsidRDefault="00514B76" w:rsidP="005E0780">
      <w:pPr>
        <w:jc w:val="both"/>
        <w:rPr>
          <w:rFonts w:ascii="Arial Narrow" w:hAnsi="Arial Narrow"/>
          <w:b/>
          <w:sz w:val="22"/>
          <w:szCs w:val="22"/>
          <w:lang w:val="fr-CM"/>
        </w:rPr>
      </w:pPr>
      <w:bookmarkStart w:id="551" w:name="_Toc362371567"/>
      <w:r w:rsidRPr="00943AF7">
        <w:rPr>
          <w:rFonts w:ascii="Arial Narrow" w:hAnsi="Arial Narrow"/>
          <w:b/>
          <w:sz w:val="22"/>
          <w:szCs w:val="22"/>
          <w:lang w:val="fr-CM"/>
        </w:rPr>
        <w:t>8.4</w:t>
      </w:r>
      <w:r w:rsidR="00423EB4" w:rsidRPr="00943AF7">
        <w:rPr>
          <w:rFonts w:ascii="Arial Narrow" w:hAnsi="Arial Narrow"/>
          <w:b/>
          <w:sz w:val="22"/>
          <w:szCs w:val="22"/>
          <w:lang w:val="fr-CM"/>
        </w:rPr>
        <w:t>. EQUIPEMENTS DIVERS</w:t>
      </w:r>
      <w:bookmarkEnd w:id="551"/>
    </w:p>
    <w:p w14:paraId="515CEE5C" w14:textId="77777777" w:rsidR="00423EB4" w:rsidRPr="00943AF7" w:rsidRDefault="00423EB4" w:rsidP="005E0780">
      <w:pPr>
        <w:jc w:val="both"/>
        <w:rPr>
          <w:rFonts w:ascii="Arial Narrow" w:hAnsi="Arial Narrow"/>
          <w:bCs/>
          <w:iCs/>
          <w:sz w:val="22"/>
          <w:szCs w:val="22"/>
        </w:rPr>
      </w:pPr>
      <w:r w:rsidRPr="00943AF7">
        <w:rPr>
          <w:rFonts w:ascii="Arial Narrow" w:hAnsi="Arial Narrow"/>
          <w:bCs/>
          <w:iCs/>
          <w:sz w:val="22"/>
          <w:szCs w:val="22"/>
        </w:rPr>
        <w:t>Il s’agit d’équipements et accessoires divers nécessaires au bon fonctionnement des installations. Notamment :</w:t>
      </w:r>
    </w:p>
    <w:p w14:paraId="75310F11" w14:textId="77777777" w:rsidR="00423EB4" w:rsidRPr="00943AF7" w:rsidRDefault="00423EB4" w:rsidP="00F66B2A">
      <w:pPr>
        <w:numPr>
          <w:ilvl w:val="0"/>
          <w:numId w:val="113"/>
        </w:numPr>
        <w:spacing w:line="276" w:lineRule="auto"/>
        <w:jc w:val="both"/>
        <w:rPr>
          <w:rFonts w:ascii="Arial Narrow" w:hAnsi="Arial Narrow"/>
          <w:bCs/>
          <w:iCs/>
          <w:sz w:val="22"/>
          <w:szCs w:val="22"/>
        </w:rPr>
      </w:pPr>
      <w:r w:rsidRPr="00943AF7">
        <w:rPr>
          <w:rFonts w:ascii="Arial Narrow" w:hAnsi="Arial Narrow"/>
          <w:sz w:val="22"/>
          <w:szCs w:val="22"/>
        </w:rPr>
        <w:t>Canalisations pour alimentation principale en eau ;</w:t>
      </w:r>
    </w:p>
    <w:p w14:paraId="761C0299" w14:textId="77777777" w:rsidR="00423EB4" w:rsidRPr="00943AF7" w:rsidRDefault="00423EB4" w:rsidP="00F66B2A">
      <w:pPr>
        <w:numPr>
          <w:ilvl w:val="0"/>
          <w:numId w:val="113"/>
        </w:numPr>
        <w:spacing w:line="276" w:lineRule="auto"/>
        <w:jc w:val="both"/>
        <w:rPr>
          <w:rFonts w:ascii="Arial Narrow" w:hAnsi="Arial Narrow"/>
          <w:sz w:val="22"/>
          <w:szCs w:val="22"/>
        </w:rPr>
      </w:pPr>
      <w:r w:rsidRPr="00943AF7">
        <w:rPr>
          <w:rFonts w:ascii="Arial Narrow" w:hAnsi="Arial Narrow"/>
          <w:sz w:val="22"/>
          <w:szCs w:val="22"/>
        </w:rPr>
        <w:t>Raccordement au réseau principal ;</w:t>
      </w:r>
    </w:p>
    <w:p w14:paraId="2B9C9880" w14:textId="77777777" w:rsidR="00423EB4" w:rsidRPr="00943AF7" w:rsidRDefault="00423EB4" w:rsidP="00F66B2A">
      <w:pPr>
        <w:numPr>
          <w:ilvl w:val="0"/>
          <w:numId w:val="113"/>
        </w:numPr>
        <w:spacing w:line="276" w:lineRule="auto"/>
        <w:jc w:val="both"/>
        <w:rPr>
          <w:rFonts w:ascii="Arial Narrow" w:hAnsi="Arial Narrow"/>
          <w:sz w:val="22"/>
          <w:szCs w:val="22"/>
        </w:rPr>
      </w:pPr>
      <w:r w:rsidRPr="00943AF7">
        <w:rPr>
          <w:rFonts w:ascii="Arial Narrow" w:hAnsi="Arial Narrow"/>
          <w:sz w:val="22"/>
          <w:szCs w:val="22"/>
        </w:rPr>
        <w:t>Détendeur/régulateur de pression ;</w:t>
      </w:r>
    </w:p>
    <w:p w14:paraId="31933626" w14:textId="77777777" w:rsidR="00423EB4" w:rsidRPr="00943AF7" w:rsidRDefault="00423EB4" w:rsidP="00F66B2A">
      <w:pPr>
        <w:numPr>
          <w:ilvl w:val="0"/>
          <w:numId w:val="113"/>
        </w:numPr>
        <w:spacing w:line="276" w:lineRule="auto"/>
        <w:jc w:val="both"/>
        <w:rPr>
          <w:rFonts w:ascii="Arial Narrow" w:hAnsi="Arial Narrow"/>
          <w:sz w:val="22"/>
          <w:szCs w:val="22"/>
        </w:rPr>
      </w:pPr>
      <w:r w:rsidRPr="00943AF7">
        <w:rPr>
          <w:rFonts w:ascii="Arial Narrow" w:hAnsi="Arial Narrow"/>
          <w:sz w:val="22"/>
          <w:szCs w:val="22"/>
        </w:rPr>
        <w:t>Clapets (de retenu et anti-pollution) ;</w:t>
      </w:r>
    </w:p>
    <w:p w14:paraId="77912CDD" w14:textId="77777777" w:rsidR="00423EB4" w:rsidRPr="00943AF7" w:rsidRDefault="00423EB4" w:rsidP="00F66B2A">
      <w:pPr>
        <w:numPr>
          <w:ilvl w:val="0"/>
          <w:numId w:val="113"/>
        </w:numPr>
        <w:spacing w:line="276" w:lineRule="auto"/>
        <w:jc w:val="both"/>
        <w:rPr>
          <w:rFonts w:ascii="Arial Narrow" w:hAnsi="Arial Narrow"/>
          <w:sz w:val="22"/>
          <w:szCs w:val="22"/>
        </w:rPr>
      </w:pPr>
      <w:r w:rsidRPr="00943AF7">
        <w:rPr>
          <w:rFonts w:ascii="Arial Narrow" w:hAnsi="Arial Narrow"/>
          <w:sz w:val="22"/>
          <w:szCs w:val="22"/>
        </w:rPr>
        <w:t>Anti bélier ;</w:t>
      </w:r>
    </w:p>
    <w:p w14:paraId="17730B0E" w14:textId="77777777" w:rsidR="00423EB4" w:rsidRPr="00943AF7" w:rsidRDefault="00423EB4" w:rsidP="00F66B2A">
      <w:pPr>
        <w:numPr>
          <w:ilvl w:val="0"/>
          <w:numId w:val="113"/>
        </w:numPr>
        <w:spacing w:line="276" w:lineRule="auto"/>
        <w:jc w:val="both"/>
        <w:rPr>
          <w:rFonts w:ascii="Arial Narrow" w:hAnsi="Arial Narrow"/>
          <w:bCs/>
          <w:iCs/>
          <w:sz w:val="22"/>
          <w:szCs w:val="22"/>
        </w:rPr>
      </w:pPr>
      <w:r w:rsidRPr="00943AF7">
        <w:rPr>
          <w:rFonts w:ascii="Arial Narrow" w:hAnsi="Arial Narrow"/>
          <w:sz w:val="22"/>
          <w:szCs w:val="22"/>
        </w:rPr>
        <w:t>Filtre ;</w:t>
      </w:r>
    </w:p>
    <w:p w14:paraId="448C53E2" w14:textId="364EB964" w:rsidR="00423EB4" w:rsidRPr="00943AF7" w:rsidRDefault="00423EB4" w:rsidP="00F66B2A">
      <w:pPr>
        <w:numPr>
          <w:ilvl w:val="0"/>
          <w:numId w:val="113"/>
        </w:numPr>
        <w:spacing w:line="276" w:lineRule="auto"/>
        <w:jc w:val="both"/>
        <w:rPr>
          <w:rFonts w:ascii="Arial Narrow" w:hAnsi="Arial Narrow"/>
          <w:sz w:val="22"/>
          <w:szCs w:val="22"/>
        </w:rPr>
      </w:pPr>
      <w:r w:rsidRPr="00943AF7">
        <w:rPr>
          <w:rFonts w:ascii="Arial Narrow" w:hAnsi="Arial Narrow"/>
          <w:sz w:val="22"/>
          <w:szCs w:val="22"/>
        </w:rPr>
        <w:t>Etc.</w:t>
      </w:r>
      <w:r w:rsidR="00C511D2" w:rsidRPr="00943AF7">
        <w:rPr>
          <w:rFonts w:ascii="Arial Narrow" w:hAnsi="Arial Narrow"/>
          <w:sz w:val="22"/>
          <w:szCs w:val="22"/>
        </w:rPr>
        <w:t xml:space="preserve"> </w:t>
      </w:r>
    </w:p>
    <w:p w14:paraId="567ACEE8" w14:textId="1C1FA122" w:rsidR="00423EB4" w:rsidRPr="00943AF7" w:rsidRDefault="00514B76" w:rsidP="005E0780">
      <w:pPr>
        <w:keepNext/>
        <w:pBdr>
          <w:bottom w:val="single" w:sz="4" w:space="1" w:color="auto"/>
        </w:pBdr>
        <w:shd w:val="clear" w:color="auto" w:fill="BFBFBF" w:themeFill="background1" w:themeFillShade="BF"/>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BFBFBF" w:themeFill="background1" w:themeFillShade="BF"/>
        </w:rPr>
        <w:t xml:space="preserve">LOT – 9 </w:t>
      </w:r>
      <w:r w:rsidR="00423EB4" w:rsidRPr="00943AF7">
        <w:rPr>
          <w:rFonts w:ascii="Arial Narrow" w:eastAsia="Arial" w:hAnsi="Arial Narrow"/>
          <w:b/>
          <w:sz w:val="22"/>
          <w:szCs w:val="22"/>
          <w:shd w:val="clear" w:color="auto" w:fill="BFBFBF" w:themeFill="background1" w:themeFillShade="BF"/>
        </w:rPr>
        <w:t>:</w:t>
      </w:r>
      <w:r w:rsidR="00423EB4" w:rsidRPr="00943AF7">
        <w:rPr>
          <w:rFonts w:ascii="Arial Narrow" w:eastAsia="Arial" w:hAnsi="Arial Narrow"/>
          <w:b/>
          <w:sz w:val="22"/>
          <w:szCs w:val="22"/>
          <w:shd w:val="clear" w:color="auto" w:fill="FFFFFF"/>
        </w:rPr>
        <w:t xml:space="preserve"> </w:t>
      </w:r>
      <w:r w:rsidR="00423EB4" w:rsidRPr="00943AF7">
        <w:rPr>
          <w:rFonts w:ascii="Arial Narrow" w:eastAsia="Arial" w:hAnsi="Arial Narrow"/>
          <w:b/>
          <w:sz w:val="22"/>
          <w:szCs w:val="22"/>
          <w:shd w:val="clear" w:color="auto" w:fill="BFBFBF" w:themeFill="background1" w:themeFillShade="BF"/>
        </w:rPr>
        <w:t>ELECTRICITE</w:t>
      </w:r>
      <w:r w:rsidR="00423EB4" w:rsidRPr="00943AF7">
        <w:rPr>
          <w:rFonts w:ascii="Arial Narrow" w:eastAsia="Arial" w:hAnsi="Arial Narrow"/>
          <w:b/>
          <w:sz w:val="22"/>
          <w:szCs w:val="22"/>
          <w:shd w:val="clear" w:color="auto" w:fill="FFFFFF"/>
        </w:rPr>
        <w:t xml:space="preserve"> </w:t>
      </w:r>
    </w:p>
    <w:p w14:paraId="406070E6"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ED8007E" w14:textId="26549234"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w:t>
      </w:r>
      <w:r w:rsidR="00423EB4" w:rsidRPr="00943AF7">
        <w:rPr>
          <w:rFonts w:ascii="Arial Narrow" w:eastAsia="Arial" w:hAnsi="Arial Narrow"/>
          <w:b/>
          <w:sz w:val="22"/>
          <w:szCs w:val="22"/>
          <w:shd w:val="clear" w:color="auto" w:fill="FFFFFF"/>
        </w:rPr>
        <w:tab/>
        <w:t>GENERALITES</w:t>
      </w:r>
    </w:p>
    <w:p w14:paraId="4F97D2E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E833F7D" w14:textId="72A50D7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ab/>
        <w:t>Étendue des travaux</w:t>
      </w:r>
    </w:p>
    <w:p w14:paraId="5C276823"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ED2FCB9"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concernent l'installation électrique complète du bâtiment. A ce titre il devra réaliser les tâches suivantes :</w:t>
      </w:r>
    </w:p>
    <w:p w14:paraId="2F3648A2"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345FEB27" w14:textId="77777777" w:rsidR="00423EB4" w:rsidRPr="00943AF7" w:rsidRDefault="00423EB4" w:rsidP="00F66B2A">
      <w:pPr>
        <w:numPr>
          <w:ilvl w:val="0"/>
          <w:numId w:val="6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Pose des luminaires</w:t>
      </w:r>
    </w:p>
    <w:p w14:paraId="5ECD05B1" w14:textId="77777777" w:rsidR="00423EB4" w:rsidRPr="00943AF7" w:rsidRDefault="00423EB4" w:rsidP="00F66B2A">
      <w:pPr>
        <w:numPr>
          <w:ilvl w:val="0"/>
          <w:numId w:val="6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Pose des appareillages</w:t>
      </w:r>
    </w:p>
    <w:p w14:paraId="7A603EEC"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595AEBF4"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La localisation des travaux cités ci-dessus se trouve dans les plans et dans la description des travaux (partie 3 du CCTP)</w:t>
      </w:r>
    </w:p>
    <w:p w14:paraId="101AD22D" w14:textId="3CEDF929"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.1.2</w:t>
      </w:r>
      <w:r w:rsidR="00423EB4" w:rsidRPr="00943AF7">
        <w:rPr>
          <w:rFonts w:ascii="Arial Narrow" w:eastAsia="Arial" w:hAnsi="Arial Narrow"/>
          <w:b/>
          <w:sz w:val="22"/>
          <w:szCs w:val="22"/>
          <w:shd w:val="clear" w:color="auto" w:fill="FFFFFF"/>
        </w:rPr>
        <w:tab/>
        <w:t>Documents de références</w:t>
      </w:r>
    </w:p>
    <w:p w14:paraId="6FFDB65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34988C3" w14:textId="131AD51F"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 xml:space="preserve">Les ouvrages du présent lot devront répondre aux conditions et prescriptions des textes législatifs, réglementaires, techniques et technologiques en vigueur en république du Cameroun, ainsi qu'à ceux publiés ailleurs et rendus applicable au Cameroun dont notamment les </w:t>
      </w:r>
      <w:r w:rsidR="00B322BC" w:rsidRPr="00943AF7">
        <w:rPr>
          <w:rFonts w:ascii="Arial Narrow" w:eastAsia="Arial" w:hAnsi="Arial Narrow"/>
          <w:sz w:val="22"/>
          <w:szCs w:val="22"/>
        </w:rPr>
        <w:t>suivants :</w:t>
      </w:r>
    </w:p>
    <w:p w14:paraId="67109A99"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ind w:left="850"/>
        <w:jc w:val="both"/>
        <w:rPr>
          <w:rFonts w:ascii="Arial Narrow" w:eastAsia="Arial" w:hAnsi="Arial Narrow"/>
          <w:sz w:val="22"/>
          <w:szCs w:val="22"/>
        </w:rPr>
      </w:pPr>
    </w:p>
    <w:p w14:paraId="0307BFDE" w14:textId="125F5A3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.1.2.1</w:t>
      </w:r>
      <w:r w:rsidR="00423EB4" w:rsidRPr="00943AF7">
        <w:rPr>
          <w:rFonts w:ascii="Arial Narrow" w:eastAsia="Arial" w:hAnsi="Arial Narrow"/>
          <w:b/>
          <w:sz w:val="22"/>
          <w:szCs w:val="22"/>
          <w:shd w:val="clear" w:color="auto" w:fill="FFFFFF"/>
        </w:rPr>
        <w:tab/>
        <w:t>Normes et DTU</w:t>
      </w:r>
    </w:p>
    <w:p w14:paraId="5B586AC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A05714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Installations électriques</w:t>
      </w:r>
    </w:p>
    <w:p w14:paraId="6DD7432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7637F5E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L'installation électrique sera conforme aux normes et règlements en vigueur, en particulier aux textes suivants :</w:t>
      </w:r>
    </w:p>
    <w:p w14:paraId="5BE16460" w14:textId="77777777" w:rsidR="00423EB4" w:rsidRPr="00943AF7" w:rsidRDefault="00423EB4" w:rsidP="00F66B2A">
      <w:pPr>
        <w:numPr>
          <w:ilvl w:val="0"/>
          <w:numId w:val="6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(NF 12. 100 - C 12. 200 - C 13. 200 - C 14.00 - C 15.150 - C 90.120)</w:t>
      </w:r>
    </w:p>
    <w:p w14:paraId="70D49F66" w14:textId="77777777" w:rsidR="00423EB4" w:rsidRPr="00943AF7" w:rsidRDefault="00423EB4" w:rsidP="00F66B2A">
      <w:pPr>
        <w:numPr>
          <w:ilvl w:val="0"/>
          <w:numId w:val="6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Normes NF 15.100 concernant les installations électriques, basse tension</w:t>
      </w:r>
    </w:p>
    <w:p w14:paraId="27F3F4CE" w14:textId="77777777" w:rsidR="00423EB4" w:rsidRPr="00943AF7" w:rsidRDefault="00423EB4" w:rsidP="00F66B2A">
      <w:pPr>
        <w:numPr>
          <w:ilvl w:val="0"/>
          <w:numId w:val="6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DTU 70.1 et 70.2</w:t>
      </w:r>
    </w:p>
    <w:p w14:paraId="55035A47" w14:textId="77777777" w:rsidR="00423EB4" w:rsidRPr="00943AF7" w:rsidRDefault="00423EB4" w:rsidP="00F66B2A">
      <w:pPr>
        <w:numPr>
          <w:ilvl w:val="0"/>
          <w:numId w:val="6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Textes et décrets relatifs à la &lt;&lt;Sécurité incendie&gt;&gt; dans les établissements recevant du public.</w:t>
      </w:r>
    </w:p>
    <w:p w14:paraId="7CAB2EA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E29CD34" w14:textId="410E7458"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 xml:space="preserve">Les dispositions ci-après ne sauraient se substituer aux prescriptions officielles et la priorité sera toujours </w:t>
      </w:r>
      <w:r w:rsidR="00B322BC" w:rsidRPr="00943AF7">
        <w:rPr>
          <w:rFonts w:ascii="Arial Narrow" w:eastAsia="Arial" w:hAnsi="Arial Narrow"/>
          <w:sz w:val="22"/>
          <w:szCs w:val="22"/>
        </w:rPr>
        <w:t>donnée aux</w:t>
      </w:r>
      <w:r w:rsidRPr="00943AF7">
        <w:rPr>
          <w:rFonts w:ascii="Arial Narrow" w:eastAsia="Arial" w:hAnsi="Arial Narrow"/>
          <w:sz w:val="22"/>
          <w:szCs w:val="22"/>
        </w:rPr>
        <w:t xml:space="preserve"> règlements que Le Cocontractant s'engage à observer même s'ils correspondent pour lui à une solution plus onéreuse que ce qu'il avait prévu en soumissionnant.</w:t>
      </w:r>
    </w:p>
    <w:p w14:paraId="34B22C9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prescriptions imposées par la Société distributrice seront toujours prises en considération s'il y a contradiction avec les prescriptions ci-dessus ou les prescriptions du devis descriptif.</w:t>
      </w:r>
    </w:p>
    <w:p w14:paraId="3264870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559BDA0C" w14:textId="28B85F1A"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.1.3</w:t>
      </w:r>
      <w:r w:rsidR="00423EB4" w:rsidRPr="00943AF7">
        <w:rPr>
          <w:rFonts w:ascii="Arial Narrow" w:eastAsia="Arial" w:hAnsi="Arial Narrow"/>
          <w:b/>
          <w:sz w:val="22"/>
          <w:szCs w:val="22"/>
          <w:shd w:val="clear" w:color="auto" w:fill="FFFFFF"/>
        </w:rPr>
        <w:tab/>
        <w:t>Base de calcul</w:t>
      </w:r>
    </w:p>
    <w:p w14:paraId="5708F066" w14:textId="49ED7356"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 présent article définit les bases et les méthodes de calcul à employer, pour déterminer les éléments des installations électriques. Le Cocontractant est tenu d’effectuer les calculs nécessaires à la réalisation du projet compte tenu des prescriptions ci-dessous qui prévaudront sur les schémas ou plans du présent Dossier </w:t>
      </w:r>
      <w:r w:rsidR="006B7EF3">
        <w:rPr>
          <w:rFonts w:ascii="Arial Narrow" w:eastAsia="Arial" w:hAnsi="Arial Narrow"/>
          <w:sz w:val="22"/>
          <w:szCs w:val="22"/>
        </w:rPr>
        <w:t>d’appel d’offres</w:t>
      </w:r>
      <w:r w:rsidRPr="00943AF7">
        <w:rPr>
          <w:rFonts w:ascii="Arial Narrow" w:eastAsia="Arial" w:hAnsi="Arial Narrow"/>
          <w:sz w:val="22"/>
          <w:szCs w:val="22"/>
        </w:rPr>
        <w:t xml:space="preserve"> en cas de non concordance.</w:t>
      </w:r>
    </w:p>
    <w:p w14:paraId="0CFB646E"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23488E9A" w14:textId="6483BB28"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.1.3.1</w:t>
      </w:r>
      <w:r w:rsidR="00423EB4" w:rsidRPr="00943AF7">
        <w:rPr>
          <w:rFonts w:ascii="Arial Narrow" w:eastAsia="Arial" w:hAnsi="Arial Narrow"/>
          <w:b/>
          <w:sz w:val="22"/>
          <w:szCs w:val="22"/>
          <w:shd w:val="clear" w:color="auto" w:fill="FFFFFF"/>
        </w:rPr>
        <w:tab/>
        <w:t>Définition des puissances d'installations</w:t>
      </w:r>
    </w:p>
    <w:p w14:paraId="31937E17"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259118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Afin de déterminer les caractéristiques des alimentations nécessaires, la puissance de l’installation en énergie permanent, devra être estimée à partir des puissances nominales des appareils, et en leur appliquant les facteurs d’utilisation et de simultanéité suivante :</w:t>
      </w:r>
    </w:p>
    <w:p w14:paraId="2E01FB0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D07071F" w14:textId="77777777" w:rsidR="00423EB4" w:rsidRPr="00943AF7" w:rsidRDefault="00423EB4" w:rsidP="00F66B2A">
      <w:pPr>
        <w:numPr>
          <w:ilvl w:val="0"/>
          <w:numId w:val="6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b/>
          <w:sz w:val="22"/>
          <w:szCs w:val="22"/>
        </w:rPr>
      </w:pPr>
      <w:r w:rsidRPr="00943AF7">
        <w:rPr>
          <w:rFonts w:ascii="Arial Narrow" w:eastAsia="Arial" w:hAnsi="Arial Narrow"/>
          <w:b/>
          <w:sz w:val="22"/>
          <w:szCs w:val="22"/>
        </w:rPr>
        <w:t>Facteur d’utilisation</w:t>
      </w:r>
    </w:p>
    <w:p w14:paraId="31A8EBC2" w14:textId="77777777"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8692D7F" w14:textId="1E7B1E49"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Pour les appareils d’éclairage fixés à incandescence, la puissance prise en compte sera égale à la puissance </w:t>
      </w:r>
      <w:r w:rsidR="00B322BC" w:rsidRPr="00943AF7">
        <w:rPr>
          <w:rFonts w:ascii="Arial Narrow" w:eastAsia="Arial" w:hAnsi="Arial Narrow"/>
          <w:sz w:val="22"/>
          <w:szCs w:val="22"/>
        </w:rPr>
        <w:t>nominale de</w:t>
      </w:r>
      <w:r w:rsidRPr="00943AF7">
        <w:rPr>
          <w:rFonts w:ascii="Arial Narrow" w:eastAsia="Arial" w:hAnsi="Arial Narrow"/>
          <w:sz w:val="22"/>
          <w:szCs w:val="22"/>
        </w:rPr>
        <w:t xml:space="preserve"> l’appareil. Pour les appareils d’éclairage fixes à décharge, la puissance prise en compte sera égale à 1,5 fois la puissance de courant, lorsque la nature des appareils alimentés n’est pas connue, une estimation de la puissance sur le circuit sera déterminée par l’une des méthodes décrites ci-après au paragraphe C.</w:t>
      </w:r>
    </w:p>
    <w:p w14:paraId="3603279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3211DBFD" w14:textId="77777777" w:rsidR="00423EB4" w:rsidRPr="00943AF7" w:rsidRDefault="00423EB4" w:rsidP="00F66B2A">
      <w:pPr>
        <w:numPr>
          <w:ilvl w:val="0"/>
          <w:numId w:val="6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b/>
          <w:sz w:val="22"/>
          <w:szCs w:val="22"/>
        </w:rPr>
      </w:pPr>
      <w:r w:rsidRPr="00943AF7">
        <w:rPr>
          <w:rFonts w:ascii="Arial Narrow" w:eastAsia="Arial" w:hAnsi="Arial Narrow"/>
          <w:b/>
          <w:sz w:val="22"/>
          <w:szCs w:val="22"/>
        </w:rPr>
        <w:t>Facteur de simultanéité</w:t>
      </w:r>
    </w:p>
    <w:p w14:paraId="72314B7A" w14:textId="74459887"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Il sera tenu compte du fonctionnement non simultané des matériels en appliquant aux différentes puissances alimentées des facteurs de simultanéité.</w:t>
      </w:r>
    </w:p>
    <w:tbl>
      <w:tblPr>
        <w:tblW w:w="0" w:type="auto"/>
        <w:tblInd w:w="70" w:type="dxa"/>
        <w:tblCellMar>
          <w:left w:w="10" w:type="dxa"/>
          <w:right w:w="10" w:type="dxa"/>
        </w:tblCellMar>
        <w:tblLook w:val="04A0" w:firstRow="1" w:lastRow="0" w:firstColumn="1" w:lastColumn="0" w:noHBand="0" w:noVBand="1"/>
      </w:tblPr>
      <w:tblGrid>
        <w:gridCol w:w="4046"/>
        <w:gridCol w:w="1985"/>
        <w:gridCol w:w="1843"/>
        <w:gridCol w:w="1846"/>
      </w:tblGrid>
      <w:tr w:rsidR="00082A9E" w:rsidRPr="00943AF7" w14:paraId="4C5CEF3C" w14:textId="77777777" w:rsidTr="00423EB4">
        <w:trPr>
          <w:trHeight w:val="1"/>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38264F"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hAnsi="Arial Narrow"/>
                <w:sz w:val="22"/>
                <w:szCs w:val="22"/>
              </w:rPr>
            </w:pPr>
            <w:r w:rsidRPr="00943AF7">
              <w:rPr>
                <w:rFonts w:ascii="Arial Narrow" w:eastAsia="Arial" w:hAnsi="Arial Narrow"/>
                <w:b/>
                <w:i/>
                <w:sz w:val="22"/>
                <w:szCs w:val="22"/>
              </w:rPr>
              <w:t>Utilisation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E22558E"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b/>
                <w:i/>
                <w:sz w:val="22"/>
                <w:szCs w:val="22"/>
              </w:rPr>
            </w:pPr>
            <w:r w:rsidRPr="00943AF7">
              <w:rPr>
                <w:rFonts w:ascii="Arial Narrow" w:eastAsia="Arial" w:hAnsi="Arial Narrow"/>
                <w:b/>
                <w:i/>
                <w:sz w:val="22"/>
                <w:szCs w:val="22"/>
              </w:rPr>
              <w:t>Niveaux   circuits</w:t>
            </w:r>
          </w:p>
          <w:p w14:paraId="5638EC8B"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sz w:val="22"/>
                <w:szCs w:val="22"/>
              </w:rPr>
            </w:pPr>
            <w:r w:rsidRPr="00943AF7">
              <w:rPr>
                <w:rFonts w:ascii="Arial Narrow" w:eastAsia="Arial" w:hAnsi="Arial Narrow"/>
                <w:b/>
                <w:i/>
                <w:sz w:val="22"/>
                <w:szCs w:val="22"/>
              </w:rPr>
              <w:t>terminaux</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D78708"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b/>
                <w:i/>
                <w:sz w:val="22"/>
                <w:szCs w:val="22"/>
              </w:rPr>
            </w:pPr>
            <w:r w:rsidRPr="00943AF7">
              <w:rPr>
                <w:rFonts w:ascii="Arial Narrow" w:eastAsia="Arial" w:hAnsi="Arial Narrow"/>
                <w:b/>
                <w:i/>
                <w:sz w:val="22"/>
                <w:szCs w:val="22"/>
              </w:rPr>
              <w:t>Niveau tableaux</w:t>
            </w:r>
          </w:p>
          <w:p w14:paraId="47642562"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sz w:val="22"/>
                <w:szCs w:val="22"/>
              </w:rPr>
            </w:pPr>
            <w:r w:rsidRPr="00943AF7">
              <w:rPr>
                <w:rFonts w:ascii="Arial Narrow" w:eastAsia="Arial" w:hAnsi="Arial Narrow"/>
                <w:b/>
                <w:i/>
                <w:sz w:val="22"/>
                <w:szCs w:val="22"/>
              </w:rPr>
              <w:t>divisionnaire</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FAF48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b/>
                <w:i/>
                <w:sz w:val="22"/>
                <w:szCs w:val="22"/>
              </w:rPr>
            </w:pPr>
            <w:r w:rsidRPr="00943AF7">
              <w:rPr>
                <w:rFonts w:ascii="Arial Narrow" w:eastAsia="Arial" w:hAnsi="Arial Narrow"/>
                <w:b/>
                <w:i/>
                <w:sz w:val="22"/>
                <w:szCs w:val="22"/>
              </w:rPr>
              <w:t>Niveau  tableau</w:t>
            </w:r>
          </w:p>
          <w:p w14:paraId="21837CF1"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sz w:val="22"/>
                <w:szCs w:val="22"/>
              </w:rPr>
            </w:pPr>
            <w:r w:rsidRPr="00943AF7">
              <w:rPr>
                <w:rFonts w:ascii="Arial Narrow" w:eastAsia="Arial" w:hAnsi="Arial Narrow"/>
                <w:b/>
                <w:i/>
                <w:sz w:val="22"/>
                <w:szCs w:val="22"/>
              </w:rPr>
              <w:t>principal</w:t>
            </w:r>
          </w:p>
        </w:tc>
      </w:tr>
      <w:tr w:rsidR="00082A9E" w:rsidRPr="00943AF7" w14:paraId="28BE05E9" w14:textId="77777777" w:rsidTr="00423EB4">
        <w:trPr>
          <w:trHeight w:val="2426"/>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452A7CA"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p>
          <w:p w14:paraId="11FBC5CE"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Eclairage non secouru</w:t>
            </w:r>
          </w:p>
          <w:p w14:paraId="02E02603"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Eclairage secouru</w:t>
            </w:r>
          </w:p>
          <w:p w14:paraId="6C1F0114"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Autre éclairage</w:t>
            </w:r>
          </w:p>
          <w:p w14:paraId="7C793AC0"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Prise de courant (N étant le nombre</w:t>
            </w:r>
          </w:p>
          <w:p w14:paraId="51CFCA77"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prise de courant alimentées par le même</w:t>
            </w:r>
          </w:p>
          <w:p w14:paraId="2B9714AB"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circuit)</w:t>
            </w:r>
          </w:p>
          <w:p w14:paraId="5E00AB00"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p>
          <w:p w14:paraId="5AAD18C2" w14:textId="77777777" w:rsidR="00423EB4" w:rsidRPr="00943AF7" w:rsidRDefault="00423EB4" w:rsidP="005E0780">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ascii="Arial Narrow" w:eastAsia="Arial" w:hAnsi="Arial Narrow"/>
                <w:sz w:val="22"/>
                <w:szCs w:val="22"/>
              </w:rPr>
            </w:pPr>
            <w:r w:rsidRPr="00943AF7">
              <w:rPr>
                <w:rFonts w:ascii="Arial Narrow" w:eastAsia="Arial" w:hAnsi="Arial Narrow"/>
                <w:sz w:val="22"/>
                <w:szCs w:val="22"/>
              </w:rPr>
              <w:t>Divers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D9BAAAF"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17EFDE1C"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6828862D"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75B05A6A"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09898E32"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7D20C709"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6D80B148"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0,1 + 0,9/N</w:t>
            </w:r>
          </w:p>
          <w:p w14:paraId="7D1E11A9"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05988000"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673405D"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4E790ABF"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0,8</w:t>
            </w:r>
          </w:p>
          <w:p w14:paraId="149E2EDC"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13786FDD"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0E681EC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4B7128DB"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4F3949BA"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0,5</w:t>
            </w:r>
          </w:p>
          <w:p w14:paraId="63CE3B30"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79C17960"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E5A490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38B0031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5373144B"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00DE6F0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p w14:paraId="7055CA43"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263D5611"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1A1B9495"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0,5</w:t>
            </w:r>
          </w:p>
          <w:p w14:paraId="2F1FD9C4"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p>
          <w:p w14:paraId="73F21289" w14:textId="77777777" w:rsidR="00423EB4" w:rsidRPr="00943AF7" w:rsidRDefault="00423EB4" w:rsidP="005E07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eastAsia="Arial" w:hAnsi="Arial Narrow"/>
                <w:sz w:val="22"/>
                <w:szCs w:val="22"/>
              </w:rPr>
            </w:pPr>
            <w:r w:rsidRPr="00943AF7">
              <w:rPr>
                <w:rFonts w:ascii="Arial Narrow" w:eastAsia="Arial" w:hAnsi="Arial Narrow"/>
                <w:sz w:val="22"/>
                <w:szCs w:val="22"/>
              </w:rPr>
              <w:t>1</w:t>
            </w:r>
          </w:p>
        </w:tc>
      </w:tr>
    </w:tbl>
    <w:p w14:paraId="1CF5841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850"/>
        <w:jc w:val="both"/>
        <w:rPr>
          <w:rFonts w:ascii="Arial Narrow" w:eastAsia="Arial" w:hAnsi="Arial Narrow"/>
          <w:sz w:val="22"/>
          <w:szCs w:val="22"/>
        </w:rPr>
      </w:pPr>
    </w:p>
    <w:p w14:paraId="11D9A5BA" w14:textId="77777777" w:rsidR="00423EB4" w:rsidRPr="00943AF7" w:rsidRDefault="00423EB4" w:rsidP="00F66B2A">
      <w:pPr>
        <w:numPr>
          <w:ilvl w:val="0"/>
          <w:numId w:val="66"/>
        </w:num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b/>
          <w:sz w:val="22"/>
          <w:szCs w:val="22"/>
        </w:rPr>
      </w:pPr>
      <w:r w:rsidRPr="00943AF7">
        <w:rPr>
          <w:rFonts w:ascii="Arial Narrow" w:eastAsia="Arial" w:hAnsi="Arial Narrow"/>
          <w:b/>
          <w:sz w:val="22"/>
          <w:szCs w:val="22"/>
        </w:rPr>
        <w:t>Nombre de circuits terminaux</w:t>
      </w:r>
    </w:p>
    <w:p w14:paraId="65B7809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b/>
          <w:sz w:val="22"/>
          <w:szCs w:val="22"/>
        </w:rPr>
      </w:pPr>
    </w:p>
    <w:p w14:paraId="4BCD57F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nombre et la puissance des circuits terminaux seront déterminés par l’une des méthodes ci-après :</w:t>
      </w:r>
    </w:p>
    <w:p w14:paraId="1FB50F54" w14:textId="77777777"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1.</w:t>
      </w:r>
      <w:r w:rsidRPr="00943AF7">
        <w:rPr>
          <w:rFonts w:ascii="Arial Narrow" w:eastAsia="Arial" w:hAnsi="Arial Narrow"/>
          <w:sz w:val="22"/>
          <w:szCs w:val="22"/>
        </w:rPr>
        <w:tab/>
        <w:t>Le nombre d’appareils fixes ou des socles de prises de courant alimentés par chaque circuit sera limité de façon que la puissance calculée ne soit pas supérieure à celle correspondante au courant admissible dans les conducteurs du circuit en tenant compte de l’utilisation prévue des locaux desservis. Il ne sera pas nécessaire de limiter le nombre de points desservis par un circuit terminal lorsque des facteurs de simultanéité pourront être appliqués compte tenu de la surface desservie.</w:t>
      </w:r>
    </w:p>
    <w:p w14:paraId="0019C683" w14:textId="0D532654"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2.</w:t>
      </w:r>
      <w:r w:rsidRPr="00943AF7">
        <w:rPr>
          <w:rFonts w:ascii="Arial Narrow" w:eastAsia="Arial" w:hAnsi="Arial Narrow"/>
          <w:sz w:val="22"/>
          <w:szCs w:val="22"/>
        </w:rPr>
        <w:tab/>
        <w:t xml:space="preserve">Lorsque aucun facteur de simultanéité ne pourra être </w:t>
      </w:r>
      <w:proofErr w:type="gramStart"/>
      <w:r w:rsidR="005501EE" w:rsidRPr="00943AF7">
        <w:rPr>
          <w:rFonts w:ascii="Arial Narrow" w:eastAsia="Arial" w:hAnsi="Arial Narrow"/>
          <w:sz w:val="22"/>
          <w:szCs w:val="22"/>
        </w:rPr>
        <w:t>estimé</w:t>
      </w:r>
      <w:proofErr w:type="gramEnd"/>
      <w:r w:rsidRPr="00943AF7">
        <w:rPr>
          <w:rFonts w:ascii="Arial Narrow" w:eastAsia="Arial" w:hAnsi="Arial Narrow"/>
          <w:sz w:val="22"/>
          <w:szCs w:val="22"/>
        </w:rPr>
        <w:t xml:space="preserve">, chaque utilisation fixe devra être évaluée à sa puissance nominale, et chaque socle de prise de courant devra être considéré comme une utilisation fixe correspondant au courant nominal de la prise courant ou de non dispositif de protection individuel. La somme </w:t>
      </w:r>
      <w:r w:rsidR="005501EE" w:rsidRPr="00943AF7">
        <w:rPr>
          <w:rFonts w:ascii="Arial Narrow" w:eastAsia="Arial" w:hAnsi="Arial Narrow"/>
          <w:sz w:val="22"/>
          <w:szCs w:val="22"/>
        </w:rPr>
        <w:t>des puissances alimentées</w:t>
      </w:r>
      <w:r w:rsidRPr="00943AF7">
        <w:rPr>
          <w:rFonts w:ascii="Arial Narrow" w:eastAsia="Arial" w:hAnsi="Arial Narrow"/>
          <w:sz w:val="22"/>
          <w:szCs w:val="22"/>
        </w:rPr>
        <w:t xml:space="preserve"> </w:t>
      </w:r>
      <w:r w:rsidR="005501EE" w:rsidRPr="00943AF7">
        <w:rPr>
          <w:rFonts w:ascii="Arial Narrow" w:eastAsia="Arial" w:hAnsi="Arial Narrow"/>
          <w:sz w:val="22"/>
          <w:szCs w:val="22"/>
        </w:rPr>
        <w:t>à</w:t>
      </w:r>
      <w:r w:rsidRPr="00943AF7">
        <w:rPr>
          <w:rFonts w:ascii="Arial Narrow" w:eastAsia="Arial" w:hAnsi="Arial Narrow"/>
          <w:sz w:val="22"/>
          <w:szCs w:val="22"/>
        </w:rPr>
        <w:t xml:space="preserve"> un circuit terminal ne devra pas être supérieure à celle correspondant au courant admissible dans les conducteurs de ce circuit.</w:t>
      </w:r>
    </w:p>
    <w:p w14:paraId="77E13D85" w14:textId="77777777" w:rsidR="00423EB4" w:rsidRPr="00943AF7" w:rsidRDefault="00423EB4" w:rsidP="005E0780">
      <w:pPr>
        <w:tabs>
          <w:tab w:val="left" w:pos="1555"/>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3.</w:t>
      </w:r>
      <w:r w:rsidRPr="00943AF7">
        <w:rPr>
          <w:rFonts w:ascii="Arial Narrow" w:eastAsia="Arial" w:hAnsi="Arial Narrow"/>
          <w:sz w:val="22"/>
          <w:szCs w:val="22"/>
        </w:rPr>
        <w:tab/>
        <w:t>Des circuits spéciaux sont prévus pour l’alimentation des appareils de forte puissance, ces circuits étant déterminés en fonction de la fonction de la puissance des appareils d’utilisation.</w:t>
      </w:r>
    </w:p>
    <w:p w14:paraId="1701FE6C" w14:textId="77777777" w:rsidR="00423EB4" w:rsidRPr="00943AF7" w:rsidRDefault="00423EB4" w:rsidP="005E0780">
      <w:pPr>
        <w:jc w:val="both"/>
        <w:rPr>
          <w:rFonts w:ascii="Arial Narrow" w:eastAsia="Arial" w:hAnsi="Arial Narrow"/>
          <w:sz w:val="22"/>
          <w:szCs w:val="22"/>
          <w:shd w:val="clear" w:color="auto" w:fill="FFFFFF"/>
        </w:rPr>
      </w:pPr>
    </w:p>
    <w:p w14:paraId="428A3419" w14:textId="6F3E10A5"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.1.3.2</w:t>
      </w:r>
      <w:r w:rsidR="00423EB4" w:rsidRPr="00943AF7">
        <w:rPr>
          <w:rFonts w:ascii="Arial Narrow" w:eastAsia="Arial" w:hAnsi="Arial Narrow"/>
          <w:b/>
          <w:sz w:val="22"/>
          <w:szCs w:val="22"/>
          <w:shd w:val="clear" w:color="auto" w:fill="FFFFFF"/>
        </w:rPr>
        <w:tab/>
        <w:t>Niveau d'éclairement</w:t>
      </w:r>
    </w:p>
    <w:p w14:paraId="4AFD8C22"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7BF5C12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426"/>
        <w:jc w:val="both"/>
        <w:rPr>
          <w:rFonts w:ascii="Arial Narrow" w:eastAsia="Arial" w:hAnsi="Arial Narrow"/>
          <w:sz w:val="22"/>
          <w:szCs w:val="22"/>
        </w:rPr>
      </w:pPr>
      <w:r w:rsidRPr="00943AF7">
        <w:rPr>
          <w:rFonts w:ascii="Arial Narrow" w:eastAsia="Arial" w:hAnsi="Arial Narrow"/>
          <w:sz w:val="22"/>
          <w:szCs w:val="22"/>
        </w:rPr>
        <w:t>Ces niveaux sont calculés à partir de la forme :</w:t>
      </w:r>
    </w:p>
    <w:p w14:paraId="1DFFD5F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426"/>
        <w:jc w:val="both"/>
        <w:rPr>
          <w:rFonts w:ascii="Arial Narrow" w:eastAsia="Arial" w:hAnsi="Arial Narrow"/>
          <w:sz w:val="22"/>
          <w:szCs w:val="22"/>
        </w:rPr>
      </w:pPr>
      <w:r w:rsidRPr="00943AF7">
        <w:rPr>
          <w:rFonts w:ascii="Arial Narrow" w:hAnsi="Arial Narrow"/>
          <w:noProof/>
          <w:sz w:val="22"/>
          <w:szCs w:val="22"/>
        </w:rPr>
        <w:object w:dxaOrig="1364" w:dyaOrig="592" w14:anchorId="2C600D08">
          <v:rect id="_x0000_i1025" style="width:70.25pt;height:29.4pt" o:ole="" o:preferrelative="t" stroked="f">
            <v:imagedata r:id="rId16" o:title=""/>
          </v:rect>
          <o:OLEObject Type="Embed" ProgID="StaticMetafile" ShapeID="_x0000_i1025" DrawAspect="Content" ObjectID="_1323811591" r:id="rId17"/>
        </w:object>
      </w:r>
    </w:p>
    <w:p w14:paraId="7AC0A55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426"/>
        <w:jc w:val="both"/>
        <w:rPr>
          <w:rFonts w:ascii="Arial Narrow" w:eastAsia="Arial" w:hAnsi="Arial Narrow"/>
          <w:sz w:val="22"/>
          <w:szCs w:val="22"/>
        </w:rPr>
      </w:pPr>
      <w:r w:rsidRPr="00943AF7">
        <w:rPr>
          <w:rFonts w:ascii="Arial Narrow" w:eastAsia="Arial" w:hAnsi="Arial Narrow"/>
          <w:sz w:val="22"/>
          <w:szCs w:val="22"/>
        </w:rPr>
        <w:t>F = est le flux en lumens</w:t>
      </w:r>
    </w:p>
    <w:p w14:paraId="4B95074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firstLine="426"/>
        <w:jc w:val="both"/>
        <w:rPr>
          <w:rFonts w:ascii="Arial Narrow" w:eastAsia="Arial" w:hAnsi="Arial Narrow"/>
          <w:sz w:val="22"/>
          <w:szCs w:val="22"/>
        </w:rPr>
      </w:pPr>
      <w:r w:rsidRPr="00943AF7">
        <w:rPr>
          <w:rFonts w:ascii="Arial Narrow" w:eastAsia="Arial" w:hAnsi="Arial Narrow"/>
          <w:sz w:val="22"/>
          <w:szCs w:val="22"/>
        </w:rPr>
        <w:t>D = est le facteur compensateur de dépréciation = 1,75</w:t>
      </w:r>
    </w:p>
    <w:p w14:paraId="2F44F9A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E = l’éclairement moyen à maintenir en lux</w:t>
      </w:r>
    </w:p>
    <w:p w14:paraId="042A1A6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S = la surface du local à éclairer en m²</w:t>
      </w:r>
    </w:p>
    <w:p w14:paraId="5E4333E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U = L’</w:t>
      </w:r>
      <w:proofErr w:type="spellStart"/>
      <w:r w:rsidRPr="00943AF7">
        <w:rPr>
          <w:rFonts w:ascii="Arial Narrow" w:eastAsia="Arial" w:hAnsi="Arial Narrow"/>
          <w:sz w:val="22"/>
          <w:szCs w:val="22"/>
        </w:rPr>
        <w:t>utiliance</w:t>
      </w:r>
      <w:proofErr w:type="spellEnd"/>
    </w:p>
    <w:p w14:paraId="532C4E3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R = rendement de luminaire (normalisé)</w:t>
      </w:r>
    </w:p>
    <w:p w14:paraId="65C1472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Hauteur du plan = 0,90 m</w:t>
      </w:r>
    </w:p>
    <w:p w14:paraId="42D3A5B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4C88612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r w:rsidRPr="00943AF7">
        <w:rPr>
          <w:rFonts w:ascii="Arial Narrow" w:eastAsia="Arial" w:hAnsi="Arial Narrow"/>
          <w:sz w:val="22"/>
          <w:szCs w:val="22"/>
        </w:rPr>
        <w:t>Eclairement des locaux :</w:t>
      </w:r>
    </w:p>
    <w:p w14:paraId="2704C81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7D7C5ABD"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spacing w:line="360" w:lineRule="auto"/>
        <w:jc w:val="both"/>
        <w:rPr>
          <w:rFonts w:ascii="Arial Narrow" w:eastAsia="Arial" w:hAnsi="Arial Narrow"/>
          <w:sz w:val="22"/>
          <w:szCs w:val="22"/>
        </w:rPr>
      </w:pPr>
      <w:r w:rsidRPr="00943AF7">
        <w:rPr>
          <w:rFonts w:ascii="Arial Narrow" w:eastAsia="Arial" w:hAnsi="Arial Narrow"/>
          <w:sz w:val="22"/>
          <w:szCs w:val="22"/>
        </w:rPr>
        <w:t>Bureaux</w:t>
      </w:r>
      <w:r w:rsidRPr="00943AF7">
        <w:rPr>
          <w:rFonts w:ascii="Arial Narrow" w:eastAsia="Arial" w:hAnsi="Arial Narrow"/>
          <w:sz w:val="22"/>
          <w:szCs w:val="22"/>
        </w:rPr>
        <w:tab/>
      </w:r>
      <w:r w:rsidRPr="00943AF7">
        <w:rPr>
          <w:rFonts w:ascii="Arial Narrow" w:eastAsia="Arial" w:hAnsi="Arial Narrow"/>
          <w:sz w:val="22"/>
          <w:szCs w:val="22"/>
        </w:rPr>
        <w:tab/>
        <w:t>425 lux</w:t>
      </w:r>
    </w:p>
    <w:p w14:paraId="26B1FCB2"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spacing w:line="360" w:lineRule="auto"/>
        <w:jc w:val="both"/>
        <w:rPr>
          <w:rFonts w:ascii="Arial Narrow" w:eastAsia="Arial" w:hAnsi="Arial Narrow"/>
          <w:sz w:val="22"/>
          <w:szCs w:val="22"/>
        </w:rPr>
      </w:pPr>
      <w:r w:rsidRPr="00943AF7">
        <w:rPr>
          <w:rFonts w:ascii="Arial Narrow" w:eastAsia="Arial" w:hAnsi="Arial Narrow"/>
          <w:sz w:val="22"/>
          <w:szCs w:val="22"/>
        </w:rPr>
        <w:t>Circulations et dégagements</w:t>
      </w:r>
      <w:r w:rsidRPr="00943AF7">
        <w:rPr>
          <w:rFonts w:ascii="Arial Narrow" w:eastAsia="Arial" w:hAnsi="Arial Narrow"/>
          <w:sz w:val="22"/>
          <w:szCs w:val="22"/>
        </w:rPr>
        <w:tab/>
        <w:t>100 lux</w:t>
      </w:r>
    </w:p>
    <w:p w14:paraId="15381235"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spacing w:line="360" w:lineRule="auto"/>
        <w:jc w:val="both"/>
        <w:rPr>
          <w:rFonts w:ascii="Arial Narrow" w:eastAsia="Arial" w:hAnsi="Arial Narrow"/>
          <w:sz w:val="22"/>
          <w:szCs w:val="22"/>
        </w:rPr>
      </w:pPr>
      <w:r w:rsidRPr="00943AF7">
        <w:rPr>
          <w:rFonts w:ascii="Arial Narrow" w:eastAsia="Arial" w:hAnsi="Arial Narrow"/>
          <w:sz w:val="22"/>
          <w:szCs w:val="22"/>
        </w:rPr>
        <w:t>Locaux techniques</w:t>
      </w:r>
      <w:r w:rsidRPr="00943AF7">
        <w:rPr>
          <w:rFonts w:ascii="Arial Narrow" w:eastAsia="Arial" w:hAnsi="Arial Narrow"/>
          <w:sz w:val="22"/>
          <w:szCs w:val="22"/>
        </w:rPr>
        <w:tab/>
      </w:r>
      <w:r w:rsidRPr="00943AF7">
        <w:rPr>
          <w:rFonts w:ascii="Arial Narrow" w:eastAsia="Arial" w:hAnsi="Arial Narrow"/>
          <w:sz w:val="22"/>
          <w:szCs w:val="22"/>
        </w:rPr>
        <w:tab/>
        <w:t>200 lux</w:t>
      </w:r>
    </w:p>
    <w:p w14:paraId="231F310E"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spacing w:line="360" w:lineRule="auto"/>
        <w:jc w:val="both"/>
        <w:rPr>
          <w:rFonts w:ascii="Arial Narrow" w:eastAsia="Arial" w:hAnsi="Arial Narrow"/>
          <w:sz w:val="22"/>
          <w:szCs w:val="22"/>
        </w:rPr>
      </w:pPr>
      <w:r w:rsidRPr="00943AF7">
        <w:rPr>
          <w:rFonts w:ascii="Arial Narrow" w:eastAsia="Arial" w:hAnsi="Arial Narrow"/>
          <w:sz w:val="22"/>
          <w:szCs w:val="22"/>
        </w:rPr>
        <w:t>Chambre                                   300 lux</w:t>
      </w:r>
    </w:p>
    <w:p w14:paraId="7EA9A99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4DDC1F4F" w14:textId="2A5805EA"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.1.3.3</w:t>
      </w:r>
      <w:r w:rsidR="00423EB4" w:rsidRPr="00943AF7">
        <w:rPr>
          <w:rFonts w:ascii="Arial Narrow" w:eastAsia="Arial" w:hAnsi="Arial Narrow"/>
          <w:b/>
          <w:sz w:val="22"/>
          <w:szCs w:val="22"/>
          <w:shd w:val="clear" w:color="auto" w:fill="FFFFFF"/>
        </w:rPr>
        <w:tab/>
        <w:t>Section des conducteurs</w:t>
      </w:r>
    </w:p>
    <w:p w14:paraId="10A9F38B"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2F0C6C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section des conducteurs actifs sera déterminée en fonction des intensités admissibles :</w:t>
      </w:r>
    </w:p>
    <w:p w14:paraId="4A07A63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280CD4C" w14:textId="77777777" w:rsidR="00423EB4" w:rsidRPr="00943AF7" w:rsidRDefault="00423EB4" w:rsidP="00F66B2A">
      <w:pPr>
        <w:numPr>
          <w:ilvl w:val="0"/>
          <w:numId w:val="67"/>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De chutes de tension</w:t>
      </w:r>
    </w:p>
    <w:p w14:paraId="4250A85D" w14:textId="77777777" w:rsidR="00423EB4" w:rsidRPr="00943AF7" w:rsidRDefault="00423EB4" w:rsidP="00F66B2A">
      <w:pPr>
        <w:numPr>
          <w:ilvl w:val="0"/>
          <w:numId w:val="67"/>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De leur protection amont.</w:t>
      </w:r>
    </w:p>
    <w:p w14:paraId="2B57C3C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60FDF0B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Notamment, il y aura lieu de tenir compte des tableaux 52C à 52 H pour les intensités admissibles compatibles avec l’échauffement et des tableaux 53A et 53B de la norme NFC 15.100.</w:t>
      </w:r>
    </w:p>
    <w:p w14:paraId="0908BDB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F635E3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Il sera admis, entre le transformateur et les circuits terminaux, une chute de tension relative de 6% pour les circuits éclairage et 8% pour la force motrice. Cette chute sera répartie de la manière suivante : 4% entre le TGBT et les tableaux divisionnaires principaux et 4% à l’intérieur des bâtiments. La section des conducteurs ne pourra être inférieure à 2,5mm² pour les circuits force et prise de courant et 1,5 mm² pour les circuits d’éclairage.</w:t>
      </w:r>
    </w:p>
    <w:p w14:paraId="12222F1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section des conducteurs des climatiseurs devra respecter les bases de calcul et au minimum 2,5mm² pour les split mono et 4mm² pour les armoires de climatisation triphasé.</w:t>
      </w:r>
    </w:p>
    <w:p w14:paraId="44742C7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Pour les lignes principales, la section du conducteur neutre pourra être réduite dans la mesure où l’on pourra calibrer l’appareil de protection unipolaire à l’intensité maximale admissible par ce conducteur. La section des conducteurs de terre sera déterminée conformément aux chapitres 4 et 5 de la norme UTE C 15.100.</w:t>
      </w:r>
    </w:p>
    <w:p w14:paraId="37D9A44C" w14:textId="77777777" w:rsidR="00423EB4" w:rsidRPr="00943AF7" w:rsidRDefault="00423EB4" w:rsidP="005E0780">
      <w:pPr>
        <w:jc w:val="both"/>
        <w:rPr>
          <w:rFonts w:ascii="Arial Narrow" w:eastAsia="Arial" w:hAnsi="Arial Narrow"/>
          <w:sz w:val="22"/>
          <w:szCs w:val="22"/>
          <w:shd w:val="clear" w:color="auto" w:fill="FFFFFF"/>
        </w:rPr>
      </w:pPr>
    </w:p>
    <w:p w14:paraId="3380C8C2" w14:textId="0CB6F5AC"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.1.4</w:t>
      </w:r>
      <w:r w:rsidR="00423EB4" w:rsidRPr="00943AF7">
        <w:rPr>
          <w:rFonts w:ascii="Arial Narrow" w:eastAsia="Arial" w:hAnsi="Arial Narrow"/>
          <w:b/>
          <w:sz w:val="22"/>
          <w:szCs w:val="22"/>
          <w:shd w:val="clear" w:color="auto" w:fill="FFFFFF"/>
        </w:rPr>
        <w:tab/>
        <w:t>Dossier d'exécution</w:t>
      </w:r>
    </w:p>
    <w:p w14:paraId="6EA28973"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C7FEBD9" w14:textId="77777777" w:rsidR="00423EB4" w:rsidRPr="00943AF7" w:rsidRDefault="00423EB4" w:rsidP="005E0780">
      <w:pPr>
        <w:keepNext/>
        <w:tabs>
          <w:tab w:val="left" w:pos="1560"/>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PLANS</w:t>
      </w:r>
    </w:p>
    <w:p w14:paraId="0287D36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850"/>
        <w:jc w:val="both"/>
        <w:rPr>
          <w:rFonts w:ascii="Arial Narrow" w:eastAsia="Arial" w:hAnsi="Arial Narrow"/>
          <w:sz w:val="22"/>
          <w:szCs w:val="22"/>
        </w:rPr>
      </w:pPr>
    </w:p>
    <w:p w14:paraId="2FC5DBB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Sur les plans d’exécution du Cocontractant, composé à partir des plans d’architectes, seront portés avec le maximum de précision, le passage des canalisations, l’emplacement des tableaux, des points lumineux, interrupteurs et prise de courant. Le Cocontractant établira, les plans guides de Génie civil sur lesquels seront reportées d’une façon précise l’aménagement du local technique, les gaines, les réservations à prévoir, les positionnements des fourreaux et toute disposition se porteront à la coordination dimensionnelle des ouvrages.</w:t>
      </w:r>
    </w:p>
    <w:p w14:paraId="548B491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7E7FABA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Ces plans seront soumis, immédiatement à tout commencement d’exécution du BET et du bureau de contrôle.</w:t>
      </w:r>
    </w:p>
    <w:p w14:paraId="02E91DA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850"/>
        <w:jc w:val="both"/>
        <w:rPr>
          <w:rFonts w:ascii="Arial Narrow" w:eastAsia="Arial" w:hAnsi="Arial Narrow"/>
          <w:sz w:val="22"/>
          <w:szCs w:val="22"/>
        </w:rPr>
      </w:pPr>
    </w:p>
    <w:p w14:paraId="44227BFC" w14:textId="77777777" w:rsidR="00423EB4" w:rsidRPr="00943AF7" w:rsidRDefault="00423EB4" w:rsidP="005E0780">
      <w:pPr>
        <w:keepNext/>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850" w:hanging="850"/>
        <w:jc w:val="both"/>
        <w:rPr>
          <w:rFonts w:ascii="Arial Narrow" w:eastAsia="Arial" w:hAnsi="Arial Narrow"/>
          <w:sz w:val="22"/>
          <w:szCs w:val="22"/>
          <w:u w:val="single"/>
        </w:rPr>
      </w:pPr>
      <w:r w:rsidRPr="00943AF7">
        <w:rPr>
          <w:rFonts w:ascii="Arial Narrow" w:eastAsia="Arial" w:hAnsi="Arial Narrow"/>
          <w:sz w:val="22"/>
          <w:szCs w:val="22"/>
          <w:u w:val="single"/>
        </w:rPr>
        <w:t>SCHEMAS</w:t>
      </w:r>
    </w:p>
    <w:p w14:paraId="79FB4BDC"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89A3B8C"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Sur les schémas d’installation, seront précisés par le Cocontractant  du présent lot :</w:t>
      </w:r>
    </w:p>
    <w:p w14:paraId="0FEB30D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CBC9C4A" w14:textId="77777777" w:rsidR="00423EB4" w:rsidRPr="00943AF7" w:rsidRDefault="00423EB4" w:rsidP="00F66B2A">
      <w:pPr>
        <w:numPr>
          <w:ilvl w:val="0"/>
          <w:numId w:val="6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nature, les calibres, le réglage et le nombre de déclencheurs des appareils de protection</w:t>
      </w:r>
    </w:p>
    <w:p w14:paraId="7AC49EF7" w14:textId="77777777" w:rsidR="00423EB4" w:rsidRPr="00943AF7" w:rsidRDefault="00423EB4" w:rsidP="00F66B2A">
      <w:pPr>
        <w:numPr>
          <w:ilvl w:val="0"/>
          <w:numId w:val="6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lastRenderedPageBreak/>
        <w:t>Le nombre, la longueur, et la section des conducteurs</w:t>
      </w:r>
    </w:p>
    <w:p w14:paraId="641372FF" w14:textId="77777777" w:rsidR="00423EB4" w:rsidRPr="00943AF7" w:rsidRDefault="00423EB4" w:rsidP="00F66B2A">
      <w:pPr>
        <w:numPr>
          <w:ilvl w:val="0"/>
          <w:numId w:val="6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puissance ou intensité prévue pour chaque circuit terminal,</w:t>
      </w:r>
    </w:p>
    <w:p w14:paraId="592F97D9" w14:textId="77777777" w:rsidR="00423EB4" w:rsidRPr="00943AF7" w:rsidRDefault="00423EB4" w:rsidP="00F66B2A">
      <w:pPr>
        <w:numPr>
          <w:ilvl w:val="0"/>
          <w:numId w:val="6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puissance de court-circuit à chaque niveau de la distribution</w:t>
      </w:r>
    </w:p>
    <w:p w14:paraId="11E1394D" w14:textId="77777777" w:rsidR="00423EB4" w:rsidRPr="00943AF7" w:rsidRDefault="00423EB4" w:rsidP="00F66B2A">
      <w:pPr>
        <w:numPr>
          <w:ilvl w:val="0"/>
          <w:numId w:val="6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pouvoir de coupure des appareils</w:t>
      </w:r>
    </w:p>
    <w:p w14:paraId="085FEDCE" w14:textId="77777777" w:rsidR="00423EB4" w:rsidRPr="00943AF7" w:rsidRDefault="00423EB4" w:rsidP="005E0780">
      <w:pPr>
        <w:tabs>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570"/>
        <w:jc w:val="both"/>
        <w:rPr>
          <w:rFonts w:ascii="Arial Narrow" w:eastAsia="Arial" w:hAnsi="Arial Narrow"/>
          <w:sz w:val="22"/>
          <w:szCs w:val="22"/>
        </w:rPr>
      </w:pPr>
    </w:p>
    <w:p w14:paraId="6332BF77" w14:textId="0A0D457F"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806072" w:rsidRPr="00943AF7">
        <w:rPr>
          <w:rFonts w:ascii="Arial Narrow" w:eastAsia="Arial" w:hAnsi="Arial Narrow"/>
          <w:b/>
          <w:sz w:val="22"/>
          <w:szCs w:val="22"/>
          <w:shd w:val="clear" w:color="auto" w:fill="FFFFFF"/>
        </w:rPr>
        <w:t>.2</w:t>
      </w:r>
      <w:r w:rsidR="00806072" w:rsidRPr="00943AF7">
        <w:rPr>
          <w:rFonts w:ascii="Arial Narrow" w:eastAsia="Arial" w:hAnsi="Arial Narrow"/>
          <w:b/>
          <w:sz w:val="22"/>
          <w:szCs w:val="22"/>
          <w:shd w:val="clear" w:color="auto" w:fill="FFFFFF"/>
        </w:rPr>
        <w:tab/>
        <w:t xml:space="preserve">PRESCRIPTIONS RELATIVES AUX </w:t>
      </w:r>
      <w:r w:rsidR="00423EB4" w:rsidRPr="00943AF7">
        <w:rPr>
          <w:rFonts w:ascii="Arial Narrow" w:eastAsia="Arial" w:hAnsi="Arial Narrow"/>
          <w:b/>
          <w:sz w:val="22"/>
          <w:szCs w:val="22"/>
          <w:shd w:val="clear" w:color="auto" w:fill="FFFFFF"/>
        </w:rPr>
        <w:t>MATERIAUX</w:t>
      </w:r>
    </w:p>
    <w:p w14:paraId="2CE82AF2"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1C46346" w14:textId="57678D98"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.2.1</w:t>
      </w:r>
      <w:r w:rsidR="00423EB4" w:rsidRPr="00943AF7">
        <w:rPr>
          <w:rFonts w:ascii="Arial Narrow" w:eastAsia="Arial" w:hAnsi="Arial Narrow"/>
          <w:b/>
          <w:sz w:val="22"/>
          <w:szCs w:val="22"/>
          <w:shd w:val="clear" w:color="auto" w:fill="FFFFFF"/>
        </w:rPr>
        <w:tab/>
        <w:t>Origine et qualité des appareils</w:t>
      </w:r>
    </w:p>
    <w:p w14:paraId="46215AB5"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8A1A946"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D'une manière générale, et sans que cela soit nécessairement rappelé dans les documents descriptifs, toutes les fournitures, matériaux, appareillages, etc. devront être conformes aux normes homologuées au moment de l'exécution des travaux, du point de vue fabrication, caractéristiques, montage, mise en œuvre et emploi.</w:t>
      </w:r>
    </w:p>
    <w:p w14:paraId="3CE79BE6"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 matériel ou l'appareillage, chaque fois qu'il entre dans la catégorie de celui-ci, est estampillé suivant le label "NF USE", et devra porter cette marque.</w:t>
      </w:r>
    </w:p>
    <w:p w14:paraId="1C54AC9C"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En l'absence de normes, toutes les fournitures, matériels et appareillages, etc. devront être de première qualité et de fabrication suivie et courante.</w:t>
      </w:r>
    </w:p>
    <w:p w14:paraId="776E9F48"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ind w:left="850"/>
        <w:jc w:val="both"/>
        <w:rPr>
          <w:rFonts w:ascii="Arial Narrow" w:eastAsia="Arial" w:hAnsi="Arial Narrow"/>
          <w:sz w:val="22"/>
          <w:szCs w:val="22"/>
        </w:rPr>
      </w:pPr>
    </w:p>
    <w:p w14:paraId="69E1795A"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De toute manière, le Cocontractant est tenu de fournir toutes les justifications de provenance, et de fournir tous les échantillons qui lui seraient demandés en vue d'essais, conformément à ceux prévus par les normes correspondantes en vigueur et aux règles de la profession. Dans cet esprit, le Cocontractant sera tenue de produire à l'appui de sa soumission, un état des fournitures, matériels et appareillage mis en place.</w:t>
      </w:r>
    </w:p>
    <w:p w14:paraId="09F956A1"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ind w:left="850"/>
        <w:jc w:val="both"/>
        <w:rPr>
          <w:rFonts w:ascii="Arial Narrow" w:eastAsia="Arial" w:hAnsi="Arial Narrow"/>
          <w:sz w:val="22"/>
          <w:szCs w:val="22"/>
        </w:rPr>
      </w:pPr>
    </w:p>
    <w:p w14:paraId="3D7D054D"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Il est précisé que les caractéristiques techniques des appareils et matériels indiqués ne sauraient en aucun cas engager la responsabilité du Maître de l'Ouvrage et du Maître d'Œuvre.</w:t>
      </w:r>
    </w:p>
    <w:p w14:paraId="00413843"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Il appartient au Cocontractant qui demeure seul responsable des travaux, de vérifier et contrôler l'origine des matériels et appareillages, selon des caractéristiques et principes de fonctionnement de chaque organe intéressé.</w:t>
      </w:r>
    </w:p>
    <w:p w14:paraId="61181B49"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prises de courant dans les couloirs doivent être étanches.</w:t>
      </w:r>
    </w:p>
    <w:p w14:paraId="74DB9B28" w14:textId="77777777" w:rsidR="00423EB4" w:rsidRPr="00943AF7" w:rsidRDefault="00423EB4" w:rsidP="005E0780">
      <w:pPr>
        <w:jc w:val="both"/>
        <w:rPr>
          <w:rFonts w:ascii="Arial Narrow" w:eastAsia="Arial" w:hAnsi="Arial Narrow"/>
          <w:sz w:val="22"/>
          <w:szCs w:val="22"/>
          <w:shd w:val="clear" w:color="auto" w:fill="FFFFFF"/>
        </w:rPr>
      </w:pPr>
    </w:p>
    <w:p w14:paraId="27DC3B61" w14:textId="07C31DD3"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.3</w:t>
      </w:r>
      <w:r w:rsidR="00423EB4" w:rsidRPr="00943AF7">
        <w:rPr>
          <w:rFonts w:ascii="Arial Narrow" w:eastAsia="Arial" w:hAnsi="Arial Narrow"/>
          <w:b/>
          <w:sz w:val="22"/>
          <w:szCs w:val="22"/>
          <w:shd w:val="clear" w:color="auto" w:fill="FFFFFF"/>
        </w:rPr>
        <w:tab/>
        <w:t>PRESCRIPTIONS D'EXECUTION</w:t>
      </w:r>
    </w:p>
    <w:p w14:paraId="46DEB6CE"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6917CA03" w14:textId="538E0E35"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.3.1</w:t>
      </w:r>
      <w:r w:rsidR="00423EB4" w:rsidRPr="00943AF7">
        <w:rPr>
          <w:rFonts w:ascii="Arial Narrow" w:eastAsia="Arial" w:hAnsi="Arial Narrow"/>
          <w:b/>
          <w:sz w:val="22"/>
          <w:szCs w:val="22"/>
          <w:shd w:val="clear" w:color="auto" w:fill="FFFFFF"/>
        </w:rPr>
        <w:tab/>
        <w:t>Mise à la terre</w:t>
      </w:r>
    </w:p>
    <w:p w14:paraId="50ADB260"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2A0EC2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Connexions équipotentielles.</w:t>
      </w:r>
    </w:p>
    <w:p w14:paraId="6291A2B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81BFF9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connexions équipotentielles seront réalisées sur les sanitaires et, en général, dans les locaux où se trouvent des installations de distribution d'eau ; elles seront réunies en seul point au conducteur de protection le plus proche.</w:t>
      </w:r>
    </w:p>
    <w:p w14:paraId="352893F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70C1B50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Prise de terre</w:t>
      </w:r>
    </w:p>
    <w:p w14:paraId="524B049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2FC0B7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résistance des prises de terre devra être inférieure ou égale à 3 Ohms. Une mesure préalable de la résistivité du terrain sera exécutée par Le Cocontractant adjudicataire lui permettant d'obtenir cette résistance de la façon la plus économique.</w:t>
      </w:r>
    </w:p>
    <w:p w14:paraId="3A50C2A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Dans le cas où cette valeur ne serait pas atteinte, Le Cocontractant adjudicataire devra l'établissement d'un nombre de prises localisées interconnectées à la prise de terre à fond de fouilles jusqu'à obtenir la valeur requise.</w:t>
      </w:r>
    </w:p>
    <w:p w14:paraId="474936A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EC242F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Des barrettes de sectionnement permettront d'effectuer des mesures de surveillance de la résistance. Les barrettes ne pourront être démontées qu'à l'aide d'un outil spécial pour empêcher toute intervention d'un personnel non qualifié.</w:t>
      </w:r>
    </w:p>
    <w:p w14:paraId="5D8ED9B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liaisons entre conducteurs enterrés devront être réalisées par brasure, de façon très soignée. La qualité de la brasure sera choisie pour empêcher la formation de couples électrolytiques et il ne sera pas fait usage d'acide pour le décapage.</w:t>
      </w:r>
    </w:p>
    <w:p w14:paraId="4C4303D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41F832F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Constitution des prises de terre localisées :</w:t>
      </w:r>
    </w:p>
    <w:p w14:paraId="69C7127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51CC4B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prises de terre localisées seront soit verticales soit horizontales. Le choix du mode de réalisation sera fait en en fonction des caractéristiques du terrain où elles seront implantées. La prise de terre sera constituée d'un conducteur de fil nu, d'une section supérieur ou égale à 29 mm2, enterré à fond de fouilles, et formant boucle autour du bâtiment. Ce conducteur pourra être constitué soit par un câble de constitution conforme à la norme NF 32 O12, choisi dans l'une des classes 2, 3, 4, 5, ou 6 soit par une tresse plate ou cylindrique.</w:t>
      </w:r>
    </w:p>
    <w:p w14:paraId="0BB4482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E40AA3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Il ne sera utilisé ni câble rigide de classe 1, ni barre, ni rond. Ce conducteur sera entre 2 couches de 10cm de terre végétale exempte de corps durs. En cas de nécessité ce conducteur pourra être relié à des pieux pour atteindre la valeur donnée de la résistance. Ces pieux seront en acier revêtu d'une couche épaisse de cuivre. La liaison cuivre-acier devra être de très haute qualité afin d'empêcher la formation de couples électrolytiques entraînant la destruction des pieux.</w:t>
      </w:r>
    </w:p>
    <w:p w14:paraId="31CE62E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5B54C3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Si Le Cocontractant réalise la prise de terre de façon différente, elle devra avant le début des travaux en aviser le Maître d'Œuvre.</w:t>
      </w:r>
    </w:p>
    <w:p w14:paraId="27392C4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57645AE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Sortie des prises de terre :</w:t>
      </w:r>
    </w:p>
    <w:p w14:paraId="4000828C"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6E9D0FE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Chaque prise de terre aboutira à l'intérieur du bâtiment, sur une barrette de sectionnement montée sur support isolant. La liaison entre la prise de terre et sa barrette de sectionnement sera réalisée en conducteur isolé, en cuivre de 29mm² de section. Ce conducteur sera relié à la prise de terre par l'intermédiaire d'un accessoire de connexion comportant soit un serre-câble, soit une borne de branchement.</w:t>
      </w:r>
    </w:p>
    <w:p w14:paraId="1A77B8A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S'il est nécessaire de rallonger la sortie du conducteur de terre la jonction entre les brins sera faite par manchon serti (genre manchon AMP) ou par manchon brasé, à l'exclusion de tout accessoire de jonction vissé ou boulonné. Dans le cas d'utilisation de brasure, il ne sera pas fait usage d'acide pour le décapage.</w:t>
      </w:r>
    </w:p>
    <w:p w14:paraId="7DF2DCD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690E201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Repérage des prises de terre :</w:t>
      </w:r>
    </w:p>
    <w:p w14:paraId="5DF19DA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193A935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Chaque barrette de sectionnement sera repérée par des étiquettes gravées portant les indications suivantes :</w:t>
      </w:r>
    </w:p>
    <w:p w14:paraId="77346CB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13B9414" w14:textId="77777777" w:rsidR="00423EB4" w:rsidRPr="00943AF7" w:rsidRDefault="00423EB4" w:rsidP="00F66B2A">
      <w:pPr>
        <w:numPr>
          <w:ilvl w:val="0"/>
          <w:numId w:val="6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Désignation de la prise de terre  "vers prise de terre"  du côté de la borne reliée à la prise de terre.</w:t>
      </w:r>
    </w:p>
    <w:p w14:paraId="55AC96CF" w14:textId="77777777" w:rsidR="00423EB4" w:rsidRPr="00943AF7" w:rsidRDefault="00423EB4" w:rsidP="00F66B2A">
      <w:pPr>
        <w:numPr>
          <w:ilvl w:val="0"/>
          <w:numId w:val="6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Désignation de l'installation reliée, du côté de la borne reliée à l'installation (neutre, masses, interconnexions, etc.)</w:t>
      </w:r>
    </w:p>
    <w:p w14:paraId="5922715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1963174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Bornes de mesure :</w:t>
      </w:r>
    </w:p>
    <w:p w14:paraId="0980141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18FC3C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Chaque prise de terre sera accompagnée d'une borne de mesure. Cette borne permettra le serrage d'un conducteur de 1,5mm2 ou plus.  Elle sera placée près d'une barrette de sectionnement et reliée à la borne prise de terre de la barrette. Elle pourra éventuellement être intégrée à la barrette de sectionnement</w:t>
      </w:r>
    </w:p>
    <w:p w14:paraId="535546DC" w14:textId="77777777" w:rsidR="00423EB4" w:rsidRPr="00943AF7" w:rsidRDefault="00423EB4" w:rsidP="005E0780">
      <w:pPr>
        <w:jc w:val="both"/>
        <w:rPr>
          <w:rFonts w:ascii="Arial Narrow" w:eastAsia="Arial" w:hAnsi="Arial Narrow"/>
          <w:sz w:val="22"/>
          <w:szCs w:val="22"/>
          <w:shd w:val="clear" w:color="auto" w:fill="FFFFFF"/>
        </w:rPr>
      </w:pPr>
    </w:p>
    <w:p w14:paraId="098C42E9" w14:textId="73DE900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.3.2</w:t>
      </w:r>
      <w:r w:rsidR="00423EB4" w:rsidRPr="00943AF7">
        <w:rPr>
          <w:rFonts w:ascii="Arial Narrow" w:eastAsia="Arial" w:hAnsi="Arial Narrow"/>
          <w:b/>
          <w:sz w:val="22"/>
          <w:szCs w:val="22"/>
          <w:shd w:val="clear" w:color="auto" w:fill="FFFFFF"/>
        </w:rPr>
        <w:tab/>
        <w:t>Armoires électriques</w:t>
      </w:r>
    </w:p>
    <w:p w14:paraId="64EFA81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590FF36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appareils de signalisation, régulation, d'intervention et éventuellement tous autres appareils correspondant à la protection, la commande et la surveillance de l'installation seront groupés dans les locaux sur une armoire électrique. L'emplacement et la disposition de chaque armoire sont indiqués sur les plans.</w:t>
      </w:r>
    </w:p>
    <w:p w14:paraId="53F8FAE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L’Armoire devrait porter la signalétique sur laquelle est marqué en gros caractère coffret électrique danger de mort.  </w:t>
      </w:r>
    </w:p>
    <w:p w14:paraId="11BF276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Armoire suffisamment dimensionnée pour permettre une bonne ventilation du matériel installé. Réserve 30% de volume libre après exécution correspondant au descriptif.</w:t>
      </w:r>
    </w:p>
    <w:p w14:paraId="6D572A9A" w14:textId="1D143EEE"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Entrée des câbles en partie haute ou basse par passe-fils en c</w:t>
      </w:r>
      <w:r w:rsidR="006C43E0">
        <w:rPr>
          <w:rFonts w:ascii="Arial Narrow" w:eastAsia="Arial" w:hAnsi="Arial Narrow"/>
          <w:sz w:val="22"/>
          <w:szCs w:val="22"/>
        </w:rPr>
        <w:t>ao</w:t>
      </w:r>
      <w:r w:rsidRPr="00943AF7">
        <w:rPr>
          <w:rFonts w:ascii="Arial Narrow" w:eastAsia="Arial" w:hAnsi="Arial Narrow"/>
          <w:sz w:val="22"/>
          <w:szCs w:val="22"/>
        </w:rPr>
        <w:t>utchouc ou presse étoupe en matière isolante.</w:t>
      </w:r>
    </w:p>
    <w:p w14:paraId="440A38C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Liaisons entre l'appareillage et des borniers de raccordement devront être réalisées en conducteur souple (type U 500 SV) de préférence sous goulotte ou colliers de fixation et de section supérieure de 2 rangs à celle des câbles de départ.</w:t>
      </w:r>
    </w:p>
    <w:p w14:paraId="5730F43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Aucun câble de sortie en goulotte.</w:t>
      </w:r>
    </w:p>
    <w:p w14:paraId="0C16F97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extrémités des conducteurs souples seront munies de cosses serties dont le fut sera isolé par des manchons rétractables.</w:t>
      </w:r>
    </w:p>
    <w:p w14:paraId="686C34B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Chaque connexion individuelle sera bloquée par vis et écrou avec rondelles plates et d'arrêt.</w:t>
      </w:r>
    </w:p>
    <w:p w14:paraId="1A30754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repérage des appareillages sera assuré par étiquettes gravées vissées (les étiquettes autocollantes sont interdites).</w:t>
      </w:r>
    </w:p>
    <w:p w14:paraId="5010023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borniers seront également repérés par étiquettes </w:t>
      </w:r>
      <w:proofErr w:type="spellStart"/>
      <w:r w:rsidRPr="00943AF7">
        <w:rPr>
          <w:rFonts w:ascii="Arial Narrow" w:eastAsia="Arial" w:hAnsi="Arial Narrow"/>
          <w:sz w:val="22"/>
          <w:szCs w:val="22"/>
        </w:rPr>
        <w:t>dilophanes</w:t>
      </w:r>
      <w:proofErr w:type="spellEnd"/>
      <w:r w:rsidRPr="00943AF7">
        <w:rPr>
          <w:rFonts w:ascii="Arial Narrow" w:eastAsia="Arial" w:hAnsi="Arial Narrow"/>
          <w:sz w:val="22"/>
          <w:szCs w:val="22"/>
        </w:rPr>
        <w:t xml:space="preserve"> à chacune de leurs extrémités.</w:t>
      </w:r>
    </w:p>
    <w:p w14:paraId="1132585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conducteurs de terre seront raccordés individuellement sur borne collective pré-percée, disposées près des borniers généraux.</w:t>
      </w:r>
    </w:p>
    <w:p w14:paraId="5372EED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7B40CE7E"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conducteurs seront repérés par les couleurs conventionnelles :</w:t>
      </w:r>
    </w:p>
    <w:p w14:paraId="003EC0AC"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851" w:hanging="425"/>
        <w:jc w:val="both"/>
        <w:rPr>
          <w:rFonts w:ascii="Arial Narrow" w:eastAsia="Arial" w:hAnsi="Arial Narrow"/>
          <w:sz w:val="22"/>
          <w:szCs w:val="22"/>
        </w:rPr>
      </w:pPr>
      <w:r w:rsidRPr="00943AF7">
        <w:rPr>
          <w:rFonts w:ascii="Arial Narrow" w:eastAsia="Arial" w:hAnsi="Arial Narrow"/>
          <w:sz w:val="22"/>
          <w:szCs w:val="22"/>
        </w:rPr>
        <w:t>les doubles colorations vert/jaune seront exclusivement réservées pour les conducteurs de protection la  couleur bleu-clair sera exclusivement réservée aux conducteurs neutres.</w:t>
      </w:r>
    </w:p>
    <w:p w14:paraId="02723492"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Portes reliées à la terre par tresses souples munies d'œillets.</w:t>
      </w:r>
    </w:p>
    <w:p w14:paraId="72576D59"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Pochette intérieure comportant le schéma de principe et le plan d'équipement.</w:t>
      </w:r>
    </w:p>
    <w:p w14:paraId="1F0AF345"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armoires seront du type tropicalisé, avec porte de fermeture. Chaque armoire recevra :</w:t>
      </w:r>
    </w:p>
    <w:p w14:paraId="0223731D"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Les disjoncteurs différentiels (calibrés selon le cas).</w:t>
      </w:r>
    </w:p>
    <w:p w14:paraId="2503D93B"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lastRenderedPageBreak/>
        <w:t>Les disjoncteurs modulaires pour protection des circuits.</w:t>
      </w:r>
    </w:p>
    <w:p w14:paraId="1FB18108"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Les télérupteurs.</w:t>
      </w:r>
    </w:p>
    <w:p w14:paraId="77AFDD27"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Une borne de terre.</w:t>
      </w:r>
    </w:p>
    <w:p w14:paraId="30C42BC9"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Les goulottes plastiques dans lesquelles seront rangées toutes les canalisations électriques.</w:t>
      </w:r>
    </w:p>
    <w:p w14:paraId="70D0995B" w14:textId="77777777" w:rsidR="00423EB4" w:rsidRPr="00943AF7" w:rsidRDefault="00423EB4" w:rsidP="00F66B2A">
      <w:pPr>
        <w:numPr>
          <w:ilvl w:val="0"/>
          <w:numId w:val="70"/>
        </w:numPr>
        <w:tabs>
          <w:tab w:val="left" w:pos="851"/>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709" w:hanging="283"/>
        <w:jc w:val="both"/>
        <w:rPr>
          <w:rFonts w:ascii="Arial Narrow" w:eastAsia="Arial" w:hAnsi="Arial Narrow"/>
          <w:sz w:val="22"/>
          <w:szCs w:val="22"/>
        </w:rPr>
      </w:pPr>
      <w:r w:rsidRPr="00943AF7">
        <w:rPr>
          <w:rFonts w:ascii="Arial Narrow" w:eastAsia="Arial" w:hAnsi="Arial Narrow"/>
          <w:sz w:val="22"/>
          <w:szCs w:val="22"/>
        </w:rPr>
        <w:t xml:space="preserve">Les boutons de test </w:t>
      </w:r>
      <w:proofErr w:type="gramStart"/>
      <w:r w:rsidRPr="00943AF7">
        <w:rPr>
          <w:rFonts w:ascii="Arial Narrow" w:eastAsia="Arial" w:hAnsi="Arial Narrow"/>
          <w:sz w:val="22"/>
          <w:szCs w:val="22"/>
        </w:rPr>
        <w:t>lampes</w:t>
      </w:r>
      <w:proofErr w:type="gramEnd"/>
      <w:r w:rsidRPr="00943AF7">
        <w:rPr>
          <w:rFonts w:ascii="Arial Narrow" w:eastAsia="Arial" w:hAnsi="Arial Narrow"/>
          <w:sz w:val="22"/>
          <w:szCs w:val="22"/>
        </w:rPr>
        <w:t>.</w:t>
      </w:r>
    </w:p>
    <w:p w14:paraId="0D982203"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protections seront choisies suivant leur pouvoir de coupure, celui-ci devant être supérieur à l'intensité du court-circuit pouvant être engendré en ce point, compte tenu de l'éloignement de la source et de la section de la canalisation.</w:t>
      </w:r>
    </w:p>
    <w:p w14:paraId="205D7A93"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disjoncteurs devront être conformes à la norme U.T.E.C 63.120.</w:t>
      </w:r>
    </w:p>
    <w:p w14:paraId="3D3416B2" w14:textId="77777777" w:rsidR="00423EB4" w:rsidRPr="00943AF7" w:rsidRDefault="00423EB4" w:rsidP="00F66B2A">
      <w:pPr>
        <w:numPr>
          <w:ilvl w:val="0"/>
          <w:numId w:val="7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 choix des disjoncteurs devra être fait en tenant compte de l'intensité nominale, de l'intensité de réglage, du pouvoir de coupure, du temps de réponse et du type et nombre de déclencheurs. Les disjoncteurs de type différentiel auront un seuil de déclencheurs de 300mA et 30mA. La sélectivité des défauts sera réalisée conformément à la norme C. 15.100 ; en particulier pour les dispositifs différentiels, la sélectivité sera obligatoirement par temporisation.</w:t>
      </w:r>
    </w:p>
    <w:p w14:paraId="12577479" w14:textId="77777777" w:rsidR="00423EB4" w:rsidRPr="00943AF7" w:rsidRDefault="00423EB4" w:rsidP="005E0780">
      <w:pPr>
        <w:jc w:val="both"/>
        <w:rPr>
          <w:rFonts w:ascii="Arial Narrow" w:eastAsia="Arial" w:hAnsi="Arial Narrow"/>
          <w:sz w:val="22"/>
          <w:szCs w:val="22"/>
          <w:shd w:val="clear" w:color="auto" w:fill="FFFFFF"/>
        </w:rPr>
      </w:pPr>
    </w:p>
    <w:p w14:paraId="401BF636" w14:textId="62AA63A2"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.3.3</w:t>
      </w:r>
      <w:r w:rsidR="00423EB4" w:rsidRPr="00943AF7">
        <w:rPr>
          <w:rFonts w:ascii="Arial Narrow" w:eastAsia="Arial" w:hAnsi="Arial Narrow"/>
          <w:b/>
          <w:sz w:val="22"/>
          <w:szCs w:val="22"/>
          <w:shd w:val="clear" w:color="auto" w:fill="FFFFFF"/>
        </w:rPr>
        <w:tab/>
        <w:t>Canalisations</w:t>
      </w:r>
    </w:p>
    <w:p w14:paraId="0BC14E9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Au départ des tableaux divisionnaires, la distribution sera réalisée conformément aux plans et aux schémas de l'installation établis par Le Cocontractant. Toutes les canalisations seront en cuivre H07 ou VGV ou U 1000 RO2 V. Elles seront placées sous conduit ICO - IRO - ICD etc. selon qu'ils soient en faux plafond, encastrés ou fixés directement aux parois.</w:t>
      </w:r>
    </w:p>
    <w:p w14:paraId="11EF8EB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câbles utilisées pour le réseau général BT seront série U1000 RO2V, pose enterrée sous fourreaux.</w:t>
      </w:r>
    </w:p>
    <w:p w14:paraId="2E435A0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68E26E7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Conduits ICO/IRO/ICD:</w:t>
      </w:r>
    </w:p>
    <w:p w14:paraId="51B427C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conduits seront en isolant  </w:t>
      </w:r>
      <w:proofErr w:type="spellStart"/>
      <w:r w:rsidRPr="00943AF7">
        <w:rPr>
          <w:rFonts w:ascii="Arial Narrow" w:eastAsia="Arial" w:hAnsi="Arial Narrow"/>
          <w:sz w:val="22"/>
          <w:szCs w:val="22"/>
        </w:rPr>
        <w:t>Centrable</w:t>
      </w:r>
      <w:proofErr w:type="spellEnd"/>
      <w:r w:rsidRPr="00943AF7">
        <w:rPr>
          <w:rFonts w:ascii="Arial Narrow" w:eastAsia="Arial" w:hAnsi="Arial Narrow"/>
          <w:sz w:val="22"/>
          <w:szCs w:val="22"/>
        </w:rPr>
        <w:t xml:space="preserve"> et Déformable de couleur grise posés en encastrés ou IRO en apparent.</w:t>
      </w:r>
    </w:p>
    <w:p w14:paraId="07674D7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Câbles ou conducteurs H07 ou  U 1000 R02V ou VGV</w:t>
      </w:r>
    </w:p>
    <w:p w14:paraId="2112D8D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Fils et câble, âme en cuivre massif ou câblé</w:t>
      </w:r>
    </w:p>
    <w:p w14:paraId="6B14B1E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Tension de tenue (750V et 1000V) isolation PVC, section suivant puissance d'utilisation.</w:t>
      </w:r>
    </w:p>
    <w:p w14:paraId="13FAAF6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1329032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Éléments de calcul des canalisations secondaires:</w:t>
      </w:r>
    </w:p>
    <w:p w14:paraId="276BA4A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 sont celles issues des tableaux de protection et alimentant les diverses utilisations : machines, moteurs, luminaires, prises de courant.</w:t>
      </w:r>
    </w:p>
    <w:p w14:paraId="6797485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L'intensité de calcul à prendre en compte pour la détermination de la section de ces canalisations ne sera jamais foisonnée. Elle sera déduite de la puissance nominale installée augmentée de l'intensité de démarrage affecté d'un coefficient K: I calcul : I nominal + KI démarrage. Ce coefficient sera de 1/3 pour les moteurs d'usage courant et virera suivant la fréquence des démarrages, l'intervalle de temps entre chaque cycle de fonctionnement et les recommandations des constructeurs. L'installation prévue devra avoir un facteur de puissance moyen tel que son utilisation n'entraîne pas, par son exploitation normale une consommation d'énergie réactive entraînant une pénalité de la part du distributeur ou des perturbations dans les cadres d'un réseau particulier interne.</w:t>
      </w:r>
    </w:p>
    <w:p w14:paraId="31BF36F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0FACFAF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Section des conducteurs actifs :</w:t>
      </w:r>
    </w:p>
    <w:p w14:paraId="7A2405DB"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section des conducteurs sera choisie d'après les tableaux de la norme C 15 100, en veillant à ce que l'intensité de calcul de la canalisation soit toujours inférieure à l'intensité admissible du câble, corrigée des facteurs de dépréciation dus aux conditions d'environnement (mode de pose de température), ceci en respectant les chutes de tension maximales autorisées.</w:t>
      </w:r>
    </w:p>
    <w:p w14:paraId="53018AA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7D304E3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Section du conducteur neutre:</w:t>
      </w:r>
    </w:p>
    <w:p w14:paraId="4135FE0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Lorsque les puissances distribuées en tri + N seront équilibrées, la section du neutre pourra être réduite suivant les valeurs du tableau 52 K de la NF C 15 100.</w:t>
      </w:r>
    </w:p>
    <w:p w14:paraId="4F604A0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3C04104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Chute de tension:</w:t>
      </w:r>
    </w:p>
    <w:p w14:paraId="02F1870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chute de tension dans les canalisations entre l'origine de l'installation et tout point d'utilisation ne devra pas être supérieur aux valeurs du tableau 52 J de la NF C 15 100, soit :</w:t>
      </w:r>
    </w:p>
    <w:p w14:paraId="06D5EE77" w14:textId="77777777" w:rsidR="00423EB4" w:rsidRPr="00943AF7" w:rsidRDefault="00423EB4" w:rsidP="00F66B2A">
      <w:pPr>
        <w:numPr>
          <w:ilvl w:val="0"/>
          <w:numId w:val="7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b/>
          <w:sz w:val="22"/>
          <w:szCs w:val="22"/>
        </w:rPr>
        <w:t>Éclairage</w:t>
      </w:r>
      <w:r w:rsidRPr="00943AF7">
        <w:rPr>
          <w:rFonts w:ascii="Arial Narrow" w:eastAsia="Arial" w:hAnsi="Arial Narrow"/>
          <w:sz w:val="22"/>
          <w:szCs w:val="22"/>
        </w:rPr>
        <w:t> : 6% au total se répartissant en 3% pour les canalisations principales et 3% pour les canalisations secondaires</w:t>
      </w:r>
    </w:p>
    <w:p w14:paraId="5829F351" w14:textId="77777777" w:rsidR="00423EB4" w:rsidRPr="00943AF7" w:rsidRDefault="00423EB4" w:rsidP="00F66B2A">
      <w:pPr>
        <w:numPr>
          <w:ilvl w:val="0"/>
          <w:numId w:val="7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b/>
          <w:sz w:val="22"/>
          <w:szCs w:val="22"/>
        </w:rPr>
        <w:t>Force</w:t>
      </w:r>
      <w:r w:rsidRPr="00943AF7">
        <w:rPr>
          <w:rFonts w:ascii="Arial Narrow" w:eastAsia="Arial" w:hAnsi="Arial Narrow"/>
          <w:sz w:val="22"/>
          <w:szCs w:val="22"/>
        </w:rPr>
        <w:t> : 8% au total se répartissant en 4% pour les canalisations principales et 4% pour les canalisations secondaires (ces derniers 4% s'appliquent également aux forces motrices en régime de fonctionnement, cette valeur pourra toutefois être augmentée au moment de la pointe du démarrage suivant les tolérances indiquées par le constructeur du moteur).</w:t>
      </w:r>
    </w:p>
    <w:p w14:paraId="5C686213" w14:textId="77777777" w:rsidR="00423EB4" w:rsidRPr="00943AF7" w:rsidRDefault="00423EB4" w:rsidP="00F66B2A">
      <w:pPr>
        <w:numPr>
          <w:ilvl w:val="0"/>
          <w:numId w:val="7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chute de tension dans les canalisations principales sera toujours de 3%, celle des canalisations secondaires respectera les prescriptions particulières ci-dessus.</w:t>
      </w:r>
    </w:p>
    <w:p w14:paraId="2B8766E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0483199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Identification des canalisations :</w:t>
      </w:r>
    </w:p>
    <w:p w14:paraId="0B69821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repérage des canalisations électriques devra être établi afin de permettre leur identification ultérieure lors des vérifications et de la maintenance de l'installation</w:t>
      </w:r>
    </w:p>
    <w:p w14:paraId="69B0039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Chaque câble possédera un étiquetage réalisé par bague, collier, manchon, indiquant sa destination ou un repère chiffré correspondant aux indications des carnets de câble, schémas de tableau, plans d'installation, etc.</w:t>
      </w:r>
    </w:p>
    <w:p w14:paraId="2086BF4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p>
    <w:p w14:paraId="6C63DCB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Canalisations principales posées à l'air libre</w:t>
      </w:r>
    </w:p>
    <w:p w14:paraId="4E16D92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Cet étiquetage sera réalisé à chaque tenant et aboutissant, changement de niveau, de direction, croisements, de part et d'autre des boites de dérivations et en général tous les 10 mètres pour les parcours rectilignes.</w:t>
      </w:r>
    </w:p>
    <w:p w14:paraId="5D959F6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Canalisations principales enterrées</w:t>
      </w:r>
    </w:p>
    <w:p w14:paraId="50123F3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Cet étiquetage sera réalisé à chaque tenant et aboutissant ainsi que sur chaque partie visible ou accessible du parcours (chambre de tirage et dérivation, etc.)</w:t>
      </w:r>
    </w:p>
    <w:p w14:paraId="6710DFCC"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Canalisations secondaires posées à l'air libre</w:t>
      </w:r>
    </w:p>
    <w:p w14:paraId="0D6690B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Cet étiquetage sera réalisé à chaque tenant, aboutissant, en cours de parcours suivant les nécessités et la complexité de l'installation.</w:t>
      </w:r>
    </w:p>
    <w:p w14:paraId="32CB97A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Canalisations secondaires encastrées</w:t>
      </w:r>
    </w:p>
    <w:p w14:paraId="47849D5B" w14:textId="77777777" w:rsidR="00423EB4" w:rsidRPr="00943AF7" w:rsidRDefault="00423EB4" w:rsidP="00F66B2A">
      <w:pPr>
        <w:numPr>
          <w:ilvl w:val="0"/>
          <w:numId w:val="7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conducteurs seront repérés par la coloration appropriée.</w:t>
      </w:r>
    </w:p>
    <w:p w14:paraId="459589CB" w14:textId="68279617" w:rsidR="00423EB4" w:rsidRPr="00943AF7" w:rsidRDefault="00423EB4" w:rsidP="00F66B2A">
      <w:pPr>
        <w:numPr>
          <w:ilvl w:val="0"/>
          <w:numId w:val="7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 xml:space="preserve">L'étiquetage sur les conduits sera réalisé suivant la mise en </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de l'encastrement (avant ou après construction, fourreaux isolés, ou pieuvre préfabriquée).</w:t>
      </w:r>
    </w:p>
    <w:p w14:paraId="14D4138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u w:val="single"/>
        </w:rPr>
      </w:pPr>
      <w:r w:rsidRPr="00943AF7">
        <w:rPr>
          <w:rFonts w:ascii="Arial Narrow" w:eastAsia="Arial" w:hAnsi="Arial Narrow"/>
          <w:sz w:val="22"/>
          <w:szCs w:val="22"/>
          <w:u w:val="single"/>
        </w:rPr>
        <w:t>Conducteurs des câbles</w:t>
      </w:r>
    </w:p>
    <w:p w14:paraId="26FCFEC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Ce repérage sera conforme à la NF C 15 100, c'est à dire :</w:t>
      </w:r>
    </w:p>
    <w:p w14:paraId="52C6D3A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Double coloration vert/jaune pour la terre</w:t>
      </w:r>
    </w:p>
    <w:p w14:paraId="30B1E8A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Bleu pour le neutre</w:t>
      </w:r>
    </w:p>
    <w:p w14:paraId="34376A1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Orange, rouge, violet, brun, noir pour les phases suivant tableau 51 GC de la NF C 15 100.</w:t>
      </w:r>
    </w:p>
    <w:p w14:paraId="4CED03BD" w14:textId="77777777" w:rsidR="00423EB4" w:rsidRPr="00943AF7" w:rsidRDefault="00423EB4" w:rsidP="005E0780">
      <w:pPr>
        <w:jc w:val="both"/>
        <w:rPr>
          <w:rFonts w:ascii="Arial Narrow" w:eastAsia="Arial" w:hAnsi="Arial Narrow"/>
          <w:sz w:val="22"/>
          <w:szCs w:val="22"/>
          <w:shd w:val="clear" w:color="auto" w:fill="FFFFFF"/>
        </w:rPr>
      </w:pPr>
    </w:p>
    <w:p w14:paraId="3BB54346" w14:textId="1B1A4947"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9</w:t>
      </w:r>
      <w:r w:rsidR="00423EB4" w:rsidRPr="00943AF7">
        <w:rPr>
          <w:rFonts w:ascii="Arial Narrow" w:eastAsia="Arial" w:hAnsi="Arial Narrow"/>
          <w:b/>
          <w:sz w:val="22"/>
          <w:szCs w:val="22"/>
          <w:shd w:val="clear" w:color="auto" w:fill="FFFFFF"/>
        </w:rPr>
        <w:t>.4 CONTROLES – RECEPTION – MISE EN SERVICE - ESSAIS</w:t>
      </w:r>
    </w:p>
    <w:p w14:paraId="33E2B790" w14:textId="0F9F7945"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2" w:name="_Toc2748360"/>
      <w:r w:rsidRPr="00943AF7">
        <w:rPr>
          <w:rFonts w:ascii="Arial Narrow" w:eastAsia="Arial" w:hAnsi="Arial Narrow"/>
          <w:sz w:val="22"/>
          <w:szCs w:val="22"/>
        </w:rPr>
        <w:t>9</w:t>
      </w:r>
      <w:r w:rsidR="00423EB4" w:rsidRPr="00943AF7">
        <w:rPr>
          <w:rFonts w:ascii="Arial Narrow" w:eastAsia="Arial" w:hAnsi="Arial Narrow"/>
          <w:sz w:val="22"/>
          <w:szCs w:val="22"/>
        </w:rPr>
        <w:t>.4.1            CONTROLE TRAVAUX</w:t>
      </w:r>
      <w:bookmarkEnd w:id="552"/>
    </w:p>
    <w:p w14:paraId="1BA8CEB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Au cours du chantier, à intervalles réguliers ou autant que nécessaire, le Maître d'Œuvre procédera à des opérations de contrôles portant sur la qualité des matériels et leur mise en œuvre.</w:t>
      </w:r>
    </w:p>
    <w:p w14:paraId="360E9C7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69966417" w14:textId="241479DA"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3" w:name="_Toc2748361"/>
      <w:r w:rsidRPr="00943AF7">
        <w:rPr>
          <w:rFonts w:ascii="Arial Narrow" w:eastAsia="Arial" w:hAnsi="Arial Narrow"/>
          <w:sz w:val="22"/>
          <w:szCs w:val="22"/>
        </w:rPr>
        <w:t>9</w:t>
      </w:r>
      <w:r w:rsidR="00423EB4" w:rsidRPr="00943AF7">
        <w:rPr>
          <w:rFonts w:ascii="Arial Narrow" w:eastAsia="Arial" w:hAnsi="Arial Narrow"/>
          <w:sz w:val="22"/>
          <w:szCs w:val="22"/>
        </w:rPr>
        <w:t>.4.2            CONDITIONS DE RECEPTION TECHNIQUE</w:t>
      </w:r>
      <w:bookmarkEnd w:id="553"/>
    </w:p>
    <w:p w14:paraId="498AA9C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Lorsque l'ensemble des travaux "tous corps d'état" sera terminé, il sera procédé aux essais, vérifications et contrôles suivants :</w:t>
      </w:r>
    </w:p>
    <w:p w14:paraId="67A05F48"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 avant la commande des appareils et appareillage le cocontractant devra produire les fiches techniques de ceux-ci pour validation  </w:t>
      </w:r>
    </w:p>
    <w:p w14:paraId="0E74302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vérifications systématiques de la conformité des équipements réalisés avec les plans et les conditions techniques fixées,</w:t>
      </w:r>
    </w:p>
    <w:p w14:paraId="1A67868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 • vérification des différentes fournitures faites afin de s'assurer que celles-ci sont conformes aux spécifications ou prescriptions techniques.</w:t>
      </w:r>
    </w:p>
    <w:p w14:paraId="10A0E4C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7746F52" w14:textId="73DD4707"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4" w:name="_Toc2748362"/>
      <w:r w:rsidRPr="00943AF7">
        <w:rPr>
          <w:rFonts w:ascii="Arial Narrow" w:eastAsia="Arial" w:hAnsi="Arial Narrow"/>
          <w:sz w:val="22"/>
          <w:szCs w:val="22"/>
        </w:rPr>
        <w:t>9</w:t>
      </w:r>
      <w:r w:rsidR="00423EB4" w:rsidRPr="00943AF7">
        <w:rPr>
          <w:rFonts w:ascii="Arial Narrow" w:eastAsia="Arial" w:hAnsi="Arial Narrow"/>
          <w:sz w:val="22"/>
          <w:szCs w:val="22"/>
        </w:rPr>
        <w:t>.4.3            MISE EN SERVICE</w:t>
      </w:r>
      <w:bookmarkEnd w:id="554"/>
    </w:p>
    <w:p w14:paraId="18DF60E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Sauf modalités particulières décrites au C.C.C.G., la mise en service intervient normalement après réception. Pendant cette période, l'entreprise doit procéder aux réglages définitifs et former le personnel d'exploitation sur les modalités de mise en route, de conduits et d'arrêt des installations, en liaison avec les documents d'exploitation fournis à la réception.</w:t>
      </w:r>
    </w:p>
    <w:p w14:paraId="4C9535A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5" w:name="_Toc2748363"/>
    </w:p>
    <w:p w14:paraId="133899FF" w14:textId="50903609"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9</w:t>
      </w:r>
      <w:r w:rsidR="00423EB4" w:rsidRPr="00943AF7">
        <w:rPr>
          <w:rFonts w:ascii="Arial Narrow" w:eastAsia="Arial" w:hAnsi="Arial Narrow"/>
          <w:sz w:val="22"/>
          <w:szCs w:val="22"/>
        </w:rPr>
        <w:t>.4.4            ESSAIS</w:t>
      </w:r>
      <w:bookmarkEnd w:id="555"/>
    </w:p>
    <w:p w14:paraId="7D7879F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essais sont effectués par l'entreprise conformément aux dispositions définies</w:t>
      </w:r>
    </w:p>
    <w:p w14:paraId="11EAF62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Le bureau d'études doit être informé des dates de leur exécution afin de pouvoir, éventuellement, y assister. A ces essais, seront ajoutés ceux correspondant au fonctionnement des équipements (automatismes, asservissements, signalisation). Procès- verbaux.</w:t>
      </w:r>
    </w:p>
    <w:p w14:paraId="7DF13942"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A2EA10C"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Des fiches détaillées seront établies par l'entreprise en se référant au modèle de document technique   et communiquées au bureau d'études ainsi qu'au bureau de contrôle.</w:t>
      </w:r>
    </w:p>
    <w:p w14:paraId="59E51DC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5B53683" w14:textId="0DBE9287"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6" w:name="_Toc2748364"/>
      <w:r w:rsidRPr="00943AF7">
        <w:rPr>
          <w:rFonts w:ascii="Arial Narrow" w:eastAsia="Arial" w:hAnsi="Arial Narrow"/>
          <w:sz w:val="22"/>
          <w:szCs w:val="22"/>
        </w:rPr>
        <w:t>9</w:t>
      </w:r>
      <w:r w:rsidR="00423EB4" w:rsidRPr="00943AF7">
        <w:rPr>
          <w:rFonts w:ascii="Arial Narrow" w:eastAsia="Arial" w:hAnsi="Arial Narrow"/>
          <w:sz w:val="22"/>
          <w:szCs w:val="22"/>
        </w:rPr>
        <w:t>.4.5           RECEPTION</w:t>
      </w:r>
      <w:bookmarkEnd w:id="556"/>
    </w:p>
    <w:p w14:paraId="53F90EC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réception sera prononcée par le Maître d'Ouvrage à l'achèvement complet des travaux, dans la mesure où aucune réserve n'aura été apportée sur la qualité et la conformité de ceux-ci, ainsi que sur la présentation d'une ou plusieurs attestations de conformité établies par l'organisme de contrôle désigné.</w:t>
      </w:r>
    </w:p>
    <w:p w14:paraId="14B9350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032FDC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fourniture des plans et schémas de récolement conformes à l'exécution, fera partie intégrante des conditions de réception.</w:t>
      </w:r>
    </w:p>
    <w:p w14:paraId="5F3E2DF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6F75DD1A" w14:textId="460C1E83"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7" w:name="_Toc2748365"/>
      <w:r w:rsidRPr="00943AF7">
        <w:rPr>
          <w:rFonts w:ascii="Arial Narrow" w:eastAsia="Arial" w:hAnsi="Arial Narrow"/>
          <w:sz w:val="22"/>
          <w:szCs w:val="22"/>
        </w:rPr>
        <w:t>9</w:t>
      </w:r>
      <w:r w:rsidR="00423EB4" w:rsidRPr="00943AF7">
        <w:rPr>
          <w:rFonts w:ascii="Arial Narrow" w:eastAsia="Arial" w:hAnsi="Arial Narrow"/>
          <w:sz w:val="22"/>
          <w:szCs w:val="22"/>
        </w:rPr>
        <w:t>.5.       GARANTIES</w:t>
      </w:r>
      <w:bookmarkEnd w:id="557"/>
    </w:p>
    <w:p w14:paraId="17B02B21" w14:textId="1AD5B625"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8" w:name="_Toc2748366"/>
      <w:r w:rsidRPr="00943AF7">
        <w:rPr>
          <w:rFonts w:ascii="Arial Narrow" w:eastAsia="Arial" w:hAnsi="Arial Narrow"/>
          <w:sz w:val="22"/>
          <w:szCs w:val="22"/>
        </w:rPr>
        <w:t>9</w:t>
      </w:r>
      <w:r w:rsidR="00423EB4" w:rsidRPr="00943AF7">
        <w:rPr>
          <w:rFonts w:ascii="Arial Narrow" w:eastAsia="Arial" w:hAnsi="Arial Narrow"/>
          <w:sz w:val="22"/>
          <w:szCs w:val="22"/>
        </w:rPr>
        <w:t>.5.1     GARANTIE DE FOURNITURES</w:t>
      </w:r>
      <w:bookmarkEnd w:id="558"/>
    </w:p>
    <w:p w14:paraId="5C734E0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Tout le matériel fourni par l'entreprise est garanti contre tous les vices de construction ou de nature, pendant une durée d'un an à dater de la réception. Cette garantie ne s'applique pas aux conséquences de l'usure normale, ni à celles qui pourraient résulter de la mauvaise utilisation des appareils ou de l'inobservation des instructions de conduite.</w:t>
      </w:r>
    </w:p>
    <w:p w14:paraId="4E864A5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0DF1B51" w14:textId="4C5630B4"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59" w:name="_Toc2748367"/>
      <w:r w:rsidRPr="00943AF7">
        <w:rPr>
          <w:rFonts w:ascii="Arial Narrow" w:eastAsia="Arial" w:hAnsi="Arial Narrow"/>
          <w:sz w:val="22"/>
          <w:szCs w:val="22"/>
        </w:rPr>
        <w:t>9</w:t>
      </w:r>
      <w:r w:rsidR="00423EB4" w:rsidRPr="00943AF7">
        <w:rPr>
          <w:rFonts w:ascii="Arial Narrow" w:eastAsia="Arial" w:hAnsi="Arial Narrow"/>
          <w:sz w:val="22"/>
          <w:szCs w:val="22"/>
        </w:rPr>
        <w:t>.5.2            GARANTIE DE L’INSTALLATION</w:t>
      </w:r>
      <w:bookmarkEnd w:id="559"/>
    </w:p>
    <w:p w14:paraId="5A27A3E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Toutes les installations faites par l'entreprise sont garanties conformes aux règles de l'art et conformes aux dispositions d'exécution.</w:t>
      </w:r>
    </w:p>
    <w:p w14:paraId="3DC6C415"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D5D2F33" w14:textId="41D8AD2B"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60" w:name="_Toc2748368"/>
      <w:r w:rsidRPr="00943AF7">
        <w:rPr>
          <w:rFonts w:ascii="Arial Narrow" w:eastAsia="Arial" w:hAnsi="Arial Narrow"/>
          <w:sz w:val="22"/>
          <w:szCs w:val="22"/>
        </w:rPr>
        <w:t>9</w:t>
      </w:r>
      <w:r w:rsidR="00423EB4" w:rsidRPr="00943AF7">
        <w:rPr>
          <w:rFonts w:ascii="Arial Narrow" w:eastAsia="Arial" w:hAnsi="Arial Narrow"/>
          <w:sz w:val="22"/>
          <w:szCs w:val="22"/>
        </w:rPr>
        <w:t>.5.3           GARANTIE DE FONCTIONNEMENT</w:t>
      </w:r>
      <w:bookmarkEnd w:id="560"/>
    </w:p>
    <w:p w14:paraId="4AE87BA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L'installation sera garantie en bon état de fonctionnement pendant une durée de 1 an, à dater de la mise en service régulière après la réception. Au cours de cette période, l'entreprise sera tenue de rectifier tous les défauts de fonctionnement quel qu’en soit la nature, et sous les seules restrictions mentionnées ci-dessus.</w:t>
      </w:r>
    </w:p>
    <w:p w14:paraId="53DBFA5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91F2163" w14:textId="0B2CFF47"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61" w:name="_Toc2748369"/>
      <w:r w:rsidRPr="00943AF7">
        <w:rPr>
          <w:rFonts w:ascii="Arial Narrow" w:eastAsia="Arial" w:hAnsi="Arial Narrow"/>
          <w:sz w:val="22"/>
          <w:szCs w:val="22"/>
        </w:rPr>
        <w:t>9</w:t>
      </w:r>
      <w:r w:rsidR="00423EB4" w:rsidRPr="00943AF7">
        <w:rPr>
          <w:rFonts w:ascii="Arial Narrow" w:eastAsia="Arial" w:hAnsi="Arial Narrow"/>
          <w:sz w:val="22"/>
          <w:szCs w:val="22"/>
        </w:rPr>
        <w:t>.5.4            PROCES VERBAUX</w:t>
      </w:r>
      <w:bookmarkEnd w:id="561"/>
    </w:p>
    <w:p w14:paraId="7A50A7A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Des fiches détaillées seront établies par l'entreprise en se référant au modèle de document  et communiquées au bureau d'études ainsi qu'au bureau de contrôle.</w:t>
      </w:r>
    </w:p>
    <w:p w14:paraId="033BD56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bookmarkStart w:id="562" w:name="_Toc2748370"/>
    </w:p>
    <w:p w14:paraId="2977C63D" w14:textId="28862114" w:rsidR="00423EB4" w:rsidRPr="00943AF7" w:rsidRDefault="00514B76"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9</w:t>
      </w:r>
      <w:r w:rsidR="00423EB4" w:rsidRPr="00943AF7">
        <w:rPr>
          <w:rFonts w:ascii="Arial Narrow" w:eastAsia="Arial" w:hAnsi="Arial Narrow"/>
          <w:sz w:val="22"/>
          <w:szCs w:val="22"/>
        </w:rPr>
        <w:t>.6.         RELATION AVEC LES SERVICES PUBLICS</w:t>
      </w:r>
      <w:bookmarkEnd w:id="562"/>
    </w:p>
    <w:p w14:paraId="72FCCD81"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L'entreprise devra assister le Maître d'Ouvrage par les relations auprès des services d’</w:t>
      </w:r>
      <w:proofErr w:type="spellStart"/>
      <w:r w:rsidRPr="00943AF7">
        <w:rPr>
          <w:rFonts w:ascii="Arial Narrow" w:eastAsia="Arial" w:hAnsi="Arial Narrow"/>
          <w:sz w:val="22"/>
          <w:szCs w:val="22"/>
        </w:rPr>
        <w:t>Eneo</w:t>
      </w:r>
      <w:proofErr w:type="spellEnd"/>
      <w:r w:rsidRPr="00943AF7">
        <w:rPr>
          <w:rFonts w:ascii="Arial Narrow" w:eastAsia="Arial" w:hAnsi="Arial Narrow"/>
          <w:sz w:val="22"/>
          <w:szCs w:val="22"/>
        </w:rPr>
        <w:t xml:space="preserve"> pour les démarches nécessaires en vue :</w:t>
      </w:r>
    </w:p>
    <w:p w14:paraId="6764B94F"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E25F7D3"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d'obtenir l'approbation sur les spécifications techniques des matériels et appareillages, et notamment des dispositifs de protection électrique et mécanique,</w:t>
      </w:r>
    </w:p>
    <w:p w14:paraId="31A11140"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 des travaux préliminaires effectués par </w:t>
      </w:r>
      <w:proofErr w:type="spellStart"/>
      <w:r w:rsidRPr="00943AF7">
        <w:rPr>
          <w:rFonts w:ascii="Arial Narrow" w:eastAsia="Arial" w:hAnsi="Arial Narrow"/>
          <w:sz w:val="22"/>
          <w:szCs w:val="22"/>
        </w:rPr>
        <w:t>Eneo</w:t>
      </w:r>
      <w:proofErr w:type="spellEnd"/>
      <w:r w:rsidRPr="00943AF7">
        <w:rPr>
          <w:rFonts w:ascii="Arial Narrow" w:eastAsia="Arial" w:hAnsi="Arial Narrow"/>
          <w:sz w:val="22"/>
          <w:szCs w:val="22"/>
        </w:rPr>
        <w:t xml:space="preserve"> à la mise en service des installations et à la pose du tableau de comptage,</w:t>
      </w:r>
    </w:p>
    <w:p w14:paraId="0B1F958D"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 d'effectuer les démarches nécessaires aux fins de l'élaboration du contrat pour la livraison du courant  </w:t>
      </w:r>
      <w:proofErr w:type="spellStart"/>
      <w:r w:rsidRPr="00943AF7">
        <w:rPr>
          <w:rFonts w:ascii="Arial Narrow" w:eastAsia="Arial" w:hAnsi="Arial Narrow"/>
          <w:sz w:val="22"/>
          <w:szCs w:val="22"/>
        </w:rPr>
        <w:t>Eneo</w:t>
      </w:r>
      <w:proofErr w:type="spellEnd"/>
      <w:r w:rsidRPr="00943AF7">
        <w:rPr>
          <w:rFonts w:ascii="Arial Narrow" w:eastAsia="Arial" w:hAnsi="Arial Narrow"/>
          <w:sz w:val="22"/>
          <w:szCs w:val="22"/>
        </w:rPr>
        <w:t xml:space="preserve">. Les doubles des correspondances échangées entre l'entreprise et les services </w:t>
      </w:r>
      <w:proofErr w:type="spellStart"/>
      <w:r w:rsidRPr="00943AF7">
        <w:rPr>
          <w:rFonts w:ascii="Arial Narrow" w:eastAsia="Arial" w:hAnsi="Arial Narrow"/>
          <w:sz w:val="22"/>
          <w:szCs w:val="22"/>
        </w:rPr>
        <w:t>Eneo</w:t>
      </w:r>
      <w:proofErr w:type="spellEnd"/>
      <w:r w:rsidRPr="00943AF7">
        <w:rPr>
          <w:rFonts w:ascii="Arial Narrow" w:eastAsia="Arial" w:hAnsi="Arial Narrow"/>
          <w:sz w:val="22"/>
          <w:szCs w:val="22"/>
        </w:rPr>
        <w:t xml:space="preserve"> seront obligatoirement adressés au Maître d’œuvre</w:t>
      </w:r>
    </w:p>
    <w:p w14:paraId="55B8F8C5" w14:textId="77777777" w:rsidR="00423EB4" w:rsidRPr="00943AF7" w:rsidRDefault="00423EB4" w:rsidP="005E0780">
      <w:pPr>
        <w:jc w:val="both"/>
        <w:rPr>
          <w:rFonts w:ascii="Arial Narrow" w:hAnsi="Arial Narrow"/>
          <w:sz w:val="22"/>
          <w:szCs w:val="22"/>
        </w:rPr>
      </w:pPr>
    </w:p>
    <w:p w14:paraId="342C8066" w14:textId="31F68478" w:rsidR="00423EB4" w:rsidRPr="00943AF7" w:rsidRDefault="00514B76" w:rsidP="005E0780">
      <w:pPr>
        <w:shd w:val="clear" w:color="auto" w:fill="A6A6A6" w:themeFill="background1" w:themeFillShade="A6"/>
        <w:jc w:val="both"/>
        <w:rPr>
          <w:rFonts w:ascii="Arial Narrow" w:hAnsi="Arial Narrow"/>
          <w:b/>
          <w:sz w:val="22"/>
          <w:szCs w:val="22"/>
        </w:rPr>
      </w:pPr>
      <w:r w:rsidRPr="00943AF7">
        <w:rPr>
          <w:rFonts w:ascii="Arial Narrow" w:hAnsi="Arial Narrow"/>
          <w:b/>
          <w:sz w:val="22"/>
          <w:szCs w:val="22"/>
        </w:rPr>
        <w:t>LOT N° 10</w:t>
      </w:r>
      <w:r w:rsidR="00423EB4" w:rsidRPr="00943AF7">
        <w:rPr>
          <w:rFonts w:ascii="Arial Narrow" w:hAnsi="Arial Narrow"/>
          <w:b/>
          <w:sz w:val="22"/>
          <w:szCs w:val="22"/>
        </w:rPr>
        <w:t xml:space="preserve"> MENUISERIES</w:t>
      </w:r>
    </w:p>
    <w:p w14:paraId="2A4692F0" w14:textId="77777777" w:rsidR="00423EB4" w:rsidRPr="00943AF7" w:rsidRDefault="00423EB4" w:rsidP="005E0780">
      <w:pPr>
        <w:jc w:val="both"/>
        <w:rPr>
          <w:rFonts w:ascii="Arial Narrow" w:hAnsi="Arial Narrow"/>
          <w:b/>
          <w:sz w:val="22"/>
          <w:szCs w:val="22"/>
        </w:rPr>
      </w:pPr>
    </w:p>
    <w:p w14:paraId="707FB868"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GENERALITES</w:t>
      </w:r>
    </w:p>
    <w:p w14:paraId="6ED268F6" w14:textId="77777777" w:rsidR="00423EB4" w:rsidRPr="00943AF7" w:rsidRDefault="00423EB4" w:rsidP="005E0780">
      <w:pPr>
        <w:jc w:val="both"/>
        <w:rPr>
          <w:rFonts w:ascii="Arial Narrow" w:hAnsi="Arial Narrow"/>
          <w:b/>
          <w:sz w:val="22"/>
          <w:szCs w:val="22"/>
          <w:shd w:val="clear" w:color="auto" w:fill="FFFFFF"/>
        </w:rPr>
      </w:pPr>
    </w:p>
    <w:p w14:paraId="191196E3"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dans le cadre du présent lot comprennent :</w:t>
      </w:r>
    </w:p>
    <w:p w14:paraId="52D63D22"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ind w:left="141"/>
        <w:jc w:val="both"/>
        <w:rPr>
          <w:rFonts w:ascii="Arial Narrow" w:eastAsia="Arial" w:hAnsi="Arial Narrow"/>
          <w:sz w:val="22"/>
          <w:szCs w:val="22"/>
        </w:rPr>
      </w:pPr>
    </w:p>
    <w:p w14:paraId="7FF423CE"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fourniture des matériaux nécessaires à leur exécution,</w:t>
      </w:r>
    </w:p>
    <w:p w14:paraId="540E8999" w14:textId="7E907FA6"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menuiseries en aluminium laqué (</w:t>
      </w:r>
      <w:r w:rsidR="00C64757" w:rsidRPr="00943AF7">
        <w:rPr>
          <w:rFonts w:ascii="Arial Narrow" w:eastAsia="Arial" w:hAnsi="Arial Narrow"/>
          <w:sz w:val="22"/>
          <w:szCs w:val="22"/>
        </w:rPr>
        <w:t>extérieur</w:t>
      </w:r>
      <w:r w:rsidRPr="00943AF7">
        <w:rPr>
          <w:rFonts w:ascii="Arial Narrow" w:eastAsia="Arial" w:hAnsi="Arial Narrow"/>
          <w:sz w:val="22"/>
          <w:szCs w:val="22"/>
        </w:rPr>
        <w:t xml:space="preserve"> et intérieure)</w:t>
      </w:r>
    </w:p>
    <w:p w14:paraId="4CC1A4D9"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 xml:space="preserve">Les Murs rideaux en aluminium laqué et </w:t>
      </w:r>
      <w:proofErr w:type="spellStart"/>
      <w:r w:rsidRPr="00943AF7">
        <w:rPr>
          <w:rFonts w:ascii="Arial Narrow" w:eastAsia="Arial" w:hAnsi="Arial Narrow"/>
          <w:sz w:val="22"/>
          <w:szCs w:val="22"/>
        </w:rPr>
        <w:t>reglit</w:t>
      </w:r>
      <w:proofErr w:type="spellEnd"/>
    </w:p>
    <w:p w14:paraId="3BDDF2BF"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ouvrages de serrurerie</w:t>
      </w:r>
    </w:p>
    <w:p w14:paraId="4CB66207" w14:textId="622BE87F"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menuiseries en bois vernis  (</w:t>
      </w:r>
      <w:r w:rsidR="00C64757" w:rsidRPr="00943AF7">
        <w:rPr>
          <w:rFonts w:ascii="Arial Narrow" w:eastAsia="Arial" w:hAnsi="Arial Narrow"/>
          <w:sz w:val="22"/>
          <w:szCs w:val="22"/>
        </w:rPr>
        <w:t>extérieur</w:t>
      </w:r>
      <w:r w:rsidRPr="00943AF7">
        <w:rPr>
          <w:rFonts w:ascii="Arial Narrow" w:eastAsia="Arial" w:hAnsi="Arial Narrow"/>
          <w:sz w:val="22"/>
          <w:szCs w:val="22"/>
        </w:rPr>
        <w:t xml:space="preserve"> et intérieure)</w:t>
      </w:r>
    </w:p>
    <w:p w14:paraId="0BDB7BD1"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traitements et protection des matériaux,</w:t>
      </w:r>
    </w:p>
    <w:p w14:paraId="7E29A929"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fabrication en atelier, le transport à pied d’œuvre, le stockage, aux risques et périls de l’entreprise,</w:t>
      </w:r>
    </w:p>
    <w:p w14:paraId="1F4B787E"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pose des ouvrages comprenant le calage, le réglage et l’ajustage,</w:t>
      </w:r>
    </w:p>
    <w:p w14:paraId="2D5A3126"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scellements et calfeutrements divers,</w:t>
      </w:r>
    </w:p>
    <w:p w14:paraId="781C3B32"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fourniture et la mise en place des joints d’étanchéité,</w:t>
      </w:r>
    </w:p>
    <w:p w14:paraId="6E17D670"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fourniture et la pose des quincailleries conformément aux prescriptions minimales des D.T.U.</w:t>
      </w:r>
    </w:p>
    <w:p w14:paraId="238A6879"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La fourniture et la mise en place de vitrerie et miroiterie conformément aux prescriptions minimales des D.T.U.</w:t>
      </w:r>
    </w:p>
    <w:p w14:paraId="0FD69F16" w14:textId="77777777" w:rsidR="00423EB4" w:rsidRPr="00943AF7" w:rsidRDefault="00423EB4" w:rsidP="00F66B2A">
      <w:pPr>
        <w:numPr>
          <w:ilvl w:val="0"/>
          <w:numId w:val="7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serrures et équipements en coordination avec les lots Menuiseries intérieures bois, Serrurerie et Courants faibles</w:t>
      </w:r>
    </w:p>
    <w:p w14:paraId="37A1BA27"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526F359F" w14:textId="77777777" w:rsidR="00423EB4" w:rsidRPr="00943AF7" w:rsidRDefault="00423EB4" w:rsidP="00F66B2A">
      <w:pPr>
        <w:numPr>
          <w:ilvl w:val="0"/>
          <w:numId w:val="77"/>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Les documents à fournir par le Cocontractant sont les suivants :</w:t>
      </w:r>
    </w:p>
    <w:p w14:paraId="0F68EB3B"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47150170"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Les Plans d’Exécution des Ouvrages</w:t>
      </w:r>
    </w:p>
    <w:p w14:paraId="0BE4F8B6"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Carnet de détails des ouvrages,</w:t>
      </w:r>
    </w:p>
    <w:p w14:paraId="6A261B7B"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Les notes de calcul,</w:t>
      </w:r>
    </w:p>
    <w:p w14:paraId="52F934D2"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lastRenderedPageBreak/>
        <w:t>Pour tous les ouvrages, le Cocontractant  du présent lot établira, en conformité avec toutes les pièces du marché, les plans d'ensemble et plans de détail nécessaires à l'exécution de ceux-ci,</w:t>
      </w:r>
    </w:p>
    <w:p w14:paraId="3D6C2EC9"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Les différents plans préciseront les emplacements et dimensions des menuiseries, ainsi que les types de fixations utilisées, les dimensions et emplacements des trous de scellement, l'emplacement des douilles à mettre en place par le lot GROS OEUVRE, etc.</w:t>
      </w:r>
    </w:p>
    <w:p w14:paraId="7A4BAE55"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Les plans et détails d'exécution devant recevoir l'accord du Maître d'œuvre avant toute mise en fabrication. Ils seront transmis par le Cocontractant  du présent lot, au cours des rendez-vous de chantier, et ce après approbation du Maître d'œuvre.</w:t>
      </w:r>
    </w:p>
    <w:p w14:paraId="446BE080"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Fourniture d’échantillons et prototype in situ,</w:t>
      </w:r>
    </w:p>
    <w:p w14:paraId="79905E72" w14:textId="77777777" w:rsidR="00423EB4" w:rsidRPr="00943AF7" w:rsidRDefault="00423EB4" w:rsidP="00F66B2A">
      <w:pPr>
        <w:numPr>
          <w:ilvl w:val="0"/>
          <w:numId w:val="78"/>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Les D.O.E. (Dossier des Ouvrages Exécutés),…</w:t>
      </w:r>
    </w:p>
    <w:p w14:paraId="32843459"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14D91AC5" w14:textId="77777777" w:rsidR="00423EB4" w:rsidRPr="00943AF7" w:rsidRDefault="00423EB4" w:rsidP="00F66B2A">
      <w:pPr>
        <w:numPr>
          <w:ilvl w:val="0"/>
          <w:numId w:val="7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Seront inclus dans les prix unitaires tous les frais afférents :</w:t>
      </w:r>
    </w:p>
    <w:p w14:paraId="67E4A246"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jc w:val="both"/>
        <w:rPr>
          <w:rFonts w:ascii="Arial Narrow" w:eastAsia="Arial" w:hAnsi="Arial Narrow"/>
          <w:sz w:val="22"/>
          <w:szCs w:val="22"/>
        </w:rPr>
      </w:pPr>
    </w:p>
    <w:p w14:paraId="493245CC"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 traçage et l’implantation des Ouvrages du présent lot,</w:t>
      </w:r>
    </w:p>
    <w:p w14:paraId="28AC924E"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Les échafaudages et/ou locations d’engins, taxes, frais annexe et toutes sujétions nécessaires pour un parfait et complet achèvement des ouvrages,</w:t>
      </w:r>
    </w:p>
    <w:p w14:paraId="7F758316"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Les frais liés au Phasage des Travaux,</w:t>
      </w:r>
    </w:p>
    <w:p w14:paraId="5A32F181"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La fabrication en atelier ou éventuellement la fourniture, le transport à pied d'œuvre, le stockage aux risques et périls de l'entreprise,</w:t>
      </w:r>
    </w:p>
    <w:p w14:paraId="6F67CE48"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La pose et la fixation des menuiseries, ainsi que tous ouvrages de protection pendant la durée des travaux,</w:t>
      </w:r>
    </w:p>
    <w:p w14:paraId="7C6199FC"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Les scellements et calfeutrements divers,</w:t>
      </w:r>
    </w:p>
    <w:p w14:paraId="475D663C"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La fourniture et la mise en place de joints d'étanchéité,</w:t>
      </w:r>
    </w:p>
    <w:p w14:paraId="6527F837"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L'ajustage sur place des menuiseries comprenant notamment les arasements, dérasements, traînées, entailles ou coupes nécessaires,</w:t>
      </w:r>
    </w:p>
    <w:p w14:paraId="496A4FD0"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L'enlèvement des protections à l'issue des travaux,</w:t>
      </w:r>
    </w:p>
    <w:p w14:paraId="0E84C5BE"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La fourniture et la pose des fixations conformément aux prescriptions minimales des D.T.U.,</w:t>
      </w:r>
    </w:p>
    <w:p w14:paraId="16A2C213"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Fourniture et prestations annexes indispensables pour une exécution conforme aux documents de référence,</w:t>
      </w:r>
    </w:p>
    <w:p w14:paraId="7CFC0148"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 bâchage et la protection des ouvrages des autres corps d’état,</w:t>
      </w:r>
    </w:p>
    <w:p w14:paraId="6ACA11B4"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 montage et l’acheminement des matériaux,</w:t>
      </w:r>
    </w:p>
    <w:p w14:paraId="65160B9E" w14:textId="14ADADA0"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 xml:space="preserve">Echafaudages, engins et appareils nécessaires à l’exécution </w:t>
      </w:r>
      <w:r w:rsidR="005501EE" w:rsidRPr="00943AF7">
        <w:rPr>
          <w:rFonts w:ascii="Arial Narrow" w:eastAsia="Arial" w:hAnsi="Arial Narrow"/>
          <w:sz w:val="22"/>
          <w:szCs w:val="22"/>
        </w:rPr>
        <w:t>des travaux</w:t>
      </w:r>
      <w:r w:rsidRPr="00943AF7">
        <w:rPr>
          <w:rFonts w:ascii="Arial Narrow" w:eastAsia="Arial" w:hAnsi="Arial Narrow"/>
          <w:sz w:val="22"/>
          <w:szCs w:val="22"/>
        </w:rPr>
        <w:t>,</w:t>
      </w:r>
    </w:p>
    <w:p w14:paraId="19C89587"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Frais de brevet, de marques, ou modèles déposés,</w:t>
      </w:r>
    </w:p>
    <w:p w14:paraId="3F1D0973"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Frais de contrôle et essais sur site,</w:t>
      </w:r>
    </w:p>
    <w:p w14:paraId="58005D76"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L’évacuation des emballages, gravois et déchets provenant des travaux,</w:t>
      </w:r>
    </w:p>
    <w:p w14:paraId="210E6C28"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 nettoyage au fur et à mesure de l’avancement des travaux et l’entretien jusqu’à la réception de ceux-ci,</w:t>
      </w:r>
    </w:p>
    <w:p w14:paraId="415810C6"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Les frais liés à la gestion des interfaces avec les autres lots,</w:t>
      </w:r>
    </w:p>
    <w:p w14:paraId="6A885864" w14:textId="77777777" w:rsidR="00423EB4" w:rsidRPr="00943AF7" w:rsidRDefault="00423EB4" w:rsidP="00F66B2A">
      <w:pPr>
        <w:numPr>
          <w:ilvl w:val="0"/>
          <w:numId w:val="80"/>
        </w:numPr>
        <w:tabs>
          <w:tab w:val="left" w:pos="426"/>
          <w:tab w:val="left" w:pos="993"/>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567"/>
        <w:jc w:val="both"/>
        <w:rPr>
          <w:rFonts w:ascii="Arial Narrow" w:eastAsia="Arial" w:hAnsi="Arial Narrow"/>
          <w:sz w:val="22"/>
          <w:szCs w:val="22"/>
        </w:rPr>
      </w:pPr>
      <w:r w:rsidRPr="00943AF7">
        <w:rPr>
          <w:rFonts w:ascii="Arial Narrow" w:eastAsia="Arial" w:hAnsi="Arial Narrow"/>
          <w:sz w:val="22"/>
          <w:szCs w:val="22"/>
        </w:rPr>
        <w:t>Tous les dispositifs de sécurité suivant législation du travail et demande du SPS, …</w:t>
      </w:r>
    </w:p>
    <w:p w14:paraId="0BB3D3B7" w14:textId="77777777" w:rsidR="00423EB4" w:rsidRPr="00943AF7" w:rsidRDefault="00423EB4" w:rsidP="005E0780">
      <w:pPr>
        <w:jc w:val="both"/>
        <w:rPr>
          <w:rFonts w:ascii="Arial Narrow" w:hAnsi="Arial Narrow"/>
          <w:sz w:val="22"/>
          <w:szCs w:val="22"/>
        </w:rPr>
      </w:pPr>
    </w:p>
    <w:p w14:paraId="0CCDCFBA"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1 / Documents</w:t>
      </w:r>
    </w:p>
    <w:p w14:paraId="4EA6C78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L’Entrepreneur chargé de la réalisation du présent lot devra se conformer aux :</w:t>
      </w:r>
    </w:p>
    <w:p w14:paraId="6F42097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D.T.U établis par le C.S.T.B</w:t>
      </w:r>
    </w:p>
    <w:p w14:paraId="53712E1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Norme française AFNOR.</w:t>
      </w:r>
    </w:p>
    <w:p w14:paraId="3802BDF7"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2 / Qualités</w:t>
      </w:r>
    </w:p>
    <w:p w14:paraId="5C3E85B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 xml:space="preserve">La menuiserie bois doit être de la bonne qualité ; Faite avec des essences locales telles que : </w:t>
      </w:r>
      <w:proofErr w:type="spellStart"/>
      <w:r w:rsidRPr="00943AF7">
        <w:rPr>
          <w:rFonts w:ascii="Arial Narrow" w:hAnsi="Arial Narrow"/>
          <w:sz w:val="22"/>
          <w:szCs w:val="22"/>
        </w:rPr>
        <w:t>Azobé</w:t>
      </w:r>
      <w:proofErr w:type="spellEnd"/>
      <w:r w:rsidRPr="00943AF7">
        <w:rPr>
          <w:rFonts w:ascii="Arial Narrow" w:hAnsi="Arial Narrow"/>
          <w:sz w:val="22"/>
          <w:szCs w:val="22"/>
        </w:rPr>
        <w:t xml:space="preserve">, </w:t>
      </w:r>
      <w:proofErr w:type="spellStart"/>
      <w:r w:rsidRPr="00943AF7">
        <w:rPr>
          <w:rFonts w:ascii="Arial Narrow" w:hAnsi="Arial Narrow"/>
          <w:sz w:val="22"/>
          <w:szCs w:val="22"/>
        </w:rPr>
        <w:t>Doussié</w:t>
      </w:r>
      <w:proofErr w:type="spellEnd"/>
      <w:r w:rsidRPr="00943AF7">
        <w:rPr>
          <w:rFonts w:ascii="Arial Narrow" w:hAnsi="Arial Narrow"/>
          <w:sz w:val="22"/>
          <w:szCs w:val="22"/>
        </w:rPr>
        <w:t xml:space="preserve">, </w:t>
      </w:r>
      <w:proofErr w:type="spellStart"/>
      <w:r w:rsidRPr="00943AF7">
        <w:rPr>
          <w:rFonts w:ascii="Arial Narrow" w:hAnsi="Arial Narrow"/>
          <w:sz w:val="22"/>
          <w:szCs w:val="22"/>
        </w:rPr>
        <w:t>Bubinga</w:t>
      </w:r>
      <w:proofErr w:type="spellEnd"/>
      <w:r w:rsidRPr="00943AF7">
        <w:rPr>
          <w:rFonts w:ascii="Arial Narrow" w:hAnsi="Arial Narrow"/>
          <w:sz w:val="22"/>
          <w:szCs w:val="22"/>
        </w:rPr>
        <w:t xml:space="preserve">, </w:t>
      </w:r>
      <w:proofErr w:type="spellStart"/>
      <w:r w:rsidRPr="00943AF7">
        <w:rPr>
          <w:rFonts w:ascii="Arial Narrow" w:hAnsi="Arial Narrow"/>
          <w:sz w:val="22"/>
          <w:szCs w:val="22"/>
        </w:rPr>
        <w:t>Moabi</w:t>
      </w:r>
      <w:proofErr w:type="spellEnd"/>
      <w:r w:rsidRPr="00943AF7">
        <w:rPr>
          <w:rFonts w:ascii="Arial Narrow" w:hAnsi="Arial Narrow"/>
          <w:sz w:val="22"/>
          <w:szCs w:val="22"/>
        </w:rPr>
        <w:t xml:space="preserve">, </w:t>
      </w:r>
      <w:proofErr w:type="spellStart"/>
      <w:r w:rsidRPr="00943AF7">
        <w:rPr>
          <w:rFonts w:ascii="Arial Narrow" w:hAnsi="Arial Narrow"/>
          <w:sz w:val="22"/>
          <w:szCs w:val="22"/>
        </w:rPr>
        <w:t>Atui</w:t>
      </w:r>
      <w:proofErr w:type="spellEnd"/>
      <w:r w:rsidRPr="00943AF7">
        <w:rPr>
          <w:rFonts w:ascii="Arial Narrow" w:hAnsi="Arial Narrow"/>
          <w:sz w:val="22"/>
          <w:szCs w:val="22"/>
        </w:rPr>
        <w:t xml:space="preserve"> etc... Traités avec des insecticides, des fongicides et des produits tels le xylophène.</w:t>
      </w:r>
    </w:p>
    <w:p w14:paraId="659DC22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huisseries bois seront exécutées avec le plus grand soin, munies d’une feuillure pour accueillir les baies vitrées et les battants des portes et de certaines fenêtres. Aussi bien pour les fenêtres que pour les portes, elles seront faites avec l’essence retenue par le maître d’ouvrage de concert avec le maître d’œuvre.</w:t>
      </w:r>
    </w:p>
    <w:p w14:paraId="702D72B5"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Les battants des portes :</w:t>
      </w:r>
    </w:p>
    <w:p w14:paraId="1A967A3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 xml:space="preserve">Dans les salles d’eau, on disposera des portes </w:t>
      </w:r>
      <w:proofErr w:type="spellStart"/>
      <w:r w:rsidRPr="00943AF7">
        <w:rPr>
          <w:rFonts w:ascii="Arial Narrow" w:hAnsi="Arial Narrow"/>
          <w:sz w:val="22"/>
          <w:szCs w:val="22"/>
        </w:rPr>
        <w:t>isoplannes</w:t>
      </w:r>
      <w:proofErr w:type="spellEnd"/>
      <w:r w:rsidRPr="00943AF7">
        <w:rPr>
          <w:rFonts w:ascii="Arial Narrow" w:hAnsi="Arial Narrow"/>
          <w:sz w:val="22"/>
          <w:szCs w:val="22"/>
        </w:rPr>
        <w:t xml:space="preserve"> recouvertes d’une couche protectrice de peinture émaillée.</w:t>
      </w:r>
    </w:p>
    <w:p w14:paraId="19DBA8E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Les portes intérieures seront en bois massif dur du type </w:t>
      </w:r>
      <w:proofErr w:type="spellStart"/>
      <w:r w:rsidRPr="00943AF7">
        <w:rPr>
          <w:rFonts w:ascii="Arial Narrow" w:hAnsi="Arial Narrow"/>
          <w:sz w:val="22"/>
          <w:szCs w:val="22"/>
        </w:rPr>
        <w:t>Bubinga</w:t>
      </w:r>
      <w:proofErr w:type="spellEnd"/>
      <w:r w:rsidRPr="00943AF7">
        <w:rPr>
          <w:rFonts w:ascii="Arial Narrow" w:hAnsi="Arial Narrow"/>
          <w:sz w:val="22"/>
          <w:szCs w:val="22"/>
        </w:rPr>
        <w:t xml:space="preserve">, </w:t>
      </w:r>
      <w:proofErr w:type="spellStart"/>
      <w:r w:rsidRPr="00943AF7">
        <w:rPr>
          <w:rFonts w:ascii="Arial Narrow" w:hAnsi="Arial Narrow"/>
          <w:sz w:val="22"/>
          <w:szCs w:val="22"/>
        </w:rPr>
        <w:t>Moabi</w:t>
      </w:r>
      <w:proofErr w:type="spellEnd"/>
      <w:r w:rsidRPr="00943AF7">
        <w:rPr>
          <w:rFonts w:ascii="Arial Narrow" w:hAnsi="Arial Narrow"/>
          <w:sz w:val="22"/>
          <w:szCs w:val="22"/>
        </w:rPr>
        <w:t xml:space="preserve"> ou Iroko.</w:t>
      </w:r>
    </w:p>
    <w:p w14:paraId="1AEBC21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Elles recevront une couche de vernis. Les portes donnant à l’extérieur quant à elles seront exécutées selon le système à double battant. Le battant intérieur sera conçu et constituera une baie vitrée avec des carreaux de verre clair ou bleuté (à soumettre à l’approbation du maître d’ouvrage). Le battant extérieur sera entièrement métallique. Il est à noter que tous ces battants seront vernis, et les essences retenues pour la réalisation de ces ouvrages sont : Le </w:t>
      </w:r>
      <w:proofErr w:type="spellStart"/>
      <w:r w:rsidRPr="00943AF7">
        <w:rPr>
          <w:rFonts w:ascii="Arial Narrow" w:hAnsi="Arial Narrow"/>
          <w:sz w:val="22"/>
          <w:szCs w:val="22"/>
        </w:rPr>
        <w:t>Bubinga</w:t>
      </w:r>
      <w:proofErr w:type="spellEnd"/>
      <w:r w:rsidRPr="00943AF7">
        <w:rPr>
          <w:rFonts w:ascii="Arial Narrow" w:hAnsi="Arial Narrow"/>
          <w:sz w:val="22"/>
          <w:szCs w:val="22"/>
        </w:rPr>
        <w:t xml:space="preserve">, Le </w:t>
      </w:r>
      <w:proofErr w:type="spellStart"/>
      <w:r w:rsidRPr="00943AF7">
        <w:rPr>
          <w:rFonts w:ascii="Arial Narrow" w:hAnsi="Arial Narrow"/>
          <w:sz w:val="22"/>
          <w:szCs w:val="22"/>
        </w:rPr>
        <w:t>moabi</w:t>
      </w:r>
      <w:proofErr w:type="spellEnd"/>
      <w:r w:rsidRPr="00943AF7">
        <w:rPr>
          <w:rFonts w:ascii="Arial Narrow" w:hAnsi="Arial Narrow"/>
          <w:sz w:val="22"/>
          <w:szCs w:val="22"/>
        </w:rPr>
        <w:t>.</w:t>
      </w:r>
    </w:p>
    <w:p w14:paraId="6180F4B1"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Serrurerie et quincaillerie :</w:t>
      </w:r>
    </w:p>
    <w:p w14:paraId="2B38276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b/>
        <w:t xml:space="preserve">La serrurerie et la quincaillerie seront de première qualité, type </w:t>
      </w:r>
      <w:proofErr w:type="spellStart"/>
      <w:r w:rsidRPr="00943AF7">
        <w:rPr>
          <w:rFonts w:ascii="Arial Narrow" w:hAnsi="Arial Narrow"/>
          <w:sz w:val="22"/>
          <w:szCs w:val="22"/>
        </w:rPr>
        <w:t>Laperre</w:t>
      </w:r>
      <w:proofErr w:type="spellEnd"/>
      <w:r w:rsidRPr="00943AF7">
        <w:rPr>
          <w:rFonts w:ascii="Arial Narrow" w:hAnsi="Arial Narrow"/>
          <w:sz w:val="22"/>
          <w:szCs w:val="22"/>
        </w:rPr>
        <w:t xml:space="preserve"> ou équivalent. Les serrures seront à canon uniquement, et chaque porte sera équipée en plus de deux targettes de sécurité placées à l’intérieur de la pièce.</w:t>
      </w:r>
    </w:p>
    <w:p w14:paraId="244D8DD7"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lastRenderedPageBreak/>
        <w:t>Les fenêtres seront entièrement des baies vitrées dormant sur une huisserie en aluminium. Le battant sera équipé de carreaux de verre bleuté ou clair ; équipé d’une quincaillerie de qualité permettant la manipulation. La partie bois sera poncée, calfeutrée et vernie.</w:t>
      </w:r>
    </w:p>
    <w:p w14:paraId="4E4733A4"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Les Plinthes en grès cérame ou granite :</w:t>
      </w:r>
    </w:p>
    <w:p w14:paraId="1C94FFCF" w14:textId="77777777" w:rsidR="00423EB4" w:rsidRPr="00943AF7" w:rsidRDefault="00423EB4" w:rsidP="005E0780">
      <w:pPr>
        <w:jc w:val="both"/>
        <w:rPr>
          <w:rFonts w:ascii="Arial Narrow" w:hAnsi="Arial Narrow"/>
          <w:b/>
          <w:sz w:val="22"/>
          <w:szCs w:val="22"/>
          <w:u w:val="single"/>
        </w:rPr>
      </w:pPr>
      <w:r w:rsidRPr="00943AF7">
        <w:rPr>
          <w:rFonts w:ascii="Arial Narrow" w:hAnsi="Arial Narrow"/>
          <w:sz w:val="22"/>
          <w:szCs w:val="22"/>
        </w:rPr>
        <w:tab/>
        <w:t>Au</w:t>
      </w:r>
      <w:r w:rsidRPr="00943AF7">
        <w:rPr>
          <w:rFonts w:ascii="Arial Narrow" w:hAnsi="Arial Narrow"/>
          <w:sz w:val="22"/>
          <w:szCs w:val="22"/>
          <w:u w:val="single"/>
        </w:rPr>
        <w:t xml:space="preserve"> </w:t>
      </w:r>
      <w:r w:rsidRPr="00943AF7">
        <w:rPr>
          <w:rFonts w:ascii="Arial Narrow" w:hAnsi="Arial Narrow"/>
          <w:sz w:val="22"/>
          <w:szCs w:val="22"/>
        </w:rPr>
        <w:t xml:space="preserve">pied de chaque mur, il sera disposé une plinthe. </w:t>
      </w:r>
    </w:p>
    <w:p w14:paraId="1B266AE3"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2BDF5345" w14:textId="12F065BA"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.1</w:t>
      </w:r>
      <w:r w:rsidR="00423EB4" w:rsidRPr="00943AF7">
        <w:rPr>
          <w:rFonts w:ascii="Arial Narrow" w:eastAsia="Arial" w:hAnsi="Arial Narrow"/>
          <w:b/>
          <w:sz w:val="22"/>
          <w:szCs w:val="22"/>
          <w:shd w:val="clear" w:color="auto" w:fill="FFFFFF"/>
        </w:rPr>
        <w:tab/>
        <w:t>MENUISERIE ALUMINIUM</w:t>
      </w:r>
    </w:p>
    <w:p w14:paraId="318A3883"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1EA6C725" w14:textId="36AE66D6"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1</w:t>
      </w:r>
      <w:r w:rsidR="00514B76" w:rsidRPr="00943AF7">
        <w:rPr>
          <w:rFonts w:ascii="Arial Narrow" w:eastAsia="Arial" w:hAnsi="Arial Narrow"/>
          <w:b/>
          <w:sz w:val="22"/>
          <w:szCs w:val="22"/>
        </w:rPr>
        <w:t>0</w:t>
      </w:r>
      <w:r w:rsidRPr="00943AF7">
        <w:rPr>
          <w:rFonts w:ascii="Arial Narrow" w:eastAsia="Arial" w:hAnsi="Arial Narrow"/>
          <w:b/>
          <w:sz w:val="22"/>
          <w:szCs w:val="22"/>
        </w:rPr>
        <w:t>.1.1</w:t>
      </w:r>
      <w:r w:rsidRPr="00943AF7">
        <w:rPr>
          <w:rFonts w:ascii="Arial Narrow" w:eastAsia="Arial" w:hAnsi="Arial Narrow"/>
          <w:b/>
          <w:sz w:val="22"/>
          <w:szCs w:val="22"/>
        </w:rPr>
        <w:tab/>
        <w:t xml:space="preserve">  PRESCRIPTIONS TECHNIQUES - DOCUMENTS DE REFERENCES</w:t>
      </w:r>
    </w:p>
    <w:p w14:paraId="7F3289D7" w14:textId="77777777" w:rsidR="00423EB4" w:rsidRPr="00943AF7" w:rsidRDefault="00423EB4" w:rsidP="005E0780">
      <w:pPr>
        <w:jc w:val="both"/>
        <w:rPr>
          <w:rFonts w:ascii="Arial Narrow" w:eastAsia="Arial" w:hAnsi="Arial Narrow"/>
          <w:sz w:val="22"/>
          <w:szCs w:val="22"/>
        </w:rPr>
      </w:pPr>
    </w:p>
    <w:p w14:paraId="50DEEE2C"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Pour les dispositions techniques non citées au présent Cahier des Clauses Techniques Particulières, il sera fait référence aux documents définis ci-dessous.</w:t>
      </w:r>
    </w:p>
    <w:p w14:paraId="1363EB93"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7B5114DB"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seront exécutés suivant les règles de l’art et devront répondre au minimum aux exigences et prescriptions techniques réglementaires et fonctionnelles comprises dans les textes officiels existants à la date de signature du marché par le Cocontractant, notamment :</w:t>
      </w:r>
    </w:p>
    <w:p w14:paraId="709A0713"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600E44EF"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Les Documents Techniques Unifiés (D.T.U.)</w:t>
      </w:r>
    </w:p>
    <w:p w14:paraId="1E77675B" w14:textId="77777777" w:rsidR="00423EB4" w:rsidRPr="00943AF7" w:rsidRDefault="00423EB4" w:rsidP="005E0780">
      <w:pPr>
        <w:jc w:val="both"/>
        <w:rPr>
          <w:rFonts w:ascii="Arial Narrow" w:eastAsia="Arial" w:hAnsi="Arial Narrow"/>
          <w:sz w:val="22"/>
          <w:szCs w:val="22"/>
        </w:rPr>
      </w:pPr>
    </w:p>
    <w:p w14:paraId="65C4E26D"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N°.35.1 : Panneaux de façades menuisés</w:t>
      </w:r>
    </w:p>
    <w:p w14:paraId="4D2F5DAB"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N°.37.1 : Menuiseries métalliques</w:t>
      </w:r>
    </w:p>
    <w:p w14:paraId="2D293C71"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N°.39.1 : Travaux de vitrerie</w:t>
      </w:r>
    </w:p>
    <w:p w14:paraId="2200944B"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N°.39.4 : Travaux de miroiterie et de vitrerie en verre épais</w:t>
      </w:r>
    </w:p>
    <w:p w14:paraId="0B45C18A"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N°.39.5 : Prescriptions pour l’utilisation des vitrages</w:t>
      </w:r>
    </w:p>
    <w:p w14:paraId="0E1E78C4"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N°.36.1 et 37.2 : Applicables aux classements et aux choix des menuiseries</w:t>
      </w:r>
    </w:p>
    <w:p w14:paraId="420BC26E"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DTU Règles T.H. : Règles et calculs des caractéristiques thermiques des parois de construction et des déperditions de base des bâtiments.</w:t>
      </w:r>
    </w:p>
    <w:p w14:paraId="582EDDE3" w14:textId="77777777" w:rsidR="00423EB4" w:rsidRPr="00943AF7" w:rsidRDefault="00423EB4" w:rsidP="00F66B2A">
      <w:pPr>
        <w:numPr>
          <w:ilvl w:val="0"/>
          <w:numId w:val="8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DTU NV 65/67 : Règles définissant les effets du vent sur les constructions</w:t>
      </w:r>
    </w:p>
    <w:p w14:paraId="190324D5" w14:textId="77777777" w:rsidR="00423EB4" w:rsidRPr="00943AF7" w:rsidRDefault="00423EB4" w:rsidP="005E0780">
      <w:pPr>
        <w:tabs>
          <w:tab w:val="left" w:pos="1418"/>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567"/>
        <w:jc w:val="both"/>
        <w:rPr>
          <w:rFonts w:ascii="Arial Narrow" w:eastAsia="Arial" w:hAnsi="Arial Narrow"/>
          <w:sz w:val="22"/>
          <w:szCs w:val="22"/>
        </w:rPr>
      </w:pPr>
    </w:p>
    <w:p w14:paraId="28A8D147" w14:textId="77777777" w:rsidR="00423EB4" w:rsidRPr="00943AF7" w:rsidRDefault="00423EB4" w:rsidP="005E0780">
      <w:pPr>
        <w:ind w:left="1"/>
        <w:jc w:val="both"/>
        <w:rPr>
          <w:rFonts w:ascii="Arial Narrow" w:eastAsia="Arial" w:hAnsi="Arial Narrow"/>
          <w:b/>
          <w:sz w:val="22"/>
          <w:szCs w:val="22"/>
        </w:rPr>
      </w:pPr>
      <w:r w:rsidRPr="00943AF7">
        <w:rPr>
          <w:rFonts w:ascii="Arial Narrow" w:eastAsia="Arial" w:hAnsi="Arial Narrow"/>
          <w:b/>
          <w:sz w:val="22"/>
          <w:szCs w:val="22"/>
        </w:rPr>
        <w:t>Les Normes Françaises de l’A.F.N.O.R. :</w:t>
      </w:r>
    </w:p>
    <w:p w14:paraId="6F7158B9" w14:textId="77777777" w:rsidR="00423EB4" w:rsidRPr="00943AF7" w:rsidRDefault="00423EB4" w:rsidP="005E0780">
      <w:pPr>
        <w:ind w:left="1"/>
        <w:jc w:val="both"/>
        <w:rPr>
          <w:rFonts w:ascii="Arial Narrow" w:eastAsia="Arial" w:hAnsi="Arial Narrow"/>
          <w:b/>
          <w:sz w:val="22"/>
          <w:szCs w:val="22"/>
        </w:rPr>
      </w:pPr>
    </w:p>
    <w:p w14:paraId="6A65996E"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01.001 à 01.101: Dimensions de coordination des ouvrages et des éléments de construction</w:t>
      </w:r>
    </w:p>
    <w:p w14:paraId="56BC0446"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20.102 à 20.401: Critères des essais de fenêtres</w:t>
      </w:r>
    </w:p>
    <w:p w14:paraId="05FCE02D"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20.501: Méthodes d’essais des fenêtres</w:t>
      </w:r>
    </w:p>
    <w:p w14:paraId="5130E3A8"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24.101 : Terminologie des fenêtres</w:t>
      </w:r>
    </w:p>
    <w:p w14:paraId="5B9A7E8B"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24.301: Spécifications techniques des fenêtres et portes fenêtres métalliques</w:t>
      </w:r>
    </w:p>
    <w:p w14:paraId="50F58485"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24.351 : Protection contre la corrosion des fenêtres et portes fenêtres métalliques.</w:t>
      </w:r>
    </w:p>
    <w:p w14:paraId="75E9BCFA" w14:textId="4A2A33C2"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 xml:space="preserve">NF. P 25.101: Définition et classification des fermetures </w:t>
      </w:r>
      <w:r w:rsidR="00C64757" w:rsidRPr="00943AF7">
        <w:rPr>
          <w:rFonts w:ascii="Arial Narrow" w:eastAsia="Arial" w:hAnsi="Arial Narrow"/>
          <w:sz w:val="22"/>
          <w:szCs w:val="22"/>
        </w:rPr>
        <w:t>extérieur</w:t>
      </w:r>
      <w:r w:rsidRPr="00943AF7">
        <w:rPr>
          <w:rFonts w:ascii="Arial Narrow" w:eastAsia="Arial" w:hAnsi="Arial Narrow"/>
          <w:sz w:val="22"/>
          <w:szCs w:val="22"/>
        </w:rPr>
        <w:t>s</w:t>
      </w:r>
    </w:p>
    <w:p w14:paraId="2303BAC8"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50.710: Aluminium et alliages d’aluminium Profilés de section quelconque filés Tolérances sur dimensions et dimensions recommandées</w:t>
      </w:r>
    </w:p>
    <w:p w14:paraId="61215D27"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85.102: Mastics à élastomère utilisés pour le calfeutrement étanche, vocabulaire et classification</w:t>
      </w:r>
    </w:p>
    <w:p w14:paraId="57FF7A7B" w14:textId="32F8F753"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85.301:Joints profilés utilisables dans les façades légères. Matériaux à base de c</w:t>
      </w:r>
      <w:r w:rsidR="006C43E0">
        <w:rPr>
          <w:rFonts w:ascii="Arial Narrow" w:eastAsia="Arial" w:hAnsi="Arial Narrow"/>
          <w:sz w:val="22"/>
          <w:szCs w:val="22"/>
        </w:rPr>
        <w:t>ao</w:t>
      </w:r>
      <w:r w:rsidRPr="00943AF7">
        <w:rPr>
          <w:rFonts w:ascii="Arial Narrow" w:eastAsia="Arial" w:hAnsi="Arial Narrow"/>
          <w:sz w:val="22"/>
          <w:szCs w:val="22"/>
        </w:rPr>
        <w:t>utchouc ou d’élastomère analogues.</w:t>
      </w:r>
    </w:p>
    <w:p w14:paraId="7F0AAE4D"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91.450: Anodisation de l’aluminium et de ses alliages. Propriétés, caractéristiques.</w:t>
      </w:r>
    </w:p>
    <w:p w14:paraId="57CDB635"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B 32.002: Verre étiré, généralités</w:t>
      </w:r>
    </w:p>
    <w:p w14:paraId="09D40160"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B 32.005: Verre de sécurité</w:t>
      </w:r>
    </w:p>
    <w:p w14:paraId="2545657E"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P 01.012 et 01.013: Vitrage de protection aux chutes</w:t>
      </w:r>
    </w:p>
    <w:p w14:paraId="72534D4A"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12155: Façades Rideaux : Détermination de l’étanchéité à l’eau – Essais de laboratoire en sous pression statique</w:t>
      </w:r>
    </w:p>
    <w:p w14:paraId="00C90AC5"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12154: Façades Rideaux : Détermination de l’étanchéité à l’eau – Exigences de performance et classification</w:t>
      </w:r>
    </w:p>
    <w:p w14:paraId="3BAED6D9"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12153: Façades Rideaux : Perméabilité à l’air – Méthode d’essai</w:t>
      </w:r>
    </w:p>
    <w:p w14:paraId="3D750DE9"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12179: Façades Rideaux : Résistance à la pression du vent – Méthode d’essai</w:t>
      </w:r>
    </w:p>
    <w:p w14:paraId="4EA38919"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12207: Fenêtres et Portes : Perméabilité à l’air – Classification</w:t>
      </w:r>
    </w:p>
    <w:p w14:paraId="72CF5BAC"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1026: Fenêtres et portes : Perméabilité à l’air – Méthode d’essai</w:t>
      </w:r>
    </w:p>
    <w:p w14:paraId="17FCBC4A"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1027: Fenêtres et portes : Perméabilité à l’eau – Méthode d’essai</w:t>
      </w:r>
    </w:p>
    <w:p w14:paraId="55D01E73"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12208: Fenêtres et Portes : Perméabilité à l’eau – Classification</w:t>
      </w:r>
    </w:p>
    <w:p w14:paraId="2C2D0B21"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1191: Fenêtres et portes : L’ouverture et fermeture répétée – Méthode d’essai</w:t>
      </w:r>
    </w:p>
    <w:p w14:paraId="5710B34C"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12210: Résistance au vent – Classification</w:t>
      </w:r>
    </w:p>
    <w:p w14:paraId="36BB614C"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12211: Résistance au vent : Essai</w:t>
      </w:r>
    </w:p>
    <w:p w14:paraId="4D906FA9"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lastRenderedPageBreak/>
        <w:t>NF EN ISO 13786: Performance thermique des fenêtres – portes et fermetures – Calcul du coefficient de transmission thermique</w:t>
      </w:r>
    </w:p>
    <w:p w14:paraId="39187213"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1192: Portes : Classification des exigences de résistance mécanique</w:t>
      </w:r>
    </w:p>
    <w:p w14:paraId="79DD07E8"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1121: Portes : Comportement entre deux climats différents – Méthode d’essai</w:t>
      </w:r>
    </w:p>
    <w:p w14:paraId="2F855AA6"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12219: Portes : Influences climatiques Exigence et classification Comportement entre deux climats différents – Méthode d’essai</w:t>
      </w:r>
    </w:p>
    <w:p w14:paraId="29F36673" w14:textId="77777777" w:rsidR="00423EB4" w:rsidRPr="00943AF7" w:rsidRDefault="00423EB4" w:rsidP="00F66B2A">
      <w:pPr>
        <w:numPr>
          <w:ilvl w:val="0"/>
          <w:numId w:val="8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NF EN 948: Portes battantes ou pivotantes – Détermination de la résistance à la torsion statique</w:t>
      </w:r>
    </w:p>
    <w:p w14:paraId="79AE22F0" w14:textId="77777777" w:rsidR="00423EB4" w:rsidRPr="00943AF7" w:rsidRDefault="00423EB4" w:rsidP="005E0780">
      <w:pPr>
        <w:jc w:val="both"/>
        <w:rPr>
          <w:rFonts w:ascii="Arial Narrow" w:eastAsia="Arial" w:hAnsi="Arial Narrow"/>
          <w:b/>
          <w:sz w:val="22"/>
          <w:szCs w:val="22"/>
        </w:rPr>
      </w:pPr>
    </w:p>
    <w:p w14:paraId="287F573C"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En outre, il se référera :</w:t>
      </w:r>
    </w:p>
    <w:p w14:paraId="384270FD" w14:textId="77777777" w:rsidR="00423EB4" w:rsidRPr="00943AF7" w:rsidRDefault="00423EB4" w:rsidP="005E0780">
      <w:pPr>
        <w:jc w:val="both"/>
        <w:rPr>
          <w:rFonts w:ascii="Arial Narrow" w:eastAsia="Arial" w:hAnsi="Arial Narrow"/>
          <w:sz w:val="22"/>
          <w:szCs w:val="22"/>
        </w:rPr>
      </w:pPr>
    </w:p>
    <w:p w14:paraId="67F56BBB"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Aux spécifications pour la mise en œuvre des matériaux verriers dans le bâtiment, éditées par TECMAVER.</w:t>
      </w:r>
    </w:p>
    <w:p w14:paraId="4D32CC42"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Aux recommandations ou exigences des fabricants, des divers matériaux et accessoires utilisés.</w:t>
      </w:r>
    </w:p>
    <w:p w14:paraId="30D2EC53"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Normes expérimentales, notamment XP P 28.002.3 DTU 33.1 – Travaux de bâtiment – Façades rideaux, façades semi rideaux, façades panneaux – Partie 3 annexe informative : Entretien maintenance, 2000.06.01</w:t>
      </w:r>
    </w:p>
    <w:p w14:paraId="26C0F8A8"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Règles professionnelles :</w:t>
      </w:r>
    </w:p>
    <w:p w14:paraId="541009F7" w14:textId="7237883C"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 xml:space="preserve">Règles professionnelles pour la fabrication et la mise en </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des façades, rideaux et façades panneaux métalliques (S.N.F.A.).</w:t>
      </w:r>
    </w:p>
    <w:p w14:paraId="065B26C5"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Recommandations professionnelles pour la liaison et la coordination (S.N.F.A.).</w:t>
      </w:r>
    </w:p>
    <w:p w14:paraId="71EB0577"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Recommandations professionnelles concernant l’utilisation des mastics pour l’étanchéité des joints</w:t>
      </w:r>
    </w:p>
    <w:p w14:paraId="603DA562"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(S.N.J.F.).</w:t>
      </w:r>
    </w:p>
    <w:p w14:paraId="37FE83E2" w14:textId="5813BE86"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 xml:space="preserve">Règles pour le calcul des bâtis destinés à recevoir les éléments de remplissage et conditions de mise en </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de ces éléments de remplissage (S.N.E.R.).</w:t>
      </w:r>
    </w:p>
    <w:p w14:paraId="3A16426E" w14:textId="77777777" w:rsidR="00423EB4" w:rsidRPr="00943AF7" w:rsidRDefault="00423EB4" w:rsidP="00F66B2A">
      <w:pPr>
        <w:numPr>
          <w:ilvl w:val="0"/>
          <w:numId w:val="8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Cahier des Charges du Centre d’Etudes et de Recherches des Façades et Fenêtres pour la délivrance du « Certificat d’Essais conforme C.E.R.F.F. ».</w:t>
      </w:r>
    </w:p>
    <w:p w14:paraId="02FF3AD3" w14:textId="77777777" w:rsidR="00423EB4" w:rsidRPr="00943AF7" w:rsidRDefault="00423EB4" w:rsidP="005E0780">
      <w:pPr>
        <w:jc w:val="both"/>
        <w:rPr>
          <w:rFonts w:ascii="Arial Narrow" w:eastAsia="Arial" w:hAnsi="Arial Narrow"/>
          <w:b/>
          <w:sz w:val="22"/>
          <w:szCs w:val="22"/>
        </w:rPr>
      </w:pPr>
    </w:p>
    <w:p w14:paraId="1480615C"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Codes et règlements :</w:t>
      </w:r>
    </w:p>
    <w:p w14:paraId="1C23BC73" w14:textId="77777777" w:rsidR="00423EB4" w:rsidRPr="00943AF7" w:rsidRDefault="00423EB4" w:rsidP="005E0780">
      <w:pPr>
        <w:jc w:val="both"/>
        <w:rPr>
          <w:rFonts w:ascii="Arial Narrow" w:eastAsia="Arial" w:hAnsi="Arial Narrow"/>
          <w:b/>
          <w:sz w:val="22"/>
          <w:szCs w:val="22"/>
        </w:rPr>
      </w:pPr>
    </w:p>
    <w:p w14:paraId="220150D6"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Code de la Construction et de l’Habitation :</w:t>
      </w:r>
    </w:p>
    <w:p w14:paraId="2786D90B" w14:textId="77777777" w:rsidR="00423EB4" w:rsidRPr="00943AF7" w:rsidRDefault="00423EB4" w:rsidP="005E0780">
      <w:pPr>
        <w:jc w:val="both"/>
        <w:rPr>
          <w:rFonts w:ascii="Arial Narrow" w:eastAsia="Arial" w:hAnsi="Arial Narrow"/>
          <w:b/>
          <w:sz w:val="22"/>
          <w:szCs w:val="22"/>
        </w:rPr>
      </w:pPr>
    </w:p>
    <w:p w14:paraId="7B41306B"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L. 111.1 à 111.3 : Dispositions applicables à tous les bâtiments.</w:t>
      </w:r>
    </w:p>
    <w:p w14:paraId="0EEB6645"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L.111.7 et suivants : Personnes handicapées.</w:t>
      </w:r>
    </w:p>
    <w:p w14:paraId="77BF2008"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R.111.19 : Dispositions applicables aux établissements recevant du public.</w:t>
      </w:r>
    </w:p>
    <w:p w14:paraId="7A3CD13B"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R.111.23 : Caractéristiques acoustiques.</w:t>
      </w:r>
    </w:p>
    <w:p w14:paraId="0A33CE3B"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R. 121.1 à 121.17 : Sécurité et protection contre l’incendie.</w:t>
      </w:r>
    </w:p>
    <w:p w14:paraId="007B6269" w14:textId="77777777" w:rsidR="00423EB4" w:rsidRPr="00943AF7" w:rsidRDefault="00423EB4" w:rsidP="00F66B2A">
      <w:pPr>
        <w:numPr>
          <w:ilvl w:val="0"/>
          <w:numId w:val="8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1" w:hanging="426"/>
        <w:jc w:val="both"/>
        <w:rPr>
          <w:rFonts w:ascii="Arial Narrow" w:eastAsia="Arial" w:hAnsi="Arial Narrow"/>
          <w:sz w:val="22"/>
          <w:szCs w:val="22"/>
        </w:rPr>
      </w:pPr>
      <w:r w:rsidRPr="00943AF7">
        <w:rPr>
          <w:rFonts w:ascii="Arial Narrow" w:eastAsia="Arial" w:hAnsi="Arial Narrow"/>
          <w:sz w:val="22"/>
          <w:szCs w:val="22"/>
        </w:rPr>
        <w:t>Art. R. 123.18 à 123.21 : Classement des ERP</w:t>
      </w:r>
    </w:p>
    <w:p w14:paraId="187B19BC" w14:textId="77777777" w:rsidR="00423EB4" w:rsidRPr="00943AF7" w:rsidRDefault="00423EB4" w:rsidP="005E0780">
      <w:pPr>
        <w:jc w:val="both"/>
        <w:rPr>
          <w:rFonts w:ascii="Arial Narrow" w:eastAsia="Arial" w:hAnsi="Arial Narrow"/>
          <w:b/>
          <w:sz w:val="22"/>
          <w:szCs w:val="22"/>
        </w:rPr>
      </w:pPr>
    </w:p>
    <w:p w14:paraId="4596EEA1"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Code du Travail :</w:t>
      </w:r>
    </w:p>
    <w:p w14:paraId="4A4D77B5" w14:textId="77777777" w:rsidR="00423EB4" w:rsidRPr="00943AF7" w:rsidRDefault="00423EB4" w:rsidP="005E0780">
      <w:pPr>
        <w:jc w:val="both"/>
        <w:rPr>
          <w:rFonts w:ascii="Arial Narrow" w:eastAsia="Arial" w:hAnsi="Arial Narrow"/>
          <w:sz w:val="22"/>
          <w:szCs w:val="22"/>
        </w:rPr>
      </w:pPr>
    </w:p>
    <w:p w14:paraId="18F63B6A"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L. 231.1: Etablissement soumis aux dispositions concernant l’hygiène, la sécurité et les conditions de travail.</w:t>
      </w:r>
    </w:p>
    <w:p w14:paraId="3952111F"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232.1 : Dispositions générales concernant l’Aménagement des lieux de travail</w:t>
      </w:r>
    </w:p>
    <w:p w14:paraId="1C67B445"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232 : Installations sanitaires</w:t>
      </w:r>
    </w:p>
    <w:p w14:paraId="517B8505"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235 : Aération, Assainissement.</w:t>
      </w:r>
    </w:p>
    <w:p w14:paraId="0AAAF560"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232.6: Ambiance thermique</w:t>
      </w:r>
    </w:p>
    <w:p w14:paraId="5B940E35"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262.7: Eclairage</w:t>
      </w:r>
    </w:p>
    <w:p w14:paraId="59F1F925"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232.12 et suivants: Prévention des incendies – Evacuations</w:t>
      </w:r>
    </w:p>
    <w:p w14:paraId="32EFDDE1" w14:textId="77777777" w:rsidR="00423EB4" w:rsidRPr="00943AF7" w:rsidRDefault="00423EB4" w:rsidP="00F66B2A">
      <w:pPr>
        <w:numPr>
          <w:ilvl w:val="0"/>
          <w:numId w:val="8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Art. R. 235.1 et suivants : Règles d’hygiène.</w:t>
      </w:r>
    </w:p>
    <w:p w14:paraId="371FC79F" w14:textId="77777777" w:rsidR="00423EB4" w:rsidRPr="00943AF7" w:rsidRDefault="00423EB4" w:rsidP="005E0780">
      <w:pPr>
        <w:jc w:val="both"/>
        <w:rPr>
          <w:rFonts w:ascii="Arial Narrow" w:eastAsia="Arial" w:hAnsi="Arial Narrow"/>
          <w:b/>
          <w:sz w:val="22"/>
          <w:szCs w:val="22"/>
        </w:rPr>
      </w:pPr>
    </w:p>
    <w:p w14:paraId="5939F228"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Textes Législatif :</w:t>
      </w:r>
    </w:p>
    <w:p w14:paraId="1F0BC8BE" w14:textId="77777777" w:rsidR="00423EB4" w:rsidRPr="00943AF7" w:rsidRDefault="00423EB4" w:rsidP="005E0780">
      <w:pPr>
        <w:jc w:val="both"/>
        <w:rPr>
          <w:rFonts w:ascii="Arial Narrow" w:eastAsia="Arial" w:hAnsi="Arial Narrow"/>
          <w:b/>
          <w:sz w:val="22"/>
          <w:szCs w:val="22"/>
        </w:rPr>
      </w:pPr>
    </w:p>
    <w:p w14:paraId="2220DD31"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Lois :</w:t>
      </w:r>
    </w:p>
    <w:p w14:paraId="61D2752B" w14:textId="77777777" w:rsidR="00423EB4" w:rsidRPr="00943AF7" w:rsidRDefault="00423EB4" w:rsidP="00F66B2A">
      <w:pPr>
        <w:numPr>
          <w:ilvl w:val="0"/>
          <w:numId w:val="8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8" w:hanging="426"/>
        <w:jc w:val="both"/>
        <w:rPr>
          <w:rFonts w:ascii="Arial Narrow" w:eastAsia="Arial" w:hAnsi="Arial Narrow"/>
          <w:sz w:val="22"/>
          <w:szCs w:val="22"/>
        </w:rPr>
      </w:pPr>
      <w:r w:rsidRPr="00943AF7">
        <w:rPr>
          <w:rFonts w:ascii="Arial Narrow" w:eastAsia="Arial" w:hAnsi="Arial Narrow"/>
          <w:sz w:val="22"/>
          <w:szCs w:val="22"/>
        </w:rPr>
        <w:t>Du 31 Décembre 1992 : Nouvelle Réglementation Acoustique</w:t>
      </w:r>
    </w:p>
    <w:p w14:paraId="61E5E0B0"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AE9B99F" w14:textId="77777777" w:rsidR="00423EB4" w:rsidRPr="00943AF7" w:rsidRDefault="00423EB4" w:rsidP="005E0780">
      <w:p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Arrêtés :</w:t>
      </w:r>
    </w:p>
    <w:p w14:paraId="0382E201" w14:textId="77777777" w:rsidR="00423EB4" w:rsidRPr="00943AF7" w:rsidRDefault="00423EB4" w:rsidP="00F66B2A">
      <w:pPr>
        <w:numPr>
          <w:ilvl w:val="0"/>
          <w:numId w:val="87"/>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5" w:hanging="426"/>
        <w:jc w:val="both"/>
        <w:rPr>
          <w:rFonts w:ascii="Arial Narrow" w:eastAsia="Arial" w:hAnsi="Arial Narrow"/>
          <w:sz w:val="22"/>
          <w:szCs w:val="22"/>
        </w:rPr>
      </w:pPr>
      <w:r w:rsidRPr="00943AF7">
        <w:rPr>
          <w:rFonts w:ascii="Arial Narrow" w:eastAsia="Arial" w:hAnsi="Arial Narrow"/>
          <w:sz w:val="22"/>
          <w:szCs w:val="22"/>
        </w:rPr>
        <w:t>Du 20 juin 1980 : Dispositions générales du règlement de sécurité contre les risques d’incendie et de panique dans les ERP. Cet arrêté est suivi de nombreux arrêtés modificatifs.</w:t>
      </w:r>
    </w:p>
    <w:p w14:paraId="4F2500A7" w14:textId="77777777" w:rsidR="00423EB4" w:rsidRPr="00943AF7" w:rsidRDefault="00423EB4" w:rsidP="005E0780">
      <w:pPr>
        <w:jc w:val="both"/>
        <w:rPr>
          <w:rFonts w:ascii="Arial Narrow" w:eastAsia="Arial" w:hAnsi="Arial Narrow"/>
          <w:b/>
          <w:sz w:val="22"/>
          <w:szCs w:val="22"/>
        </w:rPr>
      </w:pPr>
    </w:p>
    <w:p w14:paraId="5996DAA9"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Règlement sanitaire départemental</w:t>
      </w:r>
    </w:p>
    <w:p w14:paraId="0B4F76FD" w14:textId="4DEA79ED" w:rsidR="00423EB4" w:rsidRPr="00943AF7" w:rsidRDefault="00423EB4" w:rsidP="00F66B2A">
      <w:pPr>
        <w:numPr>
          <w:ilvl w:val="0"/>
          <w:numId w:val="8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58" w:hanging="426"/>
        <w:jc w:val="both"/>
        <w:rPr>
          <w:rFonts w:ascii="Arial Narrow" w:eastAsia="Arial" w:hAnsi="Arial Narrow"/>
          <w:sz w:val="22"/>
          <w:szCs w:val="22"/>
        </w:rPr>
      </w:pPr>
      <w:r w:rsidRPr="00943AF7">
        <w:rPr>
          <w:rFonts w:ascii="Arial Narrow" w:eastAsia="Arial" w:hAnsi="Arial Narrow"/>
          <w:sz w:val="22"/>
          <w:szCs w:val="22"/>
        </w:rPr>
        <w:lastRenderedPageBreak/>
        <w:t xml:space="preserve">Circulaires des 9 </w:t>
      </w:r>
      <w:r w:rsidR="007640F3">
        <w:rPr>
          <w:rFonts w:ascii="Arial Narrow" w:eastAsia="Arial" w:hAnsi="Arial Narrow"/>
          <w:sz w:val="22"/>
          <w:szCs w:val="22"/>
        </w:rPr>
        <w:t>Aoû</w:t>
      </w:r>
      <w:r w:rsidRPr="00943AF7">
        <w:rPr>
          <w:rFonts w:ascii="Arial Narrow" w:eastAsia="Arial" w:hAnsi="Arial Narrow"/>
          <w:sz w:val="22"/>
          <w:szCs w:val="22"/>
        </w:rPr>
        <w:t>t 1978 modifiée, 26 avril 1982, 20 janvier 1983, 18 mai 1984 visant la révision du règlement sanitaire départemental type</w:t>
      </w:r>
    </w:p>
    <w:p w14:paraId="0294897A" w14:textId="77777777" w:rsidR="00423EB4" w:rsidRPr="00943AF7" w:rsidRDefault="00423EB4" w:rsidP="005E0780">
      <w:pPr>
        <w:jc w:val="both"/>
        <w:rPr>
          <w:rFonts w:ascii="Arial Narrow" w:eastAsia="Arial" w:hAnsi="Arial Narrow"/>
          <w:b/>
          <w:sz w:val="22"/>
          <w:szCs w:val="22"/>
        </w:rPr>
      </w:pPr>
    </w:p>
    <w:p w14:paraId="176ABE54"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Accessibilité aux personnes handicapées</w:t>
      </w:r>
    </w:p>
    <w:p w14:paraId="7514480C" w14:textId="77777777" w:rsidR="00423EB4" w:rsidRPr="00943AF7" w:rsidRDefault="00423EB4" w:rsidP="005E0780">
      <w:pPr>
        <w:jc w:val="both"/>
        <w:rPr>
          <w:rFonts w:ascii="Arial Narrow" w:eastAsia="Arial" w:hAnsi="Arial Narrow"/>
          <w:b/>
          <w:sz w:val="22"/>
          <w:szCs w:val="22"/>
        </w:rPr>
      </w:pPr>
    </w:p>
    <w:p w14:paraId="261CF9A9" w14:textId="3A323C06"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Décret n° 80-637 du 4 </w:t>
      </w:r>
      <w:r w:rsidR="007640F3">
        <w:rPr>
          <w:rFonts w:ascii="Arial Narrow" w:eastAsia="Arial" w:hAnsi="Arial Narrow"/>
          <w:sz w:val="22"/>
          <w:szCs w:val="22"/>
        </w:rPr>
        <w:t>Aoû</w:t>
      </w:r>
      <w:r w:rsidRPr="00943AF7">
        <w:rPr>
          <w:rFonts w:ascii="Arial Narrow" w:eastAsia="Arial" w:hAnsi="Arial Narrow"/>
          <w:sz w:val="22"/>
          <w:szCs w:val="22"/>
        </w:rPr>
        <w:t>t 1980.</w:t>
      </w:r>
    </w:p>
    <w:p w14:paraId="40A28144" w14:textId="77777777"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Arrêtés d’application du 24 décembre 1980 et du 21 septembre 1982.</w:t>
      </w:r>
    </w:p>
    <w:p w14:paraId="3545E260" w14:textId="77777777"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Décret n° 78-109 du 1 er février 1978 visant les me sures destinées à rendre accessibles aux personnes handicapées ou à mobilité réduite les installations neuves ouvertes au public.</w:t>
      </w:r>
    </w:p>
    <w:p w14:paraId="550A3A17" w14:textId="77777777"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Arrêté du 31 mai 1994 fixant les dispositions techniques destinées à rendre accessibles aux personnes handicapées les établissements recevant du public et les installations ouvertes au public lors de leur construction, leur création ou leur modification.</w:t>
      </w:r>
    </w:p>
    <w:p w14:paraId="04636D8F" w14:textId="77777777"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Circulaire n° 94-55 du 7 juillet 1994 visant l’accessibilité aux personnes handicapées des établissements recevant du public et des installations ouvertes au public.</w:t>
      </w:r>
    </w:p>
    <w:p w14:paraId="756EBB52" w14:textId="2587AB15"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Décret N° 2006-1089 du 30 </w:t>
      </w:r>
      <w:r w:rsidR="007640F3">
        <w:rPr>
          <w:rFonts w:ascii="Arial Narrow" w:eastAsia="Arial" w:hAnsi="Arial Narrow"/>
          <w:sz w:val="22"/>
          <w:szCs w:val="22"/>
        </w:rPr>
        <w:t>Aoû</w:t>
      </w:r>
      <w:r w:rsidRPr="00943AF7">
        <w:rPr>
          <w:rFonts w:ascii="Arial Narrow" w:eastAsia="Arial" w:hAnsi="Arial Narrow"/>
          <w:sz w:val="22"/>
          <w:szCs w:val="22"/>
        </w:rPr>
        <w:t xml:space="preserve">t 2006, modifiant le d </w:t>
      </w:r>
      <w:r w:rsidR="005501EE" w:rsidRPr="00943AF7">
        <w:rPr>
          <w:rFonts w:ascii="Arial Narrow" w:eastAsia="Arial" w:hAnsi="Arial Narrow"/>
          <w:sz w:val="22"/>
          <w:szCs w:val="22"/>
        </w:rPr>
        <w:t>décret</w:t>
      </w:r>
      <w:r w:rsidRPr="00943AF7">
        <w:rPr>
          <w:rFonts w:ascii="Arial Narrow" w:eastAsia="Arial" w:hAnsi="Arial Narrow"/>
          <w:sz w:val="22"/>
          <w:szCs w:val="22"/>
        </w:rPr>
        <w:t xml:space="preserve"> N° 95.260 du 8 Mars 1995 relatif à la commission consultative départementale de sécurité et d’accessibilité, applicable au 01 / 01/ 2007.</w:t>
      </w:r>
    </w:p>
    <w:p w14:paraId="341537B8" w14:textId="77777777" w:rsidR="00423EB4" w:rsidRPr="00943AF7" w:rsidRDefault="00423EB4" w:rsidP="00F66B2A">
      <w:pPr>
        <w:numPr>
          <w:ilvl w:val="0"/>
          <w:numId w:val="89"/>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Etc.</w:t>
      </w:r>
    </w:p>
    <w:p w14:paraId="2D075C4C" w14:textId="77777777" w:rsidR="00423EB4" w:rsidRPr="00943AF7" w:rsidRDefault="00423EB4" w:rsidP="005E0780">
      <w:pPr>
        <w:jc w:val="both"/>
        <w:rPr>
          <w:rFonts w:ascii="Arial Narrow" w:eastAsia="Arial" w:hAnsi="Arial Narrow"/>
          <w:b/>
          <w:sz w:val="22"/>
          <w:szCs w:val="22"/>
        </w:rPr>
      </w:pPr>
    </w:p>
    <w:p w14:paraId="0E6C89E8" w14:textId="05B0ADBE"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.1.2</w:t>
      </w:r>
      <w:r w:rsidR="00423EB4" w:rsidRPr="00943AF7">
        <w:rPr>
          <w:rFonts w:ascii="Arial Narrow" w:eastAsia="Arial" w:hAnsi="Arial Narrow"/>
          <w:b/>
          <w:sz w:val="22"/>
          <w:szCs w:val="22"/>
        </w:rPr>
        <w:tab/>
        <w:t>GENERALITES SUR LA CONCEPTION DES MENUISERIES</w:t>
      </w:r>
    </w:p>
    <w:p w14:paraId="74F348E4" w14:textId="77777777" w:rsidR="00423EB4" w:rsidRPr="00943AF7" w:rsidRDefault="00423EB4" w:rsidP="005E0780">
      <w:pPr>
        <w:jc w:val="both"/>
        <w:rPr>
          <w:rFonts w:ascii="Arial Narrow" w:eastAsia="Arial" w:hAnsi="Arial Narrow"/>
          <w:sz w:val="22"/>
          <w:szCs w:val="22"/>
        </w:rPr>
      </w:pPr>
    </w:p>
    <w:p w14:paraId="34405B33" w14:textId="0DBEF378"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Les menuiseries </w:t>
      </w:r>
      <w:r w:rsidR="005501EE" w:rsidRPr="00943AF7">
        <w:rPr>
          <w:rFonts w:ascii="Arial Narrow" w:eastAsia="Arial" w:hAnsi="Arial Narrow"/>
          <w:sz w:val="22"/>
          <w:szCs w:val="22"/>
        </w:rPr>
        <w:t>extérieures</w:t>
      </w:r>
      <w:r w:rsidRPr="00943AF7">
        <w:rPr>
          <w:rFonts w:ascii="Arial Narrow" w:eastAsia="Arial" w:hAnsi="Arial Narrow"/>
          <w:sz w:val="22"/>
          <w:szCs w:val="22"/>
        </w:rPr>
        <w:t xml:space="preserve"> sont celles qui figurent dans les plans fournis par l’Architecte de la Direction de l’Ingénierie des Projets de Développement Local du FEICOM.</w:t>
      </w:r>
    </w:p>
    <w:p w14:paraId="23F77D7C"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Elles seront en profilés d'aluminium à rupture de pont thermique.</w:t>
      </w:r>
    </w:p>
    <w:p w14:paraId="6895BC3C"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menuiseries pourront être préfabriquées en atelier ou choisies parmi les menuiseries industrialisées, en respectant les dimensions de l'Architecte.</w:t>
      </w:r>
    </w:p>
    <w:p w14:paraId="536340DB" w14:textId="08076BD6"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Elles seront équipées de double vitrage avec lame d’air, double vitrage à charge du présent lot avec face </w:t>
      </w:r>
      <w:r w:rsidR="00C64757" w:rsidRPr="00943AF7">
        <w:rPr>
          <w:rFonts w:ascii="Arial Narrow" w:eastAsia="Arial" w:hAnsi="Arial Narrow"/>
          <w:sz w:val="22"/>
          <w:szCs w:val="22"/>
        </w:rPr>
        <w:t>extérieur</w:t>
      </w:r>
      <w:r w:rsidRPr="00943AF7">
        <w:rPr>
          <w:rFonts w:ascii="Arial Narrow" w:eastAsia="Arial" w:hAnsi="Arial Narrow"/>
          <w:sz w:val="22"/>
          <w:szCs w:val="22"/>
        </w:rPr>
        <w:t xml:space="preserve"> en verre feuilleté en Rez-de-chaussée et suivant localisation.</w:t>
      </w:r>
    </w:p>
    <w:p w14:paraId="21BC0374"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La mise en œuvre comprendra les moyens de fixations, les joints de calfeutrement assurant l'étanchéité, etc...</w:t>
      </w:r>
    </w:p>
    <w:p w14:paraId="44DD3037"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b/>
          <w:sz w:val="22"/>
          <w:szCs w:val="22"/>
        </w:rPr>
      </w:pPr>
    </w:p>
    <w:p w14:paraId="748F74DC"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b/>
          <w:sz w:val="22"/>
          <w:szCs w:val="22"/>
        </w:rPr>
      </w:pPr>
      <w:r w:rsidRPr="00943AF7">
        <w:rPr>
          <w:rFonts w:ascii="Arial Narrow" w:eastAsia="Arial" w:hAnsi="Arial Narrow"/>
          <w:b/>
          <w:sz w:val="22"/>
          <w:szCs w:val="22"/>
        </w:rPr>
        <w:t>Classification :</w:t>
      </w:r>
    </w:p>
    <w:p w14:paraId="3E8315AE" w14:textId="3BD6309D"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 xml:space="preserve">Les menuiseries </w:t>
      </w:r>
      <w:r w:rsidR="00C64757" w:rsidRPr="00943AF7">
        <w:rPr>
          <w:rFonts w:ascii="Arial Narrow" w:eastAsia="Arial" w:hAnsi="Arial Narrow"/>
          <w:sz w:val="22"/>
          <w:szCs w:val="22"/>
        </w:rPr>
        <w:t>extérieur</w:t>
      </w:r>
      <w:r w:rsidRPr="00943AF7">
        <w:rPr>
          <w:rFonts w:ascii="Arial Narrow" w:eastAsia="Arial" w:hAnsi="Arial Narrow"/>
          <w:sz w:val="22"/>
          <w:szCs w:val="22"/>
        </w:rPr>
        <w:t>s seront conçues et fabriquées de manière à répondre aux critères de perméabilité à l'air, d'étanchéité à l'eau et à la résistance aux effets du vent compte tenu de l'exposition des façades.</w:t>
      </w:r>
    </w:p>
    <w:p w14:paraId="45E3947E" w14:textId="77777777" w:rsidR="00423EB4" w:rsidRPr="00943AF7" w:rsidRDefault="00423EB4" w:rsidP="005E0780">
      <w:pPr>
        <w:jc w:val="both"/>
        <w:rPr>
          <w:rFonts w:ascii="Arial Narrow" w:eastAsia="Arial" w:hAnsi="Arial Narrow"/>
          <w:b/>
          <w:sz w:val="22"/>
          <w:szCs w:val="22"/>
        </w:rPr>
      </w:pPr>
    </w:p>
    <w:p w14:paraId="46C48F46"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La classification minimale demandée est : A*3 - E*4 - V*A2</w:t>
      </w:r>
    </w:p>
    <w:p w14:paraId="7DB940AD"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Calfeutrement - </w:t>
      </w:r>
      <w:proofErr w:type="spellStart"/>
      <w:r w:rsidRPr="00943AF7">
        <w:rPr>
          <w:rFonts w:ascii="Arial Narrow" w:eastAsia="Arial" w:hAnsi="Arial Narrow"/>
          <w:sz w:val="22"/>
          <w:szCs w:val="22"/>
        </w:rPr>
        <w:t>Rebordement</w:t>
      </w:r>
      <w:proofErr w:type="spellEnd"/>
      <w:r w:rsidRPr="00943AF7">
        <w:rPr>
          <w:rFonts w:ascii="Arial Narrow" w:eastAsia="Arial" w:hAnsi="Arial Narrow"/>
          <w:sz w:val="22"/>
          <w:szCs w:val="22"/>
        </w:rPr>
        <w:t xml:space="preserve"> :</w:t>
      </w:r>
    </w:p>
    <w:p w14:paraId="46F31B4B"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Pose des menuiseries avec joints COMPRIBAND.</w:t>
      </w:r>
    </w:p>
    <w:p w14:paraId="776ADC31"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Application d’un joint mastic de 1ère catégorie étanche S.N.J.F en </w:t>
      </w:r>
      <w:proofErr w:type="spellStart"/>
      <w:r w:rsidRPr="00943AF7">
        <w:rPr>
          <w:rFonts w:ascii="Arial Narrow" w:eastAsia="Arial" w:hAnsi="Arial Narrow"/>
          <w:sz w:val="22"/>
          <w:szCs w:val="22"/>
        </w:rPr>
        <w:t>rebordements</w:t>
      </w:r>
      <w:proofErr w:type="spellEnd"/>
      <w:r w:rsidRPr="00943AF7">
        <w:rPr>
          <w:rFonts w:ascii="Arial Narrow" w:eastAsia="Arial" w:hAnsi="Arial Narrow"/>
          <w:sz w:val="22"/>
          <w:szCs w:val="22"/>
        </w:rPr>
        <w:t xml:space="preserve"> extérieurs.</w:t>
      </w:r>
    </w:p>
    <w:p w14:paraId="598E3CBC" w14:textId="77777777" w:rsidR="00423EB4" w:rsidRPr="00943AF7" w:rsidRDefault="00423EB4" w:rsidP="005E0780">
      <w:pPr>
        <w:jc w:val="both"/>
        <w:rPr>
          <w:rFonts w:ascii="Arial Narrow" w:eastAsia="Arial" w:hAnsi="Arial Narrow"/>
          <w:b/>
          <w:sz w:val="22"/>
          <w:szCs w:val="22"/>
        </w:rPr>
      </w:pPr>
    </w:p>
    <w:p w14:paraId="40BCD8BB" w14:textId="43C67C99"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.1.3</w:t>
      </w:r>
      <w:r w:rsidR="00423EB4" w:rsidRPr="00943AF7">
        <w:rPr>
          <w:rFonts w:ascii="Arial Narrow" w:eastAsia="Arial" w:hAnsi="Arial Narrow"/>
          <w:b/>
          <w:sz w:val="22"/>
          <w:szCs w:val="22"/>
        </w:rPr>
        <w:tab/>
        <w:t>TRAITEMENT DES SURFACES</w:t>
      </w:r>
    </w:p>
    <w:p w14:paraId="27D34F02" w14:textId="77777777" w:rsidR="00423EB4" w:rsidRPr="00943AF7" w:rsidRDefault="00423EB4" w:rsidP="005E0780">
      <w:pPr>
        <w:jc w:val="both"/>
        <w:rPr>
          <w:rFonts w:ascii="Arial Narrow" w:eastAsia="Arial" w:hAnsi="Arial Narrow"/>
          <w:sz w:val="22"/>
          <w:szCs w:val="22"/>
        </w:rPr>
      </w:pPr>
    </w:p>
    <w:p w14:paraId="708AC7BB"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A - Acier :</w:t>
      </w:r>
    </w:p>
    <w:p w14:paraId="171D4021" w14:textId="77777777" w:rsidR="00423EB4" w:rsidRPr="00943AF7" w:rsidRDefault="00423EB4" w:rsidP="005E0780">
      <w:pPr>
        <w:jc w:val="both"/>
        <w:rPr>
          <w:rFonts w:ascii="Arial Narrow" w:eastAsia="Arial" w:hAnsi="Arial Narrow"/>
          <w:b/>
          <w:sz w:val="22"/>
          <w:szCs w:val="22"/>
        </w:rPr>
      </w:pPr>
    </w:p>
    <w:p w14:paraId="5831FABE"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éléments en acier entrant dans la composition des ouvrages devront obligatoirement être protégés par</w:t>
      </w:r>
    </w:p>
    <w:p w14:paraId="106D332D"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Métallisation en zinc (</w:t>
      </w:r>
      <w:proofErr w:type="spellStart"/>
      <w:r w:rsidRPr="00943AF7">
        <w:rPr>
          <w:rFonts w:ascii="Arial Narrow" w:eastAsia="Arial" w:hAnsi="Arial Narrow"/>
          <w:sz w:val="22"/>
          <w:szCs w:val="22"/>
        </w:rPr>
        <w:t>précadre</w:t>
      </w:r>
      <w:proofErr w:type="spellEnd"/>
      <w:r w:rsidRPr="00943AF7">
        <w:rPr>
          <w:rFonts w:ascii="Arial Narrow" w:eastAsia="Arial" w:hAnsi="Arial Narrow"/>
          <w:sz w:val="22"/>
          <w:szCs w:val="22"/>
        </w:rPr>
        <w:t>, etc.).</w:t>
      </w:r>
    </w:p>
    <w:p w14:paraId="48510B41"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Epaisseur 40 microns après décapage soigné suivant Norme A.F.N.O.R. 91.201.</w:t>
      </w:r>
    </w:p>
    <w:p w14:paraId="6829A882"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Avant leur sortie d'usine, ils recevront une couche de peinture primaire.</w:t>
      </w:r>
    </w:p>
    <w:p w14:paraId="213272A6" w14:textId="77777777" w:rsidR="00423EB4" w:rsidRPr="00943AF7" w:rsidRDefault="00423EB4" w:rsidP="005E0780">
      <w:pPr>
        <w:jc w:val="both"/>
        <w:rPr>
          <w:rFonts w:ascii="Arial Narrow" w:eastAsia="Arial" w:hAnsi="Arial Narrow"/>
          <w:sz w:val="22"/>
          <w:szCs w:val="22"/>
        </w:rPr>
      </w:pPr>
    </w:p>
    <w:p w14:paraId="2765019B"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B - Profilés en alliage d’aluminium :</w:t>
      </w:r>
    </w:p>
    <w:p w14:paraId="68FB4CBB" w14:textId="77777777" w:rsidR="00423EB4" w:rsidRPr="00943AF7" w:rsidRDefault="00423EB4" w:rsidP="005E0780">
      <w:pPr>
        <w:jc w:val="both"/>
        <w:rPr>
          <w:rFonts w:ascii="Arial Narrow" w:eastAsia="Arial" w:hAnsi="Arial Narrow"/>
          <w:sz w:val="22"/>
          <w:szCs w:val="22"/>
        </w:rPr>
      </w:pPr>
    </w:p>
    <w:p w14:paraId="0BBB8F55"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Seront traités par oxydation anodique à proposer sur échantillons à l'agrément de l'Architecte.</w:t>
      </w:r>
    </w:p>
    <w:p w14:paraId="35766AD9"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Cette anodisation sera réalisée suivant les prescriptions des normes A.F.N.O.R. 91.401 à 91.412 - 91.450.</w:t>
      </w:r>
    </w:p>
    <w:p w14:paraId="1AEDDECD" w14:textId="77777777" w:rsidR="00423EB4" w:rsidRPr="00943AF7" w:rsidRDefault="00423EB4" w:rsidP="005E0780">
      <w:pPr>
        <w:jc w:val="both"/>
        <w:rPr>
          <w:rFonts w:ascii="Arial Narrow" w:eastAsia="Arial" w:hAnsi="Arial Narrow"/>
          <w:sz w:val="22"/>
          <w:szCs w:val="22"/>
        </w:rPr>
      </w:pPr>
    </w:p>
    <w:p w14:paraId="32891B64"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C - Profilés laqués :</w:t>
      </w:r>
    </w:p>
    <w:p w14:paraId="50EC98A7" w14:textId="77777777" w:rsidR="00423EB4" w:rsidRPr="00943AF7" w:rsidRDefault="00423EB4" w:rsidP="005E0780">
      <w:pPr>
        <w:jc w:val="both"/>
        <w:rPr>
          <w:rFonts w:ascii="Arial Narrow" w:eastAsia="Arial" w:hAnsi="Arial Narrow"/>
          <w:sz w:val="22"/>
          <w:szCs w:val="22"/>
        </w:rPr>
      </w:pPr>
    </w:p>
    <w:p w14:paraId="1FA929E5"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Ces profils seront traités par oxydation anodique continue, finition laquée par peinture EPOXY en usine sous label QUALICOAT, ET CONFORME A LA NORME NF.P.24.351.</w:t>
      </w:r>
    </w:p>
    <w:p w14:paraId="37B8E6E5"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Echantillons à présenter à l’agrément de l’Architecte.</w:t>
      </w:r>
    </w:p>
    <w:p w14:paraId="4B7EBB94" w14:textId="77777777" w:rsidR="00423EB4" w:rsidRPr="00943AF7" w:rsidRDefault="00423EB4" w:rsidP="005E0780">
      <w:pPr>
        <w:jc w:val="both"/>
        <w:rPr>
          <w:rFonts w:ascii="Arial Narrow" w:eastAsia="Arial" w:hAnsi="Arial Narrow"/>
          <w:b/>
          <w:sz w:val="22"/>
          <w:szCs w:val="22"/>
        </w:rPr>
      </w:pPr>
    </w:p>
    <w:p w14:paraId="57EEF52E" w14:textId="1C4DFAB8"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lastRenderedPageBreak/>
        <w:t>10</w:t>
      </w:r>
      <w:r w:rsidR="00423EB4" w:rsidRPr="00943AF7">
        <w:rPr>
          <w:rFonts w:ascii="Arial Narrow" w:eastAsia="Arial" w:hAnsi="Arial Narrow"/>
          <w:b/>
          <w:sz w:val="22"/>
          <w:szCs w:val="22"/>
        </w:rPr>
        <w:t>.1.4</w:t>
      </w:r>
      <w:r w:rsidR="00423EB4" w:rsidRPr="00943AF7">
        <w:rPr>
          <w:rFonts w:ascii="Arial Narrow" w:eastAsia="Arial" w:hAnsi="Arial Narrow"/>
          <w:b/>
          <w:sz w:val="22"/>
          <w:szCs w:val="22"/>
        </w:rPr>
        <w:tab/>
        <w:t>POSE DES OUVRAGES</w:t>
      </w:r>
    </w:p>
    <w:p w14:paraId="0540CC71"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tolérances de pose de fenêtres définies par le D.T.U. 37.1 seront les suivantes :</w:t>
      </w:r>
    </w:p>
    <w:p w14:paraId="21EFBFA7" w14:textId="77777777" w:rsidR="00423EB4" w:rsidRPr="00943AF7" w:rsidRDefault="00423EB4" w:rsidP="005E0780">
      <w:pPr>
        <w:jc w:val="both"/>
        <w:rPr>
          <w:rFonts w:ascii="Arial Narrow" w:eastAsia="Arial" w:hAnsi="Arial Narrow"/>
          <w:sz w:val="22"/>
          <w:szCs w:val="22"/>
        </w:rPr>
      </w:pPr>
    </w:p>
    <w:p w14:paraId="059830C7"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A - Verticalité :</w:t>
      </w:r>
    </w:p>
    <w:p w14:paraId="3A94043B" w14:textId="77777777" w:rsidR="00423EB4" w:rsidRPr="00943AF7" w:rsidRDefault="00423EB4" w:rsidP="005E0780">
      <w:pPr>
        <w:ind w:left="142"/>
        <w:jc w:val="both"/>
        <w:rPr>
          <w:rFonts w:ascii="Arial Narrow" w:eastAsia="Arial" w:hAnsi="Arial Narrow"/>
          <w:sz w:val="22"/>
          <w:szCs w:val="22"/>
        </w:rPr>
      </w:pPr>
      <w:r w:rsidRPr="00943AF7">
        <w:rPr>
          <w:rFonts w:ascii="Arial Narrow" w:eastAsia="Arial" w:hAnsi="Arial Narrow"/>
          <w:sz w:val="22"/>
          <w:szCs w:val="22"/>
        </w:rPr>
        <w:t>Faux aplomb : écart de ± 2 mm pour une hauteur de 3,00 m, écart de ± 3 mm pour une hauteur supérieure à 3,00 m</w:t>
      </w:r>
    </w:p>
    <w:p w14:paraId="5B731F47" w14:textId="77777777" w:rsidR="00423EB4" w:rsidRPr="00943AF7" w:rsidRDefault="00423EB4" w:rsidP="005E0780">
      <w:pPr>
        <w:ind w:firstLine="142"/>
        <w:jc w:val="both"/>
        <w:rPr>
          <w:rFonts w:ascii="Arial Narrow" w:eastAsia="Arial" w:hAnsi="Arial Narrow"/>
          <w:sz w:val="22"/>
          <w:szCs w:val="22"/>
        </w:rPr>
      </w:pPr>
    </w:p>
    <w:p w14:paraId="6A83CA72" w14:textId="77777777" w:rsidR="00423EB4" w:rsidRPr="00943AF7" w:rsidRDefault="00423EB4" w:rsidP="005E0780">
      <w:pPr>
        <w:jc w:val="both"/>
        <w:rPr>
          <w:rFonts w:ascii="Arial Narrow" w:eastAsia="Arial" w:hAnsi="Arial Narrow"/>
          <w:b/>
          <w:sz w:val="22"/>
          <w:szCs w:val="22"/>
        </w:rPr>
      </w:pPr>
      <w:r w:rsidRPr="00943AF7">
        <w:rPr>
          <w:rFonts w:ascii="Arial Narrow" w:eastAsia="Arial" w:hAnsi="Arial Narrow"/>
          <w:b/>
          <w:sz w:val="22"/>
          <w:szCs w:val="22"/>
        </w:rPr>
        <w:t>B - Horizontalité :</w:t>
      </w:r>
    </w:p>
    <w:p w14:paraId="5CFA6795"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Niveau, écarts maximaux :</w:t>
      </w:r>
    </w:p>
    <w:p w14:paraId="0D6495C0" w14:textId="77777777" w:rsidR="00423EB4" w:rsidRPr="00943AF7" w:rsidRDefault="00423EB4" w:rsidP="00F66B2A">
      <w:pPr>
        <w:numPr>
          <w:ilvl w:val="0"/>
          <w:numId w:val="9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1,5 mm jusqu’à 3,00 m</w:t>
      </w:r>
    </w:p>
    <w:p w14:paraId="66D19953" w14:textId="77777777" w:rsidR="00423EB4" w:rsidRPr="00943AF7" w:rsidRDefault="00423EB4" w:rsidP="00F66B2A">
      <w:pPr>
        <w:numPr>
          <w:ilvl w:val="0"/>
          <w:numId w:val="9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2 mm jusqu’à 5,00 m</w:t>
      </w:r>
    </w:p>
    <w:p w14:paraId="11F3F64C" w14:textId="4F7FB379" w:rsidR="00423EB4" w:rsidRPr="00943AF7" w:rsidRDefault="00423EB4" w:rsidP="00F66B2A">
      <w:pPr>
        <w:numPr>
          <w:ilvl w:val="0"/>
          <w:numId w:val="90"/>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 2,5 mm </w:t>
      </w:r>
      <w:r w:rsidR="009B2658" w:rsidRPr="00943AF7">
        <w:rPr>
          <w:rFonts w:ascii="Arial Narrow" w:eastAsia="Arial" w:hAnsi="Arial Narrow"/>
          <w:sz w:val="22"/>
          <w:szCs w:val="22"/>
        </w:rPr>
        <w:t>au-dessus</w:t>
      </w:r>
      <w:r w:rsidRPr="00943AF7">
        <w:rPr>
          <w:rFonts w:ascii="Arial Narrow" w:eastAsia="Arial" w:hAnsi="Arial Narrow"/>
          <w:sz w:val="22"/>
          <w:szCs w:val="22"/>
        </w:rPr>
        <w:t xml:space="preserve"> de 5,00 m</w:t>
      </w:r>
    </w:p>
    <w:p w14:paraId="573C7FB9" w14:textId="77777777" w:rsidR="00423EB4" w:rsidRPr="00943AF7" w:rsidRDefault="00423EB4" w:rsidP="005E0780">
      <w:pPr>
        <w:jc w:val="both"/>
        <w:rPr>
          <w:rFonts w:ascii="Arial Narrow" w:eastAsia="Arial" w:hAnsi="Arial Narrow"/>
          <w:sz w:val="22"/>
          <w:szCs w:val="22"/>
        </w:rPr>
      </w:pPr>
    </w:p>
    <w:p w14:paraId="46FCCC4D"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 calfeutrement devra assurer une imperméabilité à l’air et à l’eau avec le GROS-OEUVRE</w:t>
      </w:r>
    </w:p>
    <w:p w14:paraId="6B36759E" w14:textId="77777777" w:rsidR="00423EB4" w:rsidRPr="00943AF7" w:rsidRDefault="00423EB4" w:rsidP="005E0780">
      <w:pPr>
        <w:jc w:val="both"/>
        <w:rPr>
          <w:rFonts w:ascii="Arial Narrow" w:eastAsia="Arial" w:hAnsi="Arial Narrow"/>
          <w:b/>
          <w:sz w:val="22"/>
          <w:szCs w:val="22"/>
        </w:rPr>
      </w:pPr>
    </w:p>
    <w:p w14:paraId="234B31D3" w14:textId="13B1549B"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.1.5</w:t>
      </w:r>
      <w:r w:rsidR="00423EB4" w:rsidRPr="00943AF7">
        <w:rPr>
          <w:rFonts w:ascii="Arial Narrow" w:eastAsia="Arial" w:hAnsi="Arial Narrow"/>
          <w:b/>
          <w:sz w:val="22"/>
          <w:szCs w:val="22"/>
        </w:rPr>
        <w:tab/>
        <w:t>ETANCHEITE</w:t>
      </w:r>
    </w:p>
    <w:p w14:paraId="16C33635"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essais seront effectués conformément aux dispositions prévues aux normes NF. P 20.501 et NF. P 20.302.</w:t>
      </w:r>
    </w:p>
    <w:p w14:paraId="5A035ED4"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Il sera prévu entre les dormants et les ouvrants des joints néoprène qui viendront en écrasement lors du verrouillage.</w:t>
      </w:r>
    </w:p>
    <w:p w14:paraId="4E59C11C" w14:textId="77777777" w:rsidR="00423EB4" w:rsidRPr="00943AF7" w:rsidRDefault="00423EB4" w:rsidP="005E0780">
      <w:pPr>
        <w:jc w:val="both"/>
        <w:rPr>
          <w:rFonts w:ascii="Arial Narrow" w:eastAsia="Arial" w:hAnsi="Arial Narrow"/>
          <w:sz w:val="22"/>
          <w:szCs w:val="22"/>
        </w:rPr>
      </w:pPr>
    </w:p>
    <w:p w14:paraId="64521DB2" w14:textId="701CC919"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Des goulottes de renvoi vers l’extérieur évacueront sans stagnation, les eaux de lavage et de condensations éventuelles. Il est également rappelé qu’une étanchéité périphérique </w:t>
      </w:r>
      <w:r w:rsidR="005501EE" w:rsidRPr="00943AF7">
        <w:rPr>
          <w:rFonts w:ascii="Arial Narrow" w:eastAsia="Arial" w:hAnsi="Arial Narrow"/>
          <w:sz w:val="22"/>
          <w:szCs w:val="22"/>
        </w:rPr>
        <w:t>extérieure</w:t>
      </w:r>
      <w:r w:rsidRPr="00943AF7">
        <w:rPr>
          <w:rFonts w:ascii="Arial Narrow" w:eastAsia="Arial" w:hAnsi="Arial Narrow"/>
          <w:sz w:val="22"/>
          <w:szCs w:val="22"/>
        </w:rPr>
        <w:t xml:space="preserve"> en plus de l’étanchéité intérieure devra être assurée.</w:t>
      </w:r>
    </w:p>
    <w:p w14:paraId="3D4A1D4A" w14:textId="77777777" w:rsidR="00423EB4" w:rsidRPr="00943AF7" w:rsidRDefault="00423EB4" w:rsidP="005E0780">
      <w:pPr>
        <w:jc w:val="both"/>
        <w:rPr>
          <w:rFonts w:ascii="Arial Narrow" w:eastAsia="Arial" w:hAnsi="Arial Narrow"/>
          <w:b/>
          <w:sz w:val="22"/>
          <w:szCs w:val="22"/>
        </w:rPr>
      </w:pPr>
    </w:p>
    <w:p w14:paraId="5F5281BD"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1417"/>
        <w:jc w:val="both"/>
        <w:rPr>
          <w:rFonts w:ascii="Arial Narrow" w:eastAsia="Arial" w:hAnsi="Arial Narrow"/>
          <w:sz w:val="22"/>
          <w:szCs w:val="22"/>
        </w:rPr>
      </w:pPr>
    </w:p>
    <w:p w14:paraId="7B48120A" w14:textId="5F10453B"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.1.10</w:t>
      </w:r>
      <w:r w:rsidR="00423EB4" w:rsidRPr="00943AF7">
        <w:rPr>
          <w:rFonts w:ascii="Arial Narrow" w:eastAsia="Arial" w:hAnsi="Arial Narrow"/>
          <w:b/>
          <w:sz w:val="22"/>
          <w:szCs w:val="22"/>
        </w:rPr>
        <w:tab/>
        <w:t>QUINCAILLERIE - SERRURERIE</w:t>
      </w:r>
    </w:p>
    <w:p w14:paraId="16E8F66E"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quincailleries seront de premier choix et seront soumises à l'acceptation de l'Architecte.</w:t>
      </w:r>
    </w:p>
    <w:p w14:paraId="0242A9EA"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serrures seront de première qualité, à combinaison suivant organigramme.</w:t>
      </w:r>
    </w:p>
    <w:p w14:paraId="527D2237" w14:textId="4FA8ABCE"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Le </w:t>
      </w:r>
      <w:r w:rsidR="009B2658" w:rsidRPr="00943AF7">
        <w:rPr>
          <w:rFonts w:ascii="Arial Narrow" w:eastAsia="Arial" w:hAnsi="Arial Narrow"/>
          <w:sz w:val="22"/>
          <w:szCs w:val="22"/>
        </w:rPr>
        <w:t>Cocontractant se</w:t>
      </w:r>
      <w:r w:rsidRPr="00943AF7">
        <w:rPr>
          <w:rFonts w:ascii="Arial Narrow" w:eastAsia="Arial" w:hAnsi="Arial Narrow"/>
          <w:sz w:val="22"/>
          <w:szCs w:val="22"/>
        </w:rPr>
        <w:t xml:space="preserve"> rapprochera du Maître d'Ouvrage pour la mise au point de l'organigramme.</w:t>
      </w:r>
    </w:p>
    <w:p w14:paraId="25967845" w14:textId="0F4D2589"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.1.11</w:t>
      </w:r>
      <w:r w:rsidR="00423EB4" w:rsidRPr="00943AF7">
        <w:rPr>
          <w:rFonts w:ascii="Arial Narrow" w:eastAsia="Arial" w:hAnsi="Arial Narrow"/>
          <w:b/>
          <w:sz w:val="22"/>
          <w:szCs w:val="22"/>
        </w:rPr>
        <w:tab/>
        <w:t>SCELLEMENT DES OUVRAGES</w:t>
      </w:r>
    </w:p>
    <w:p w14:paraId="1890A2D8"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Toutes précautions seront prises pour assurer la fixation et l'étanchéité des menuiseries ou ensembles sur l'ossature porteuse.</w:t>
      </w:r>
    </w:p>
    <w:p w14:paraId="7FC3FFA6" w14:textId="77777777" w:rsidR="00423EB4" w:rsidRPr="00943AF7" w:rsidRDefault="00423EB4" w:rsidP="005E0780">
      <w:pPr>
        <w:jc w:val="both"/>
        <w:rPr>
          <w:rFonts w:ascii="Arial Narrow" w:eastAsia="Arial" w:hAnsi="Arial Narrow"/>
          <w:b/>
          <w:sz w:val="22"/>
          <w:szCs w:val="22"/>
        </w:rPr>
      </w:pPr>
    </w:p>
    <w:p w14:paraId="1D337293" w14:textId="2D5888BA"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.1.12</w:t>
      </w:r>
      <w:r w:rsidR="00423EB4" w:rsidRPr="00943AF7">
        <w:rPr>
          <w:rFonts w:ascii="Arial Narrow" w:eastAsia="Arial" w:hAnsi="Arial Narrow"/>
          <w:b/>
          <w:sz w:val="22"/>
          <w:szCs w:val="22"/>
        </w:rPr>
        <w:tab/>
        <w:t>CONSERVATION ET PROTECTION DES MENUISERIES</w:t>
      </w:r>
    </w:p>
    <w:p w14:paraId="59BF4133" w14:textId="1E5C15A4"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Le </w:t>
      </w:r>
      <w:r w:rsidR="009B2658" w:rsidRPr="00943AF7">
        <w:rPr>
          <w:rFonts w:ascii="Arial Narrow" w:eastAsia="Arial" w:hAnsi="Arial Narrow"/>
          <w:sz w:val="22"/>
          <w:szCs w:val="22"/>
        </w:rPr>
        <w:t>Cocontractant devra</w:t>
      </w:r>
      <w:r w:rsidRPr="00943AF7">
        <w:rPr>
          <w:rFonts w:ascii="Arial Narrow" w:eastAsia="Arial" w:hAnsi="Arial Narrow"/>
          <w:sz w:val="22"/>
          <w:szCs w:val="22"/>
        </w:rPr>
        <w:t xml:space="preserve"> poser à ses frais, et ceci jusqu'à la réception, les protections nécessaires à la conservation des ouvrages.</w:t>
      </w:r>
    </w:p>
    <w:p w14:paraId="19352C87" w14:textId="77777777" w:rsidR="00423EB4" w:rsidRPr="00943AF7" w:rsidRDefault="00423EB4" w:rsidP="005E0780">
      <w:pPr>
        <w:jc w:val="both"/>
        <w:rPr>
          <w:rFonts w:ascii="Arial Narrow" w:eastAsia="Arial" w:hAnsi="Arial Narrow"/>
          <w:sz w:val="22"/>
          <w:szCs w:val="22"/>
        </w:rPr>
      </w:pPr>
    </w:p>
    <w:p w14:paraId="27F9F935" w14:textId="01580011"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Compte tenu de la finition laqué des éléments menuisés, il est demandé au </w:t>
      </w:r>
      <w:r w:rsidR="009B2658" w:rsidRPr="00943AF7">
        <w:rPr>
          <w:rFonts w:ascii="Arial Narrow" w:eastAsia="Arial" w:hAnsi="Arial Narrow"/>
          <w:sz w:val="22"/>
          <w:szCs w:val="22"/>
        </w:rPr>
        <w:t>Cocontractant de</w:t>
      </w:r>
      <w:r w:rsidRPr="00943AF7">
        <w:rPr>
          <w:rFonts w:ascii="Arial Narrow" w:eastAsia="Arial" w:hAnsi="Arial Narrow"/>
          <w:sz w:val="22"/>
          <w:szCs w:val="22"/>
        </w:rPr>
        <w:t xml:space="preserve"> protéger tout particulièrement ces menuiseries par bandes adhésives ou vernies colorées ou par tout autre film plastique assurant une bonne protection aux projections de ciment, plâtre ou de peinture (toutes les menuiseries rayées et abîmées seront refusées par le Maître d'ouvrage et l'Architecte)</w:t>
      </w:r>
    </w:p>
    <w:p w14:paraId="3BDA28A4" w14:textId="77777777" w:rsidR="00423EB4" w:rsidRPr="00943AF7" w:rsidRDefault="00423EB4" w:rsidP="005E0780">
      <w:pPr>
        <w:jc w:val="both"/>
        <w:rPr>
          <w:rFonts w:ascii="Arial Narrow" w:eastAsia="Arial" w:hAnsi="Arial Narrow"/>
          <w:b/>
          <w:sz w:val="22"/>
          <w:szCs w:val="22"/>
        </w:rPr>
      </w:pPr>
    </w:p>
    <w:p w14:paraId="3B55F2DF" w14:textId="7115F4FC"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.1.13</w:t>
      </w:r>
      <w:r w:rsidR="00423EB4" w:rsidRPr="00943AF7">
        <w:rPr>
          <w:rFonts w:ascii="Arial Narrow" w:eastAsia="Arial" w:hAnsi="Arial Narrow"/>
          <w:b/>
          <w:sz w:val="22"/>
          <w:szCs w:val="22"/>
        </w:rPr>
        <w:tab/>
        <w:t>CONTROLE DES OUVRAGES</w:t>
      </w:r>
    </w:p>
    <w:p w14:paraId="6B531FF0" w14:textId="386F835C"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 xml:space="preserve">Un bureau de contrôle choisi par le Maître d’ouvrage assurera les contrôles techniques dans le cadre des missions réglementaires. Le </w:t>
      </w:r>
      <w:r w:rsidR="009B2658" w:rsidRPr="00943AF7">
        <w:rPr>
          <w:rFonts w:ascii="Arial Narrow" w:eastAsia="Arial" w:hAnsi="Arial Narrow"/>
          <w:sz w:val="22"/>
          <w:szCs w:val="22"/>
        </w:rPr>
        <w:t>Cocontractant à</w:t>
      </w:r>
      <w:r w:rsidRPr="00943AF7">
        <w:rPr>
          <w:rFonts w:ascii="Arial Narrow" w:eastAsia="Arial" w:hAnsi="Arial Narrow"/>
          <w:sz w:val="22"/>
          <w:szCs w:val="22"/>
        </w:rPr>
        <w:t xml:space="preserve"> lui communiquer en temps utile ses études techniques, calculs et plans d’exécution et d’une manière générale, tous les documents cités au présent C.C.T.P</w:t>
      </w:r>
    </w:p>
    <w:p w14:paraId="6EFD2C9A" w14:textId="77777777" w:rsidR="00423EB4" w:rsidRPr="00943AF7" w:rsidRDefault="00423EB4" w:rsidP="005E0780">
      <w:pPr>
        <w:jc w:val="both"/>
        <w:rPr>
          <w:rFonts w:ascii="Arial Narrow" w:eastAsia="Arial" w:hAnsi="Arial Narrow"/>
          <w:b/>
          <w:sz w:val="22"/>
          <w:szCs w:val="22"/>
        </w:rPr>
      </w:pPr>
    </w:p>
    <w:p w14:paraId="01A4F7E0" w14:textId="3CDB55D7"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.1.14</w:t>
      </w:r>
      <w:r w:rsidR="00423EB4" w:rsidRPr="00943AF7">
        <w:rPr>
          <w:rFonts w:ascii="Arial Narrow" w:eastAsia="Arial" w:hAnsi="Arial Narrow"/>
          <w:b/>
          <w:sz w:val="22"/>
          <w:szCs w:val="22"/>
        </w:rPr>
        <w:tab/>
        <w:t>CONTRAINTE DU SITE</w:t>
      </w:r>
    </w:p>
    <w:p w14:paraId="30C5FD74"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S’agissant de travaux à réaliser en milieu Urbain, le Cocontractant prendra toutes les précautions nécessaires afin de réduire au minimum les nuisances dues au chantier, avec un soin particulier apporté aux bruits, accès livraison, poussières, etc...</w:t>
      </w:r>
    </w:p>
    <w:p w14:paraId="36992402" w14:textId="77777777" w:rsidR="00423EB4" w:rsidRPr="00943AF7" w:rsidRDefault="00423EB4" w:rsidP="005E0780">
      <w:pPr>
        <w:jc w:val="both"/>
        <w:rPr>
          <w:rFonts w:ascii="Arial Narrow" w:eastAsia="Arial" w:hAnsi="Arial Narrow"/>
          <w:b/>
          <w:sz w:val="22"/>
          <w:szCs w:val="22"/>
        </w:rPr>
      </w:pPr>
    </w:p>
    <w:p w14:paraId="2C07300A" w14:textId="6CAF6A15" w:rsidR="00423EB4" w:rsidRPr="00943AF7" w:rsidRDefault="00514B76" w:rsidP="005E0780">
      <w:pPr>
        <w:jc w:val="both"/>
        <w:rPr>
          <w:rFonts w:ascii="Arial Narrow" w:eastAsia="Arial" w:hAnsi="Arial Narrow"/>
          <w:b/>
          <w:sz w:val="22"/>
          <w:szCs w:val="22"/>
        </w:rPr>
      </w:pPr>
      <w:r w:rsidRPr="00943AF7">
        <w:rPr>
          <w:rFonts w:ascii="Arial Narrow" w:eastAsia="Arial" w:hAnsi="Arial Narrow"/>
          <w:b/>
          <w:sz w:val="22"/>
          <w:szCs w:val="22"/>
        </w:rPr>
        <w:t>10</w:t>
      </w:r>
      <w:r w:rsidR="00423EB4" w:rsidRPr="00943AF7">
        <w:rPr>
          <w:rFonts w:ascii="Arial Narrow" w:eastAsia="Arial" w:hAnsi="Arial Narrow"/>
          <w:b/>
          <w:sz w:val="22"/>
          <w:szCs w:val="22"/>
        </w:rPr>
        <w:t>.1.15</w:t>
      </w:r>
      <w:r w:rsidR="00423EB4" w:rsidRPr="00943AF7">
        <w:rPr>
          <w:rFonts w:ascii="Arial Narrow" w:eastAsia="Arial" w:hAnsi="Arial Narrow"/>
          <w:b/>
          <w:sz w:val="22"/>
          <w:szCs w:val="22"/>
        </w:rPr>
        <w:tab/>
        <w:t>FICHE DE RENSEIGNEMENT MATERIAUX</w:t>
      </w:r>
    </w:p>
    <w:p w14:paraId="2ACAC08F"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Suivant modèle joint :</w:t>
      </w:r>
    </w:p>
    <w:p w14:paraId="3F49E805" w14:textId="77777777" w:rsidR="00423EB4" w:rsidRPr="00943AF7" w:rsidRDefault="00423EB4" w:rsidP="005E0780">
      <w:pPr>
        <w:jc w:val="both"/>
        <w:rPr>
          <w:rFonts w:ascii="Arial Narrow" w:eastAsia="Arial" w:hAnsi="Arial Narrow"/>
          <w:b/>
          <w:sz w:val="22"/>
          <w:szCs w:val="22"/>
        </w:rPr>
      </w:pPr>
    </w:p>
    <w:p w14:paraId="1156D8E4" w14:textId="6474AB61"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w:t>
      </w:r>
      <w:r w:rsidR="00423EB4" w:rsidRPr="00943AF7">
        <w:rPr>
          <w:rFonts w:ascii="Arial Narrow" w:eastAsia="Arial" w:hAnsi="Arial Narrow"/>
          <w:b/>
          <w:sz w:val="22"/>
          <w:szCs w:val="22"/>
          <w:shd w:val="clear" w:color="auto" w:fill="FFFFFF"/>
        </w:rPr>
        <w:tab/>
        <w:t>MENUISERIE BOIS</w:t>
      </w:r>
    </w:p>
    <w:p w14:paraId="4BCB6AD5"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55CE5C92" w14:textId="24FD4D6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w:t>
      </w:r>
      <w:r w:rsidR="00423EB4" w:rsidRPr="00943AF7">
        <w:rPr>
          <w:rFonts w:ascii="Arial Narrow" w:eastAsia="Arial" w:hAnsi="Arial Narrow"/>
          <w:b/>
          <w:sz w:val="22"/>
          <w:szCs w:val="22"/>
          <w:shd w:val="clear" w:color="auto" w:fill="FFFFFF"/>
        </w:rPr>
        <w:tab/>
        <w:t>GENERALITE SUR LA CONCEPTION</w:t>
      </w:r>
    </w:p>
    <w:p w14:paraId="68C23C28"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7E8AB2AE"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29F5A97C" w14:textId="77777777" w:rsidR="00423EB4" w:rsidRPr="00943AF7" w:rsidRDefault="00423EB4" w:rsidP="00F66B2A">
      <w:pPr>
        <w:numPr>
          <w:ilvl w:val="0"/>
          <w:numId w:val="9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Fourniture et Pose des portes pleines en bois,</w:t>
      </w:r>
    </w:p>
    <w:p w14:paraId="5073BFA8" w14:textId="77777777" w:rsidR="00423EB4" w:rsidRPr="00943AF7" w:rsidRDefault="00423EB4" w:rsidP="00F66B2A">
      <w:pPr>
        <w:numPr>
          <w:ilvl w:val="0"/>
          <w:numId w:val="91"/>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lastRenderedPageBreak/>
        <w:t>Fourniture et pose de portes de gaine techniques.</w:t>
      </w:r>
    </w:p>
    <w:p w14:paraId="038C600F"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3B4DD2A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Suivant les définitions de la norme française norme NF B 53510, ne seront admises pour les menuiseries à vernir que les bois obtenus avec les pièces de premier choix, qualité ébénisterie, tels que KOTIBE, SIPO, IROKO. Tous les bois utilisés seront de première qualité, sains, parfaitement secs, le degré d’humidité conforme aux exigences du climat local, sans nœuds vicieux, ne présentant aucune altération importante, telles qu’épaufrures, gélivures, fissures internes ou roulures etc.... et garantis contre toutes les maladies éventuelles.</w:t>
      </w:r>
    </w:p>
    <w:p w14:paraId="3396204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21617A65"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bois ne pourront également présenter de traces d’insectes, les fentes n’intéresseront que la surface des pièces et seront peu nombreuses. Ces bois, à l’exception des bois tendres dont l’usage est expressément spécifié au descriptif, seront choisis en fonction de leur stabilité dimensionnelle, de leurs qualités mécaniques, des possibilités d’approvisionnement.</w:t>
      </w:r>
    </w:p>
    <w:p w14:paraId="33A1416B"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C577FB6"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sera responsable des maladies pouvant survenir à ses ouvrages après leur mise en œuvre  (moisissures, champignons etc.)</w:t>
      </w:r>
    </w:p>
    <w:p w14:paraId="53CB3ACA"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Il sera également responsable de toutes les torsions, fentes, éclatements, etc... </w:t>
      </w:r>
      <w:proofErr w:type="gramStart"/>
      <w:r w:rsidRPr="00943AF7">
        <w:rPr>
          <w:rFonts w:ascii="Arial Narrow" w:eastAsia="Arial" w:hAnsi="Arial Narrow"/>
          <w:sz w:val="22"/>
          <w:szCs w:val="22"/>
        </w:rPr>
        <w:t>dus</w:t>
      </w:r>
      <w:proofErr w:type="gramEnd"/>
      <w:r w:rsidRPr="00943AF7">
        <w:rPr>
          <w:rFonts w:ascii="Arial Narrow" w:eastAsia="Arial" w:hAnsi="Arial Narrow"/>
          <w:sz w:val="22"/>
          <w:szCs w:val="22"/>
        </w:rPr>
        <w:t xml:space="preserve"> à l’emploi de bois imparfaitement secs.</w:t>
      </w:r>
    </w:p>
    <w:p w14:paraId="369B30C6"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7AAAEA27" w14:textId="2D813C50"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L’attention du Cocontractant est attirée sur la nécessité d’unité d’aspect de certains éléments composites en bois apparents tels que les portes en massif. Le Cocontractant devra s’attacher à l’harmonisation des différents bois employés. Il prendra toutes dispositions pour que les placages sur portes et panneaux soient de même origine, même si les fabricants des matériaux finis sont différents. Les panneaux seront choisis et harmonisés pour teinte et </w:t>
      </w:r>
      <w:proofErr w:type="spellStart"/>
      <w:r w:rsidRPr="00943AF7">
        <w:rPr>
          <w:rFonts w:ascii="Arial Narrow" w:eastAsia="Arial" w:hAnsi="Arial Narrow"/>
          <w:sz w:val="22"/>
          <w:szCs w:val="22"/>
        </w:rPr>
        <w:t>veinage</w:t>
      </w:r>
      <w:proofErr w:type="spellEnd"/>
      <w:r w:rsidRPr="00943AF7">
        <w:rPr>
          <w:rFonts w:ascii="Arial Narrow" w:eastAsia="Arial" w:hAnsi="Arial Narrow"/>
          <w:sz w:val="22"/>
          <w:szCs w:val="22"/>
        </w:rPr>
        <w:t xml:space="preserve">. Le Maître </w:t>
      </w:r>
      <w:r w:rsidR="009B2658" w:rsidRPr="00943AF7">
        <w:rPr>
          <w:rFonts w:ascii="Arial Narrow" w:eastAsia="Arial" w:hAnsi="Arial Narrow"/>
          <w:sz w:val="22"/>
          <w:szCs w:val="22"/>
        </w:rPr>
        <w:t>d’œuvre se</w:t>
      </w:r>
      <w:r w:rsidRPr="00943AF7">
        <w:rPr>
          <w:rFonts w:ascii="Arial Narrow" w:eastAsia="Arial" w:hAnsi="Arial Narrow"/>
          <w:sz w:val="22"/>
          <w:szCs w:val="22"/>
        </w:rPr>
        <w:t xml:space="preserve"> réserve la possibilité de choisir les bois au débit avec Le Cocontractant.</w:t>
      </w:r>
    </w:p>
    <w:p w14:paraId="09E5CC4A"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La localisation des travaux cités ci-dessus se trouve dans les plans et dans la description des travaux partie 3 du CCTP)</w:t>
      </w:r>
    </w:p>
    <w:p w14:paraId="4FDAD892" w14:textId="410CBCDA"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.2.1.1</w:t>
      </w:r>
      <w:r w:rsidR="00423EB4" w:rsidRPr="00943AF7">
        <w:rPr>
          <w:rFonts w:ascii="Arial Narrow" w:eastAsia="Arial" w:hAnsi="Arial Narrow"/>
          <w:b/>
          <w:sz w:val="22"/>
          <w:szCs w:val="22"/>
          <w:shd w:val="clear" w:color="auto" w:fill="FFFFFF"/>
        </w:rPr>
        <w:tab/>
        <w:t>Documents de références</w:t>
      </w:r>
    </w:p>
    <w:p w14:paraId="19B340E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CCD3B3B"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w:t>
      </w:r>
    </w:p>
    <w:p w14:paraId="3865F617" w14:textId="77777777" w:rsidR="00423EB4" w:rsidRPr="00943AF7" w:rsidRDefault="00423EB4" w:rsidP="005E0780">
      <w:pPr>
        <w:jc w:val="both"/>
        <w:rPr>
          <w:rFonts w:ascii="Arial Narrow" w:eastAsia="Arial" w:hAnsi="Arial Narrow"/>
          <w:sz w:val="22"/>
          <w:szCs w:val="22"/>
          <w:shd w:val="clear" w:color="auto" w:fill="FFFFFF"/>
        </w:rPr>
      </w:pPr>
    </w:p>
    <w:p w14:paraId="3A9E97EA" w14:textId="56BA8521"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.2.1.2</w:t>
      </w:r>
      <w:r w:rsidR="00423EB4" w:rsidRPr="00943AF7">
        <w:rPr>
          <w:rFonts w:ascii="Arial Narrow" w:eastAsia="Arial" w:hAnsi="Arial Narrow"/>
          <w:b/>
          <w:sz w:val="22"/>
          <w:szCs w:val="22"/>
          <w:shd w:val="clear" w:color="auto" w:fill="FFFFFF"/>
        </w:rPr>
        <w:tab/>
        <w:t>Normes et DTU</w:t>
      </w:r>
    </w:p>
    <w:p w14:paraId="7136B16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5A402ACF"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Les documents techniques applicables aux travaux de menuiserie bois</w:t>
      </w:r>
    </w:p>
    <w:p w14:paraId="6AB72D2D"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Les normes françaises homologuées (NF) en particulier les normes :</w:t>
      </w:r>
    </w:p>
    <w:p w14:paraId="104CF95B"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NFP 23-101 Terminologie</w:t>
      </w:r>
    </w:p>
    <w:p w14:paraId="7406E203"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NFP 23-300 Dimensions des vantaux en portes intérieures</w:t>
      </w:r>
    </w:p>
    <w:p w14:paraId="471971A5"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NFP 23-302 Portes planes intérieures en bois - Caractéristiques générales</w:t>
      </w:r>
    </w:p>
    <w:p w14:paraId="362997CA"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NFP 23-303 Portes planes intérieures de communications en bois - spécifications</w:t>
      </w:r>
    </w:p>
    <w:p w14:paraId="74B0F9D8"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les normes du Ministère de l'Education nationale</w:t>
      </w:r>
    </w:p>
    <w:p w14:paraId="446DCF07"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 REEF édité par le centre scientifique et technique du bâtiment (CSTB) et en particulier aux  prescriptions des Cahiers des clauses techniques des documents techniques Unifiés (DTU) N° 36-1 Menuiserie en bois</w:t>
      </w:r>
    </w:p>
    <w:p w14:paraId="43AC0740"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Ainsi qu'aux cahiers des clauses spéciales assorties aux DTU</w:t>
      </w:r>
    </w:p>
    <w:p w14:paraId="399EF592"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Les règles de sécurité éditées par le Ministère du travail</w:t>
      </w:r>
    </w:p>
    <w:p w14:paraId="223FBB48"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 code de la construction et de l'Habitation, livre 1, dispositions générales, titre 2 Sécurité et</w:t>
      </w:r>
    </w:p>
    <w:p w14:paraId="02007973"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 xml:space="preserve">Protection des immeubles, chapitre 3 </w:t>
      </w:r>
      <w:proofErr w:type="gramStart"/>
      <w:r w:rsidRPr="00943AF7">
        <w:rPr>
          <w:rFonts w:ascii="Arial Narrow" w:eastAsia="Arial" w:hAnsi="Arial Narrow"/>
          <w:sz w:val="22"/>
          <w:szCs w:val="22"/>
        </w:rPr>
        <w:t>protection</w:t>
      </w:r>
      <w:proofErr w:type="gramEnd"/>
      <w:r w:rsidRPr="00943AF7">
        <w:rPr>
          <w:rFonts w:ascii="Arial Narrow" w:eastAsia="Arial" w:hAnsi="Arial Narrow"/>
          <w:sz w:val="22"/>
          <w:szCs w:val="22"/>
        </w:rPr>
        <w:t xml:space="preserve"> contre les risques d'incendie et de panique dans les Etablissements recevant du public, articles L 123-1 à L 123-2, articles R 123-1 à R 123-55 (arrêtés du 23 mars 1965 et du 25 juin 1980 et suivants)</w:t>
      </w:r>
    </w:p>
    <w:p w14:paraId="673FDE68"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L'arrêté du 31 janvier 1986 relatif à la protection contre l'incendie dans bâtiments d'habitation.</w:t>
      </w:r>
    </w:p>
    <w:p w14:paraId="18442D61"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 cahier des Clauses Administratives Particulières (CCAP)</w:t>
      </w:r>
    </w:p>
    <w:p w14:paraId="0A8D9472" w14:textId="77777777" w:rsidR="00423EB4" w:rsidRPr="00943AF7" w:rsidRDefault="00423EB4" w:rsidP="00F66B2A">
      <w:pPr>
        <w:numPr>
          <w:ilvl w:val="0"/>
          <w:numId w:val="92"/>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hanging="426"/>
        <w:jc w:val="both"/>
        <w:rPr>
          <w:rFonts w:ascii="Arial Narrow" w:eastAsia="Arial" w:hAnsi="Arial Narrow"/>
          <w:sz w:val="22"/>
          <w:szCs w:val="22"/>
        </w:rPr>
      </w:pPr>
      <w:r w:rsidRPr="00943AF7">
        <w:rPr>
          <w:rFonts w:ascii="Arial Narrow" w:eastAsia="Arial" w:hAnsi="Arial Narrow"/>
          <w:sz w:val="22"/>
          <w:szCs w:val="22"/>
        </w:rPr>
        <w:t>Le présent Cahier des Clauses Techniques Particulières (CCTP)</w:t>
      </w:r>
    </w:p>
    <w:p w14:paraId="74848159"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1A632C6B" w14:textId="25C32D1A"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 xml:space="preserve">Le Cocontractant  devra la fourniture de tous les matériaux et le matériel nécessaire à leur mise en </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ainsi que tous les transports et manutentions diverses. Il sera également dû, tous les travaux annexes nécessaires à la parfaite tenue et finition des ouvrages.</w:t>
      </w:r>
    </w:p>
    <w:p w14:paraId="69ABCCB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7ED9DCD3" w14:textId="6829001C"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.2.1.3</w:t>
      </w:r>
      <w:r w:rsidR="00423EB4" w:rsidRPr="00943AF7">
        <w:rPr>
          <w:rFonts w:ascii="Arial Narrow" w:eastAsia="Arial" w:hAnsi="Arial Narrow"/>
          <w:b/>
          <w:sz w:val="22"/>
          <w:szCs w:val="22"/>
          <w:shd w:val="clear" w:color="auto" w:fill="FFFFFF"/>
        </w:rPr>
        <w:tab/>
        <w:t>Prescriptions particulières</w:t>
      </w:r>
    </w:p>
    <w:p w14:paraId="06F9820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2CFD9491"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lastRenderedPageBreak/>
        <w:t>Seront compris dans les prix du marché, tous les éléments non portés au présent CCTP nécessaires à la parfaite réalisation des ouvrages décrits. Le traçage au sol des cloisonnements sera effectué par le Cocontractant. Les percements d'ouvrages seront également à sa charge.</w:t>
      </w:r>
    </w:p>
    <w:p w14:paraId="17395299" w14:textId="77777777" w:rsidR="00423EB4" w:rsidRPr="00943AF7" w:rsidRDefault="00423EB4" w:rsidP="005E0780">
      <w:pPr>
        <w:jc w:val="both"/>
        <w:rPr>
          <w:rFonts w:ascii="Arial Narrow" w:hAnsi="Arial Narrow"/>
          <w:sz w:val="22"/>
          <w:szCs w:val="22"/>
        </w:rPr>
      </w:pPr>
    </w:p>
    <w:p w14:paraId="0D227BD8" w14:textId="24419519"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.2.1.4</w:t>
      </w:r>
      <w:r w:rsidR="00423EB4" w:rsidRPr="00943AF7">
        <w:rPr>
          <w:rFonts w:ascii="Arial Narrow" w:eastAsia="Arial" w:hAnsi="Arial Narrow"/>
          <w:b/>
          <w:sz w:val="22"/>
          <w:szCs w:val="22"/>
          <w:shd w:val="clear" w:color="auto" w:fill="FFFFFF"/>
        </w:rPr>
        <w:tab/>
        <w:t>Choix des matériaux</w:t>
      </w:r>
    </w:p>
    <w:p w14:paraId="7EF5D326"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37B25629"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Le matériel, les produits et matériaux énumérés dans le présent CCTP ont été choisis en référence, soit de leurs caractéristiques techniques, leur aspect ou leurs qualités.  Le Cocontractant  qui envisagerait de poser des produits similaires, devra clairement le préciser dans son devis estimatif et devra fournir en même temps, les avis techniques, et des échantillons pour justifier de leur équivalence. Tout produit ne faisant pas l'objet d'un avis technique ou n'étant pas couvert par une assurance ne pourra être retenu.</w:t>
      </w:r>
    </w:p>
    <w:p w14:paraId="4FA03863" w14:textId="77777777" w:rsidR="00423EB4" w:rsidRPr="00943AF7" w:rsidRDefault="00423EB4" w:rsidP="005E0780">
      <w:pPr>
        <w:jc w:val="both"/>
        <w:rPr>
          <w:rFonts w:ascii="Arial Narrow" w:eastAsia="Arial" w:hAnsi="Arial Narrow"/>
          <w:sz w:val="22"/>
          <w:szCs w:val="22"/>
        </w:rPr>
      </w:pPr>
    </w:p>
    <w:p w14:paraId="50A01178" w14:textId="57E90469"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.2.1.5</w:t>
      </w:r>
      <w:r w:rsidR="00423EB4" w:rsidRPr="00943AF7">
        <w:rPr>
          <w:rFonts w:ascii="Arial Narrow" w:eastAsia="Arial" w:hAnsi="Arial Narrow"/>
          <w:b/>
          <w:sz w:val="22"/>
          <w:szCs w:val="22"/>
          <w:shd w:val="clear" w:color="auto" w:fill="FFFFFF"/>
        </w:rPr>
        <w:tab/>
        <w:t>Protection provisoire</w:t>
      </w:r>
    </w:p>
    <w:p w14:paraId="27CB0AD4"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1133"/>
        <w:jc w:val="both"/>
        <w:rPr>
          <w:rFonts w:ascii="Arial Narrow" w:eastAsia="Arial" w:hAnsi="Arial Narrow"/>
          <w:sz w:val="22"/>
          <w:szCs w:val="22"/>
        </w:rPr>
      </w:pPr>
    </w:p>
    <w:p w14:paraId="336B1F83" w14:textId="3C5DACF2"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 xml:space="preserve">Le Cocontractant  étant seul responsable de ses ouvrages jusqu'à la réception des travaux, devra en assurer les protections pendant toute la durée du chantier et le nettoyage soigné en fin de chantier, ainsi que la vérification d'aspect, de bonne tenue des ensembles, du bon fonctionnement des parties mobiles (facilité de </w:t>
      </w:r>
      <w:r w:rsidR="005501EE" w:rsidRPr="00943AF7">
        <w:rPr>
          <w:rFonts w:ascii="Arial Narrow" w:eastAsia="Arial" w:hAnsi="Arial Narrow"/>
          <w:sz w:val="22"/>
          <w:szCs w:val="22"/>
        </w:rPr>
        <w:t>manœuvre</w:t>
      </w:r>
      <w:r w:rsidRPr="00943AF7">
        <w:rPr>
          <w:rFonts w:ascii="Arial Narrow" w:eastAsia="Arial" w:hAnsi="Arial Narrow"/>
          <w:sz w:val="22"/>
          <w:szCs w:val="22"/>
        </w:rPr>
        <w:t>, fonctionnement doux et silencieux, graissage, etc...).</w:t>
      </w:r>
    </w:p>
    <w:p w14:paraId="2FA4BCC8"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p>
    <w:p w14:paraId="5DEB167A"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Dès leur pose, les bas d'huisseries, sur 1m de hauteur minimum devront obligatoirement être protégés. De ce fait, toute menuiserie épaufrée ou éclatée par un ouvrier quelconque et quel que soit son employeur sera refusé.</w:t>
      </w:r>
    </w:p>
    <w:p w14:paraId="1ECA2DA6"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4D45FF4A" w14:textId="79E7ED5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.2.1.6</w:t>
      </w:r>
      <w:r w:rsidR="00423EB4" w:rsidRPr="00943AF7">
        <w:rPr>
          <w:rFonts w:ascii="Arial Narrow" w:eastAsia="Arial" w:hAnsi="Arial Narrow"/>
          <w:b/>
          <w:sz w:val="22"/>
          <w:szCs w:val="22"/>
          <w:shd w:val="clear" w:color="auto" w:fill="FFFFFF"/>
        </w:rPr>
        <w:tab/>
        <w:t>Indépendance des ensembles</w:t>
      </w:r>
    </w:p>
    <w:p w14:paraId="115F8663"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18B348E7"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Les dispositifs de fixation et de maintien des ensembles (douilles, pattes, équerres, etc...) dus au présent lot seront étudiés pour assurer la parfaite tenue des ouvrages.</w:t>
      </w:r>
    </w:p>
    <w:p w14:paraId="31007D97" w14:textId="77777777" w:rsidR="00423EB4" w:rsidRPr="00943AF7" w:rsidRDefault="00423EB4" w:rsidP="005E0780">
      <w:pPr>
        <w:jc w:val="both"/>
        <w:rPr>
          <w:rFonts w:ascii="Arial Narrow" w:hAnsi="Arial Narrow"/>
          <w:sz w:val="22"/>
          <w:szCs w:val="22"/>
        </w:rPr>
      </w:pPr>
    </w:p>
    <w:p w14:paraId="7ADEE21E" w14:textId="625D2B95"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w:t>
      </w:r>
      <w:r w:rsidR="00423EB4" w:rsidRPr="00943AF7">
        <w:rPr>
          <w:rFonts w:ascii="Arial Narrow" w:eastAsia="Arial" w:hAnsi="Arial Narrow"/>
          <w:b/>
          <w:sz w:val="22"/>
          <w:szCs w:val="22"/>
          <w:shd w:val="clear" w:color="auto" w:fill="FFFFFF"/>
        </w:rPr>
        <w:tab/>
        <w:t>PRESCRIPTIONS GENERALES</w:t>
      </w:r>
    </w:p>
    <w:p w14:paraId="5395980D"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2CF70E01" w14:textId="324B79F2"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.2.2.1</w:t>
      </w:r>
      <w:r w:rsidR="00423EB4" w:rsidRPr="00943AF7">
        <w:rPr>
          <w:rFonts w:ascii="Arial Narrow" w:eastAsia="Arial" w:hAnsi="Arial Narrow"/>
          <w:b/>
          <w:sz w:val="22"/>
          <w:szCs w:val="22"/>
          <w:shd w:val="clear" w:color="auto" w:fill="FFFFFF"/>
        </w:rPr>
        <w:tab/>
        <w:t xml:space="preserve">   La quincaillerie et les ferrages</w:t>
      </w:r>
    </w:p>
    <w:p w14:paraId="1CE109B1"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003D902A" w14:textId="25564FA0"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La quincaillerie et les ferrages seront de première qualité (label NFO exigé) de type robuste tenant compte du poids et des dimensions des vantaux et seront protégés contre la corrosion soit par nature (acier inoxydable) soit par traitement à la charge du Cocontractant, et sera choisi par le Maître d'</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sur présentation d'échantillons.</w:t>
      </w:r>
    </w:p>
    <w:p w14:paraId="54D04BF6"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p>
    <w:p w14:paraId="55FEF8C1"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Toutes les pièces de quincaillerie telles que pattes à scellement, équerres, fourrures, etc., seront prévues galvanisées.</w:t>
      </w:r>
    </w:p>
    <w:p w14:paraId="3199EAEB"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p>
    <w:p w14:paraId="78D5F4F0"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Toutes les serrures employées devront avoir le label de qualité NFQ. Un tableau de combinaison à 4 niveaux de serrures concernant toutes les ouvertures sera établi par le Maître d'œuvre et remis au Cocontractant et présenté pour accord au Maître d'ouvrage. Le Cocontractant devra prévoir la mise en conformité de ses serrures avec ce tableau. Il sera prévu un jeu de quatre clés par serrure ;</w:t>
      </w:r>
    </w:p>
    <w:p w14:paraId="43228489" w14:textId="6F515581"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Le Cocontractant sera responsable des clés pendant toute la durée du chantier.</w:t>
      </w:r>
    </w:p>
    <w:p w14:paraId="1E436499" w14:textId="2D609613"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.2.2.2</w:t>
      </w:r>
      <w:r w:rsidR="00423EB4" w:rsidRPr="00943AF7">
        <w:rPr>
          <w:rFonts w:ascii="Arial Narrow" w:eastAsia="Arial" w:hAnsi="Arial Narrow"/>
          <w:b/>
          <w:sz w:val="22"/>
          <w:szCs w:val="22"/>
          <w:shd w:val="clear" w:color="auto" w:fill="FFFFFF"/>
        </w:rPr>
        <w:tab/>
        <w:t>Elément modèle</w:t>
      </w:r>
    </w:p>
    <w:p w14:paraId="1A76F97B"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614DAA7D" w14:textId="68AB0705"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Le Cocontractant devra prévoir dans son offre suivant demande du Maître d'</w:t>
      </w:r>
      <w:r w:rsidR="005501EE" w:rsidRPr="00943AF7">
        <w:rPr>
          <w:rFonts w:ascii="Arial Narrow" w:eastAsia="Arial" w:hAnsi="Arial Narrow"/>
          <w:sz w:val="22"/>
          <w:szCs w:val="22"/>
        </w:rPr>
        <w:t>œuvre</w:t>
      </w:r>
      <w:r w:rsidRPr="00943AF7">
        <w:rPr>
          <w:rFonts w:ascii="Arial Narrow" w:eastAsia="Arial" w:hAnsi="Arial Narrow"/>
          <w:sz w:val="22"/>
          <w:szCs w:val="22"/>
        </w:rPr>
        <w:t>, la présentation avant le début d'exécution, d'un élément témoin (bloc porte) à titre modèle du type le plus courant et équipé de son vitrage et de ces accessoires.</w:t>
      </w:r>
    </w:p>
    <w:p w14:paraId="7B927032"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p>
    <w:p w14:paraId="3BE738DB"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Il sera montré à son emplacement définitif ou sur support indépendant. La mise en exécution des ouvrages ne pourra être commencée qu'après accord du maître d'œuvre et du Bureau de contrôle.</w:t>
      </w:r>
    </w:p>
    <w:p w14:paraId="307D0BCA" w14:textId="77777777" w:rsidR="00423EB4" w:rsidRPr="00943AF7" w:rsidRDefault="00423EB4" w:rsidP="005E0780">
      <w:pPr>
        <w:jc w:val="both"/>
        <w:rPr>
          <w:rFonts w:ascii="Arial Narrow" w:hAnsi="Arial Narrow"/>
          <w:sz w:val="22"/>
          <w:szCs w:val="22"/>
        </w:rPr>
      </w:pPr>
    </w:p>
    <w:p w14:paraId="483A233E" w14:textId="7B0BA882"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.2.2.3</w:t>
      </w:r>
      <w:r w:rsidR="00423EB4" w:rsidRPr="00943AF7">
        <w:rPr>
          <w:rFonts w:ascii="Arial Narrow" w:eastAsia="Arial" w:hAnsi="Arial Narrow"/>
          <w:b/>
          <w:sz w:val="22"/>
          <w:szCs w:val="22"/>
          <w:shd w:val="clear" w:color="auto" w:fill="FFFFFF"/>
        </w:rPr>
        <w:tab/>
        <w:t>Blocs portes spéciaux</w:t>
      </w:r>
    </w:p>
    <w:p w14:paraId="7966D9B6" w14:textId="24FFD07D"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 xml:space="preserve">Le Cocontractant devra fournir les PV d'essais CSTB correspondant aux prestations demandées dans le CCTP pour tous les blocs portes pour lesquels sont prescrits des degrés </w:t>
      </w:r>
      <w:r w:rsidR="005501EE" w:rsidRPr="00943AF7">
        <w:rPr>
          <w:rFonts w:ascii="Arial Narrow" w:eastAsia="Arial" w:hAnsi="Arial Narrow"/>
          <w:sz w:val="22"/>
          <w:szCs w:val="22"/>
        </w:rPr>
        <w:t>coupe-feu</w:t>
      </w:r>
      <w:r w:rsidRPr="00943AF7">
        <w:rPr>
          <w:rFonts w:ascii="Arial Narrow" w:eastAsia="Arial" w:hAnsi="Arial Narrow"/>
          <w:sz w:val="22"/>
          <w:szCs w:val="22"/>
        </w:rPr>
        <w:t xml:space="preserve"> (CF), pare flamme (PF) ou des niveaux d'isolations phoniques ou thermiques, ou antieffraction.</w:t>
      </w:r>
    </w:p>
    <w:p w14:paraId="79BB134D"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18E0584D" w14:textId="0BDD202A"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.2.2.4</w:t>
      </w:r>
      <w:r w:rsidR="00423EB4" w:rsidRPr="00943AF7">
        <w:rPr>
          <w:rFonts w:ascii="Arial Narrow" w:eastAsia="Arial" w:hAnsi="Arial Narrow"/>
          <w:b/>
          <w:sz w:val="22"/>
          <w:szCs w:val="22"/>
          <w:shd w:val="clear" w:color="auto" w:fill="FFFFFF"/>
        </w:rPr>
        <w:tab/>
        <w:t>Panneaux mélamines</w:t>
      </w:r>
    </w:p>
    <w:p w14:paraId="71A84807" w14:textId="1EAD2BA6"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lastRenderedPageBreak/>
        <w:t>Le Cocontractant devra demander les coloris des différents panneaux ou cadres des ouvrages à réaliser et présenter des échantillons avant toute mise en œuvre. L'ensemble des cadres d'ossatures vus et champs de panneaux vus seront traités identiques, sauf prescriptions particulières.</w:t>
      </w:r>
    </w:p>
    <w:p w14:paraId="5FE02E60"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36600034" w14:textId="12D8B255"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.2.2.5</w:t>
      </w:r>
      <w:r w:rsidR="00423EB4" w:rsidRPr="00943AF7">
        <w:rPr>
          <w:rFonts w:ascii="Arial Narrow" w:eastAsia="Arial" w:hAnsi="Arial Narrow"/>
          <w:b/>
          <w:sz w:val="22"/>
          <w:szCs w:val="22"/>
          <w:shd w:val="clear" w:color="auto" w:fill="FFFFFF"/>
        </w:rPr>
        <w:tab/>
        <w:t>Les cadres ou dormant</w:t>
      </w:r>
    </w:p>
    <w:p w14:paraId="1BF490E0"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ind w:left="850"/>
        <w:jc w:val="both"/>
        <w:rPr>
          <w:rFonts w:ascii="Arial Narrow" w:eastAsia="Arial" w:hAnsi="Arial Narrow"/>
          <w:sz w:val="22"/>
          <w:szCs w:val="22"/>
        </w:rPr>
      </w:pPr>
    </w:p>
    <w:p w14:paraId="1066ADE1"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r w:rsidRPr="00943AF7">
        <w:rPr>
          <w:rFonts w:ascii="Arial Narrow" w:eastAsia="Arial" w:hAnsi="Arial Narrow"/>
          <w:sz w:val="22"/>
          <w:szCs w:val="22"/>
        </w:rPr>
        <w:t>Les cadres dormant ou d'huisserie sont en bois dur suivant norme NF B 53510, tels que KOTIBE, SIPO, IROKO. Les ensembles menuiseries intérieures de composition des blocs porte seront réputés complets, sauf spécifications particulières avec :</w:t>
      </w:r>
    </w:p>
    <w:p w14:paraId="4E2955AC" w14:textId="77777777" w:rsidR="00423EB4" w:rsidRPr="00943AF7" w:rsidRDefault="00423EB4" w:rsidP="005E0780">
      <w:pPr>
        <w:tabs>
          <w:tab w:val="left" w:pos="1304"/>
          <w:tab w:val="left" w:pos="1417"/>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s>
        <w:jc w:val="both"/>
        <w:rPr>
          <w:rFonts w:ascii="Arial Narrow" w:eastAsia="Arial" w:hAnsi="Arial Narrow"/>
          <w:sz w:val="22"/>
          <w:szCs w:val="22"/>
        </w:rPr>
      </w:pPr>
    </w:p>
    <w:p w14:paraId="22C88586"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Cadre dormant ou d'huisserie en bois exotique dur,</w:t>
      </w:r>
    </w:p>
    <w:p w14:paraId="01B71796"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Moulures plates d'encadrement de 50 mm de large de forme trapézoïdale ou cadre d'huisserie métallique suivant le cas</w:t>
      </w:r>
    </w:p>
    <w:p w14:paraId="681087EB"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Porte </w:t>
      </w:r>
      <w:proofErr w:type="spellStart"/>
      <w:r w:rsidRPr="00943AF7">
        <w:rPr>
          <w:rFonts w:ascii="Arial Narrow" w:eastAsia="Arial" w:hAnsi="Arial Narrow"/>
          <w:sz w:val="22"/>
          <w:szCs w:val="22"/>
        </w:rPr>
        <w:t>isoplane</w:t>
      </w:r>
      <w:proofErr w:type="spellEnd"/>
      <w:r w:rsidRPr="00943AF7">
        <w:rPr>
          <w:rFonts w:ascii="Arial Narrow" w:eastAsia="Arial" w:hAnsi="Arial Narrow"/>
          <w:sz w:val="22"/>
          <w:szCs w:val="22"/>
        </w:rPr>
        <w:t xml:space="preserve"> de 40 mm ép. Conforme aux normes </w:t>
      </w:r>
      <w:proofErr w:type="spellStart"/>
      <w:r w:rsidRPr="00943AF7">
        <w:rPr>
          <w:rFonts w:ascii="Arial Narrow" w:eastAsia="Arial" w:hAnsi="Arial Narrow"/>
          <w:sz w:val="22"/>
          <w:szCs w:val="22"/>
        </w:rPr>
        <w:t>nfp</w:t>
      </w:r>
      <w:proofErr w:type="spellEnd"/>
      <w:r w:rsidRPr="00943AF7">
        <w:rPr>
          <w:rFonts w:ascii="Arial Narrow" w:eastAsia="Arial" w:hAnsi="Arial Narrow"/>
          <w:sz w:val="22"/>
          <w:szCs w:val="22"/>
        </w:rPr>
        <w:t xml:space="preserve"> 23 300 - 302 - 303 - 304 - 306 du label du CTB</w:t>
      </w:r>
    </w:p>
    <w:p w14:paraId="5D3B2594"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Parement 2 faces en panneau de fibres </w:t>
      </w:r>
      <w:proofErr w:type="spellStart"/>
      <w:r w:rsidRPr="00943AF7">
        <w:rPr>
          <w:rFonts w:ascii="Arial Narrow" w:eastAsia="Arial" w:hAnsi="Arial Narrow"/>
          <w:sz w:val="22"/>
          <w:szCs w:val="22"/>
        </w:rPr>
        <w:t>isogyl</w:t>
      </w:r>
      <w:proofErr w:type="spellEnd"/>
      <w:r w:rsidRPr="00943AF7">
        <w:rPr>
          <w:rFonts w:ascii="Arial Narrow" w:eastAsia="Arial" w:hAnsi="Arial Narrow"/>
          <w:sz w:val="22"/>
          <w:szCs w:val="22"/>
        </w:rPr>
        <w:t xml:space="preserve"> - pré peint d'usine</w:t>
      </w:r>
    </w:p>
    <w:p w14:paraId="411D7C20"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Coloris au choix du Maitre d’œuvre pour l'ensemble des portes sauf spécifications contraires.</w:t>
      </w:r>
    </w:p>
    <w:p w14:paraId="232FBDE7"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Quincaillerie comprenant :</w:t>
      </w:r>
    </w:p>
    <w:p w14:paraId="79951E6E"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Scellements galvanisés</w:t>
      </w:r>
    </w:p>
    <w:p w14:paraId="68BD6828"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 xml:space="preserve">Paumelles </w:t>
      </w:r>
      <w:proofErr w:type="spellStart"/>
      <w:r w:rsidRPr="00943AF7">
        <w:rPr>
          <w:rFonts w:ascii="Arial Narrow" w:eastAsia="Arial" w:hAnsi="Arial Narrow"/>
          <w:sz w:val="22"/>
          <w:szCs w:val="22"/>
        </w:rPr>
        <w:t>nqf</w:t>
      </w:r>
      <w:proofErr w:type="spellEnd"/>
    </w:p>
    <w:p w14:paraId="4551ACA9"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Serrure à larder pour cylindre type hôpital</w:t>
      </w:r>
    </w:p>
    <w:p w14:paraId="695998F9"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Serrure à larder à bec de canne type hôpital</w:t>
      </w:r>
    </w:p>
    <w:p w14:paraId="2D4E7089"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Serrure à larder à condamnation type hôpital</w:t>
      </w:r>
    </w:p>
    <w:p w14:paraId="353FF6B6" w14:textId="77777777" w:rsidR="00423EB4" w:rsidRPr="00943AF7" w:rsidRDefault="00423EB4" w:rsidP="00F66B2A">
      <w:pPr>
        <w:numPr>
          <w:ilvl w:val="0"/>
          <w:numId w:val="93"/>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567"/>
        <w:jc w:val="both"/>
        <w:rPr>
          <w:rFonts w:ascii="Arial Narrow" w:eastAsia="Arial" w:hAnsi="Arial Narrow"/>
          <w:sz w:val="22"/>
          <w:szCs w:val="22"/>
        </w:rPr>
      </w:pPr>
      <w:r w:rsidRPr="00943AF7">
        <w:rPr>
          <w:rFonts w:ascii="Arial Narrow" w:eastAsia="Arial" w:hAnsi="Arial Narrow"/>
          <w:sz w:val="22"/>
          <w:szCs w:val="22"/>
        </w:rPr>
        <w:t>Cylindre double profilé radial si (vachette)</w:t>
      </w:r>
    </w:p>
    <w:p w14:paraId="71E86DC5"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 xml:space="preserve">Garniture de porte ensemble inox série 83 réf. </w:t>
      </w:r>
      <w:proofErr w:type="spellStart"/>
      <w:r w:rsidRPr="00943AF7">
        <w:rPr>
          <w:rFonts w:ascii="Arial Narrow" w:eastAsia="Arial" w:hAnsi="Arial Narrow"/>
          <w:sz w:val="22"/>
          <w:szCs w:val="22"/>
        </w:rPr>
        <w:t>Zg</w:t>
      </w:r>
      <w:proofErr w:type="spellEnd"/>
      <w:r w:rsidRPr="00943AF7">
        <w:rPr>
          <w:rFonts w:ascii="Arial Narrow" w:eastAsia="Arial" w:hAnsi="Arial Narrow"/>
          <w:sz w:val="22"/>
          <w:szCs w:val="22"/>
        </w:rPr>
        <w:t xml:space="preserve"> 83 avec plaques longues pour béquilles de portes serrures et condamnation suivant besoins de marque </w:t>
      </w:r>
      <w:proofErr w:type="spellStart"/>
      <w:r w:rsidRPr="00943AF7">
        <w:rPr>
          <w:rFonts w:ascii="Arial Narrow" w:eastAsia="Arial" w:hAnsi="Arial Narrow"/>
          <w:sz w:val="22"/>
          <w:szCs w:val="22"/>
        </w:rPr>
        <w:t>bezault</w:t>
      </w:r>
      <w:proofErr w:type="spellEnd"/>
      <w:r w:rsidRPr="00943AF7">
        <w:rPr>
          <w:rFonts w:ascii="Arial Narrow" w:eastAsia="Arial" w:hAnsi="Arial Narrow"/>
          <w:sz w:val="22"/>
          <w:szCs w:val="22"/>
        </w:rPr>
        <w:t xml:space="preserve"> ou équivalent</w:t>
      </w:r>
    </w:p>
    <w:p w14:paraId="7CC80D9B" w14:textId="77777777" w:rsidR="00423EB4" w:rsidRPr="00943AF7" w:rsidRDefault="00423EB4" w:rsidP="00F66B2A">
      <w:pPr>
        <w:numPr>
          <w:ilvl w:val="0"/>
          <w:numId w:val="9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L'ensemble des cylindres profilés équiperont les serrures des portes sera de gabarit standard international.</w:t>
      </w:r>
    </w:p>
    <w:p w14:paraId="21BEFB02"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36B02D68" w14:textId="7291E77E"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.2.2.6</w:t>
      </w:r>
      <w:r w:rsidR="00423EB4" w:rsidRPr="00943AF7">
        <w:rPr>
          <w:rFonts w:ascii="Arial Narrow" w:eastAsia="Arial" w:hAnsi="Arial Narrow"/>
          <w:b/>
          <w:sz w:val="22"/>
          <w:szCs w:val="22"/>
          <w:shd w:val="clear" w:color="auto" w:fill="FFFFFF"/>
        </w:rPr>
        <w:tab/>
        <w:t>Traitement des bois</w:t>
      </w:r>
    </w:p>
    <w:p w14:paraId="1FCAB2AB"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3E35135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Tous les bois définis au présent CCTP seront traités à la charge du Cocontractant, ou trempés, après débit mais avant assemblage, par un produit insecticide, fongicide, de marque et qualité CTBF compatible à la norme NFP 23.305 et DTU 36.1.</w:t>
      </w:r>
    </w:p>
    <w:p w14:paraId="153342C1"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Avant leur sortie d’usine les bois doivent être protégés contre les reprises d’humidité. Toute menuiserie doit obligatoirement être arrivée sur le chantier muni d’une protection. La nature et la date d’application de cette protection doivent être indiquées sur chaque ouvrage conformément à la norme NFP 23.305.</w:t>
      </w:r>
    </w:p>
    <w:p w14:paraId="6A94934B" w14:textId="77777777" w:rsidR="00423EB4" w:rsidRPr="00943AF7" w:rsidRDefault="00423EB4" w:rsidP="005E0780">
      <w:pPr>
        <w:jc w:val="both"/>
        <w:rPr>
          <w:rFonts w:ascii="Arial Narrow" w:eastAsia="Arial" w:hAnsi="Arial Narrow"/>
          <w:sz w:val="22"/>
          <w:szCs w:val="22"/>
          <w:shd w:val="clear" w:color="auto" w:fill="FFFFFF"/>
        </w:rPr>
      </w:pPr>
    </w:p>
    <w:p w14:paraId="60E39264" w14:textId="630D34D8"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w:t>
      </w:r>
      <w:r w:rsidR="00423EB4" w:rsidRPr="00943AF7">
        <w:rPr>
          <w:rFonts w:ascii="Arial Narrow" w:eastAsia="Arial" w:hAnsi="Arial Narrow"/>
          <w:b/>
          <w:sz w:val="22"/>
          <w:szCs w:val="22"/>
          <w:shd w:val="clear" w:color="auto" w:fill="FFFFFF"/>
        </w:rPr>
        <w:tab/>
        <w:t>MENUISERIE BOIS</w:t>
      </w:r>
    </w:p>
    <w:p w14:paraId="1573E09F"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197CE285" w14:textId="634D61F2"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.3.1</w:t>
      </w:r>
      <w:r w:rsidR="00423EB4" w:rsidRPr="00943AF7">
        <w:rPr>
          <w:rFonts w:ascii="Arial Narrow" w:eastAsia="Arial" w:hAnsi="Arial Narrow"/>
          <w:b/>
          <w:sz w:val="22"/>
          <w:szCs w:val="22"/>
          <w:shd w:val="clear" w:color="auto" w:fill="FFFFFF"/>
        </w:rPr>
        <w:tab/>
        <w:t>GENERALITES</w:t>
      </w:r>
    </w:p>
    <w:p w14:paraId="670AC8F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23CD15A9" w14:textId="39516BF9"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.3.1.1</w:t>
      </w:r>
      <w:r w:rsidR="00423EB4" w:rsidRPr="00943AF7">
        <w:rPr>
          <w:rFonts w:ascii="Arial Narrow" w:eastAsia="Arial" w:hAnsi="Arial Narrow"/>
          <w:b/>
          <w:sz w:val="22"/>
          <w:szCs w:val="22"/>
          <w:shd w:val="clear" w:color="auto" w:fill="FFFFFF"/>
        </w:rPr>
        <w:tab/>
        <w:t>Étendue des travaux</w:t>
      </w:r>
    </w:p>
    <w:p w14:paraId="0DC4AB05"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CE1A240" w14:textId="77777777" w:rsidR="00423EB4" w:rsidRPr="00943AF7" w:rsidRDefault="00423EB4" w:rsidP="005E0780">
      <w:pPr>
        <w:tabs>
          <w:tab w:val="left" w:pos="1304"/>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071A5D60" w14:textId="77777777" w:rsidR="00423EB4" w:rsidRPr="00943AF7" w:rsidRDefault="00423EB4" w:rsidP="005E0780">
      <w:pPr>
        <w:tabs>
          <w:tab w:val="left" w:pos="1304"/>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both"/>
        <w:rPr>
          <w:rFonts w:ascii="Arial Narrow" w:eastAsia="Arial" w:hAnsi="Arial Narrow"/>
          <w:sz w:val="22"/>
          <w:szCs w:val="22"/>
        </w:rPr>
      </w:pPr>
    </w:p>
    <w:p w14:paraId="197CE379" w14:textId="7DDE1E68" w:rsidR="00423EB4" w:rsidRPr="00943AF7" w:rsidRDefault="00423EB4" w:rsidP="00F66B2A">
      <w:pPr>
        <w:numPr>
          <w:ilvl w:val="0"/>
          <w:numId w:val="73"/>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 xml:space="preserve">Pose de </w:t>
      </w:r>
      <w:r w:rsidR="00645550" w:rsidRPr="00943AF7">
        <w:rPr>
          <w:rFonts w:ascii="Arial Narrow" w:eastAsia="Arial" w:hAnsi="Arial Narrow"/>
          <w:sz w:val="22"/>
          <w:szCs w:val="22"/>
        </w:rPr>
        <w:t>garde-corps</w:t>
      </w:r>
    </w:p>
    <w:p w14:paraId="672F6A41"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210C1C87"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La localisation des travaux cités ci-dessus se trouve dans les plans.</w:t>
      </w:r>
    </w:p>
    <w:p w14:paraId="68AF2382" w14:textId="77777777" w:rsidR="00423EB4" w:rsidRPr="00943AF7" w:rsidRDefault="00423EB4" w:rsidP="005E0780">
      <w:pPr>
        <w:jc w:val="both"/>
        <w:rPr>
          <w:rFonts w:ascii="Arial Narrow" w:eastAsia="Arial" w:hAnsi="Arial Narrow"/>
          <w:sz w:val="22"/>
          <w:szCs w:val="22"/>
          <w:shd w:val="clear" w:color="auto" w:fill="FFFFFF"/>
        </w:rPr>
      </w:pPr>
    </w:p>
    <w:p w14:paraId="21F22279" w14:textId="05B0A8B6"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.3.1.2</w:t>
      </w:r>
      <w:r w:rsidR="00423EB4" w:rsidRPr="00943AF7">
        <w:rPr>
          <w:rFonts w:ascii="Arial Narrow" w:eastAsia="Arial" w:hAnsi="Arial Narrow"/>
          <w:b/>
          <w:sz w:val="22"/>
          <w:szCs w:val="22"/>
          <w:shd w:val="clear" w:color="auto" w:fill="FFFFFF"/>
        </w:rPr>
        <w:tab/>
        <w:t>Documents de références</w:t>
      </w:r>
    </w:p>
    <w:p w14:paraId="6121332D"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51B54087"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Les ouvrages du présent lot devront répondre aux conditions et prescriptions des textes législatifs, réglementaires, techniques et technologiques en vigueur en république du Cameroun, ainsi qu'à ceux publiés ailleurs et rendus applicable au Cameroun dont notamment les suivants:</w:t>
      </w:r>
    </w:p>
    <w:p w14:paraId="31796C8F"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ind w:left="850"/>
        <w:jc w:val="both"/>
        <w:rPr>
          <w:rFonts w:ascii="Arial Narrow" w:eastAsia="Arial" w:hAnsi="Arial Narrow"/>
          <w:sz w:val="22"/>
          <w:szCs w:val="22"/>
        </w:rPr>
      </w:pPr>
    </w:p>
    <w:p w14:paraId="1A468AE9" w14:textId="51EC9FF5"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.3.1.2.1</w:t>
      </w:r>
      <w:r w:rsidR="00423EB4" w:rsidRPr="00943AF7">
        <w:rPr>
          <w:rFonts w:ascii="Arial Narrow" w:eastAsia="Arial" w:hAnsi="Arial Narrow"/>
          <w:b/>
          <w:sz w:val="22"/>
          <w:szCs w:val="22"/>
          <w:shd w:val="clear" w:color="auto" w:fill="FFFFFF"/>
        </w:rPr>
        <w:tab/>
        <w:t>Normes et DTU</w:t>
      </w:r>
    </w:p>
    <w:p w14:paraId="1F4BC1C5"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8557417" w14:textId="77777777" w:rsidR="00423EB4" w:rsidRPr="00943AF7" w:rsidRDefault="00423EB4" w:rsidP="00F66B2A">
      <w:pPr>
        <w:numPr>
          <w:ilvl w:val="0"/>
          <w:numId w:val="7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DTU n° 32.1 cahier des charges applicables aux travaux de construction métalliques publié par le CSTB, livraison 68, cahier 575 de juin 1964</w:t>
      </w:r>
    </w:p>
    <w:p w14:paraId="415361CF" w14:textId="77777777" w:rsidR="00423EB4" w:rsidRPr="00943AF7" w:rsidRDefault="00423EB4" w:rsidP="00F66B2A">
      <w:pPr>
        <w:numPr>
          <w:ilvl w:val="0"/>
          <w:numId w:val="7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lastRenderedPageBreak/>
        <w:t>DTU n° 32.2 cahier des charges applicables aux travaux de construction métalliques et ouvrages en alliage d’aluminium publié par le CSTB, livraison 85, cahier 741 d’avril 1967, et additif n° 1 au cahier des charges, livraison 124 cahier 1073 de novembre 1971, et additif n°2 livraison 141, cahier 1201 de septembre 1973.</w:t>
      </w:r>
    </w:p>
    <w:p w14:paraId="36DC18AB" w14:textId="77777777" w:rsidR="00423EB4" w:rsidRPr="00943AF7" w:rsidRDefault="00423EB4" w:rsidP="00F66B2A">
      <w:pPr>
        <w:numPr>
          <w:ilvl w:val="0"/>
          <w:numId w:val="7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DTU n° 37.1  cahier des charges et cahier des clauses spéciales applicables aux menuiseries métalliques de mai 1973.</w:t>
      </w:r>
    </w:p>
    <w:p w14:paraId="34AB2320" w14:textId="77777777" w:rsidR="00423EB4" w:rsidRPr="00943AF7" w:rsidRDefault="00423EB4" w:rsidP="005E0780">
      <w:pPr>
        <w:jc w:val="both"/>
        <w:rPr>
          <w:rFonts w:ascii="Arial Narrow" w:eastAsia="Arial" w:hAnsi="Arial Narrow"/>
          <w:sz w:val="22"/>
          <w:szCs w:val="22"/>
          <w:shd w:val="clear" w:color="auto" w:fill="FFFFFF"/>
        </w:rPr>
      </w:pPr>
    </w:p>
    <w:p w14:paraId="246F55A6" w14:textId="19DEFA3D"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.3.1.3</w:t>
      </w:r>
      <w:r w:rsidR="00423EB4" w:rsidRPr="00943AF7">
        <w:rPr>
          <w:rFonts w:ascii="Arial Narrow" w:eastAsia="Arial" w:hAnsi="Arial Narrow"/>
          <w:b/>
          <w:sz w:val="22"/>
          <w:szCs w:val="22"/>
          <w:shd w:val="clear" w:color="auto" w:fill="FFFFFF"/>
        </w:rPr>
        <w:tab/>
        <w:t>Echantillons et plans d'exécution</w:t>
      </w:r>
    </w:p>
    <w:p w14:paraId="5E357EAB"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5495D42" w14:textId="77777777" w:rsidR="00423EB4" w:rsidRPr="00943AF7" w:rsidRDefault="00423EB4" w:rsidP="005E0780">
      <w:pPr>
        <w:tabs>
          <w:tab w:val="left" w:pos="2268"/>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s>
        <w:jc w:val="both"/>
        <w:rPr>
          <w:rFonts w:ascii="Arial Narrow" w:eastAsia="Arial" w:hAnsi="Arial Narrow"/>
          <w:b/>
          <w:sz w:val="22"/>
          <w:szCs w:val="22"/>
        </w:rPr>
      </w:pPr>
      <w:r w:rsidRPr="00943AF7">
        <w:rPr>
          <w:rFonts w:ascii="Arial Narrow" w:eastAsia="Arial" w:hAnsi="Arial Narrow"/>
          <w:b/>
          <w:sz w:val="22"/>
          <w:szCs w:val="22"/>
          <w:u w:val="single"/>
        </w:rPr>
        <w:t>Echantillons</w:t>
      </w:r>
    </w:p>
    <w:p w14:paraId="2A8B7F7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4A61E46"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Des échantillons de tous les ouvrages prévus au présent lot seront soumis à l’agrément du Maître d’Œuvre avant commencement de fabrication en série.</w:t>
      </w:r>
    </w:p>
    <w:p w14:paraId="33E42AB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remettra également au Maître d’Œuvre la spécification détaillée et complète de tous les articles de la quincaillerie proposée, en indiquant la provenance et joignant un échantillon</w:t>
      </w:r>
    </w:p>
    <w:p w14:paraId="534671C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Tous ces échantillons seront entreposés dans la salle d’échantillons jusqu’à la réception.</w:t>
      </w:r>
    </w:p>
    <w:p w14:paraId="5089042A"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371A3AA" w14:textId="77777777" w:rsidR="00423EB4" w:rsidRPr="00943AF7" w:rsidRDefault="00423EB4" w:rsidP="005E0780">
      <w:pPr>
        <w:tabs>
          <w:tab w:val="left" w:pos="2268"/>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s>
        <w:jc w:val="both"/>
        <w:rPr>
          <w:rFonts w:ascii="Arial Narrow" w:eastAsia="Arial" w:hAnsi="Arial Narrow"/>
          <w:b/>
          <w:sz w:val="22"/>
          <w:szCs w:val="22"/>
        </w:rPr>
      </w:pPr>
      <w:r w:rsidRPr="00943AF7">
        <w:rPr>
          <w:rFonts w:ascii="Arial Narrow" w:eastAsia="Arial" w:hAnsi="Arial Narrow"/>
          <w:b/>
          <w:sz w:val="22"/>
          <w:szCs w:val="22"/>
          <w:u w:val="single"/>
        </w:rPr>
        <w:t>Dessins d’exécution</w:t>
      </w:r>
    </w:p>
    <w:p w14:paraId="29A07385" w14:textId="3F069AB3"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devra établir tous les dessins d’exécution à grande échelle, ainsi que les coupes et détails, grandeur naturelle, et les soumettre en temps utile au Maître d’</w:t>
      </w:r>
      <w:r w:rsidR="005501EE" w:rsidRPr="00943AF7">
        <w:rPr>
          <w:rFonts w:ascii="Arial Narrow" w:eastAsia="Arial" w:hAnsi="Arial Narrow"/>
          <w:sz w:val="22"/>
          <w:szCs w:val="22"/>
        </w:rPr>
        <w:t>Œuvre</w:t>
      </w:r>
      <w:r w:rsidRPr="00943AF7">
        <w:rPr>
          <w:rFonts w:ascii="Arial Narrow" w:eastAsia="Arial" w:hAnsi="Arial Narrow"/>
          <w:sz w:val="22"/>
          <w:szCs w:val="22"/>
        </w:rPr>
        <w:t xml:space="preserve"> et au bureau de contrôle ainsi qu’à tout Entrepreneur intéressé par ce lot pour examen et corrections éventuelles en vue de leur approbation.</w:t>
      </w:r>
    </w:p>
    <w:p w14:paraId="0B7C8917" w14:textId="77777777" w:rsidR="00423EB4" w:rsidRPr="00943AF7" w:rsidRDefault="00423EB4" w:rsidP="005E0780">
      <w:pPr>
        <w:jc w:val="both"/>
        <w:rPr>
          <w:rFonts w:ascii="Arial Narrow" w:eastAsia="Arial" w:hAnsi="Arial Narrow"/>
          <w:sz w:val="22"/>
          <w:szCs w:val="22"/>
          <w:shd w:val="clear" w:color="auto" w:fill="FFFFFF"/>
        </w:rPr>
      </w:pPr>
    </w:p>
    <w:p w14:paraId="43A3EDAE" w14:textId="0FE0847E"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.4</w:t>
      </w:r>
      <w:r w:rsidR="00423EB4" w:rsidRPr="00943AF7">
        <w:rPr>
          <w:rFonts w:ascii="Arial Narrow" w:eastAsia="Arial" w:hAnsi="Arial Narrow"/>
          <w:b/>
          <w:sz w:val="22"/>
          <w:szCs w:val="22"/>
          <w:shd w:val="clear" w:color="auto" w:fill="FFFFFF"/>
        </w:rPr>
        <w:tab/>
        <w:t>PRESCRIPTIONS RELATIVES AUX MATERIAUX</w:t>
      </w:r>
    </w:p>
    <w:p w14:paraId="02E1FA2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245E6F5" w14:textId="38DE1137" w:rsidR="00423EB4" w:rsidRPr="00943AF7" w:rsidRDefault="00514B76"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.4.1</w:t>
      </w:r>
      <w:r w:rsidR="00423EB4" w:rsidRPr="00943AF7">
        <w:rPr>
          <w:rFonts w:ascii="Arial Narrow" w:eastAsia="Arial" w:hAnsi="Arial Narrow"/>
          <w:b/>
          <w:sz w:val="22"/>
          <w:szCs w:val="22"/>
          <w:shd w:val="clear" w:color="auto" w:fill="FFFFFF"/>
        </w:rPr>
        <w:tab/>
        <w:t>Aciers</w:t>
      </w:r>
    </w:p>
    <w:p w14:paraId="3EBA217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5A2C89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aciers employés seront de la catégorie «laminés marchands» tôle et tous profils de serrurerie ou tube acier carré. Rectangulaire ou rond soudé mince, série S.N pour travaux de serrurerie.</w:t>
      </w:r>
    </w:p>
    <w:p w14:paraId="50F72EF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produits laminés utilisés devront être conformes aux spécifications normes françaises homologuées (classe A métallurgie).</w:t>
      </w:r>
    </w:p>
    <w:p w14:paraId="35D0895A"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1C320535" w14:textId="2BB5C9EA"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.4.2</w:t>
      </w:r>
      <w:r w:rsidR="00423EB4" w:rsidRPr="00943AF7">
        <w:rPr>
          <w:rFonts w:ascii="Arial Narrow" w:eastAsia="Arial" w:hAnsi="Arial Narrow"/>
          <w:b/>
          <w:sz w:val="22"/>
          <w:szCs w:val="22"/>
          <w:shd w:val="clear" w:color="auto" w:fill="FFFFFF"/>
        </w:rPr>
        <w:tab/>
        <w:t>Protection des menuiseries</w:t>
      </w:r>
    </w:p>
    <w:p w14:paraId="45FE8EFB"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1C00D06"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Tous les ouvrages en acier seront livrés avec protection :</w:t>
      </w:r>
    </w:p>
    <w:p w14:paraId="4FC070DA" w14:textId="77777777" w:rsidR="00423EB4" w:rsidRPr="00943AF7" w:rsidRDefault="00423EB4" w:rsidP="00F66B2A">
      <w:pPr>
        <w:numPr>
          <w:ilvl w:val="0"/>
          <w:numId w:val="7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Soit par application après dégraissage et décalaminage d’une couche primaire à forte teneur en zinc</w:t>
      </w:r>
    </w:p>
    <w:p w14:paraId="24B63496" w14:textId="77777777" w:rsidR="00423EB4" w:rsidRPr="00943AF7" w:rsidRDefault="00423EB4" w:rsidP="00F66B2A">
      <w:pPr>
        <w:numPr>
          <w:ilvl w:val="0"/>
          <w:numId w:val="7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Soit par galvanisation à chaud 48 microns.</w:t>
      </w:r>
    </w:p>
    <w:p w14:paraId="7D0C2CB7" w14:textId="77777777" w:rsidR="00423EB4" w:rsidRPr="00943AF7" w:rsidRDefault="00423EB4" w:rsidP="00F66B2A">
      <w:pPr>
        <w:numPr>
          <w:ilvl w:val="0"/>
          <w:numId w:val="7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Ce traitement sera effectué après soudure. Pour les éléments vissés, ceux-ci seront montés et ajustés à blanc, démontés, traités et revissés avec des vis boulons ou écrous en inox. Avant la peinture, il sera procédé à une réception de tous les ouvrages. Ceux dont la protection aura été endommagée, même partiellement, seront déposés et renvoyés au traitement.</w:t>
      </w:r>
    </w:p>
    <w:p w14:paraId="571C5A9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75CC6BA2" w14:textId="69363D55"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.4.3</w:t>
      </w:r>
      <w:r w:rsidR="00423EB4" w:rsidRPr="00943AF7">
        <w:rPr>
          <w:rFonts w:ascii="Arial Narrow" w:eastAsia="Arial" w:hAnsi="Arial Narrow"/>
          <w:b/>
          <w:sz w:val="22"/>
          <w:szCs w:val="22"/>
          <w:shd w:val="clear" w:color="auto" w:fill="FFFFFF"/>
        </w:rPr>
        <w:tab/>
        <w:t>Protections particulières pour la quincaillerie</w:t>
      </w:r>
    </w:p>
    <w:p w14:paraId="3E4A0DB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L’attention du Cocontractant est attirée sur la fourniture de la quincaillerie : serrures, paumelles, béquilles, pattes à scellement etc... </w:t>
      </w:r>
      <w:proofErr w:type="gramStart"/>
      <w:r w:rsidRPr="00943AF7">
        <w:rPr>
          <w:rFonts w:ascii="Arial Narrow" w:eastAsia="Arial" w:hAnsi="Arial Narrow"/>
          <w:sz w:val="22"/>
          <w:szCs w:val="22"/>
        </w:rPr>
        <w:t>qui</w:t>
      </w:r>
      <w:proofErr w:type="gramEnd"/>
      <w:r w:rsidRPr="00943AF7">
        <w:rPr>
          <w:rFonts w:ascii="Arial Narrow" w:eastAsia="Arial" w:hAnsi="Arial Narrow"/>
          <w:sz w:val="22"/>
          <w:szCs w:val="22"/>
        </w:rPr>
        <w:t xml:space="preserve"> devra être de première qualité, résistante et parfaitement posée.</w:t>
      </w:r>
    </w:p>
    <w:p w14:paraId="39FC82F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Compte tenu du degré élevé d’humidité ambiante, toutes les pièces de quincaillerie seront protégées efficacement contre la corrosion, même les parties cachées, soit par dépôt anodique à chaud de 40 microns soit par passivation.</w:t>
      </w:r>
    </w:p>
    <w:p w14:paraId="27381525"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ensembles de portes (poignées) destinés aux menuiseries aluminium seront de préférence en alliage aluminium.</w:t>
      </w:r>
    </w:p>
    <w:p w14:paraId="2D8FEBC2"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modèles seront soumis à l’approbation du Maître d’Œuvre pour toutes les pièces de quincaillerie. Quelles qu’elles soient, elles devront être admises au poinçon SNFQ ou NF, SNFQ.</w:t>
      </w:r>
    </w:p>
    <w:p w14:paraId="0554379D"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serrures et becs de cane encastrés devront être au minimum à cloison de 14 mm d’épaisseur, </w:t>
      </w:r>
      <w:proofErr w:type="spellStart"/>
      <w:r w:rsidRPr="00943AF7">
        <w:rPr>
          <w:rFonts w:ascii="Arial Narrow" w:eastAsia="Arial" w:hAnsi="Arial Narrow"/>
          <w:sz w:val="22"/>
          <w:szCs w:val="22"/>
        </w:rPr>
        <w:t>fouillot</w:t>
      </w:r>
      <w:proofErr w:type="spellEnd"/>
      <w:r w:rsidRPr="00943AF7">
        <w:rPr>
          <w:rFonts w:ascii="Arial Narrow" w:eastAsia="Arial" w:hAnsi="Arial Narrow"/>
          <w:sz w:val="22"/>
          <w:szCs w:val="22"/>
        </w:rPr>
        <w:t xml:space="preserve"> laiton, têtière acier.</w:t>
      </w:r>
    </w:p>
    <w:p w14:paraId="0AE6361D"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serrures et becs de cane en applique seront à coffre en acier démontable, </w:t>
      </w:r>
      <w:proofErr w:type="spellStart"/>
      <w:r w:rsidRPr="00943AF7">
        <w:rPr>
          <w:rFonts w:ascii="Arial Narrow" w:eastAsia="Arial" w:hAnsi="Arial Narrow"/>
          <w:sz w:val="22"/>
          <w:szCs w:val="22"/>
        </w:rPr>
        <w:t>fouillot</w:t>
      </w:r>
      <w:proofErr w:type="spellEnd"/>
      <w:r w:rsidRPr="00943AF7">
        <w:rPr>
          <w:rFonts w:ascii="Arial Narrow" w:eastAsia="Arial" w:hAnsi="Arial Narrow"/>
          <w:sz w:val="22"/>
          <w:szCs w:val="22"/>
        </w:rPr>
        <w:t xml:space="preserve"> bronze.</w:t>
      </w:r>
    </w:p>
    <w:p w14:paraId="3CB6B33A"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béquilles seront du type à plaque d’entrées solidaires en laiton chromé.</w:t>
      </w:r>
    </w:p>
    <w:p w14:paraId="480696DB"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canons de serrure incorporés seront également chromés.</w:t>
      </w:r>
    </w:p>
    <w:p w14:paraId="3FD620C8" w14:textId="77777777" w:rsidR="00423EB4" w:rsidRPr="00943AF7" w:rsidRDefault="00423EB4" w:rsidP="005E0780">
      <w:pPr>
        <w:jc w:val="both"/>
        <w:rPr>
          <w:rFonts w:ascii="Arial Narrow" w:eastAsia="Arial" w:hAnsi="Arial Narrow"/>
          <w:sz w:val="22"/>
          <w:szCs w:val="22"/>
          <w:shd w:val="clear" w:color="auto" w:fill="FFFFFF"/>
        </w:rPr>
      </w:pPr>
    </w:p>
    <w:p w14:paraId="14B46E9A" w14:textId="7BD420A5"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.5</w:t>
      </w:r>
      <w:r w:rsidR="00423EB4" w:rsidRPr="00943AF7">
        <w:rPr>
          <w:rFonts w:ascii="Arial Narrow" w:eastAsia="Arial" w:hAnsi="Arial Narrow"/>
          <w:b/>
          <w:sz w:val="22"/>
          <w:szCs w:val="22"/>
          <w:shd w:val="clear" w:color="auto" w:fill="FFFFFF"/>
        </w:rPr>
        <w:tab/>
        <w:t>PRESCRIPTIONS D'EXECUTION</w:t>
      </w:r>
    </w:p>
    <w:p w14:paraId="6903CA8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517DB346" w14:textId="14E16101"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5.1</w:t>
      </w:r>
      <w:r w:rsidR="00423EB4" w:rsidRPr="00943AF7">
        <w:rPr>
          <w:rFonts w:ascii="Arial Narrow" w:eastAsia="Arial" w:hAnsi="Arial Narrow"/>
          <w:b/>
          <w:sz w:val="22"/>
          <w:szCs w:val="22"/>
          <w:shd w:val="clear" w:color="auto" w:fill="FFFFFF"/>
        </w:rPr>
        <w:tab/>
        <w:t>Prescriptions de mise en œuvre</w:t>
      </w:r>
    </w:p>
    <w:p w14:paraId="5E53658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profilés seront parfaitement dressés et dégauchis, les tôles planées.</w:t>
      </w:r>
    </w:p>
    <w:p w14:paraId="406B2232"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Les soudures par quelque moyen qu’elles soient exécutées seront parfaitement  ragréées et meulées, même sur place.</w:t>
      </w:r>
    </w:p>
    <w:p w14:paraId="690BA171"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fixations par vis s’effectueront  pour des éléments ayant au minimum 2 mm pour la pièce à visser et 4 mm pour la pièce taraudée.</w:t>
      </w:r>
    </w:p>
    <w:p w14:paraId="7E3D5E9D"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percements seront fraisés. L’emploi de vis </w:t>
      </w:r>
      <w:proofErr w:type="spellStart"/>
      <w:r w:rsidRPr="00943AF7">
        <w:rPr>
          <w:rFonts w:ascii="Arial Narrow" w:eastAsia="Arial" w:hAnsi="Arial Narrow"/>
          <w:sz w:val="22"/>
          <w:szCs w:val="22"/>
        </w:rPr>
        <w:t>autoforante</w:t>
      </w:r>
      <w:proofErr w:type="spellEnd"/>
      <w:r w:rsidRPr="00943AF7">
        <w:rPr>
          <w:rFonts w:ascii="Arial Narrow" w:eastAsia="Arial" w:hAnsi="Arial Narrow"/>
          <w:sz w:val="22"/>
          <w:szCs w:val="22"/>
        </w:rPr>
        <w:t xml:space="preserve"> est interdit. En tout état de cause le Cocontractant devra soumettre au Maître d’Œuvre, avant tout commencement d’exécution, des dessins à grande échelle de tous les ouvrages assemblés.</w:t>
      </w:r>
    </w:p>
    <w:p w14:paraId="1363A2D3" w14:textId="07293D33"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ouvrages de serrurerie seront fixés dans la maçonnerie par pattes à scellement métalliques ou par scellement fendu des montants et traverses ou par autres procédés ayant reçu l’approbation du Maître d’</w:t>
      </w:r>
      <w:r w:rsidR="00D4543B" w:rsidRPr="00943AF7">
        <w:rPr>
          <w:rFonts w:ascii="Arial Narrow" w:eastAsia="Arial" w:hAnsi="Arial Narrow"/>
          <w:sz w:val="22"/>
          <w:szCs w:val="22"/>
        </w:rPr>
        <w:t>Œuvre</w:t>
      </w:r>
      <w:r w:rsidRPr="00943AF7">
        <w:rPr>
          <w:rFonts w:ascii="Arial Narrow" w:eastAsia="Arial" w:hAnsi="Arial Narrow"/>
          <w:sz w:val="22"/>
          <w:szCs w:val="22"/>
        </w:rPr>
        <w:t>.</w:t>
      </w:r>
    </w:p>
    <w:p w14:paraId="706A40CE" w14:textId="30110098"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La force des profils sera calculée suivant la dimension de l’ouvrage et son poids pour éviter tout gauchissement, flambage, torsion etc... Les tôleries seront d’une épaisseur suffisante pour éviter toutes les déformations lors de leur mise en </w:t>
      </w:r>
      <w:r w:rsidR="00D4543B" w:rsidRPr="00943AF7">
        <w:rPr>
          <w:rFonts w:ascii="Arial Narrow" w:eastAsia="Arial" w:hAnsi="Arial Narrow"/>
          <w:sz w:val="22"/>
          <w:szCs w:val="22"/>
        </w:rPr>
        <w:t>œuvre</w:t>
      </w:r>
      <w:r w:rsidRPr="00943AF7">
        <w:rPr>
          <w:rFonts w:ascii="Arial Narrow" w:eastAsia="Arial" w:hAnsi="Arial Narrow"/>
          <w:sz w:val="22"/>
          <w:szCs w:val="22"/>
        </w:rPr>
        <w:t>.</w:t>
      </w:r>
    </w:p>
    <w:p w14:paraId="37451BF8"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vis de fixation seront de première qualité à très grand serrage et inoxydable chaque fois que les sujétions de montage l’imposeront.</w:t>
      </w:r>
    </w:p>
    <w:p w14:paraId="714EB9C1" w14:textId="77777777" w:rsidR="00423EB4" w:rsidRPr="00943AF7" w:rsidRDefault="00423EB4" w:rsidP="005E0780">
      <w:pPr>
        <w:jc w:val="both"/>
        <w:rPr>
          <w:rFonts w:ascii="Arial Narrow" w:eastAsia="Arial" w:hAnsi="Arial Narrow"/>
          <w:sz w:val="22"/>
          <w:szCs w:val="22"/>
          <w:shd w:val="clear" w:color="auto" w:fill="FFFFFF"/>
        </w:rPr>
      </w:pPr>
    </w:p>
    <w:p w14:paraId="743917F2" w14:textId="3AE0C36D"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10</w:t>
      </w:r>
      <w:r w:rsidR="00423EB4" w:rsidRPr="00943AF7">
        <w:rPr>
          <w:rFonts w:ascii="Arial Narrow" w:eastAsia="Arial" w:hAnsi="Arial Narrow"/>
          <w:b/>
          <w:sz w:val="22"/>
          <w:szCs w:val="22"/>
          <w:shd w:val="clear" w:color="auto" w:fill="FFFFFF"/>
        </w:rPr>
        <w:t>.5.2</w:t>
      </w:r>
      <w:r w:rsidR="00423EB4" w:rsidRPr="00943AF7">
        <w:rPr>
          <w:rFonts w:ascii="Arial Narrow" w:eastAsia="Arial" w:hAnsi="Arial Narrow"/>
          <w:b/>
          <w:sz w:val="22"/>
          <w:szCs w:val="22"/>
          <w:shd w:val="clear" w:color="auto" w:fill="FFFFFF"/>
        </w:rPr>
        <w:tab/>
        <w:t>Entretien des ouvrages</w:t>
      </w:r>
    </w:p>
    <w:p w14:paraId="4D58A26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Après réception et pendant la durée de garantie, Le Cocontractant assurera l’entretien de ses ouvrages et devra, chaque fois qu’il y a sera requis, assurer les réglages et révision qui seraient nécessaires.</w:t>
      </w:r>
    </w:p>
    <w:p w14:paraId="5C5B8DF4"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Si durant cette période, des défectuosités apparaîtraient, le Cocontractant devra y remédier à ses frais, jusqu’à ce que ces ouvrages aient été reconnus par l’architecte comme donnant entière satisfaction.</w:t>
      </w:r>
    </w:p>
    <w:p w14:paraId="3F61B47D" w14:textId="77777777" w:rsidR="00423EB4" w:rsidRPr="00943AF7" w:rsidRDefault="00423EB4" w:rsidP="005E0780">
      <w:pPr>
        <w:jc w:val="both"/>
        <w:rPr>
          <w:rFonts w:ascii="Arial Narrow" w:hAnsi="Arial Narrow"/>
          <w:b/>
          <w:sz w:val="22"/>
          <w:szCs w:val="22"/>
        </w:rPr>
      </w:pPr>
    </w:p>
    <w:p w14:paraId="2255FA00" w14:textId="535C535B" w:rsidR="00423EB4" w:rsidRPr="00943AF7" w:rsidRDefault="00D43BF1" w:rsidP="005E0780">
      <w:pPr>
        <w:shd w:val="clear" w:color="auto" w:fill="A6A6A6" w:themeFill="background1" w:themeFillShade="A6"/>
        <w:jc w:val="both"/>
        <w:rPr>
          <w:rFonts w:ascii="Arial Narrow" w:hAnsi="Arial Narrow"/>
          <w:b/>
          <w:sz w:val="22"/>
          <w:szCs w:val="22"/>
        </w:rPr>
      </w:pPr>
      <w:r w:rsidRPr="00943AF7">
        <w:rPr>
          <w:rFonts w:ascii="Arial Narrow" w:hAnsi="Arial Narrow"/>
          <w:b/>
          <w:sz w:val="22"/>
          <w:szCs w:val="22"/>
        </w:rPr>
        <w:t>LOT N° 11</w:t>
      </w:r>
      <w:r w:rsidR="00423EB4" w:rsidRPr="00943AF7">
        <w:rPr>
          <w:rFonts w:ascii="Arial Narrow" w:hAnsi="Arial Narrow"/>
          <w:b/>
          <w:sz w:val="22"/>
          <w:szCs w:val="22"/>
        </w:rPr>
        <w:t xml:space="preserve"> PEINTURE </w:t>
      </w:r>
    </w:p>
    <w:p w14:paraId="57649CA1" w14:textId="77777777" w:rsidR="00423EB4" w:rsidRPr="00943AF7" w:rsidRDefault="00423EB4" w:rsidP="005E0780">
      <w:pPr>
        <w:jc w:val="both"/>
        <w:rPr>
          <w:rFonts w:ascii="Arial Narrow" w:hAnsi="Arial Narrow"/>
          <w:sz w:val="22"/>
          <w:szCs w:val="22"/>
        </w:rPr>
      </w:pPr>
    </w:p>
    <w:p w14:paraId="49D9A308" w14:textId="66B4E1C0"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.1</w:t>
      </w:r>
      <w:r w:rsidR="00423EB4" w:rsidRPr="00943AF7">
        <w:rPr>
          <w:rFonts w:ascii="Arial Narrow" w:eastAsia="Arial" w:hAnsi="Arial Narrow"/>
          <w:b/>
          <w:sz w:val="22"/>
          <w:szCs w:val="22"/>
          <w:shd w:val="clear" w:color="auto" w:fill="FFFFFF"/>
        </w:rPr>
        <w:tab/>
        <w:t>GENERALITES</w:t>
      </w:r>
    </w:p>
    <w:p w14:paraId="3D503BE1"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A15F5A3" w14:textId="6F6E61E2"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ab/>
        <w:t>Étendue des travaux</w:t>
      </w:r>
    </w:p>
    <w:p w14:paraId="477D5252"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r w:rsidRPr="00943AF7">
        <w:rPr>
          <w:rFonts w:ascii="Arial Narrow" w:eastAsia="Arial" w:hAnsi="Arial Narrow"/>
          <w:sz w:val="22"/>
          <w:szCs w:val="22"/>
        </w:rPr>
        <w:t>Les travaux à réaliser par le Cocontractant dans le cadre du présent lot sont essentiellement les suivants :</w:t>
      </w:r>
    </w:p>
    <w:p w14:paraId="2DCBE10B" w14:textId="77777777" w:rsidR="00423EB4" w:rsidRPr="00943AF7" w:rsidRDefault="00423EB4"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018520E4" w14:textId="77777777" w:rsidR="00423EB4" w:rsidRPr="00943AF7" w:rsidRDefault="00423EB4" w:rsidP="00F66B2A">
      <w:pPr>
        <w:numPr>
          <w:ilvl w:val="0"/>
          <w:numId w:val="9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2"/>
        <w:jc w:val="both"/>
        <w:rPr>
          <w:rFonts w:ascii="Arial Narrow" w:eastAsia="Arial" w:hAnsi="Arial Narrow"/>
          <w:sz w:val="22"/>
          <w:szCs w:val="22"/>
        </w:rPr>
      </w:pPr>
      <w:r w:rsidRPr="00943AF7">
        <w:rPr>
          <w:rFonts w:ascii="Arial Narrow" w:eastAsia="Arial" w:hAnsi="Arial Narrow"/>
          <w:sz w:val="22"/>
          <w:szCs w:val="22"/>
        </w:rPr>
        <w:t>Peinture sur maçonneries</w:t>
      </w:r>
    </w:p>
    <w:p w14:paraId="6B4B7FA6" w14:textId="77777777" w:rsidR="00423EB4" w:rsidRPr="00943AF7" w:rsidRDefault="00423EB4" w:rsidP="00F66B2A">
      <w:pPr>
        <w:numPr>
          <w:ilvl w:val="0"/>
          <w:numId w:val="9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2"/>
        <w:jc w:val="both"/>
        <w:rPr>
          <w:rFonts w:ascii="Arial Narrow" w:eastAsia="Arial" w:hAnsi="Arial Narrow"/>
          <w:sz w:val="22"/>
          <w:szCs w:val="22"/>
        </w:rPr>
      </w:pPr>
      <w:r w:rsidRPr="00943AF7">
        <w:rPr>
          <w:rFonts w:ascii="Arial Narrow" w:eastAsia="Arial" w:hAnsi="Arial Narrow"/>
          <w:sz w:val="22"/>
          <w:szCs w:val="22"/>
        </w:rPr>
        <w:t>Peinture et vernis sur menuiseries bois</w:t>
      </w:r>
    </w:p>
    <w:p w14:paraId="4A6D05AE" w14:textId="77777777" w:rsidR="00423EB4" w:rsidRPr="00943AF7" w:rsidRDefault="00423EB4" w:rsidP="00F66B2A">
      <w:pPr>
        <w:numPr>
          <w:ilvl w:val="0"/>
          <w:numId w:val="94"/>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2"/>
        <w:jc w:val="both"/>
        <w:rPr>
          <w:rFonts w:ascii="Arial Narrow" w:eastAsia="Arial" w:hAnsi="Arial Narrow"/>
          <w:sz w:val="22"/>
          <w:szCs w:val="22"/>
        </w:rPr>
      </w:pPr>
      <w:r w:rsidRPr="00943AF7">
        <w:rPr>
          <w:rFonts w:ascii="Arial Narrow" w:eastAsia="Arial" w:hAnsi="Arial Narrow"/>
          <w:sz w:val="22"/>
          <w:szCs w:val="22"/>
        </w:rPr>
        <w:t>Peinture sur menuiseries métalliques</w:t>
      </w:r>
    </w:p>
    <w:p w14:paraId="537FCBB0"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p>
    <w:p w14:paraId="68B5F2DB" w14:textId="77777777"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La localisation des travaux cités ci-dessus se trouve dans les plans et dans la description des travaux partie 3 du CCTP)</w:t>
      </w:r>
    </w:p>
    <w:p w14:paraId="2732A62F" w14:textId="77777777" w:rsidR="00423EB4" w:rsidRPr="00943AF7" w:rsidRDefault="00423EB4" w:rsidP="005E0780">
      <w:pPr>
        <w:jc w:val="both"/>
        <w:rPr>
          <w:rFonts w:ascii="Arial Narrow" w:eastAsia="Arial" w:hAnsi="Arial Narrow"/>
          <w:sz w:val="22"/>
          <w:szCs w:val="22"/>
          <w:shd w:val="clear" w:color="auto" w:fill="FFFFFF"/>
        </w:rPr>
      </w:pPr>
    </w:p>
    <w:p w14:paraId="5D1E1EC2" w14:textId="588F9B55"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.1.2</w:t>
      </w:r>
      <w:r w:rsidR="00423EB4" w:rsidRPr="00943AF7">
        <w:rPr>
          <w:rFonts w:ascii="Arial Narrow" w:eastAsia="Arial" w:hAnsi="Arial Narrow"/>
          <w:b/>
          <w:sz w:val="22"/>
          <w:szCs w:val="22"/>
          <w:shd w:val="clear" w:color="auto" w:fill="FFFFFF"/>
        </w:rPr>
        <w:tab/>
        <w:t>Documents de références</w:t>
      </w:r>
    </w:p>
    <w:p w14:paraId="678ECF77" w14:textId="7F12F1F2" w:rsidR="00423EB4" w:rsidRPr="00943AF7" w:rsidRDefault="00423EB4" w:rsidP="005E0780">
      <w:pPr>
        <w:tabs>
          <w:tab w:val="left" w:pos="1984"/>
          <w:tab w:val="left" w:pos="3118"/>
          <w:tab w:val="left" w:pos="4252"/>
          <w:tab w:val="left" w:pos="5386"/>
          <w:tab w:val="left" w:pos="6520"/>
          <w:tab w:val="left" w:pos="7654"/>
          <w:tab w:val="left" w:pos="8788"/>
          <w:tab w:val="left" w:pos="9922"/>
          <w:tab w:val="left" w:pos="11056"/>
          <w:tab w:val="left" w:pos="12190"/>
          <w:tab w:val="left" w:pos="13324"/>
          <w:tab w:val="left" w:pos="14458"/>
          <w:tab w:val="left" w:pos="15592"/>
          <w:tab w:val="left" w:pos="16726"/>
        </w:tabs>
        <w:jc w:val="both"/>
        <w:rPr>
          <w:rFonts w:ascii="Arial Narrow" w:eastAsia="Arial" w:hAnsi="Arial Narrow"/>
          <w:sz w:val="22"/>
          <w:szCs w:val="22"/>
        </w:rPr>
      </w:pPr>
      <w:r w:rsidRPr="00943AF7">
        <w:rPr>
          <w:rFonts w:ascii="Arial Narrow" w:eastAsia="Arial" w:hAnsi="Arial Narrow"/>
          <w:sz w:val="22"/>
          <w:szCs w:val="22"/>
        </w:rPr>
        <w:t xml:space="preserve">Les ouvrages du présent lot devront répondre aux conditions et prescriptions des textes législatifs, </w:t>
      </w:r>
      <w:r w:rsidR="00D4543B" w:rsidRPr="00943AF7">
        <w:rPr>
          <w:rFonts w:ascii="Arial Narrow" w:eastAsia="Arial" w:hAnsi="Arial Narrow"/>
          <w:sz w:val="22"/>
          <w:szCs w:val="22"/>
        </w:rPr>
        <w:t>règlementaires</w:t>
      </w:r>
      <w:r w:rsidRPr="00943AF7">
        <w:rPr>
          <w:rFonts w:ascii="Arial Narrow" w:eastAsia="Arial" w:hAnsi="Arial Narrow"/>
          <w:sz w:val="22"/>
          <w:szCs w:val="22"/>
        </w:rPr>
        <w:t>, techniques et technologiques en vigueur en république du Cameroun, ainsi qu'à ceux publiés ailleurs et rendus applicable au Cameroun dont notamment les suivants:</w:t>
      </w:r>
    </w:p>
    <w:p w14:paraId="6CBA0402" w14:textId="77777777" w:rsidR="00423EB4" w:rsidRPr="00943AF7" w:rsidRDefault="00423EB4" w:rsidP="005E0780">
      <w:pPr>
        <w:jc w:val="both"/>
        <w:rPr>
          <w:rFonts w:ascii="Arial Narrow" w:eastAsia="Arial" w:hAnsi="Arial Narrow"/>
          <w:sz w:val="22"/>
          <w:szCs w:val="22"/>
          <w:shd w:val="clear" w:color="auto" w:fill="FFFFFF"/>
        </w:rPr>
      </w:pPr>
    </w:p>
    <w:p w14:paraId="3738C3A1" w14:textId="21B345D4"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.1.2.1</w:t>
      </w:r>
      <w:r w:rsidR="00423EB4" w:rsidRPr="00943AF7">
        <w:rPr>
          <w:rFonts w:ascii="Arial Narrow" w:eastAsia="Arial" w:hAnsi="Arial Narrow"/>
          <w:b/>
          <w:sz w:val="22"/>
          <w:szCs w:val="22"/>
          <w:shd w:val="clear" w:color="auto" w:fill="FFFFFF"/>
        </w:rPr>
        <w:tab/>
        <w:t>DTU</w:t>
      </w:r>
    </w:p>
    <w:p w14:paraId="17B5B78E"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14F81AD" w14:textId="77777777" w:rsidR="00423EB4" w:rsidRPr="00943AF7" w:rsidRDefault="00423EB4" w:rsidP="00F66B2A">
      <w:pPr>
        <w:numPr>
          <w:ilvl w:val="0"/>
          <w:numId w:val="9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DTU 59.1 : Peinture.</w:t>
      </w:r>
    </w:p>
    <w:p w14:paraId="522EA170" w14:textId="77777777" w:rsidR="00423EB4" w:rsidRPr="00943AF7" w:rsidRDefault="00423EB4" w:rsidP="00F66B2A">
      <w:pPr>
        <w:numPr>
          <w:ilvl w:val="0"/>
          <w:numId w:val="9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DTU 59.2 : Revêtements plastiques épais.</w:t>
      </w:r>
    </w:p>
    <w:p w14:paraId="61F42C7D" w14:textId="77777777" w:rsidR="00423EB4" w:rsidRPr="00943AF7" w:rsidRDefault="00423EB4" w:rsidP="00F66B2A">
      <w:pPr>
        <w:numPr>
          <w:ilvl w:val="0"/>
          <w:numId w:val="95"/>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DTU 42.1 : Réfection de façades en service par revêtements d'imperméabilité.</w:t>
      </w:r>
    </w:p>
    <w:p w14:paraId="6F5B9957" w14:textId="77777777" w:rsidR="00423EB4" w:rsidRPr="00943AF7" w:rsidRDefault="00423EB4" w:rsidP="005E0780">
      <w:pPr>
        <w:jc w:val="both"/>
        <w:rPr>
          <w:rFonts w:ascii="Arial Narrow" w:eastAsia="Arial" w:hAnsi="Arial Narrow"/>
          <w:sz w:val="22"/>
          <w:szCs w:val="22"/>
          <w:shd w:val="clear" w:color="auto" w:fill="FFFFFF"/>
        </w:rPr>
      </w:pPr>
    </w:p>
    <w:p w14:paraId="281687F5" w14:textId="43F1C359"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.2</w:t>
      </w:r>
      <w:r w:rsidR="00423EB4" w:rsidRPr="00943AF7">
        <w:rPr>
          <w:rFonts w:ascii="Arial Narrow" w:eastAsia="Arial" w:hAnsi="Arial Narrow"/>
          <w:b/>
          <w:sz w:val="22"/>
          <w:szCs w:val="22"/>
          <w:shd w:val="clear" w:color="auto" w:fill="FFFFFF"/>
        </w:rPr>
        <w:tab/>
        <w:t>PRESCRIPTIONS RELATIVES AUX MATERIAUX</w:t>
      </w:r>
    </w:p>
    <w:p w14:paraId="036A8478"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2868A77E" w14:textId="605DC2E6"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.2.1</w:t>
      </w:r>
      <w:r w:rsidR="00423EB4" w:rsidRPr="00943AF7">
        <w:rPr>
          <w:rFonts w:ascii="Arial Narrow" w:eastAsia="Arial" w:hAnsi="Arial Narrow"/>
          <w:b/>
          <w:sz w:val="22"/>
          <w:szCs w:val="22"/>
          <w:shd w:val="clear" w:color="auto" w:fill="FFFFFF"/>
        </w:rPr>
        <w:tab/>
        <w:t>Caractéristiques</w:t>
      </w:r>
    </w:p>
    <w:p w14:paraId="51EE5394"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3F09478E"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Tous les produits doivent provenir d’usines notoirement connues par leur qualité de fabrication.</w:t>
      </w:r>
    </w:p>
    <w:p w14:paraId="620AF6EA"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9AF512A"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La composition des peintures traditionnelles ou des peintures ne portant pas de marque doit être conforme aux prescriptions du CSTB et faire l’objet des vérifications sur les prélèvements en cours de chantier prévus dans ces mêmes prescriptions.</w:t>
      </w:r>
    </w:p>
    <w:p w14:paraId="35C99026"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0ABDE1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Dans le cas de recouvrement d’une couche de peinture ou de vernis par application d’un produit de famille différente, ou livré par un autre fabricant, même si ce produit est considéré comme similaire, le Cocontractant doit, avant d’en faire usage, remettre au Maître d’Œuvre l’attestation de chaque fabricant garantissant la compatibilité de la couche de recouvrement par rapport à la couche recouverte et vice versa.</w:t>
      </w:r>
    </w:p>
    <w:p w14:paraId="2C74F659"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E1B78D2"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lastRenderedPageBreak/>
        <w:t>En tout état de cause, le Cocontractant assure l’entière responsabilité des incidents et des dommages résultant de l’incompatibilité des couches de peintures et vernis.</w:t>
      </w:r>
    </w:p>
    <w:p w14:paraId="1EF6C48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Si une marque de fabrique est indiquée ci-après, elle l’est à titre indicatif, et doit toujours être considérée comme suivie du terme «équivalent». Si le Cocontractant se propose d’employer des produits qu’il considère comme équivalents, il est tenu de joindre à sa proposition les éléments d’identification permettant de déterminer, par le Maitre d’œuvre que les produits proposés sont effectivement équivalents. Les fiches techniques d’identification des produits devront comporter les renseignements suivants :</w:t>
      </w:r>
    </w:p>
    <w:p w14:paraId="7BDDC69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61818AD" w14:textId="77777777" w:rsidR="00423EB4" w:rsidRPr="00943AF7" w:rsidRDefault="00423EB4" w:rsidP="00F66B2A">
      <w:pPr>
        <w:numPr>
          <w:ilvl w:val="0"/>
          <w:numId w:val="9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Le rattachement aux normes officielles AFNOR UNP</w:t>
      </w:r>
    </w:p>
    <w:p w14:paraId="65775087" w14:textId="77777777" w:rsidR="00423EB4" w:rsidRPr="00943AF7" w:rsidRDefault="00423EB4" w:rsidP="00F66B2A">
      <w:pPr>
        <w:numPr>
          <w:ilvl w:val="0"/>
          <w:numId w:val="96"/>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2" w:hanging="426"/>
        <w:jc w:val="both"/>
        <w:rPr>
          <w:rFonts w:ascii="Arial Narrow" w:eastAsia="Arial" w:hAnsi="Arial Narrow"/>
          <w:sz w:val="22"/>
          <w:szCs w:val="22"/>
        </w:rPr>
      </w:pPr>
      <w:r w:rsidRPr="00943AF7">
        <w:rPr>
          <w:rFonts w:ascii="Arial Narrow" w:eastAsia="Arial" w:hAnsi="Arial Narrow"/>
          <w:sz w:val="22"/>
          <w:szCs w:val="22"/>
        </w:rPr>
        <w:t>Les caractéristiques et les performances :</w:t>
      </w:r>
    </w:p>
    <w:p w14:paraId="2D594747"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55102869"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Type (ex. Glycéro, acrylique, en solution, émulsion, dispersion)</w:t>
      </w:r>
    </w:p>
    <w:p w14:paraId="67EB3822"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Prêt ou non à l’emploi, diluant et produits d’ajustement pour l’emploi</w:t>
      </w:r>
    </w:p>
    <w:p w14:paraId="45D55115"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Densité</w:t>
      </w:r>
    </w:p>
    <w:p w14:paraId="23947F94"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Séchage hors poussière et recouvrable</w:t>
      </w:r>
    </w:p>
    <w:p w14:paraId="12EF084A"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Épaisseur du fuel sec en microns pour une surface couverte précisée</w:t>
      </w:r>
    </w:p>
    <w:p w14:paraId="771DC935"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Concordance ou disparité de chacun des produits avec les performances concernant la       susceptibilité aux salissures exposées dans le cahier n° 80 (cahier 695) du CSTB relatif aux essais</w:t>
      </w:r>
    </w:p>
    <w:p w14:paraId="4CBCFDA6" w14:textId="77777777" w:rsidR="00423EB4" w:rsidRPr="00943AF7" w:rsidRDefault="00423EB4" w:rsidP="00F66B2A">
      <w:pPr>
        <w:numPr>
          <w:ilvl w:val="0"/>
          <w:numId w:val="97"/>
        </w:numPr>
        <w:tabs>
          <w:tab w:val="left" w:pos="993"/>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993" w:hanging="567"/>
        <w:jc w:val="both"/>
        <w:rPr>
          <w:rFonts w:ascii="Arial Narrow" w:eastAsia="Arial" w:hAnsi="Arial Narrow"/>
          <w:sz w:val="22"/>
          <w:szCs w:val="22"/>
        </w:rPr>
      </w:pPr>
      <w:r w:rsidRPr="00943AF7">
        <w:rPr>
          <w:rFonts w:ascii="Arial Narrow" w:eastAsia="Arial" w:hAnsi="Arial Narrow"/>
          <w:sz w:val="22"/>
          <w:szCs w:val="22"/>
        </w:rPr>
        <w:t>Aspect et relief</w:t>
      </w:r>
    </w:p>
    <w:p w14:paraId="095BABD7"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1CDC051D" w14:textId="42097F8D"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Faute de ces précisions et de l’accord du Maître d’œuvre, le système de produits proposés par le Cocontractant ne ser</w:t>
      </w:r>
      <w:r w:rsidR="00D4543B">
        <w:rPr>
          <w:rFonts w:ascii="Arial Narrow" w:eastAsia="Arial" w:hAnsi="Arial Narrow"/>
          <w:sz w:val="22"/>
          <w:szCs w:val="22"/>
        </w:rPr>
        <w:t>a pas accepté</w:t>
      </w:r>
      <w:r w:rsidRPr="00943AF7">
        <w:rPr>
          <w:rFonts w:ascii="Arial Narrow" w:eastAsia="Arial" w:hAnsi="Arial Narrow"/>
          <w:sz w:val="22"/>
          <w:szCs w:val="22"/>
        </w:rPr>
        <w:t>. Toutefois, l’acceptation du système et produits proposés par le Cocontractant restera t toujours soumis à l’exécution de surfaces témoins. L’acceptation, par le Maître d’Œuvre d’une proposition, qu’elle comporte la marque offerte en similaire ou une marque donnée par le Cocontractant, ne retire en rien la responsabilité  du Cocontractant quant à la qualité du travail à fournir.</w:t>
      </w:r>
    </w:p>
    <w:p w14:paraId="3FBCF13E" w14:textId="77777777" w:rsidR="00423EB4" w:rsidRPr="00943AF7" w:rsidRDefault="00423EB4" w:rsidP="005E0780">
      <w:pPr>
        <w:tabs>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E7FAAD8"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ou les fabricants des produits retenus doivent donner, toutes indications utiles concernant les conditions d’emploi, le mode d’application, les caractéristiques de séchage, des différents produits à utiliser. Les peintures, enduits et vernis désignés par leurs marques doivent être logés dans des bidons scellés en usine. Les bidons doivent être descellés au moment de l’emploi à mesure des besoins du chantier.</w:t>
      </w:r>
    </w:p>
    <w:p w14:paraId="12C9F9B6" w14:textId="2E6CBD8D"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.2.2</w:t>
      </w:r>
      <w:r w:rsidR="00423EB4" w:rsidRPr="00943AF7">
        <w:rPr>
          <w:rFonts w:ascii="Arial Narrow" w:eastAsia="Arial" w:hAnsi="Arial Narrow"/>
          <w:b/>
          <w:sz w:val="22"/>
          <w:szCs w:val="22"/>
          <w:shd w:val="clear" w:color="auto" w:fill="FFFFFF"/>
        </w:rPr>
        <w:tab/>
        <w:t>Marques de peinture</w:t>
      </w:r>
    </w:p>
    <w:p w14:paraId="697D7B67"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0DF418C7"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En solution de base l’emploi de peinture de la marque «LA SEIGNEURIE» est prescrite. Le Cocontractant aura la possibilité de proposer d’autres marque peintures, de qualité au moins équivalente à la marque et au type de qualité référencée. Toutefois, le Maître d’Œuvre se réserve le droit de revenir à la marque et à la qualité référencée, dans le cas où il serait considéré que les peintures proposées par le Cocontractant ne seraient pas jugées au moins équivalentes.</w:t>
      </w:r>
    </w:p>
    <w:p w14:paraId="68675585" w14:textId="77777777" w:rsidR="00423EB4" w:rsidRPr="00943AF7" w:rsidRDefault="00423EB4" w:rsidP="005E0780">
      <w:pPr>
        <w:jc w:val="both"/>
        <w:rPr>
          <w:rFonts w:ascii="Arial Narrow" w:eastAsia="Arial" w:hAnsi="Arial Narrow"/>
          <w:sz w:val="22"/>
          <w:szCs w:val="22"/>
          <w:shd w:val="clear" w:color="auto" w:fill="FFFFFF"/>
        </w:rPr>
      </w:pPr>
    </w:p>
    <w:p w14:paraId="5F48B73E" w14:textId="69F4B343"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.3</w:t>
      </w:r>
      <w:r w:rsidR="00423EB4" w:rsidRPr="00943AF7">
        <w:rPr>
          <w:rFonts w:ascii="Arial Narrow" w:eastAsia="Arial" w:hAnsi="Arial Narrow"/>
          <w:b/>
          <w:sz w:val="22"/>
          <w:szCs w:val="22"/>
          <w:shd w:val="clear" w:color="auto" w:fill="FFFFFF"/>
        </w:rPr>
        <w:tab/>
        <w:t>PRESCRIPTIONS D'EXECUTION</w:t>
      </w:r>
    </w:p>
    <w:p w14:paraId="03AA9CE5"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4351A8BA" w14:textId="52447217"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.3.1</w:t>
      </w:r>
      <w:r w:rsidR="00423EB4" w:rsidRPr="00943AF7">
        <w:rPr>
          <w:rFonts w:ascii="Arial Narrow" w:eastAsia="Arial" w:hAnsi="Arial Narrow"/>
          <w:b/>
          <w:sz w:val="22"/>
          <w:szCs w:val="22"/>
          <w:shd w:val="clear" w:color="auto" w:fill="FFFFFF"/>
        </w:rPr>
        <w:tab/>
        <w:t>Généralités</w:t>
      </w:r>
    </w:p>
    <w:p w14:paraId="2EC2AF81"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sz w:val="22"/>
          <w:szCs w:val="22"/>
          <w:shd w:val="clear" w:color="auto" w:fill="FFFFFF"/>
        </w:rPr>
      </w:pPr>
    </w:p>
    <w:p w14:paraId="7DD3A9B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travaux ne doivent être exécutés que sur des surfaces parfaitement sèches. L’application des peintures, vernis, enduits et préparations assimilés ne doit être effectuée que dans des conditions climatiques et hydrométriques prescrites dans les documents techniques contractuels. Les peintures et vernis doivent être, avant et en cours d’emploi, maintenus en état de parfaite homogénéité par brassage, et éventuellement tamisage.</w:t>
      </w:r>
    </w:p>
    <w:p w14:paraId="3C231173"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peintures doivent pouvoir être appliquées, soit au rouleau, soit au pistolet, soit à la brosse. Le choix de l’outil incombe au Cocontractant (sauf spécification en cours de description) en fonction de la nature et de l’état de surface des matériaux et des possibilités de chantier. Toutefois, toutes les couches d’impression ou de fond seront toujours appliquées à la brosse.</w:t>
      </w:r>
    </w:p>
    <w:p w14:paraId="28612A57" w14:textId="77777777" w:rsidR="00423EB4" w:rsidRPr="00943AF7" w:rsidRDefault="00423EB4" w:rsidP="005E0780">
      <w:pPr>
        <w:jc w:val="both"/>
        <w:rPr>
          <w:rFonts w:ascii="Arial Narrow" w:eastAsia="Arial" w:hAnsi="Arial Narrow"/>
          <w:sz w:val="22"/>
          <w:szCs w:val="22"/>
          <w:shd w:val="clear" w:color="auto" w:fill="FFFFFF"/>
        </w:rPr>
      </w:pPr>
    </w:p>
    <w:p w14:paraId="32A222F9" w14:textId="286C0791"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t>11</w:t>
      </w:r>
      <w:r w:rsidR="00423EB4" w:rsidRPr="00943AF7">
        <w:rPr>
          <w:rFonts w:ascii="Arial Narrow" w:eastAsia="Arial" w:hAnsi="Arial Narrow"/>
          <w:b/>
          <w:sz w:val="22"/>
          <w:szCs w:val="22"/>
          <w:shd w:val="clear" w:color="auto" w:fill="FFFFFF"/>
        </w:rPr>
        <w:t>.3.2</w:t>
      </w:r>
      <w:r w:rsidR="00423EB4" w:rsidRPr="00943AF7">
        <w:rPr>
          <w:rFonts w:ascii="Arial Narrow" w:eastAsia="Arial" w:hAnsi="Arial Narrow"/>
          <w:b/>
          <w:sz w:val="22"/>
          <w:szCs w:val="22"/>
          <w:shd w:val="clear" w:color="auto" w:fill="FFFFFF"/>
        </w:rPr>
        <w:tab/>
        <w:t>Reconnaissance des surfaces</w:t>
      </w:r>
    </w:p>
    <w:p w14:paraId="11247C5B" w14:textId="20652C0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Les surfaces devant recevoir l’application des couches de peinture seront examinées attentivement par le Maître d’Œuvre, en présence du Cocontractant. Cette reconnaissance des différentes surfaces sera entreprise avant tout commencement d’exécution des travaux de peinture, et le Cocontractant devra lever toutes les réserves formulées par le Maitre d’œuvre pour la bonne réalisation de ces ouvrages, faute de quoi, il sera responsable de la mauvaise tenue des matériaux ou de la mauvaise finition des surfaces peintes. Les défauts, tels que fissures, dénivellations, faux aplomb, enduits grillés, plâtres morts, etc... </w:t>
      </w:r>
      <w:proofErr w:type="gramStart"/>
      <w:r w:rsidRPr="00943AF7">
        <w:rPr>
          <w:rFonts w:ascii="Arial Narrow" w:eastAsia="Arial" w:hAnsi="Arial Narrow"/>
          <w:sz w:val="22"/>
          <w:szCs w:val="22"/>
        </w:rPr>
        <w:t>seront</w:t>
      </w:r>
      <w:proofErr w:type="gramEnd"/>
      <w:r w:rsidRPr="00943AF7">
        <w:rPr>
          <w:rFonts w:ascii="Arial Narrow" w:eastAsia="Arial" w:hAnsi="Arial Narrow"/>
          <w:sz w:val="22"/>
          <w:szCs w:val="22"/>
        </w:rPr>
        <w:t xml:space="preserve"> refaits ou rectifiés suivant la nature de la malfaçon, par le Cocontractant, </w:t>
      </w:r>
      <w:r w:rsidR="00D4543B" w:rsidRPr="00943AF7">
        <w:rPr>
          <w:rFonts w:ascii="Arial Narrow" w:eastAsia="Arial" w:hAnsi="Arial Narrow"/>
          <w:sz w:val="22"/>
          <w:szCs w:val="22"/>
        </w:rPr>
        <w:t>à</w:t>
      </w:r>
      <w:r w:rsidRPr="00943AF7">
        <w:rPr>
          <w:rFonts w:ascii="Arial Narrow" w:eastAsia="Arial" w:hAnsi="Arial Narrow"/>
          <w:sz w:val="22"/>
          <w:szCs w:val="22"/>
        </w:rPr>
        <w:t xml:space="preserve"> ses frais.</w:t>
      </w:r>
    </w:p>
    <w:p w14:paraId="3FC376FD" w14:textId="77777777" w:rsidR="00423EB4" w:rsidRPr="00943AF7" w:rsidRDefault="00423EB4"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p>
    <w:p w14:paraId="48B8B023" w14:textId="4A4C9A2F" w:rsidR="00423EB4" w:rsidRPr="00943AF7" w:rsidRDefault="00D43BF1" w:rsidP="005E0780">
      <w:pPr>
        <w:tabs>
          <w:tab w:val="left" w:pos="850"/>
          <w:tab w:val="left" w:pos="1134"/>
          <w:tab w:val="left" w:pos="1418"/>
          <w:tab w:val="left" w:pos="1702"/>
          <w:tab w:val="left" w:pos="1986"/>
        </w:tabs>
        <w:ind w:left="850" w:hanging="850"/>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FFFFFF"/>
        </w:rPr>
        <w:lastRenderedPageBreak/>
        <w:t>1</w:t>
      </w:r>
      <w:r w:rsidR="00423EB4" w:rsidRPr="00943AF7">
        <w:rPr>
          <w:rFonts w:ascii="Arial Narrow" w:eastAsia="Arial" w:hAnsi="Arial Narrow"/>
          <w:b/>
          <w:sz w:val="22"/>
          <w:szCs w:val="22"/>
          <w:shd w:val="clear" w:color="auto" w:fill="FFFFFF"/>
        </w:rPr>
        <w:t>0.3.3</w:t>
      </w:r>
      <w:r w:rsidR="00423EB4" w:rsidRPr="00943AF7">
        <w:rPr>
          <w:rFonts w:ascii="Arial Narrow" w:eastAsia="Arial" w:hAnsi="Arial Narrow"/>
          <w:b/>
          <w:sz w:val="22"/>
          <w:szCs w:val="22"/>
          <w:shd w:val="clear" w:color="auto" w:fill="FFFFFF"/>
        </w:rPr>
        <w:tab/>
        <w:t>Travaux préparatoires</w:t>
      </w:r>
    </w:p>
    <w:p w14:paraId="7049FB97" w14:textId="4D416DAC"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Tous les apprêts nécessaires à une parfaite exécution, ainsi que ceux nécessités pour une parfaite adhérence des peintures seront dues, les énumérations d’apprêts données dans le cours de la description des ouvrages ne sont pas limitatives et ne constituent que </w:t>
      </w:r>
      <w:r w:rsidR="00645550" w:rsidRPr="00943AF7">
        <w:rPr>
          <w:rFonts w:ascii="Arial Narrow" w:eastAsia="Arial" w:hAnsi="Arial Narrow"/>
          <w:sz w:val="22"/>
          <w:szCs w:val="22"/>
        </w:rPr>
        <w:t>des minimas</w:t>
      </w:r>
      <w:r w:rsidRPr="00943AF7">
        <w:rPr>
          <w:rFonts w:ascii="Arial Narrow" w:eastAsia="Arial" w:hAnsi="Arial Narrow"/>
          <w:sz w:val="22"/>
          <w:szCs w:val="22"/>
        </w:rPr>
        <w:t>.</w:t>
      </w:r>
    </w:p>
    <w:p w14:paraId="6145B7A1"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AA28B5B"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prix convenu pour exécution de la peinture comprend les opérations préparatoires telles que : égrenage, brossage, ponçage, rebouchage, masticage, époussetage, lavage, dégraissage, déroulage, rebouchage parties poreuses, etc., qui sont nécessaires à la bonne présentation de l’ouvrage. Ces opérations sont exécutées en conformité avec les clauses techniques du CSTB.</w:t>
      </w:r>
    </w:p>
    <w:p w14:paraId="58C9032A"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28B4BA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r w:rsidRPr="00943AF7">
        <w:rPr>
          <w:rFonts w:ascii="Arial Narrow" w:eastAsia="Arial" w:hAnsi="Arial Narrow"/>
          <w:b/>
          <w:sz w:val="22"/>
          <w:szCs w:val="22"/>
        </w:rPr>
        <w:t>Définition des principales opérations :</w:t>
      </w:r>
    </w:p>
    <w:p w14:paraId="24E341DB"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3D623AC3"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a) Brossage et égrenage</w:t>
      </w:r>
    </w:p>
    <w:p w14:paraId="7C751A43"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D’une façon générale, le Cocontractant doit un brossage soigné ou un égrenage à la brosse dure de toutes les surfaces. Sur le métal, il doit l’éventuel grattage à vif avec enlèvement de rouille et de la calamine. Ce travail d’égrenage du ciment, ou du béton, sera exécuté à l’aide de la pierre de Carborundum.</w:t>
      </w:r>
    </w:p>
    <w:p w14:paraId="337D6ADC"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6D7950C3"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b) Rebouchage</w:t>
      </w:r>
    </w:p>
    <w:p w14:paraId="621C36A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Il consiste à obturer, localement, les petites cavités qui restent en surface. Ce travail de rebouchage comporte, obligatoirement, l’enduisage de toutes les pièces et ferrures entaillées.</w:t>
      </w:r>
    </w:p>
    <w:p w14:paraId="6F6ABC8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6CCE6E0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c) Ponçage</w:t>
      </w:r>
    </w:p>
    <w:p w14:paraId="46605311"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Les opérations de ratissage, rebouchage des parties poreuses s’accompagnent obligatoirement d’un ponçage pour éliminer les grains et imperfections nuisibles à l’état de surface. Les ponçages seront exécutés de la façon suivante :</w:t>
      </w:r>
    </w:p>
    <w:p w14:paraId="785FA07E"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079D0281" w14:textId="77777777" w:rsidR="00423EB4" w:rsidRPr="00943AF7" w:rsidRDefault="00423EB4" w:rsidP="00F66B2A">
      <w:pPr>
        <w:numPr>
          <w:ilvl w:val="0"/>
          <w:numId w:val="9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À la ponce ou au papier abrasif à l’eau dans le cas de travaux très soignés</w:t>
      </w:r>
    </w:p>
    <w:p w14:paraId="2D75C4BD" w14:textId="77777777" w:rsidR="00423EB4" w:rsidRPr="00943AF7" w:rsidRDefault="00423EB4" w:rsidP="00F66B2A">
      <w:pPr>
        <w:numPr>
          <w:ilvl w:val="0"/>
          <w:numId w:val="98"/>
        </w:numPr>
        <w:tabs>
          <w:tab w:val="left" w:pos="426"/>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ind w:left="426" w:hanging="426"/>
        <w:jc w:val="both"/>
        <w:rPr>
          <w:rFonts w:ascii="Arial Narrow" w:eastAsia="Arial" w:hAnsi="Arial Narrow"/>
          <w:sz w:val="22"/>
          <w:szCs w:val="22"/>
        </w:rPr>
      </w:pPr>
      <w:r w:rsidRPr="00943AF7">
        <w:rPr>
          <w:rFonts w:ascii="Arial Narrow" w:eastAsia="Arial" w:hAnsi="Arial Narrow"/>
          <w:sz w:val="22"/>
          <w:szCs w:val="22"/>
        </w:rPr>
        <w:t>Au papier de verre et au papier abrasif à sec dans les autres cas.</w:t>
      </w:r>
    </w:p>
    <w:p w14:paraId="1A09512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727A9AAE"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d) Dégraissage</w:t>
      </w:r>
    </w:p>
    <w:p w14:paraId="648D05C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Il est effectué au trichloréthylène avec essuyage à la serpillière pour tous les bois exsudant et avec un dégraissant, de marque connue pour tous les ouvrages métalliques là où il s’avère nécessaire.</w:t>
      </w:r>
    </w:p>
    <w:p w14:paraId="1123E489"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2903208E"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e) Assainissement des surfaces de béton coulé</w:t>
      </w:r>
    </w:p>
    <w:p w14:paraId="7804B7AE"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est tenu d’éliminer toutes les traces de produits de décoffrage sur les ouvrages en béton pour assurer l’adhérence de la peinture. Sur toutes les surfaces présentant une trop forte alcalinité PH 8, le Cocontractant doit prévoir l’application d’une solution neutralisante ne nécessitant pas le rinçage.</w:t>
      </w:r>
    </w:p>
    <w:p w14:paraId="6807951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05EF1EAC"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f) Impression antirouille</w:t>
      </w:r>
    </w:p>
    <w:p w14:paraId="4178705F"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447BB5B7" w14:textId="7143A8C9"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 xml:space="preserve">L’impression de l’antirouille sera effectuée sur les ouvrages de serrurerie, huisseries métalliques, canalisations. Le Cocontractant doit donc prévoir toutes les couches primaires sur les surfaces </w:t>
      </w:r>
      <w:r w:rsidR="00D4543B" w:rsidRPr="00943AF7">
        <w:rPr>
          <w:rFonts w:ascii="Arial Narrow" w:eastAsia="Arial" w:hAnsi="Arial Narrow"/>
          <w:sz w:val="22"/>
          <w:szCs w:val="22"/>
        </w:rPr>
        <w:t>à</w:t>
      </w:r>
      <w:r w:rsidRPr="00943AF7">
        <w:rPr>
          <w:rFonts w:ascii="Arial Narrow" w:eastAsia="Arial" w:hAnsi="Arial Narrow"/>
          <w:sz w:val="22"/>
          <w:szCs w:val="22"/>
        </w:rPr>
        <w:t xml:space="preserve"> traiter, y le brossage et grattage à vif des parties écaillées, ainsi que les dégraissages s’il y a lieu.</w:t>
      </w:r>
    </w:p>
    <w:p w14:paraId="58F71914"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b/>
          <w:sz w:val="22"/>
          <w:szCs w:val="22"/>
        </w:rPr>
      </w:pPr>
    </w:p>
    <w:p w14:paraId="1A89E7D0"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b/>
          <w:sz w:val="22"/>
          <w:szCs w:val="22"/>
        </w:rPr>
        <w:t>g) Enduits garnissant</w:t>
      </w:r>
    </w:p>
    <w:p w14:paraId="378EDE58"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p>
    <w:p w14:paraId="7EF4B041" w14:textId="77777777" w:rsidR="00423EB4" w:rsidRPr="00943AF7" w:rsidRDefault="00423EB4" w:rsidP="005E0780">
      <w:pPr>
        <w:tabs>
          <w:tab w:val="left" w:pos="1984"/>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s>
        <w:jc w:val="both"/>
        <w:rPr>
          <w:rFonts w:ascii="Arial Narrow" w:eastAsia="Arial" w:hAnsi="Arial Narrow"/>
          <w:sz w:val="22"/>
          <w:szCs w:val="22"/>
        </w:rPr>
      </w:pPr>
      <w:r w:rsidRPr="00943AF7">
        <w:rPr>
          <w:rFonts w:ascii="Arial Narrow" w:eastAsia="Arial" w:hAnsi="Arial Narrow"/>
          <w:sz w:val="22"/>
          <w:szCs w:val="22"/>
        </w:rPr>
        <w:t>Le Cocontractant exécutera sur les murs et plafonds à peindre livrés en en béton brut de décoffrage (parement fini), tous les enduits garnissant nécessaires, avant l’application de la peinture.</w:t>
      </w:r>
    </w:p>
    <w:p w14:paraId="0C1AA919" w14:textId="77777777" w:rsidR="00423EB4" w:rsidRPr="00943AF7" w:rsidRDefault="00423EB4" w:rsidP="005E0780">
      <w:pPr>
        <w:jc w:val="both"/>
        <w:rPr>
          <w:rFonts w:ascii="Arial Narrow" w:hAnsi="Arial Narrow"/>
          <w:bCs/>
          <w:sz w:val="22"/>
          <w:szCs w:val="22"/>
        </w:rPr>
      </w:pPr>
      <w:r w:rsidRPr="00943AF7">
        <w:rPr>
          <w:rFonts w:ascii="Arial Narrow" w:hAnsi="Arial Narrow"/>
          <w:sz w:val="22"/>
          <w:szCs w:val="22"/>
        </w:rPr>
        <w:t>Documents :</w:t>
      </w:r>
    </w:p>
    <w:p w14:paraId="75D5E4BE" w14:textId="77777777" w:rsidR="00423EB4" w:rsidRPr="00943AF7" w:rsidRDefault="00423EB4" w:rsidP="005E0780">
      <w:pPr>
        <w:ind w:firstLine="708"/>
        <w:jc w:val="both"/>
        <w:rPr>
          <w:rFonts w:ascii="Arial Narrow" w:hAnsi="Arial Narrow"/>
          <w:sz w:val="22"/>
          <w:szCs w:val="22"/>
          <w:u w:val="single"/>
        </w:rPr>
      </w:pPr>
      <w:r w:rsidRPr="00943AF7">
        <w:rPr>
          <w:rFonts w:ascii="Arial Narrow" w:hAnsi="Arial Narrow"/>
          <w:sz w:val="22"/>
          <w:szCs w:val="22"/>
        </w:rPr>
        <w:t>Pour l’ensemble des conditions techniques auxquelles doivent satisfaire les matériaux à employer et les ouvrages à exécuter, l’entrepreneur devra se référer aux documents suivants :</w:t>
      </w:r>
    </w:p>
    <w:p w14:paraId="29B543D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cahier des charges applicables aux travaux de peinture, établi par le C.S.T.B.</w:t>
      </w:r>
    </w:p>
    <w:p w14:paraId="29F92C0F"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Spécifications prévues par l’Union Nationale des peintres et vitriers de France -U.N.P.V. F</w:t>
      </w:r>
    </w:p>
    <w:p w14:paraId="571C0CD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D.T.U. relatif aux revêtements minces collés. </w:t>
      </w:r>
    </w:p>
    <w:p w14:paraId="6A24B82B"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 xml:space="preserve">a) </w:t>
      </w:r>
      <w:r w:rsidRPr="00943AF7">
        <w:rPr>
          <w:rFonts w:ascii="Arial Narrow" w:hAnsi="Arial Narrow"/>
          <w:b/>
          <w:bCs/>
          <w:sz w:val="22"/>
          <w:szCs w:val="22"/>
        </w:rPr>
        <w:t>Nature et qualité des matériaux :</w:t>
      </w:r>
    </w:p>
    <w:p w14:paraId="1DBA2855"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les matières utilisées seront de première qualité. </w:t>
      </w:r>
    </w:p>
    <w:p w14:paraId="09AA0F2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couleurs retenues seront prises sans aucun mélange toxique ou étranger (céruse, sulfate de plomb, sulfate de baryte, craie ...)</w:t>
      </w:r>
    </w:p>
    <w:p w14:paraId="5C13656A"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 xml:space="preserve">b) </w:t>
      </w:r>
      <w:r w:rsidRPr="00943AF7">
        <w:rPr>
          <w:rFonts w:ascii="Arial Narrow" w:hAnsi="Arial Narrow"/>
          <w:b/>
          <w:bCs/>
          <w:sz w:val="22"/>
          <w:szCs w:val="22"/>
        </w:rPr>
        <w:t>Teintes des peintures</w:t>
      </w:r>
    </w:p>
    <w:p w14:paraId="6F267A15"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lastRenderedPageBreak/>
        <w:t>La peinture sera généralement d’un ton blanc- les tons en couleur restant soumis à l’approbation de l’architecte.</w:t>
      </w:r>
    </w:p>
    <w:p w14:paraId="32266B05" w14:textId="77777777" w:rsidR="00423EB4" w:rsidRPr="00943AF7" w:rsidRDefault="00423EB4" w:rsidP="005E0780">
      <w:pPr>
        <w:jc w:val="both"/>
        <w:rPr>
          <w:rFonts w:ascii="Arial Narrow" w:hAnsi="Arial Narrow"/>
          <w:sz w:val="22"/>
          <w:szCs w:val="22"/>
        </w:rPr>
      </w:pPr>
    </w:p>
    <w:p w14:paraId="06E46E2B" w14:textId="77777777" w:rsidR="00423EB4" w:rsidRPr="00943AF7" w:rsidRDefault="00423EB4" w:rsidP="005E0780">
      <w:pPr>
        <w:jc w:val="both"/>
        <w:rPr>
          <w:rFonts w:ascii="Arial Narrow" w:hAnsi="Arial Narrow"/>
          <w:b/>
          <w:bCs/>
          <w:sz w:val="22"/>
          <w:szCs w:val="22"/>
        </w:rPr>
      </w:pPr>
      <w:r w:rsidRPr="00943AF7">
        <w:rPr>
          <w:rFonts w:ascii="Arial Narrow" w:hAnsi="Arial Narrow"/>
          <w:b/>
          <w:bCs/>
          <w:sz w:val="22"/>
          <w:szCs w:val="22"/>
        </w:rPr>
        <w:t>Travaux :</w:t>
      </w:r>
    </w:p>
    <w:p w14:paraId="046328D0" w14:textId="77777777" w:rsidR="00423EB4" w:rsidRPr="00943AF7" w:rsidRDefault="00423EB4" w:rsidP="005E0780">
      <w:pPr>
        <w:jc w:val="both"/>
        <w:rPr>
          <w:rFonts w:ascii="Arial Narrow" w:hAnsi="Arial Narrow"/>
          <w:sz w:val="22"/>
          <w:szCs w:val="22"/>
        </w:rPr>
      </w:pPr>
      <w:r w:rsidRPr="00943AF7">
        <w:rPr>
          <w:rFonts w:ascii="Arial Narrow" w:hAnsi="Arial Narrow"/>
          <w:caps/>
          <w:sz w:val="22"/>
          <w:szCs w:val="22"/>
        </w:rPr>
        <w:t xml:space="preserve">- </w:t>
      </w:r>
      <w:r w:rsidRPr="00943AF7">
        <w:rPr>
          <w:rFonts w:ascii="Arial Narrow" w:hAnsi="Arial Narrow"/>
          <w:sz w:val="22"/>
          <w:szCs w:val="22"/>
        </w:rPr>
        <w:t>Reconnaissance des fonds</w:t>
      </w:r>
    </w:p>
    <w:p w14:paraId="6B21681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travaux ne seront exécutés que sur subjectiles secs et propres</w:t>
      </w:r>
    </w:p>
    <w:p w14:paraId="7BA2FA7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-Travaux préparatoires :</w:t>
      </w:r>
    </w:p>
    <w:p w14:paraId="3670A032"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Tous les travaux préparatoires et ouvrages successifs tels : Égrenage, rebouchage, calfeutrage, masticage, ponçage, enduits, impression à la chaux ... sont implicitement compris dans les conditions du marché, même s’ils ne sont pas tous cités dans le devis quantitatif et estimatif.</w:t>
      </w:r>
    </w:p>
    <w:p w14:paraId="19BE71B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 rebouchage au droit des têtes de vis, assemblage, lames de paumelles, équerres, ...et les rechampissages seront très soignés.</w:t>
      </w:r>
    </w:p>
    <w:p w14:paraId="3A1D1AE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les ponçages seront exécutés de façon à ne laisser aucun grain sur les enduits, aucune écharde ou trace d’outils sur les bois.</w:t>
      </w:r>
    </w:p>
    <w:p w14:paraId="099DC3D9"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les parties métalliques dues par les divers corps d’état, seront protégées par une peinture antirouille. Néanmoins, le peintre devra vérifier et parfaire cette protection par une couche de </w:t>
      </w:r>
      <w:proofErr w:type="spellStart"/>
      <w:r w:rsidRPr="00943AF7">
        <w:rPr>
          <w:rFonts w:ascii="Arial Narrow" w:hAnsi="Arial Narrow"/>
          <w:sz w:val="22"/>
          <w:szCs w:val="22"/>
        </w:rPr>
        <w:t>panchromate</w:t>
      </w:r>
      <w:proofErr w:type="spellEnd"/>
      <w:r w:rsidRPr="00943AF7">
        <w:rPr>
          <w:rFonts w:ascii="Arial Narrow" w:hAnsi="Arial Narrow"/>
          <w:sz w:val="22"/>
          <w:szCs w:val="22"/>
        </w:rPr>
        <w:t xml:space="preserve"> de Zinc ou minimum de plomb.</w:t>
      </w:r>
    </w:p>
    <w:p w14:paraId="046F0A97"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Protection :</w:t>
      </w:r>
    </w:p>
    <w:p w14:paraId="32F60385" w14:textId="77777777" w:rsidR="00423EB4" w:rsidRPr="00943AF7" w:rsidRDefault="00423EB4" w:rsidP="005E0780">
      <w:pPr>
        <w:pStyle w:val="Retraitcorpsdetexte"/>
        <w:ind w:firstLine="708"/>
        <w:rPr>
          <w:rFonts w:ascii="Arial Narrow" w:hAnsi="Arial Narrow"/>
          <w:sz w:val="22"/>
          <w:szCs w:val="22"/>
        </w:rPr>
      </w:pPr>
      <w:r w:rsidRPr="00943AF7">
        <w:rPr>
          <w:rFonts w:ascii="Arial Narrow" w:hAnsi="Arial Narrow"/>
          <w:sz w:val="22"/>
          <w:szCs w:val="22"/>
        </w:rPr>
        <w:t xml:space="preserve">Le peintre devra la protection des lieux où il effectue ses travaux, par papier, bâches, caches...  L’entrepreneur devra, également effectuer le nettoyage des tâches et accidents résultant de l’application de ses produits- En aucun cas, il ne devra appliquer de peinture ou de vernis sur les joints d’étanchéité ou de dilatation. </w:t>
      </w:r>
    </w:p>
    <w:p w14:paraId="22F1D5C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revêtements de sol, éventuellement mis en place avant les peintures, seront parfaitement protégés soit par du plastique ou du papier carton.</w:t>
      </w:r>
    </w:p>
    <w:p w14:paraId="32A3835F"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 xml:space="preserve"> Raccords</w:t>
      </w:r>
    </w:p>
    <w:p w14:paraId="45F396F2"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xml:space="preserve"> Le peintre appelé à exécuter ses travaux en dernier, devra veiller à la perfection de son travail. Il devra les raccords après nettoyage de façon à présenter un travail impeccable, lors de la réception provisoire.</w:t>
      </w:r>
    </w:p>
    <w:p w14:paraId="2CF2AE09" w14:textId="77777777" w:rsidR="00423EB4" w:rsidRPr="00943AF7" w:rsidRDefault="00423EB4" w:rsidP="005E0780">
      <w:pPr>
        <w:jc w:val="both"/>
        <w:rPr>
          <w:rFonts w:ascii="Arial Narrow" w:hAnsi="Arial Narrow"/>
          <w:b/>
          <w:sz w:val="22"/>
          <w:szCs w:val="22"/>
        </w:rPr>
      </w:pPr>
      <w:r w:rsidRPr="00943AF7">
        <w:rPr>
          <w:rFonts w:ascii="Arial Narrow" w:hAnsi="Arial Narrow"/>
          <w:b/>
          <w:sz w:val="22"/>
          <w:szCs w:val="22"/>
        </w:rPr>
        <w:t xml:space="preserve"> Nettoyage</w:t>
      </w:r>
    </w:p>
    <w:p w14:paraId="750B6D3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w:t>
      </w:r>
      <w:r w:rsidRPr="00943AF7">
        <w:rPr>
          <w:rFonts w:ascii="Arial Narrow" w:hAnsi="Arial Narrow"/>
          <w:sz w:val="22"/>
          <w:szCs w:val="22"/>
        </w:rPr>
        <w:tab/>
        <w:t>Le peintre devra le nettoyage parfait de tous les endroits où il aura effectué les travaux.</w:t>
      </w:r>
    </w:p>
    <w:p w14:paraId="526A41BB"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particulier, élimination de toutes bavures et traces de peinture sur toutes les menuiseries, vitrages, revêtements divers etc. Il restera responsable des dégradations imputables à son passage ; Il devra évacuer tout son matériel.</w:t>
      </w:r>
    </w:p>
    <w:p w14:paraId="51687FEB" w14:textId="77777777" w:rsidR="00423EB4" w:rsidRPr="00943AF7" w:rsidRDefault="00423EB4" w:rsidP="005E0780">
      <w:pPr>
        <w:jc w:val="both"/>
        <w:rPr>
          <w:rFonts w:ascii="Arial Narrow" w:hAnsi="Arial Narrow"/>
          <w:sz w:val="22"/>
          <w:szCs w:val="22"/>
        </w:rPr>
      </w:pPr>
    </w:p>
    <w:p w14:paraId="3100442C" w14:textId="77777777" w:rsidR="00423EB4" w:rsidRPr="00943AF7" w:rsidRDefault="00423EB4" w:rsidP="005E0780">
      <w:pPr>
        <w:jc w:val="both"/>
        <w:rPr>
          <w:rFonts w:ascii="Arial Narrow" w:hAnsi="Arial Narrow"/>
          <w:b/>
          <w:bCs/>
          <w:sz w:val="22"/>
          <w:szCs w:val="22"/>
        </w:rPr>
      </w:pPr>
      <w:r w:rsidRPr="00943AF7">
        <w:rPr>
          <w:rFonts w:ascii="Arial Narrow" w:hAnsi="Arial Narrow"/>
          <w:b/>
          <w:bCs/>
          <w:sz w:val="22"/>
          <w:szCs w:val="22"/>
        </w:rPr>
        <w:t xml:space="preserve"> Travaux à effectuer :</w:t>
      </w:r>
    </w:p>
    <w:p w14:paraId="724411B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w:t>
      </w:r>
      <w:r w:rsidRPr="00943AF7">
        <w:rPr>
          <w:rFonts w:ascii="Arial Narrow" w:hAnsi="Arial Narrow"/>
          <w:b/>
          <w:bCs/>
          <w:sz w:val="22"/>
          <w:szCs w:val="22"/>
        </w:rPr>
        <w:t>) Bois</w:t>
      </w:r>
      <w:r w:rsidRPr="00943AF7">
        <w:rPr>
          <w:rFonts w:ascii="Arial Narrow" w:hAnsi="Arial Narrow"/>
          <w:sz w:val="22"/>
          <w:szCs w:val="22"/>
        </w:rPr>
        <w:t xml:space="preserve"> - (intérieur)</w:t>
      </w:r>
    </w:p>
    <w:p w14:paraId="386983F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Ponçage et masticage.</w:t>
      </w:r>
    </w:p>
    <w:p w14:paraId="42F92BFE" w14:textId="77777777" w:rsidR="00423EB4" w:rsidRPr="00943AF7" w:rsidRDefault="00423EB4" w:rsidP="005E0780">
      <w:pPr>
        <w:jc w:val="both"/>
        <w:rPr>
          <w:rFonts w:ascii="Arial Narrow" w:hAnsi="Arial Narrow"/>
          <w:sz w:val="22"/>
          <w:szCs w:val="22"/>
        </w:rPr>
      </w:pPr>
      <w:r w:rsidRPr="00943AF7">
        <w:rPr>
          <w:rFonts w:ascii="Arial Narrow" w:hAnsi="Arial Narrow"/>
          <w:b/>
          <w:bCs/>
          <w:sz w:val="22"/>
          <w:szCs w:val="22"/>
        </w:rPr>
        <w:t>- Peinture</w:t>
      </w:r>
      <w:r w:rsidRPr="00943AF7">
        <w:rPr>
          <w:rFonts w:ascii="Arial Narrow" w:hAnsi="Arial Narrow"/>
          <w:sz w:val="22"/>
          <w:szCs w:val="22"/>
        </w:rPr>
        <w:t>.</w:t>
      </w:r>
    </w:p>
    <w:p w14:paraId="6C199A1E"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Impression diluée au W.S. ou similaire</w:t>
      </w:r>
    </w:p>
    <w:p w14:paraId="2D3A71DA"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Deux couches de peinture glycérophtalique (pour salles d’eau).</w:t>
      </w:r>
    </w:p>
    <w:p w14:paraId="362E82E6" w14:textId="77777777" w:rsidR="00423EB4" w:rsidRPr="00943AF7" w:rsidRDefault="00423EB4" w:rsidP="005E0780">
      <w:pPr>
        <w:jc w:val="both"/>
        <w:rPr>
          <w:rFonts w:ascii="Arial Narrow" w:hAnsi="Arial Narrow"/>
          <w:b/>
          <w:bCs/>
          <w:sz w:val="22"/>
          <w:szCs w:val="22"/>
        </w:rPr>
      </w:pPr>
      <w:r w:rsidRPr="00943AF7">
        <w:rPr>
          <w:rFonts w:ascii="Arial Narrow" w:hAnsi="Arial Narrow"/>
          <w:b/>
          <w:bCs/>
          <w:sz w:val="22"/>
          <w:szCs w:val="22"/>
        </w:rPr>
        <w:t>- Vernis :</w:t>
      </w:r>
    </w:p>
    <w:p w14:paraId="31608F1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Impression vernis PANTINOX, ou similaire dilué à 50%au mat satiné</w:t>
      </w:r>
    </w:p>
    <w:p w14:paraId="605D4D06"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Une couche, idem diluée à 25%</w:t>
      </w:r>
    </w:p>
    <w:p w14:paraId="7660D4D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Une couche de vernis pur. </w:t>
      </w:r>
    </w:p>
    <w:p w14:paraId="7BD13681"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b) </w:t>
      </w:r>
      <w:r w:rsidRPr="00943AF7">
        <w:rPr>
          <w:rFonts w:ascii="Arial Narrow" w:hAnsi="Arial Narrow"/>
          <w:b/>
          <w:bCs/>
          <w:sz w:val="22"/>
          <w:szCs w:val="22"/>
        </w:rPr>
        <w:t>Murs intérieurs</w:t>
      </w:r>
      <w:r w:rsidRPr="00943AF7">
        <w:rPr>
          <w:rFonts w:ascii="Arial Narrow" w:hAnsi="Arial Narrow"/>
          <w:sz w:val="22"/>
          <w:szCs w:val="22"/>
        </w:rPr>
        <w:t>.</w:t>
      </w:r>
    </w:p>
    <w:p w14:paraId="2424F850"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Impression de peinture à la chaux.</w:t>
      </w:r>
    </w:p>
    <w:p w14:paraId="3956DBDF"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Ponçage et masticage.</w:t>
      </w:r>
    </w:p>
    <w:p w14:paraId="543DC670"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Deux couches de PANTEX 800 ou similaire</w:t>
      </w:r>
    </w:p>
    <w:p w14:paraId="60F29B04"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c) </w:t>
      </w:r>
      <w:r w:rsidRPr="00943AF7">
        <w:rPr>
          <w:rFonts w:ascii="Arial Narrow" w:hAnsi="Arial Narrow"/>
          <w:b/>
          <w:bCs/>
          <w:sz w:val="22"/>
          <w:szCs w:val="22"/>
        </w:rPr>
        <w:t>Murs extérieurs et acrotères.</w:t>
      </w:r>
    </w:p>
    <w:p w14:paraId="5631CA9C"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Ponçage et soufflage.</w:t>
      </w:r>
    </w:p>
    <w:p w14:paraId="4F369A90"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Masticage et calfeutrage.</w:t>
      </w:r>
    </w:p>
    <w:p w14:paraId="7CD4629F"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Deux couches de peinture PANTEX 1300 ou similaires</w:t>
      </w:r>
    </w:p>
    <w:p w14:paraId="7AD86592" w14:textId="77777777" w:rsidR="00423EB4" w:rsidRPr="00943AF7" w:rsidRDefault="00423EB4" w:rsidP="005E0780">
      <w:pPr>
        <w:jc w:val="both"/>
        <w:rPr>
          <w:rFonts w:ascii="Arial Narrow" w:hAnsi="Arial Narrow"/>
          <w:b/>
          <w:bCs/>
          <w:sz w:val="22"/>
          <w:szCs w:val="22"/>
        </w:rPr>
      </w:pPr>
      <w:r w:rsidRPr="00943AF7">
        <w:rPr>
          <w:rFonts w:ascii="Arial Narrow" w:hAnsi="Arial Narrow"/>
          <w:b/>
          <w:bCs/>
          <w:sz w:val="22"/>
          <w:szCs w:val="22"/>
        </w:rPr>
        <w:t>Qualité des matériaux :</w:t>
      </w:r>
    </w:p>
    <w:p w14:paraId="5ABD7CF6"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xml:space="preserve">Tous les vitrages seront de premier choix. Les verres doivent être clairs ou bleutés et lisses - avoir une teinte uniforme ; aucun verre ne devra être irisé ou tâché. </w:t>
      </w:r>
    </w:p>
    <w:p w14:paraId="326FCB00" w14:textId="77777777" w:rsidR="00423EB4" w:rsidRPr="00943AF7" w:rsidRDefault="00423EB4" w:rsidP="005E0780">
      <w:pPr>
        <w:jc w:val="both"/>
        <w:rPr>
          <w:rFonts w:ascii="Arial Narrow" w:hAnsi="Arial Narrow"/>
          <w:bCs/>
          <w:sz w:val="22"/>
          <w:szCs w:val="22"/>
        </w:rPr>
      </w:pPr>
      <w:r w:rsidRPr="00943AF7">
        <w:rPr>
          <w:rFonts w:ascii="Arial Narrow" w:hAnsi="Arial Narrow"/>
          <w:sz w:val="22"/>
          <w:szCs w:val="22"/>
        </w:rPr>
        <w:t>Mise en œuvre :</w:t>
      </w:r>
    </w:p>
    <w:p w14:paraId="05CB8C7B"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xml:space="preserve">Avant la </w:t>
      </w:r>
      <w:proofErr w:type="spellStart"/>
      <w:r w:rsidRPr="00943AF7">
        <w:rPr>
          <w:rFonts w:ascii="Arial Narrow" w:hAnsi="Arial Narrow"/>
          <w:sz w:val="22"/>
          <w:szCs w:val="22"/>
        </w:rPr>
        <w:t>pose</w:t>
      </w:r>
      <w:proofErr w:type="spellEnd"/>
      <w:r w:rsidRPr="00943AF7">
        <w:rPr>
          <w:rFonts w:ascii="Arial Narrow" w:hAnsi="Arial Narrow"/>
          <w:sz w:val="22"/>
          <w:szCs w:val="22"/>
        </w:rPr>
        <w:t>, l’entrepreneur devra vérifier sur place les dimensions, épaisseurs ...</w:t>
      </w:r>
    </w:p>
    <w:p w14:paraId="6CD8F71D"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Les travaux seront exécutés par parties. La pose systématique au fur et à mesure de l’avancement des travaux.</w:t>
      </w:r>
    </w:p>
    <w:p w14:paraId="5A8D08B9"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 xml:space="preserve">En raison de la dilatation, et pour éviter que les volumes soient bridés, et ensuite brisés, les dimensions seront calculées pour obtenir en feuillure, des jeux suffisants et proportionnés au volume. </w:t>
      </w:r>
    </w:p>
    <w:p w14:paraId="6F947E57" w14:textId="77777777" w:rsidR="00423EB4" w:rsidRPr="00943AF7" w:rsidRDefault="00423EB4" w:rsidP="005E0780">
      <w:pPr>
        <w:jc w:val="both"/>
        <w:rPr>
          <w:rFonts w:ascii="Arial Narrow" w:hAnsi="Arial Narrow"/>
          <w:b/>
          <w:bCs/>
          <w:sz w:val="22"/>
          <w:szCs w:val="22"/>
          <w:u w:val="single"/>
        </w:rPr>
      </w:pPr>
    </w:p>
    <w:p w14:paraId="2EBFC758" w14:textId="77777777" w:rsidR="00423EB4" w:rsidRPr="00943AF7" w:rsidRDefault="00423EB4" w:rsidP="005E0780">
      <w:pPr>
        <w:jc w:val="both"/>
        <w:rPr>
          <w:rFonts w:ascii="Arial Narrow" w:hAnsi="Arial Narrow"/>
          <w:b/>
          <w:bCs/>
          <w:sz w:val="22"/>
          <w:szCs w:val="22"/>
        </w:rPr>
      </w:pPr>
      <w:r w:rsidRPr="00943AF7">
        <w:rPr>
          <w:rFonts w:ascii="Arial Narrow" w:hAnsi="Arial Narrow"/>
          <w:b/>
          <w:bCs/>
          <w:sz w:val="22"/>
          <w:szCs w:val="22"/>
        </w:rPr>
        <w:t>Nettoyage :</w:t>
      </w:r>
    </w:p>
    <w:p w14:paraId="0E4F38A3"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lastRenderedPageBreak/>
        <w:t>L’entrepreneur veillera au nettoyage complet de ses ouvrages et restera responsable des débris jusqu’à la réception provisoire.</w:t>
      </w:r>
    </w:p>
    <w:p w14:paraId="103C8B80"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En fin des travaux :</w:t>
      </w:r>
    </w:p>
    <w:p w14:paraId="7DC06F82" w14:textId="77777777" w:rsidR="00423EB4" w:rsidRPr="00943AF7" w:rsidRDefault="00423EB4" w:rsidP="005E0780">
      <w:pPr>
        <w:ind w:firstLine="708"/>
        <w:jc w:val="both"/>
        <w:rPr>
          <w:rFonts w:ascii="Arial Narrow" w:hAnsi="Arial Narrow"/>
          <w:sz w:val="22"/>
          <w:szCs w:val="22"/>
        </w:rPr>
      </w:pPr>
      <w:r w:rsidRPr="00943AF7">
        <w:rPr>
          <w:rFonts w:ascii="Arial Narrow" w:hAnsi="Arial Narrow"/>
          <w:sz w:val="22"/>
          <w:szCs w:val="22"/>
        </w:rPr>
        <w:t>L’entrepreneur est tenu de mettre en état d’utilisation, le bâtiment ainsi que tous les accessoires permettant la manipulation - il devra s’assurer que :</w:t>
      </w:r>
    </w:p>
    <w:p w14:paraId="5A82CF67"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tous les travaux sont effectués. </w:t>
      </w:r>
    </w:p>
    <w:p w14:paraId="675B81F3"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tous les appareils fonctionnent bien.</w:t>
      </w:r>
    </w:p>
    <w:p w14:paraId="3C9537D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tout le matériel du chantier est déjà évacué</w:t>
      </w:r>
    </w:p>
    <w:p w14:paraId="438B4662"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 xml:space="preserve">                                 - tout le site est nettoyé avec tous les trous bouchés.</w:t>
      </w:r>
    </w:p>
    <w:p w14:paraId="5118084C" w14:textId="77777777" w:rsidR="00423EB4" w:rsidRPr="00943AF7" w:rsidRDefault="00423EB4" w:rsidP="005E0780">
      <w:pPr>
        <w:jc w:val="both"/>
        <w:rPr>
          <w:rFonts w:ascii="Arial Narrow" w:hAnsi="Arial Narrow"/>
          <w:sz w:val="22"/>
          <w:szCs w:val="22"/>
        </w:rPr>
      </w:pPr>
      <w:r w:rsidRPr="00943AF7">
        <w:rPr>
          <w:rFonts w:ascii="Arial Narrow" w:hAnsi="Arial Narrow"/>
          <w:sz w:val="22"/>
          <w:szCs w:val="22"/>
        </w:rPr>
        <w:t>Avant de convoquer la réception de l’ouvrage et de la remise des clés au maître d’ouvrage.</w:t>
      </w:r>
    </w:p>
    <w:p w14:paraId="22033EA0" w14:textId="77777777" w:rsidR="00423EB4" w:rsidRPr="00943AF7" w:rsidRDefault="00423EB4" w:rsidP="00F66B2A">
      <w:pPr>
        <w:numPr>
          <w:ilvl w:val="0"/>
          <w:numId w:val="31"/>
        </w:numPr>
        <w:spacing w:line="276" w:lineRule="auto"/>
        <w:ind w:left="283" w:hanging="283"/>
        <w:jc w:val="both"/>
        <w:rPr>
          <w:rFonts w:ascii="Arial Narrow" w:hAnsi="Arial Narrow"/>
          <w:b/>
          <w:sz w:val="22"/>
          <w:szCs w:val="22"/>
          <w:u w:val="single"/>
        </w:rPr>
      </w:pPr>
      <w:r w:rsidRPr="00943AF7">
        <w:rPr>
          <w:rFonts w:ascii="Arial Narrow" w:hAnsi="Arial Narrow"/>
          <w:sz w:val="22"/>
          <w:szCs w:val="22"/>
        </w:rPr>
        <w:t>Il devra délivrer un certificat de garantie et de fonctionnement pour une durée de 10 ans.</w:t>
      </w:r>
    </w:p>
    <w:p w14:paraId="718652FE" w14:textId="2FCAD8AA" w:rsidR="00423EB4" w:rsidRPr="00943AF7" w:rsidRDefault="00D43BF1" w:rsidP="005E0780">
      <w:pPr>
        <w:jc w:val="both"/>
        <w:rPr>
          <w:rFonts w:ascii="Arial Narrow" w:eastAsia="Arial" w:hAnsi="Arial Narrow"/>
          <w:b/>
          <w:sz w:val="22"/>
          <w:szCs w:val="22"/>
        </w:rPr>
      </w:pPr>
      <w:r w:rsidRPr="00943AF7">
        <w:rPr>
          <w:rFonts w:ascii="Arial Narrow" w:eastAsia="Arial" w:hAnsi="Arial Narrow"/>
          <w:b/>
          <w:sz w:val="22"/>
          <w:szCs w:val="22"/>
        </w:rPr>
        <w:t>1</w:t>
      </w:r>
      <w:r w:rsidR="00423EB4" w:rsidRPr="00943AF7">
        <w:rPr>
          <w:rFonts w:ascii="Arial Narrow" w:eastAsia="Arial" w:hAnsi="Arial Narrow"/>
          <w:b/>
          <w:sz w:val="22"/>
          <w:szCs w:val="22"/>
        </w:rPr>
        <w:t>0.1.6</w:t>
      </w:r>
      <w:r w:rsidR="00423EB4" w:rsidRPr="00943AF7">
        <w:rPr>
          <w:rFonts w:ascii="Arial Narrow" w:eastAsia="Arial" w:hAnsi="Arial Narrow"/>
          <w:b/>
          <w:sz w:val="22"/>
          <w:szCs w:val="22"/>
        </w:rPr>
        <w:tab/>
        <w:t>FEUILLURES</w:t>
      </w:r>
    </w:p>
    <w:p w14:paraId="492AD66E" w14:textId="77777777" w:rsidR="00423EB4" w:rsidRPr="00943AF7" w:rsidRDefault="00423EB4" w:rsidP="005E0780">
      <w:pPr>
        <w:jc w:val="both"/>
        <w:rPr>
          <w:rFonts w:ascii="Arial Narrow" w:eastAsia="Arial" w:hAnsi="Arial Narrow"/>
          <w:sz w:val="22"/>
          <w:szCs w:val="22"/>
        </w:rPr>
      </w:pPr>
    </w:p>
    <w:p w14:paraId="0B71130E"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feuillures des menuiseries seront prévues pour recevoir un double vitrage.</w:t>
      </w:r>
    </w:p>
    <w:p w14:paraId="0BF4B271"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produits verriers seront posés en usine lors de la conception des éléments menuisés. Ces produits verriers seront maintenus par des pare closes à clips assurant un montage sous pression.</w:t>
      </w:r>
    </w:p>
    <w:p w14:paraId="456E4EED"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Des joints en néoprène réaliseront l'étanchéité entre les ouvrants et le vitrage.</w:t>
      </w:r>
    </w:p>
    <w:p w14:paraId="33D6A494"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Des angles vulcanisés compléteront l'étanchéité par la continuité des joints.</w:t>
      </w:r>
    </w:p>
    <w:p w14:paraId="4C748A5F" w14:textId="77777777"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feuillures seront du type « Feuillures sèches».</w:t>
      </w:r>
    </w:p>
    <w:p w14:paraId="36E0525F" w14:textId="13E6B1D3" w:rsidR="00423EB4" w:rsidRPr="00943AF7" w:rsidRDefault="00423EB4" w:rsidP="005E0780">
      <w:pPr>
        <w:jc w:val="both"/>
        <w:rPr>
          <w:rFonts w:ascii="Arial Narrow" w:eastAsia="Arial" w:hAnsi="Arial Narrow"/>
          <w:sz w:val="22"/>
          <w:szCs w:val="22"/>
        </w:rPr>
      </w:pPr>
      <w:r w:rsidRPr="00943AF7">
        <w:rPr>
          <w:rFonts w:ascii="Arial Narrow" w:eastAsia="Arial" w:hAnsi="Arial Narrow"/>
          <w:sz w:val="22"/>
          <w:szCs w:val="22"/>
        </w:rPr>
        <w:t>Les vérifications nécessaires au bon fonctionnement devront être effectuées après la mise en place du vitrage avant livraison sur le chantier.</w:t>
      </w:r>
    </w:p>
    <w:p w14:paraId="50FAD709" w14:textId="77777777" w:rsidR="009B2658" w:rsidRPr="00943AF7" w:rsidRDefault="009B2658" w:rsidP="005E0780">
      <w:pPr>
        <w:tabs>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s>
        <w:jc w:val="both"/>
        <w:rPr>
          <w:rFonts w:ascii="Arial Narrow" w:eastAsia="Arial" w:hAnsi="Arial Narrow"/>
          <w:sz w:val="22"/>
          <w:szCs w:val="22"/>
        </w:rPr>
      </w:pPr>
    </w:p>
    <w:p w14:paraId="0A915437" w14:textId="63F32451" w:rsidR="009B2658" w:rsidRPr="00943AF7" w:rsidRDefault="009B2658" w:rsidP="005E0780">
      <w:pPr>
        <w:keepNext/>
        <w:pBdr>
          <w:bottom w:val="single" w:sz="4" w:space="1" w:color="auto"/>
        </w:pBdr>
        <w:shd w:val="clear" w:color="auto" w:fill="D9D9D9" w:themeFill="background1" w:themeFillShade="D9"/>
        <w:jc w:val="both"/>
        <w:rPr>
          <w:rFonts w:ascii="Arial Narrow" w:eastAsia="Arial" w:hAnsi="Arial Narrow"/>
          <w:b/>
          <w:sz w:val="22"/>
          <w:szCs w:val="22"/>
          <w:shd w:val="clear" w:color="auto" w:fill="FFFFFF"/>
        </w:rPr>
      </w:pPr>
      <w:r w:rsidRPr="00943AF7">
        <w:rPr>
          <w:rFonts w:ascii="Arial Narrow" w:eastAsia="Arial" w:hAnsi="Arial Narrow"/>
          <w:b/>
          <w:sz w:val="22"/>
          <w:szCs w:val="22"/>
          <w:shd w:val="clear" w:color="auto" w:fill="BFBFBF" w:themeFill="background1" w:themeFillShade="BF"/>
        </w:rPr>
        <w:t>LOT – 12</w:t>
      </w:r>
      <w:r w:rsidRPr="00943AF7">
        <w:rPr>
          <w:rFonts w:ascii="Arial Narrow" w:eastAsia="Arial" w:hAnsi="Arial Narrow"/>
          <w:b/>
          <w:sz w:val="22"/>
          <w:szCs w:val="22"/>
          <w:shd w:val="clear" w:color="auto" w:fill="BFBFBF" w:themeFill="background1" w:themeFillShade="BF"/>
        </w:rPr>
        <w:tab/>
        <w:t>: AMENAGEMENTS EXTERIEURS</w:t>
      </w:r>
    </w:p>
    <w:p w14:paraId="60E7B08A" w14:textId="77777777" w:rsidR="00F26895" w:rsidRPr="00943AF7" w:rsidRDefault="00F26895" w:rsidP="005E0780">
      <w:pPr>
        <w:spacing w:line="276" w:lineRule="auto"/>
        <w:jc w:val="both"/>
        <w:rPr>
          <w:rFonts w:ascii="Arial Narrow" w:hAnsi="Arial Narrow"/>
        </w:rPr>
      </w:pPr>
    </w:p>
    <w:p w14:paraId="519988B9" w14:textId="77777777" w:rsidR="00F26895" w:rsidRPr="00943AF7" w:rsidRDefault="00F26895" w:rsidP="005E0780">
      <w:pPr>
        <w:ind w:left="360"/>
        <w:jc w:val="both"/>
        <w:rPr>
          <w:rFonts w:ascii="Arial Narrow" w:hAnsi="Arial Narrow" w:cs="Arial"/>
        </w:rPr>
      </w:pPr>
      <w:r w:rsidRPr="00943AF7">
        <w:rPr>
          <w:rFonts w:ascii="Arial Narrow" w:hAnsi="Arial Narrow" w:cs="Arial"/>
        </w:rPr>
        <w:t>Les principaux travaux à réaliser au titre du présent lot comprennent :</w:t>
      </w:r>
    </w:p>
    <w:p w14:paraId="0A1F09A9" w14:textId="77777777" w:rsidR="00F26895" w:rsidRPr="00943AF7" w:rsidRDefault="00F26895"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fourniture et la plantation d’arbustes et de fleurs,</w:t>
      </w:r>
    </w:p>
    <w:p w14:paraId="63C253D0" w14:textId="77777777" w:rsidR="00F26895" w:rsidRPr="00943AF7" w:rsidRDefault="00F26895"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fourniture et la plantation de gazon,</w:t>
      </w:r>
    </w:p>
    <w:p w14:paraId="31162DFA" w14:textId="6AC7C055" w:rsidR="00F26895" w:rsidRPr="00943AF7" w:rsidRDefault="00F26895"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fourniture et la pose de pavés en béton,</w:t>
      </w:r>
    </w:p>
    <w:p w14:paraId="0C2A6A47" w14:textId="37BD17BC" w:rsidR="009B2658" w:rsidRPr="00943AF7" w:rsidRDefault="009B2658"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construction d’un mat de drapeau ;</w:t>
      </w:r>
    </w:p>
    <w:p w14:paraId="6C44670E" w14:textId="1B8B664C" w:rsidR="009B2658" w:rsidRPr="00943AF7" w:rsidRDefault="009B2658"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construction des caniveaux autour du bâtiment ;</w:t>
      </w:r>
    </w:p>
    <w:p w14:paraId="4DE0396D" w14:textId="6EE58A54" w:rsidR="009B2658" w:rsidRPr="00943AF7" w:rsidRDefault="009B2658"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fourniture et pose des lampadaires solaires ;</w:t>
      </w:r>
    </w:p>
    <w:p w14:paraId="7AC110A9" w14:textId="68504B53" w:rsidR="009B2658" w:rsidRPr="00943AF7" w:rsidRDefault="009B2658"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mise en place du dallage autour du bâtiment ;</w:t>
      </w:r>
    </w:p>
    <w:p w14:paraId="5F6C65C2" w14:textId="77777777" w:rsidR="003F2157" w:rsidRDefault="00F26895" w:rsidP="00F66B2A">
      <w:pPr>
        <w:pStyle w:val="Paragraphedeliste"/>
        <w:numPr>
          <w:ilvl w:val="0"/>
          <w:numId w:val="39"/>
        </w:numPr>
        <w:spacing w:after="200" w:line="276" w:lineRule="auto"/>
        <w:contextualSpacing/>
        <w:jc w:val="both"/>
        <w:rPr>
          <w:rFonts w:ascii="Arial Narrow" w:hAnsi="Arial Narrow" w:cs="Arial"/>
        </w:rPr>
      </w:pPr>
      <w:r w:rsidRPr="00943AF7">
        <w:rPr>
          <w:rFonts w:ascii="Arial Narrow" w:hAnsi="Arial Narrow" w:cs="Arial"/>
        </w:rPr>
        <w:t>La construction d’une clôture en maçonnerie et enduits y compris un portail pour véhicules et pour personnes</w:t>
      </w:r>
      <w:r w:rsidR="009B2658" w:rsidRPr="00943AF7">
        <w:rPr>
          <w:rFonts w:ascii="Arial Narrow" w:hAnsi="Arial Narrow" w:cs="Arial"/>
        </w:rPr>
        <w:t xml:space="preserve"> donc l</w:t>
      </w:r>
      <w:r w:rsidR="00630353" w:rsidRPr="00943AF7">
        <w:rPr>
          <w:rFonts w:ascii="Arial Narrow" w:hAnsi="Arial Narrow" w:cs="Arial"/>
        </w:rPr>
        <w:t>es travaux sont décrits dans les lots précédents.</w:t>
      </w:r>
      <w:bookmarkStart w:id="563" w:name="_Toc481762595"/>
      <w:bookmarkStart w:id="564" w:name="_Toc481762750"/>
      <w:bookmarkStart w:id="565" w:name="_Toc486348663"/>
      <w:bookmarkStart w:id="566" w:name="_Toc486348692"/>
    </w:p>
    <w:p w14:paraId="0CE48C63" w14:textId="77777777" w:rsidR="005E0780" w:rsidRPr="00943AF7" w:rsidRDefault="005E0780" w:rsidP="00F66B2A">
      <w:pPr>
        <w:pStyle w:val="Paragraphedeliste"/>
        <w:numPr>
          <w:ilvl w:val="0"/>
          <w:numId w:val="39"/>
        </w:numPr>
        <w:spacing w:after="200" w:line="276" w:lineRule="auto"/>
        <w:contextualSpacing/>
        <w:jc w:val="both"/>
        <w:rPr>
          <w:rFonts w:ascii="Arial Narrow" w:hAnsi="Arial Narrow" w:cs="Arial"/>
        </w:rPr>
        <w:sectPr w:rsidR="005E0780" w:rsidRPr="00943AF7" w:rsidSect="00263B1B">
          <w:pgSz w:w="11906" w:h="16838"/>
          <w:pgMar w:top="720" w:right="720" w:bottom="720" w:left="1276" w:header="708" w:footer="708" w:gutter="0"/>
          <w:cols w:space="708"/>
          <w:docGrid w:linePitch="360"/>
        </w:sectPr>
      </w:pPr>
    </w:p>
    <w:p w14:paraId="48A5AB4B" w14:textId="45DB96EA" w:rsidR="0019488B" w:rsidRPr="00943AF7" w:rsidRDefault="0019488B" w:rsidP="00A94001">
      <w:pPr>
        <w:spacing w:after="200" w:line="276" w:lineRule="auto"/>
        <w:contextualSpacing/>
        <w:jc w:val="center"/>
        <w:rPr>
          <w:rFonts w:ascii="Arial Narrow" w:hAnsi="Arial Narrow"/>
          <w:b/>
          <w:bCs/>
          <w:sz w:val="36"/>
          <w:szCs w:val="36"/>
        </w:rPr>
      </w:pPr>
      <w:r w:rsidRPr="00943AF7">
        <w:rPr>
          <w:rFonts w:ascii="Arial Narrow" w:hAnsi="Arial Narrow"/>
          <w:b/>
          <w:bCs/>
          <w:sz w:val="36"/>
          <w:szCs w:val="36"/>
        </w:rPr>
        <w:lastRenderedPageBreak/>
        <w:t>CAHIER DES CHARGES ENVIRONNMENTALES ET SOCIALES</w:t>
      </w:r>
    </w:p>
    <w:p w14:paraId="16A93291" w14:textId="77777777" w:rsidR="0019488B" w:rsidRPr="008F7958" w:rsidRDefault="0019488B" w:rsidP="008F7958">
      <w:pPr>
        <w:suppressAutoHyphens/>
        <w:autoSpaceDE w:val="0"/>
        <w:autoSpaceDN w:val="0"/>
        <w:adjustRightInd w:val="0"/>
        <w:spacing w:before="240" w:line="360" w:lineRule="auto"/>
        <w:ind w:firstLine="567"/>
        <w:jc w:val="both"/>
        <w:textAlignment w:val="baseline"/>
        <w:rPr>
          <w:rFonts w:ascii="Arial Narrow" w:hAnsi="Arial Narrow" w:cs="Arial"/>
        </w:rPr>
      </w:pPr>
      <w:r w:rsidRPr="00943AF7">
        <w:rPr>
          <w:rFonts w:ascii="Arial Narrow" w:hAnsi="Arial Narrow" w:cs="Arial"/>
        </w:rPr>
        <w:t xml:space="preserve">Le Cahier de Charges </w:t>
      </w:r>
      <w:r w:rsidRPr="008F7958">
        <w:rPr>
          <w:rFonts w:ascii="Arial Narrow" w:hAnsi="Arial Narrow" w:cs="Arial"/>
        </w:rPr>
        <w:t>Environnementales et Sociales (CCES) est une synthèse et une planification de la mise en œuvre des mesures environnementales préconisées au cours de l’étude. Il apporte une réponse durable aux problèmes ou impacts soulevés. La mise en œuvre du CCES répond aux principaux enjeux suivants :</w:t>
      </w:r>
    </w:p>
    <w:p w14:paraId="7405A1BD" w14:textId="77777777" w:rsidR="0019488B" w:rsidRPr="008F7958" w:rsidRDefault="0019488B" w:rsidP="00F66B2A">
      <w:pPr>
        <w:numPr>
          <w:ilvl w:val="0"/>
          <w:numId w:val="122"/>
        </w:numPr>
        <w:suppressAutoHyphens/>
        <w:autoSpaceDE w:val="0"/>
        <w:autoSpaceDN w:val="0"/>
        <w:adjustRightInd w:val="0"/>
        <w:spacing w:line="360" w:lineRule="auto"/>
        <w:contextualSpacing/>
        <w:jc w:val="both"/>
        <w:textAlignment w:val="baseline"/>
        <w:rPr>
          <w:rFonts w:ascii="Arial Narrow" w:hAnsi="Arial Narrow" w:cs="Arial"/>
        </w:rPr>
      </w:pPr>
      <w:r w:rsidRPr="008F7958">
        <w:rPr>
          <w:rFonts w:ascii="Arial Narrow" w:hAnsi="Arial Narrow" w:cs="Arial"/>
        </w:rPr>
        <w:t>Assurer la prévention des risques sur l’environnement ;</w:t>
      </w:r>
    </w:p>
    <w:p w14:paraId="171AD14A" w14:textId="77777777" w:rsidR="0019488B" w:rsidRPr="008F7958" w:rsidRDefault="0019488B" w:rsidP="00F66B2A">
      <w:pPr>
        <w:numPr>
          <w:ilvl w:val="0"/>
          <w:numId w:val="122"/>
        </w:numPr>
        <w:suppressAutoHyphens/>
        <w:autoSpaceDE w:val="0"/>
        <w:autoSpaceDN w:val="0"/>
        <w:adjustRightInd w:val="0"/>
        <w:spacing w:line="360" w:lineRule="auto"/>
        <w:contextualSpacing/>
        <w:jc w:val="both"/>
        <w:textAlignment w:val="baseline"/>
        <w:rPr>
          <w:rFonts w:ascii="Arial Narrow" w:hAnsi="Arial Narrow" w:cs="Arial"/>
        </w:rPr>
      </w:pPr>
      <w:r w:rsidRPr="008F7958">
        <w:rPr>
          <w:rFonts w:ascii="Arial Narrow" w:hAnsi="Arial Narrow" w:cs="Arial"/>
        </w:rPr>
        <w:t>Assurer le respect des normes, de la réglementation, du savoir-faire et de bonnes pratiques ;</w:t>
      </w:r>
    </w:p>
    <w:p w14:paraId="7ADBC0A5" w14:textId="77777777" w:rsidR="0019488B" w:rsidRPr="008F7958" w:rsidRDefault="0019488B" w:rsidP="00F66B2A">
      <w:pPr>
        <w:numPr>
          <w:ilvl w:val="0"/>
          <w:numId w:val="122"/>
        </w:numPr>
        <w:suppressAutoHyphens/>
        <w:autoSpaceDE w:val="0"/>
        <w:autoSpaceDN w:val="0"/>
        <w:adjustRightInd w:val="0"/>
        <w:spacing w:line="360" w:lineRule="auto"/>
        <w:contextualSpacing/>
        <w:jc w:val="both"/>
        <w:textAlignment w:val="baseline"/>
        <w:rPr>
          <w:rFonts w:ascii="Arial Narrow" w:hAnsi="Arial Narrow" w:cs="Arial"/>
        </w:rPr>
      </w:pPr>
      <w:r w:rsidRPr="008F7958">
        <w:rPr>
          <w:rFonts w:ascii="Arial Narrow" w:hAnsi="Arial Narrow" w:cs="Arial"/>
        </w:rPr>
        <w:t>Assurer la réalisation des activités selon les principes de saine gestion de l’environnement ;</w:t>
      </w:r>
    </w:p>
    <w:p w14:paraId="5B7A860E" w14:textId="7FDB03AB" w:rsidR="0019488B" w:rsidRPr="008F7958" w:rsidRDefault="0019488B" w:rsidP="00F66B2A">
      <w:pPr>
        <w:numPr>
          <w:ilvl w:val="0"/>
          <w:numId w:val="122"/>
        </w:numPr>
        <w:suppressAutoHyphens/>
        <w:autoSpaceDE w:val="0"/>
        <w:autoSpaceDN w:val="0"/>
        <w:adjustRightInd w:val="0"/>
        <w:spacing w:line="360" w:lineRule="auto"/>
        <w:contextualSpacing/>
        <w:jc w:val="both"/>
        <w:textAlignment w:val="baseline"/>
        <w:rPr>
          <w:rFonts w:ascii="Arial Narrow" w:hAnsi="Arial Narrow"/>
        </w:rPr>
      </w:pPr>
      <w:r w:rsidRPr="008F7958">
        <w:rPr>
          <w:rFonts w:ascii="Arial Narrow" w:hAnsi="Arial Narrow" w:cs="Arial"/>
        </w:rPr>
        <w:t xml:space="preserve">Assurer la mise en œuvre des mesures et leur suivi en cours d’exécution pendant </w:t>
      </w:r>
      <w:r w:rsidRPr="008F7958">
        <w:rPr>
          <w:rFonts w:ascii="Arial Narrow" w:hAnsi="Arial Narrow" w:cs="Arial Narrow"/>
          <w:spacing w:val="1"/>
        </w:rPr>
        <w:t xml:space="preserve">la </w:t>
      </w:r>
      <w:r w:rsidRPr="008F7958">
        <w:rPr>
          <w:rFonts w:ascii="Arial Narrow" w:hAnsi="Arial Narrow"/>
        </w:rPr>
        <w:t xml:space="preserve">construction </w:t>
      </w:r>
      <w:r w:rsidRPr="008F7958">
        <w:rPr>
          <w:rFonts w:ascii="Arial Narrow" w:hAnsi="Arial Narrow" w:cs="Calibri"/>
          <w:spacing w:val="1"/>
        </w:rPr>
        <w:t>d</w:t>
      </w:r>
      <w:r w:rsidR="00553E64" w:rsidRPr="008F7958">
        <w:rPr>
          <w:rFonts w:ascii="Arial Narrow" w:hAnsi="Arial Narrow" w:cs="Calibri"/>
          <w:spacing w:val="1"/>
        </w:rPr>
        <w:t xml:space="preserve">u Marché </w:t>
      </w:r>
      <w:r w:rsidR="001B25A3" w:rsidRPr="008F7958">
        <w:rPr>
          <w:rFonts w:ascii="Arial Narrow" w:hAnsi="Arial Narrow" w:cs="Calibri"/>
          <w:spacing w:val="1"/>
        </w:rPr>
        <w:t>Moderne d’</w:t>
      </w:r>
      <w:proofErr w:type="spellStart"/>
      <w:r w:rsidR="001B25A3" w:rsidRPr="008F7958">
        <w:rPr>
          <w:rFonts w:ascii="Arial Narrow" w:hAnsi="Arial Narrow" w:cs="Calibri"/>
          <w:spacing w:val="1"/>
        </w:rPr>
        <w:t>Oyenga</w:t>
      </w:r>
      <w:proofErr w:type="spellEnd"/>
      <w:r w:rsidR="001B25A3" w:rsidRPr="008F7958">
        <w:rPr>
          <w:rFonts w:ascii="Arial Narrow" w:hAnsi="Arial Narrow" w:cs="Calibri"/>
          <w:spacing w:val="1"/>
        </w:rPr>
        <w:t xml:space="preserve"> (Phase I),</w:t>
      </w:r>
      <w:r w:rsidRPr="008F7958">
        <w:rPr>
          <w:rFonts w:ascii="Arial Narrow" w:hAnsi="Arial Narrow" w:cs="Arial"/>
        </w:rPr>
        <w:t xml:space="preserve"> de manière à éviter toute perturbation préjudiciable, d’en identifier les causes et de remédier aux dysfonctionnements du système.</w:t>
      </w:r>
    </w:p>
    <w:p w14:paraId="0675BAB4" w14:textId="77777777" w:rsidR="0019488B" w:rsidRPr="008F7958" w:rsidRDefault="0019488B" w:rsidP="00F66B2A">
      <w:pPr>
        <w:pStyle w:val="Paragraphedeliste"/>
        <w:numPr>
          <w:ilvl w:val="0"/>
          <w:numId w:val="123"/>
        </w:numPr>
        <w:spacing w:before="240" w:line="360" w:lineRule="auto"/>
        <w:contextualSpacing/>
        <w:jc w:val="both"/>
        <w:rPr>
          <w:rStyle w:val="fontstyle01"/>
          <w:rFonts w:ascii="Arial Narrow" w:hAnsi="Arial Narrow"/>
          <w:b/>
          <w:bCs/>
          <w:color w:val="auto"/>
          <w:sz w:val="24"/>
          <w:szCs w:val="24"/>
        </w:rPr>
      </w:pPr>
      <w:bookmarkStart w:id="567" w:name="_Hlk41245300"/>
      <w:r w:rsidRPr="008F7958">
        <w:rPr>
          <w:rStyle w:val="fontstyle01"/>
          <w:rFonts w:ascii="Arial Narrow" w:hAnsi="Arial Narrow"/>
          <w:b/>
          <w:bCs/>
          <w:color w:val="auto"/>
          <w:sz w:val="24"/>
          <w:szCs w:val="24"/>
        </w:rPr>
        <w:t xml:space="preserve">Un Plan de mise en œuvre des mesures préconisées ; </w:t>
      </w:r>
    </w:p>
    <w:p w14:paraId="6D884947" w14:textId="77777777" w:rsidR="0019488B" w:rsidRPr="008F7958" w:rsidRDefault="0019488B" w:rsidP="008F7958">
      <w:pPr>
        <w:spacing w:line="360" w:lineRule="auto"/>
        <w:jc w:val="both"/>
        <w:rPr>
          <w:rStyle w:val="fontstyle01"/>
          <w:rFonts w:ascii="Arial Narrow" w:hAnsi="Arial Narrow"/>
          <w:color w:val="auto"/>
          <w:sz w:val="24"/>
          <w:szCs w:val="24"/>
        </w:rPr>
      </w:pPr>
      <w:bookmarkStart w:id="568" w:name="_Toc105156915"/>
      <w:r w:rsidRPr="008F7958">
        <w:rPr>
          <w:rFonts w:ascii="Arial Narrow" w:hAnsi="Arial Narrow"/>
          <w:bCs/>
        </w:rPr>
        <w:t>Ce plan présente la synthèse des actions correctives retenues dans le cadre de la notice. Il est indiqué pour chaque impact, l’action corrective à entreprendre à court et moyen terme, son objectif, le responsable de mise en œuvre, le coût, la période de mise en œuvre et les indicateurs de mise en œuvre.</w:t>
      </w:r>
      <w:bookmarkEnd w:id="568"/>
    </w:p>
    <w:p w14:paraId="20702A59" w14:textId="77777777" w:rsidR="0019488B" w:rsidRPr="008F7958" w:rsidRDefault="0019488B" w:rsidP="00F66B2A">
      <w:pPr>
        <w:pStyle w:val="Paragraphedeliste"/>
        <w:numPr>
          <w:ilvl w:val="0"/>
          <w:numId w:val="123"/>
        </w:numPr>
        <w:spacing w:before="240" w:line="360" w:lineRule="auto"/>
        <w:contextualSpacing/>
        <w:jc w:val="both"/>
        <w:rPr>
          <w:rStyle w:val="fontstyle01"/>
          <w:rFonts w:ascii="Arial Narrow" w:hAnsi="Arial Narrow"/>
          <w:b/>
          <w:bCs/>
          <w:color w:val="auto"/>
          <w:sz w:val="24"/>
          <w:szCs w:val="24"/>
        </w:rPr>
      </w:pPr>
      <w:r w:rsidRPr="008F7958">
        <w:rPr>
          <w:rStyle w:val="fontstyle01"/>
          <w:rFonts w:ascii="Arial Narrow" w:hAnsi="Arial Narrow"/>
          <w:b/>
          <w:bCs/>
          <w:color w:val="auto"/>
          <w:sz w:val="24"/>
          <w:szCs w:val="24"/>
        </w:rPr>
        <w:t>Un Plan de suivi de l’effectivité de la mise en œuvre des mesures prescrites ;</w:t>
      </w:r>
    </w:p>
    <w:p w14:paraId="0A154E0F" w14:textId="77777777" w:rsidR="0019488B" w:rsidRPr="008F7958" w:rsidRDefault="0019488B" w:rsidP="008F7958">
      <w:pPr>
        <w:spacing w:line="360" w:lineRule="auto"/>
        <w:jc w:val="both"/>
        <w:rPr>
          <w:rFonts w:ascii="Arial Narrow" w:hAnsi="Arial Narrow"/>
          <w:bCs/>
        </w:rPr>
      </w:pPr>
      <w:bookmarkStart w:id="569" w:name="_Toc105156917"/>
      <w:r w:rsidRPr="008F7958">
        <w:rPr>
          <w:rFonts w:ascii="Arial Narrow" w:hAnsi="Arial Narrow"/>
          <w:bCs/>
        </w:rPr>
        <w:t>Dans ce plan, on retrouve d’une part les informations sur le suivi de l’effectivité de la mise en œuvre (période et/ou fréquence de réalisation du suivi de l’effectivité, indicateur de suivi de l’effectivité, moyens de vérification, coûts du suivi de la mise en œuvre, responsable ou acteurs du suivi de l’effectivité) et d’autre part les appréciations du niveau de l’effectivité de la mise en œuvre</w:t>
      </w:r>
      <w:bookmarkEnd w:id="569"/>
    </w:p>
    <w:p w14:paraId="6E6051FD" w14:textId="77777777" w:rsidR="0019488B" w:rsidRPr="008F7958" w:rsidRDefault="0019488B" w:rsidP="00F66B2A">
      <w:pPr>
        <w:pStyle w:val="Paragraphedeliste"/>
        <w:numPr>
          <w:ilvl w:val="0"/>
          <w:numId w:val="123"/>
        </w:numPr>
        <w:spacing w:before="240" w:after="160" w:line="360" w:lineRule="auto"/>
        <w:contextualSpacing/>
        <w:jc w:val="both"/>
        <w:rPr>
          <w:rFonts w:ascii="Arial Narrow" w:hAnsi="Arial Narrow"/>
        </w:rPr>
      </w:pPr>
      <w:r w:rsidRPr="008F7958">
        <w:rPr>
          <w:rStyle w:val="fontstyle01"/>
          <w:rFonts w:ascii="Arial Narrow" w:hAnsi="Arial Narrow"/>
          <w:b/>
          <w:bCs/>
          <w:color w:val="auto"/>
          <w:sz w:val="24"/>
          <w:szCs w:val="24"/>
        </w:rPr>
        <w:t>Un plan de suivi de l’efficacité des mesures mises en œuvre tel que préconisé ;</w:t>
      </w:r>
      <w:bookmarkEnd w:id="567"/>
    </w:p>
    <w:p w14:paraId="00364E20" w14:textId="6E49FBB1" w:rsidR="0019488B" w:rsidRPr="008F7958" w:rsidRDefault="0019488B" w:rsidP="008F7958">
      <w:pPr>
        <w:pStyle w:val="Paragraphedeliste"/>
        <w:spacing w:before="240" w:line="360" w:lineRule="auto"/>
        <w:ind w:left="0"/>
        <w:jc w:val="both"/>
        <w:rPr>
          <w:rFonts w:ascii="Arial Narrow" w:hAnsi="Arial Narrow"/>
        </w:rPr>
      </w:pPr>
      <w:r w:rsidRPr="008F7958">
        <w:rPr>
          <w:rFonts w:ascii="Arial Narrow" w:hAnsi="Arial Narrow"/>
        </w:rPr>
        <w:t>Dans cette dernière, on retrouve les informations sur le suivi de l’efficacité des mesures et les appréciations de l’efficacité des mesures mises en œuvre.</w:t>
      </w:r>
    </w:p>
    <w:p w14:paraId="4811ED09" w14:textId="77777777" w:rsidR="00D378C4" w:rsidRPr="00605041" w:rsidRDefault="00D378C4" w:rsidP="008F7958">
      <w:pPr>
        <w:spacing w:line="360" w:lineRule="auto"/>
        <w:jc w:val="both"/>
        <w:rPr>
          <w:rFonts w:ascii="Arial Narrow" w:hAnsi="Arial Narrow"/>
          <w:color w:val="000000" w:themeColor="text1"/>
        </w:rPr>
      </w:pPr>
    </w:p>
    <w:p w14:paraId="04F15EDF" w14:textId="459C4807" w:rsidR="00605041" w:rsidRDefault="00F01440" w:rsidP="008F7958">
      <w:pPr>
        <w:spacing w:line="360" w:lineRule="auto"/>
        <w:jc w:val="both"/>
        <w:rPr>
          <w:rFonts w:ascii="Arial Narrow" w:hAnsi="Arial Narrow"/>
          <w:color w:val="000000" w:themeColor="text1"/>
        </w:rPr>
      </w:pPr>
      <w:r w:rsidRPr="00605041">
        <w:rPr>
          <w:rFonts w:ascii="Arial Narrow" w:hAnsi="Arial Narrow"/>
          <w:b/>
          <w:color w:val="000000" w:themeColor="text1"/>
        </w:rPr>
        <w:t>NB :</w:t>
      </w:r>
      <w:r w:rsidRPr="00605041">
        <w:rPr>
          <w:rFonts w:ascii="Arial Narrow" w:hAnsi="Arial Narrow"/>
          <w:color w:val="000000" w:themeColor="text1"/>
        </w:rPr>
        <w:t xml:space="preserve"> L</w:t>
      </w:r>
      <w:r w:rsidR="00D378C4" w:rsidRPr="00605041">
        <w:rPr>
          <w:rFonts w:ascii="Arial Narrow" w:hAnsi="Arial Narrow"/>
          <w:color w:val="000000" w:themeColor="text1"/>
        </w:rPr>
        <w:t>es recommandations de la Notice d’impact environnementale du ressort de l’entreprise des travaux devront être mise en œuvre par l’entreprise dans le cadre de ce marché.</w:t>
      </w:r>
    </w:p>
    <w:p w14:paraId="55BA6A63" w14:textId="77777777" w:rsidR="00A56415" w:rsidRDefault="00A56415">
      <w:pPr>
        <w:jc w:val="both"/>
        <w:rPr>
          <w:rFonts w:ascii="Arial Narrow" w:hAnsi="Arial Narrow"/>
          <w:color w:val="000000" w:themeColor="text1"/>
        </w:rPr>
        <w:sectPr w:rsidR="00A56415" w:rsidSect="0080112E">
          <w:pgSz w:w="11906" w:h="16838"/>
          <w:pgMar w:top="817" w:right="720" w:bottom="720" w:left="720" w:header="709" w:footer="709" w:gutter="0"/>
          <w:cols w:space="708"/>
          <w:docGrid w:linePitch="360"/>
        </w:sectPr>
      </w:pPr>
    </w:p>
    <w:p w14:paraId="17B5DBDE" w14:textId="77777777" w:rsidR="00A56415" w:rsidRDefault="00A56415">
      <w:pPr>
        <w:jc w:val="both"/>
        <w:rPr>
          <w:rFonts w:ascii="Arial Narrow" w:hAnsi="Arial Narrow"/>
          <w:color w:val="000000" w:themeColor="text1"/>
        </w:rPr>
      </w:pPr>
      <w:r>
        <w:rPr>
          <w:noProof/>
        </w:rPr>
        <w:lastRenderedPageBreak/>
        <w:drawing>
          <wp:anchor distT="0" distB="0" distL="114300" distR="114300" simplePos="0" relativeHeight="251678720" behindDoc="0" locked="0" layoutInCell="1" allowOverlap="1" wp14:anchorId="3E37C847" wp14:editId="11253EE4">
            <wp:simplePos x="0" y="0"/>
            <wp:positionH relativeFrom="column">
              <wp:posOffset>-500742</wp:posOffset>
            </wp:positionH>
            <wp:positionV relativeFrom="paragraph">
              <wp:posOffset>143964</wp:posOffset>
            </wp:positionV>
            <wp:extent cx="10814008" cy="6139542"/>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t="8036" b="8036"/>
                    <a:stretch/>
                  </pic:blipFill>
                  <pic:spPr bwMode="auto">
                    <a:xfrm>
                      <a:off x="0" y="0"/>
                      <a:ext cx="10814008" cy="61395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5041">
        <w:rPr>
          <w:rFonts w:ascii="Arial Narrow" w:hAnsi="Arial Narrow"/>
          <w:color w:val="000000" w:themeColor="text1"/>
        </w:rPr>
        <w:br w:type="page"/>
      </w:r>
      <w:r>
        <w:rPr>
          <w:noProof/>
        </w:rPr>
        <w:lastRenderedPageBreak/>
        <w:drawing>
          <wp:inline distT="0" distB="0" distL="0" distR="0" wp14:anchorId="78888214" wp14:editId="6AF85176">
            <wp:extent cx="10237851" cy="6030685"/>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7927" b="8874"/>
                    <a:stretch/>
                  </pic:blipFill>
                  <pic:spPr bwMode="auto">
                    <a:xfrm>
                      <a:off x="0" y="0"/>
                      <a:ext cx="10247488" cy="6036362"/>
                    </a:xfrm>
                    <a:prstGeom prst="rect">
                      <a:avLst/>
                    </a:prstGeom>
                    <a:ln>
                      <a:noFill/>
                    </a:ln>
                    <a:extLst>
                      <a:ext uri="{53640926-AAD7-44D8-BBD7-CCE9431645EC}">
                        <a14:shadowObscured xmlns:a14="http://schemas.microsoft.com/office/drawing/2010/main"/>
                      </a:ext>
                    </a:extLst>
                  </pic:spPr>
                </pic:pic>
              </a:graphicData>
            </a:graphic>
          </wp:inline>
        </w:drawing>
      </w:r>
    </w:p>
    <w:p w14:paraId="11F8B4B7"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31BD5853" w14:textId="77777777" w:rsidR="00A56415" w:rsidRDefault="00A56415">
      <w:pPr>
        <w:jc w:val="both"/>
        <w:rPr>
          <w:rFonts w:ascii="Arial Narrow" w:hAnsi="Arial Narrow"/>
          <w:color w:val="000000" w:themeColor="text1"/>
        </w:rPr>
      </w:pPr>
      <w:r>
        <w:rPr>
          <w:noProof/>
        </w:rPr>
        <w:lastRenderedPageBreak/>
        <w:drawing>
          <wp:inline distT="0" distB="0" distL="0" distR="0" wp14:anchorId="3049632C" wp14:editId="6494DE6B">
            <wp:extent cx="10428513" cy="600891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8026" b="8028"/>
                    <a:stretch/>
                  </pic:blipFill>
                  <pic:spPr bwMode="auto">
                    <a:xfrm>
                      <a:off x="0" y="0"/>
                      <a:ext cx="10456583" cy="6025088"/>
                    </a:xfrm>
                    <a:prstGeom prst="rect">
                      <a:avLst/>
                    </a:prstGeom>
                    <a:ln>
                      <a:noFill/>
                    </a:ln>
                    <a:extLst>
                      <a:ext uri="{53640926-AAD7-44D8-BBD7-CCE9431645EC}">
                        <a14:shadowObscured xmlns:a14="http://schemas.microsoft.com/office/drawing/2010/main"/>
                      </a:ext>
                    </a:extLst>
                  </pic:spPr>
                </pic:pic>
              </a:graphicData>
            </a:graphic>
          </wp:inline>
        </w:drawing>
      </w:r>
    </w:p>
    <w:p w14:paraId="342AFB53"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40A2A756" w14:textId="77777777" w:rsidR="00A56415" w:rsidRDefault="00A56415">
      <w:pPr>
        <w:jc w:val="both"/>
        <w:rPr>
          <w:rFonts w:ascii="Arial Narrow" w:hAnsi="Arial Narrow"/>
          <w:color w:val="000000" w:themeColor="text1"/>
        </w:rPr>
      </w:pPr>
      <w:r>
        <w:rPr>
          <w:noProof/>
        </w:rPr>
        <w:lastRenderedPageBreak/>
        <w:drawing>
          <wp:inline distT="0" distB="0" distL="0" distR="0" wp14:anchorId="5E123256" wp14:editId="5429CF51">
            <wp:extent cx="10123714" cy="5900057"/>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7885" b="7775"/>
                    <a:stretch/>
                  </pic:blipFill>
                  <pic:spPr bwMode="auto">
                    <a:xfrm>
                      <a:off x="0" y="0"/>
                      <a:ext cx="10135239" cy="5906774"/>
                    </a:xfrm>
                    <a:prstGeom prst="rect">
                      <a:avLst/>
                    </a:prstGeom>
                    <a:ln>
                      <a:noFill/>
                    </a:ln>
                    <a:extLst>
                      <a:ext uri="{53640926-AAD7-44D8-BBD7-CCE9431645EC}">
                        <a14:shadowObscured xmlns:a14="http://schemas.microsoft.com/office/drawing/2010/main"/>
                      </a:ext>
                    </a:extLst>
                  </pic:spPr>
                </pic:pic>
              </a:graphicData>
            </a:graphic>
          </wp:inline>
        </w:drawing>
      </w:r>
    </w:p>
    <w:p w14:paraId="32106F78"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2F543E88" w14:textId="77777777" w:rsidR="00A56415" w:rsidRDefault="00A56415">
      <w:pPr>
        <w:jc w:val="both"/>
        <w:rPr>
          <w:rFonts w:ascii="Arial Narrow" w:hAnsi="Arial Narrow"/>
          <w:color w:val="000000" w:themeColor="text1"/>
        </w:rPr>
      </w:pPr>
      <w:r>
        <w:rPr>
          <w:noProof/>
        </w:rPr>
        <w:lastRenderedPageBreak/>
        <w:drawing>
          <wp:inline distT="0" distB="0" distL="0" distR="0" wp14:anchorId="698974AE" wp14:editId="37B3C19A">
            <wp:extent cx="9775369" cy="59436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7962" b="7563"/>
                    <a:stretch/>
                  </pic:blipFill>
                  <pic:spPr bwMode="auto">
                    <a:xfrm>
                      <a:off x="0" y="0"/>
                      <a:ext cx="9786499" cy="5950367"/>
                    </a:xfrm>
                    <a:prstGeom prst="rect">
                      <a:avLst/>
                    </a:prstGeom>
                    <a:ln>
                      <a:noFill/>
                    </a:ln>
                    <a:extLst>
                      <a:ext uri="{53640926-AAD7-44D8-BBD7-CCE9431645EC}">
                        <a14:shadowObscured xmlns:a14="http://schemas.microsoft.com/office/drawing/2010/main"/>
                      </a:ext>
                    </a:extLst>
                  </pic:spPr>
                </pic:pic>
              </a:graphicData>
            </a:graphic>
          </wp:inline>
        </w:drawing>
      </w:r>
    </w:p>
    <w:p w14:paraId="00964DEB"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19099238" w14:textId="77777777" w:rsidR="00A56415" w:rsidRDefault="00A56415">
      <w:pPr>
        <w:jc w:val="both"/>
        <w:rPr>
          <w:rFonts w:ascii="Arial Narrow" w:hAnsi="Arial Narrow"/>
          <w:color w:val="000000" w:themeColor="text1"/>
        </w:rPr>
      </w:pPr>
      <w:r>
        <w:rPr>
          <w:noProof/>
        </w:rPr>
        <w:lastRenderedPageBreak/>
        <w:drawing>
          <wp:inline distT="0" distB="0" distL="0" distR="0" wp14:anchorId="0EF7860D" wp14:editId="42A4A2B7">
            <wp:extent cx="9731829" cy="5943600"/>
            <wp:effectExtent l="0" t="0" r="317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7958" b="7821"/>
                    <a:stretch/>
                  </pic:blipFill>
                  <pic:spPr bwMode="auto">
                    <a:xfrm>
                      <a:off x="0" y="0"/>
                      <a:ext cx="9742907" cy="5950366"/>
                    </a:xfrm>
                    <a:prstGeom prst="rect">
                      <a:avLst/>
                    </a:prstGeom>
                    <a:ln>
                      <a:noFill/>
                    </a:ln>
                    <a:extLst>
                      <a:ext uri="{53640926-AAD7-44D8-BBD7-CCE9431645EC}">
                        <a14:shadowObscured xmlns:a14="http://schemas.microsoft.com/office/drawing/2010/main"/>
                      </a:ext>
                    </a:extLst>
                  </pic:spPr>
                </pic:pic>
              </a:graphicData>
            </a:graphic>
          </wp:inline>
        </w:drawing>
      </w:r>
    </w:p>
    <w:p w14:paraId="3ED195D1"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49F8C91E" w14:textId="77777777" w:rsidR="00A56415" w:rsidRDefault="00A56415">
      <w:pPr>
        <w:jc w:val="both"/>
        <w:rPr>
          <w:rFonts w:ascii="Arial Narrow" w:hAnsi="Arial Narrow"/>
          <w:color w:val="000000" w:themeColor="text1"/>
        </w:rPr>
      </w:pPr>
      <w:r>
        <w:rPr>
          <w:noProof/>
        </w:rPr>
        <w:lastRenderedPageBreak/>
        <w:drawing>
          <wp:inline distT="0" distB="0" distL="0" distR="0" wp14:anchorId="3332EE82" wp14:editId="79D3350C">
            <wp:extent cx="10137163" cy="5987142"/>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7822" b="7829"/>
                    <a:stretch/>
                  </pic:blipFill>
                  <pic:spPr bwMode="auto">
                    <a:xfrm>
                      <a:off x="0" y="0"/>
                      <a:ext cx="10150766" cy="5995176"/>
                    </a:xfrm>
                    <a:prstGeom prst="rect">
                      <a:avLst/>
                    </a:prstGeom>
                    <a:ln>
                      <a:noFill/>
                    </a:ln>
                    <a:extLst>
                      <a:ext uri="{53640926-AAD7-44D8-BBD7-CCE9431645EC}">
                        <a14:shadowObscured xmlns:a14="http://schemas.microsoft.com/office/drawing/2010/main"/>
                      </a:ext>
                    </a:extLst>
                  </pic:spPr>
                </pic:pic>
              </a:graphicData>
            </a:graphic>
          </wp:inline>
        </w:drawing>
      </w:r>
    </w:p>
    <w:p w14:paraId="3CF2F9CE"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717B61C0" w14:textId="77777777" w:rsidR="00A56415" w:rsidRDefault="00A56415">
      <w:pPr>
        <w:jc w:val="both"/>
        <w:rPr>
          <w:rFonts w:ascii="Arial Narrow" w:hAnsi="Arial Narrow"/>
          <w:color w:val="000000" w:themeColor="text1"/>
        </w:rPr>
      </w:pPr>
      <w:r>
        <w:rPr>
          <w:noProof/>
        </w:rPr>
        <w:lastRenderedPageBreak/>
        <w:drawing>
          <wp:inline distT="0" distB="0" distL="0" distR="0" wp14:anchorId="4D32E181" wp14:editId="0D0D198B">
            <wp:extent cx="9962836" cy="5900057"/>
            <wp:effectExtent l="0" t="0" r="635" b="571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7944" b="7788"/>
                    <a:stretch/>
                  </pic:blipFill>
                  <pic:spPr bwMode="auto">
                    <a:xfrm>
                      <a:off x="0" y="0"/>
                      <a:ext cx="9974179" cy="5906774"/>
                    </a:xfrm>
                    <a:prstGeom prst="rect">
                      <a:avLst/>
                    </a:prstGeom>
                    <a:ln>
                      <a:noFill/>
                    </a:ln>
                    <a:extLst>
                      <a:ext uri="{53640926-AAD7-44D8-BBD7-CCE9431645EC}">
                        <a14:shadowObscured xmlns:a14="http://schemas.microsoft.com/office/drawing/2010/main"/>
                      </a:ext>
                    </a:extLst>
                  </pic:spPr>
                </pic:pic>
              </a:graphicData>
            </a:graphic>
          </wp:inline>
        </w:drawing>
      </w:r>
    </w:p>
    <w:p w14:paraId="3B82A31D"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75EB0E0F" w14:textId="77777777" w:rsidR="00A56415" w:rsidRDefault="00A56415">
      <w:pPr>
        <w:jc w:val="both"/>
        <w:rPr>
          <w:rFonts w:ascii="Arial Narrow" w:hAnsi="Arial Narrow"/>
          <w:color w:val="000000" w:themeColor="text1"/>
        </w:rPr>
      </w:pPr>
      <w:r>
        <w:rPr>
          <w:noProof/>
        </w:rPr>
        <w:lastRenderedPageBreak/>
        <w:drawing>
          <wp:inline distT="0" distB="0" distL="0" distR="0" wp14:anchorId="1B958C63" wp14:editId="383913DF">
            <wp:extent cx="10143300" cy="5965371"/>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7977" b="14917"/>
                    <a:stretch/>
                  </pic:blipFill>
                  <pic:spPr bwMode="auto">
                    <a:xfrm>
                      <a:off x="0" y="0"/>
                      <a:ext cx="10154847" cy="5972162"/>
                    </a:xfrm>
                    <a:prstGeom prst="rect">
                      <a:avLst/>
                    </a:prstGeom>
                    <a:ln>
                      <a:noFill/>
                    </a:ln>
                    <a:extLst>
                      <a:ext uri="{53640926-AAD7-44D8-BBD7-CCE9431645EC}">
                        <a14:shadowObscured xmlns:a14="http://schemas.microsoft.com/office/drawing/2010/main"/>
                      </a:ext>
                    </a:extLst>
                  </pic:spPr>
                </pic:pic>
              </a:graphicData>
            </a:graphic>
          </wp:inline>
        </w:drawing>
      </w:r>
    </w:p>
    <w:p w14:paraId="433001F3"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395DF530" w14:textId="77777777" w:rsidR="00A56415" w:rsidRDefault="00A56415">
      <w:pPr>
        <w:jc w:val="both"/>
        <w:rPr>
          <w:rFonts w:ascii="Arial Narrow" w:hAnsi="Arial Narrow"/>
          <w:color w:val="000000" w:themeColor="text1"/>
        </w:rPr>
      </w:pPr>
      <w:r>
        <w:rPr>
          <w:noProof/>
        </w:rPr>
        <w:lastRenderedPageBreak/>
        <w:drawing>
          <wp:inline distT="0" distB="0" distL="0" distR="0" wp14:anchorId="2C39CB7B" wp14:editId="15CA7A30">
            <wp:extent cx="9710057" cy="6074228"/>
            <wp:effectExtent l="0" t="0" r="5715" b="317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7905" b="7893"/>
                    <a:stretch/>
                  </pic:blipFill>
                  <pic:spPr bwMode="auto">
                    <a:xfrm>
                      <a:off x="0" y="0"/>
                      <a:ext cx="9726092" cy="608425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E4C8B23" wp14:editId="17376F27">
            <wp:extent cx="9657492" cy="5878285"/>
            <wp:effectExtent l="0" t="0" r="1270" b="825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8279" b="17526"/>
                    <a:stretch/>
                  </pic:blipFill>
                  <pic:spPr bwMode="auto">
                    <a:xfrm>
                      <a:off x="0" y="0"/>
                      <a:ext cx="9669537" cy="5885617"/>
                    </a:xfrm>
                    <a:prstGeom prst="rect">
                      <a:avLst/>
                    </a:prstGeom>
                    <a:ln>
                      <a:noFill/>
                    </a:ln>
                    <a:extLst>
                      <a:ext uri="{53640926-AAD7-44D8-BBD7-CCE9431645EC}">
                        <a14:shadowObscured xmlns:a14="http://schemas.microsoft.com/office/drawing/2010/main"/>
                      </a:ext>
                    </a:extLst>
                  </pic:spPr>
                </pic:pic>
              </a:graphicData>
            </a:graphic>
          </wp:inline>
        </w:drawing>
      </w:r>
    </w:p>
    <w:p w14:paraId="1F430A7C"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7A0D88EA" w14:textId="77777777" w:rsidR="00A56415" w:rsidRDefault="00A56415">
      <w:pPr>
        <w:jc w:val="both"/>
        <w:rPr>
          <w:rFonts w:ascii="Arial Narrow" w:hAnsi="Arial Narrow"/>
          <w:color w:val="000000" w:themeColor="text1"/>
        </w:rPr>
      </w:pPr>
      <w:r>
        <w:rPr>
          <w:noProof/>
        </w:rPr>
        <w:lastRenderedPageBreak/>
        <w:drawing>
          <wp:inline distT="0" distB="0" distL="0" distR="0" wp14:anchorId="75007F49" wp14:editId="04ABB62E">
            <wp:extent cx="9710057" cy="5617028"/>
            <wp:effectExtent l="0" t="0" r="5715" b="317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b="15540"/>
                    <a:stretch/>
                  </pic:blipFill>
                  <pic:spPr bwMode="auto">
                    <a:xfrm>
                      <a:off x="0" y="0"/>
                      <a:ext cx="9744434" cy="5636914"/>
                    </a:xfrm>
                    <a:prstGeom prst="rect">
                      <a:avLst/>
                    </a:prstGeom>
                    <a:ln>
                      <a:noFill/>
                    </a:ln>
                    <a:extLst>
                      <a:ext uri="{53640926-AAD7-44D8-BBD7-CCE9431645EC}">
                        <a14:shadowObscured xmlns:a14="http://schemas.microsoft.com/office/drawing/2010/main"/>
                      </a:ext>
                    </a:extLst>
                  </pic:spPr>
                </pic:pic>
              </a:graphicData>
            </a:graphic>
          </wp:inline>
        </w:drawing>
      </w:r>
    </w:p>
    <w:p w14:paraId="66A8EEEA"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604EF0BB" w14:textId="77777777" w:rsidR="00A56415" w:rsidRDefault="00A56415">
      <w:pPr>
        <w:jc w:val="both"/>
        <w:rPr>
          <w:rFonts w:ascii="Arial Narrow" w:hAnsi="Arial Narrow"/>
          <w:color w:val="000000" w:themeColor="text1"/>
        </w:rPr>
      </w:pPr>
      <w:r>
        <w:rPr>
          <w:noProof/>
        </w:rPr>
        <w:lastRenderedPageBreak/>
        <w:drawing>
          <wp:inline distT="0" distB="0" distL="0" distR="0" wp14:anchorId="6486136E" wp14:editId="07B41F53">
            <wp:extent cx="10058400" cy="600891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7945" b="8304"/>
                    <a:stretch/>
                  </pic:blipFill>
                  <pic:spPr bwMode="auto">
                    <a:xfrm>
                      <a:off x="0" y="0"/>
                      <a:ext cx="10105277" cy="6036919"/>
                    </a:xfrm>
                    <a:prstGeom prst="rect">
                      <a:avLst/>
                    </a:prstGeom>
                    <a:ln>
                      <a:noFill/>
                    </a:ln>
                    <a:extLst>
                      <a:ext uri="{53640926-AAD7-44D8-BBD7-CCE9431645EC}">
                        <a14:shadowObscured xmlns:a14="http://schemas.microsoft.com/office/drawing/2010/main"/>
                      </a:ext>
                    </a:extLst>
                  </pic:spPr>
                </pic:pic>
              </a:graphicData>
            </a:graphic>
          </wp:inline>
        </w:drawing>
      </w:r>
    </w:p>
    <w:p w14:paraId="0078A2E6"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6607777E" w14:textId="77777777" w:rsidR="00A56415" w:rsidRDefault="00A56415">
      <w:pPr>
        <w:jc w:val="both"/>
        <w:rPr>
          <w:rFonts w:ascii="Arial Narrow" w:hAnsi="Arial Narrow"/>
          <w:color w:val="000000" w:themeColor="text1"/>
        </w:rPr>
      </w:pPr>
      <w:r>
        <w:rPr>
          <w:noProof/>
        </w:rPr>
        <w:lastRenderedPageBreak/>
        <w:drawing>
          <wp:inline distT="0" distB="0" distL="0" distR="0" wp14:anchorId="758F9C83" wp14:editId="38DFDB16">
            <wp:extent cx="9927771" cy="598714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7732" b="7732"/>
                    <a:stretch/>
                  </pic:blipFill>
                  <pic:spPr bwMode="auto">
                    <a:xfrm>
                      <a:off x="0" y="0"/>
                      <a:ext cx="9943723" cy="5996762"/>
                    </a:xfrm>
                    <a:prstGeom prst="rect">
                      <a:avLst/>
                    </a:prstGeom>
                    <a:ln>
                      <a:noFill/>
                    </a:ln>
                    <a:extLst>
                      <a:ext uri="{53640926-AAD7-44D8-BBD7-CCE9431645EC}">
                        <a14:shadowObscured xmlns:a14="http://schemas.microsoft.com/office/drawing/2010/main"/>
                      </a:ext>
                    </a:extLst>
                  </pic:spPr>
                </pic:pic>
              </a:graphicData>
            </a:graphic>
          </wp:inline>
        </w:drawing>
      </w:r>
    </w:p>
    <w:p w14:paraId="139208CC"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66A222C2" w14:textId="77777777" w:rsidR="00A56415" w:rsidRDefault="00A56415">
      <w:pPr>
        <w:jc w:val="both"/>
        <w:rPr>
          <w:rFonts w:ascii="Arial Narrow" w:hAnsi="Arial Narrow"/>
          <w:color w:val="000000" w:themeColor="text1"/>
        </w:rPr>
      </w:pPr>
      <w:r>
        <w:rPr>
          <w:noProof/>
        </w:rPr>
        <w:lastRenderedPageBreak/>
        <w:drawing>
          <wp:inline distT="0" distB="0" distL="0" distR="0" wp14:anchorId="0FEA4E4F" wp14:editId="07E3CD49">
            <wp:extent cx="9876036" cy="5900057"/>
            <wp:effectExtent l="0" t="0" r="0" b="571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8042" b="9440"/>
                    <a:stretch/>
                  </pic:blipFill>
                  <pic:spPr bwMode="auto">
                    <a:xfrm>
                      <a:off x="0" y="0"/>
                      <a:ext cx="9887722" cy="5907039"/>
                    </a:xfrm>
                    <a:prstGeom prst="rect">
                      <a:avLst/>
                    </a:prstGeom>
                    <a:ln>
                      <a:noFill/>
                    </a:ln>
                    <a:extLst>
                      <a:ext uri="{53640926-AAD7-44D8-BBD7-CCE9431645EC}">
                        <a14:shadowObscured xmlns:a14="http://schemas.microsoft.com/office/drawing/2010/main"/>
                      </a:ext>
                    </a:extLst>
                  </pic:spPr>
                </pic:pic>
              </a:graphicData>
            </a:graphic>
          </wp:inline>
        </w:drawing>
      </w:r>
    </w:p>
    <w:p w14:paraId="5BC4C070"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30514195" w14:textId="77777777" w:rsidR="00A56415" w:rsidRDefault="00A56415">
      <w:pPr>
        <w:jc w:val="both"/>
        <w:rPr>
          <w:rFonts w:ascii="Arial Narrow" w:hAnsi="Arial Narrow"/>
          <w:color w:val="000000" w:themeColor="text1"/>
        </w:rPr>
      </w:pPr>
      <w:r>
        <w:rPr>
          <w:noProof/>
        </w:rPr>
        <w:lastRenderedPageBreak/>
        <w:drawing>
          <wp:inline distT="0" distB="0" distL="0" distR="0" wp14:anchorId="6C951893" wp14:editId="50BE6DD6">
            <wp:extent cx="9687095" cy="579120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7778" b="7778"/>
                    <a:stretch/>
                  </pic:blipFill>
                  <pic:spPr bwMode="auto">
                    <a:xfrm>
                      <a:off x="0" y="0"/>
                      <a:ext cx="9713846" cy="5807193"/>
                    </a:xfrm>
                    <a:prstGeom prst="rect">
                      <a:avLst/>
                    </a:prstGeom>
                    <a:ln>
                      <a:noFill/>
                    </a:ln>
                    <a:extLst>
                      <a:ext uri="{53640926-AAD7-44D8-BBD7-CCE9431645EC}">
                        <a14:shadowObscured xmlns:a14="http://schemas.microsoft.com/office/drawing/2010/main"/>
                      </a:ext>
                    </a:extLst>
                  </pic:spPr>
                </pic:pic>
              </a:graphicData>
            </a:graphic>
          </wp:inline>
        </w:drawing>
      </w:r>
    </w:p>
    <w:p w14:paraId="17544D1A"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7D84C1C3" w14:textId="77777777" w:rsidR="00A56415" w:rsidRDefault="00A56415">
      <w:pPr>
        <w:jc w:val="both"/>
        <w:rPr>
          <w:rFonts w:ascii="Arial Narrow" w:hAnsi="Arial Narrow"/>
          <w:color w:val="000000" w:themeColor="text1"/>
        </w:rPr>
      </w:pPr>
      <w:r>
        <w:rPr>
          <w:noProof/>
        </w:rPr>
        <w:lastRenderedPageBreak/>
        <w:drawing>
          <wp:inline distT="0" distB="0" distL="0" distR="0" wp14:anchorId="68988616" wp14:editId="629FA246">
            <wp:extent cx="9710057" cy="5791200"/>
            <wp:effectExtent l="0" t="0" r="571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t="8222" b="11855"/>
                    <a:stretch/>
                  </pic:blipFill>
                  <pic:spPr bwMode="auto">
                    <a:xfrm>
                      <a:off x="0" y="0"/>
                      <a:ext cx="9732625" cy="5804660"/>
                    </a:xfrm>
                    <a:prstGeom prst="rect">
                      <a:avLst/>
                    </a:prstGeom>
                    <a:ln>
                      <a:noFill/>
                    </a:ln>
                    <a:extLst>
                      <a:ext uri="{53640926-AAD7-44D8-BBD7-CCE9431645EC}">
                        <a14:shadowObscured xmlns:a14="http://schemas.microsoft.com/office/drawing/2010/main"/>
                      </a:ext>
                    </a:extLst>
                  </pic:spPr>
                </pic:pic>
              </a:graphicData>
            </a:graphic>
          </wp:inline>
        </w:drawing>
      </w:r>
    </w:p>
    <w:p w14:paraId="4E4E61D3"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6BBE9F46" w14:textId="77777777" w:rsidR="00A56415" w:rsidRDefault="00A56415">
      <w:pPr>
        <w:jc w:val="both"/>
        <w:rPr>
          <w:rFonts w:ascii="Arial Narrow" w:hAnsi="Arial Narrow"/>
          <w:color w:val="000000" w:themeColor="text1"/>
        </w:rPr>
      </w:pPr>
      <w:r>
        <w:rPr>
          <w:noProof/>
        </w:rPr>
        <w:lastRenderedPageBreak/>
        <w:drawing>
          <wp:inline distT="0" distB="0" distL="0" distR="0" wp14:anchorId="6DD45DC4" wp14:editId="414203AB">
            <wp:extent cx="9927771" cy="5901339"/>
            <wp:effectExtent l="0" t="0" r="0" b="444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8022" b="8014"/>
                    <a:stretch/>
                  </pic:blipFill>
                  <pic:spPr bwMode="auto">
                    <a:xfrm>
                      <a:off x="0" y="0"/>
                      <a:ext cx="9963613" cy="5922644"/>
                    </a:xfrm>
                    <a:prstGeom prst="rect">
                      <a:avLst/>
                    </a:prstGeom>
                    <a:ln>
                      <a:noFill/>
                    </a:ln>
                    <a:extLst>
                      <a:ext uri="{53640926-AAD7-44D8-BBD7-CCE9431645EC}">
                        <a14:shadowObscured xmlns:a14="http://schemas.microsoft.com/office/drawing/2010/main"/>
                      </a:ext>
                    </a:extLst>
                  </pic:spPr>
                </pic:pic>
              </a:graphicData>
            </a:graphic>
          </wp:inline>
        </w:drawing>
      </w:r>
    </w:p>
    <w:p w14:paraId="617AB8EE" w14:textId="77777777" w:rsidR="00A56415" w:rsidRDefault="00A56415">
      <w:pPr>
        <w:jc w:val="both"/>
        <w:rPr>
          <w:rFonts w:ascii="Arial Narrow" w:hAnsi="Arial Narrow"/>
          <w:color w:val="000000" w:themeColor="text1"/>
        </w:rPr>
      </w:pPr>
      <w:r>
        <w:rPr>
          <w:rFonts w:ascii="Arial Narrow" w:hAnsi="Arial Narrow"/>
          <w:color w:val="000000" w:themeColor="text1"/>
        </w:rPr>
        <w:br w:type="page"/>
      </w:r>
    </w:p>
    <w:p w14:paraId="44734241" w14:textId="5685497C" w:rsidR="00D11A03" w:rsidRDefault="00A56415">
      <w:pPr>
        <w:jc w:val="both"/>
        <w:rPr>
          <w:rFonts w:ascii="Arial Narrow" w:hAnsi="Arial Narrow"/>
          <w:color w:val="000000" w:themeColor="text1"/>
        </w:rPr>
      </w:pPr>
      <w:r>
        <w:rPr>
          <w:noProof/>
        </w:rPr>
        <w:lastRenderedPageBreak/>
        <w:drawing>
          <wp:anchor distT="0" distB="0" distL="114300" distR="114300" simplePos="0" relativeHeight="251679744" behindDoc="0" locked="0" layoutInCell="1" allowOverlap="1" wp14:anchorId="3A21F205" wp14:editId="6350C191">
            <wp:simplePos x="0" y="0"/>
            <wp:positionH relativeFrom="column">
              <wp:align>left</wp:align>
            </wp:positionH>
            <wp:positionV relativeFrom="paragraph">
              <wp:align>top</wp:align>
            </wp:positionV>
            <wp:extent cx="10101580" cy="5899785"/>
            <wp:effectExtent l="0" t="0" r="0" b="5715"/>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t="7732" b="17551"/>
                    <a:stretch/>
                  </pic:blipFill>
                  <pic:spPr bwMode="auto">
                    <a:xfrm>
                      <a:off x="0" y="0"/>
                      <a:ext cx="10103770" cy="590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A03">
        <w:rPr>
          <w:rFonts w:ascii="Arial Narrow" w:hAnsi="Arial Narrow"/>
          <w:color w:val="000000" w:themeColor="text1"/>
        </w:rPr>
        <w:br w:type="page"/>
      </w:r>
    </w:p>
    <w:p w14:paraId="50448BE4" w14:textId="77777777" w:rsidR="00D11A03" w:rsidRDefault="00D11A03">
      <w:pPr>
        <w:jc w:val="both"/>
        <w:rPr>
          <w:rFonts w:ascii="Arial Narrow" w:hAnsi="Arial Narrow"/>
          <w:color w:val="000000" w:themeColor="text1"/>
        </w:rPr>
      </w:pPr>
      <w:r>
        <w:rPr>
          <w:noProof/>
        </w:rPr>
        <w:lastRenderedPageBreak/>
        <w:drawing>
          <wp:inline distT="0" distB="0" distL="0" distR="0" wp14:anchorId="15187F8F" wp14:editId="5550F6EF">
            <wp:extent cx="10179158" cy="6030685"/>
            <wp:effectExtent l="0" t="0" r="0" b="825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t="7887" b="11448"/>
                    <a:stretch/>
                  </pic:blipFill>
                  <pic:spPr bwMode="auto">
                    <a:xfrm>
                      <a:off x="0" y="0"/>
                      <a:ext cx="10190747" cy="6037551"/>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3823E98" wp14:editId="129A9131">
            <wp:extent cx="9840686" cy="5987142"/>
            <wp:effectExtent l="0" t="0" r="825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t="8022" b="7925"/>
                    <a:stretch/>
                  </pic:blipFill>
                  <pic:spPr bwMode="auto">
                    <a:xfrm>
                      <a:off x="0" y="0"/>
                      <a:ext cx="9853064" cy="5994673"/>
                    </a:xfrm>
                    <a:prstGeom prst="rect">
                      <a:avLst/>
                    </a:prstGeom>
                    <a:ln>
                      <a:noFill/>
                    </a:ln>
                    <a:extLst>
                      <a:ext uri="{53640926-AAD7-44D8-BBD7-CCE9431645EC}">
                        <a14:shadowObscured xmlns:a14="http://schemas.microsoft.com/office/drawing/2010/main"/>
                      </a:ext>
                    </a:extLst>
                  </pic:spPr>
                </pic:pic>
              </a:graphicData>
            </a:graphic>
          </wp:inline>
        </w:drawing>
      </w:r>
    </w:p>
    <w:p w14:paraId="49B37AC5" w14:textId="77777777" w:rsidR="00D11A03" w:rsidRDefault="00D11A03">
      <w:pPr>
        <w:jc w:val="both"/>
        <w:rPr>
          <w:rFonts w:ascii="Arial Narrow" w:hAnsi="Arial Narrow"/>
          <w:color w:val="000000" w:themeColor="text1"/>
        </w:rPr>
      </w:pPr>
      <w:r>
        <w:rPr>
          <w:rFonts w:ascii="Arial Narrow" w:hAnsi="Arial Narrow"/>
          <w:color w:val="000000" w:themeColor="text1"/>
        </w:rPr>
        <w:br w:type="page"/>
      </w:r>
    </w:p>
    <w:p w14:paraId="16D6766D" w14:textId="77777777" w:rsidR="00D11A03" w:rsidRDefault="00D11A03">
      <w:pPr>
        <w:jc w:val="both"/>
        <w:rPr>
          <w:rFonts w:ascii="Arial Narrow" w:hAnsi="Arial Narrow"/>
          <w:color w:val="000000" w:themeColor="text1"/>
        </w:rPr>
      </w:pPr>
      <w:r>
        <w:rPr>
          <w:noProof/>
        </w:rPr>
        <w:lastRenderedPageBreak/>
        <w:drawing>
          <wp:inline distT="0" distB="0" distL="0" distR="0" wp14:anchorId="60C272F2" wp14:editId="281489B5">
            <wp:extent cx="10189029" cy="5965371"/>
            <wp:effectExtent l="0" t="0" r="317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t="7847" b="9157"/>
                    <a:stretch/>
                  </pic:blipFill>
                  <pic:spPr bwMode="auto">
                    <a:xfrm>
                      <a:off x="0" y="0"/>
                      <a:ext cx="10227062" cy="5987638"/>
                    </a:xfrm>
                    <a:prstGeom prst="rect">
                      <a:avLst/>
                    </a:prstGeom>
                    <a:ln>
                      <a:noFill/>
                    </a:ln>
                    <a:extLst>
                      <a:ext uri="{53640926-AAD7-44D8-BBD7-CCE9431645EC}">
                        <a14:shadowObscured xmlns:a14="http://schemas.microsoft.com/office/drawing/2010/main"/>
                      </a:ext>
                    </a:extLst>
                  </pic:spPr>
                </pic:pic>
              </a:graphicData>
            </a:graphic>
          </wp:inline>
        </w:drawing>
      </w:r>
    </w:p>
    <w:p w14:paraId="1404D7F6" w14:textId="77777777" w:rsidR="00D11A03" w:rsidRDefault="00D11A03">
      <w:pPr>
        <w:jc w:val="both"/>
        <w:rPr>
          <w:rFonts w:ascii="Arial Narrow" w:hAnsi="Arial Narrow"/>
          <w:color w:val="000000" w:themeColor="text1"/>
        </w:rPr>
      </w:pPr>
      <w:r>
        <w:rPr>
          <w:rFonts w:ascii="Arial Narrow" w:hAnsi="Arial Narrow"/>
          <w:color w:val="000000" w:themeColor="text1"/>
        </w:rPr>
        <w:br w:type="page"/>
      </w:r>
    </w:p>
    <w:p w14:paraId="16690E1F" w14:textId="4CDC0CB4" w:rsidR="00D11A03" w:rsidRDefault="00D11A03">
      <w:pPr>
        <w:jc w:val="both"/>
        <w:rPr>
          <w:rFonts w:ascii="Arial Narrow" w:hAnsi="Arial Narrow"/>
          <w:color w:val="000000" w:themeColor="text1"/>
        </w:rPr>
      </w:pPr>
      <w:r>
        <w:rPr>
          <w:noProof/>
        </w:rPr>
        <w:lastRenderedPageBreak/>
        <w:drawing>
          <wp:anchor distT="0" distB="0" distL="114300" distR="114300" simplePos="0" relativeHeight="251680768" behindDoc="0" locked="0" layoutInCell="1" allowOverlap="1" wp14:anchorId="58C15824" wp14:editId="67A22DED">
            <wp:simplePos x="0" y="0"/>
            <wp:positionH relativeFrom="column">
              <wp:align>left</wp:align>
            </wp:positionH>
            <wp:positionV relativeFrom="paragraph">
              <wp:align>top</wp:align>
            </wp:positionV>
            <wp:extent cx="9709785" cy="5986780"/>
            <wp:effectExtent l="0" t="0" r="5715" b="0"/>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t="7730" b="8291"/>
                    <a:stretch/>
                  </pic:blipFill>
                  <pic:spPr bwMode="auto">
                    <a:xfrm>
                      <a:off x="0" y="0"/>
                      <a:ext cx="9717456" cy="599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color w:val="000000" w:themeColor="text1"/>
        </w:rPr>
        <w:br w:type="page"/>
      </w:r>
    </w:p>
    <w:p w14:paraId="0C1ADCF5" w14:textId="77777777" w:rsidR="00D11A03" w:rsidRDefault="00D11A03">
      <w:pPr>
        <w:jc w:val="both"/>
        <w:rPr>
          <w:rFonts w:ascii="Arial Narrow" w:hAnsi="Arial Narrow"/>
          <w:color w:val="000000" w:themeColor="text1"/>
        </w:rPr>
      </w:pPr>
      <w:r>
        <w:rPr>
          <w:noProof/>
        </w:rPr>
        <w:lastRenderedPageBreak/>
        <w:drawing>
          <wp:inline distT="0" distB="0" distL="0" distR="0" wp14:anchorId="6E5913E6" wp14:editId="7E0840CB">
            <wp:extent cx="9809413" cy="5769428"/>
            <wp:effectExtent l="0" t="0" r="1905" b="317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t="8122" b="15624"/>
                    <a:stretch/>
                  </pic:blipFill>
                  <pic:spPr bwMode="auto">
                    <a:xfrm>
                      <a:off x="0" y="0"/>
                      <a:ext cx="9827415" cy="5780016"/>
                    </a:xfrm>
                    <a:prstGeom prst="rect">
                      <a:avLst/>
                    </a:prstGeom>
                    <a:ln>
                      <a:noFill/>
                    </a:ln>
                    <a:extLst>
                      <a:ext uri="{53640926-AAD7-44D8-BBD7-CCE9431645EC}">
                        <a14:shadowObscured xmlns:a14="http://schemas.microsoft.com/office/drawing/2010/main"/>
                      </a:ext>
                    </a:extLst>
                  </pic:spPr>
                </pic:pic>
              </a:graphicData>
            </a:graphic>
          </wp:inline>
        </w:drawing>
      </w:r>
    </w:p>
    <w:p w14:paraId="49E74EA6" w14:textId="77777777" w:rsidR="00D11A03" w:rsidRDefault="00D11A03">
      <w:pPr>
        <w:jc w:val="both"/>
        <w:rPr>
          <w:rFonts w:ascii="Arial Narrow" w:hAnsi="Arial Narrow"/>
          <w:color w:val="000000" w:themeColor="text1"/>
        </w:rPr>
      </w:pPr>
      <w:r>
        <w:rPr>
          <w:rFonts w:ascii="Arial Narrow" w:hAnsi="Arial Narrow"/>
          <w:color w:val="000000" w:themeColor="text1"/>
        </w:rPr>
        <w:br w:type="page"/>
      </w:r>
    </w:p>
    <w:p w14:paraId="1B40B8BB" w14:textId="77777777" w:rsidR="00D11A03" w:rsidRDefault="00D11A03">
      <w:pPr>
        <w:jc w:val="both"/>
        <w:rPr>
          <w:rFonts w:ascii="Arial Narrow" w:hAnsi="Arial Narrow"/>
          <w:color w:val="000000" w:themeColor="text1"/>
        </w:rPr>
      </w:pPr>
      <w:r>
        <w:rPr>
          <w:noProof/>
        </w:rPr>
        <w:lastRenderedPageBreak/>
        <w:drawing>
          <wp:inline distT="0" distB="0" distL="0" distR="0" wp14:anchorId="4F32B583" wp14:editId="7B1EEBB7">
            <wp:extent cx="9753600" cy="600221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7787" b="18888"/>
                    <a:stretch/>
                  </pic:blipFill>
                  <pic:spPr bwMode="auto">
                    <a:xfrm>
                      <a:off x="0" y="0"/>
                      <a:ext cx="9784521" cy="6021243"/>
                    </a:xfrm>
                    <a:prstGeom prst="rect">
                      <a:avLst/>
                    </a:prstGeom>
                    <a:ln>
                      <a:noFill/>
                    </a:ln>
                    <a:extLst>
                      <a:ext uri="{53640926-AAD7-44D8-BBD7-CCE9431645EC}">
                        <a14:shadowObscured xmlns:a14="http://schemas.microsoft.com/office/drawing/2010/main"/>
                      </a:ext>
                    </a:extLst>
                  </pic:spPr>
                </pic:pic>
              </a:graphicData>
            </a:graphic>
          </wp:inline>
        </w:drawing>
      </w:r>
    </w:p>
    <w:p w14:paraId="29552A74" w14:textId="77777777" w:rsidR="00B46624" w:rsidRDefault="00D11A03">
      <w:pPr>
        <w:jc w:val="both"/>
        <w:rPr>
          <w:rFonts w:ascii="Arial Narrow" w:hAnsi="Arial Narrow"/>
          <w:color w:val="000000" w:themeColor="text1"/>
        </w:rPr>
        <w:sectPr w:rsidR="00B46624" w:rsidSect="00A56415">
          <w:pgSz w:w="16838" w:h="11906" w:orient="landscape"/>
          <w:pgMar w:top="426" w:right="817" w:bottom="720" w:left="720" w:header="709" w:footer="709" w:gutter="0"/>
          <w:cols w:space="708"/>
          <w:docGrid w:linePitch="360"/>
        </w:sectPr>
      </w:pPr>
      <w:r>
        <w:rPr>
          <w:rFonts w:ascii="Arial Narrow" w:hAnsi="Arial Narrow"/>
          <w:color w:val="000000" w:themeColor="text1"/>
        </w:rPr>
        <w:br w:type="page"/>
      </w:r>
    </w:p>
    <w:p w14:paraId="79933FFC" w14:textId="2E205477" w:rsidR="00D11A03" w:rsidRPr="0079054C" w:rsidRDefault="00D11A03" w:rsidP="0079054C">
      <w:pPr>
        <w:jc w:val="center"/>
        <w:rPr>
          <w:rFonts w:ascii="Arial Narrow" w:hAnsi="Arial Narrow"/>
          <w:b/>
          <w:color w:val="000000" w:themeColor="text1"/>
        </w:rPr>
      </w:pPr>
    </w:p>
    <w:p w14:paraId="5B0540A0" w14:textId="07726EBC" w:rsidR="00B46624" w:rsidRPr="0079054C" w:rsidRDefault="0079054C" w:rsidP="0079054C">
      <w:pPr>
        <w:jc w:val="center"/>
        <w:rPr>
          <w:rFonts w:ascii="Arial Narrow" w:hAnsi="Arial Narrow"/>
          <w:b/>
          <w:color w:val="000000" w:themeColor="text1"/>
        </w:rPr>
      </w:pPr>
      <w:r w:rsidRPr="0079054C">
        <w:rPr>
          <w:rFonts w:ascii="Arial Narrow" w:hAnsi="Arial Narrow"/>
          <w:b/>
          <w:color w:val="000000" w:themeColor="text1"/>
        </w:rPr>
        <w:t>RECAPITULATIF DES COUTS DE MISE EN ŒUVRE DU CCES</w:t>
      </w:r>
    </w:p>
    <w:p w14:paraId="738D0DBE" w14:textId="77777777" w:rsidR="00B46624" w:rsidRDefault="00B46624">
      <w:pPr>
        <w:jc w:val="both"/>
        <w:rPr>
          <w:rFonts w:ascii="Arial Narrow" w:hAnsi="Arial Narrow"/>
          <w:color w:val="000000" w:themeColor="text1"/>
        </w:rPr>
      </w:pPr>
    </w:p>
    <w:p w14:paraId="17F884CF" w14:textId="3520ED93" w:rsidR="00A56415" w:rsidRDefault="00B46624">
      <w:pPr>
        <w:jc w:val="both"/>
        <w:rPr>
          <w:rFonts w:ascii="Arial Narrow" w:hAnsi="Arial Narrow"/>
          <w:color w:val="000000" w:themeColor="text1"/>
        </w:rPr>
        <w:sectPr w:rsidR="00A56415" w:rsidSect="00B46624">
          <w:pgSz w:w="11906" w:h="16838"/>
          <w:pgMar w:top="817" w:right="720" w:bottom="720" w:left="426" w:header="709" w:footer="709" w:gutter="0"/>
          <w:cols w:space="708"/>
          <w:docGrid w:linePitch="360"/>
        </w:sectPr>
      </w:pPr>
      <w:bookmarkStart w:id="570" w:name="_GoBack"/>
      <w:r>
        <w:rPr>
          <w:noProof/>
        </w:rPr>
        <w:drawing>
          <wp:inline distT="0" distB="0" distL="0" distR="0" wp14:anchorId="4B46F7EB" wp14:editId="471A1AA3">
            <wp:extent cx="6822831" cy="7221416"/>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0232" r="7907"/>
                    <a:stretch/>
                  </pic:blipFill>
                  <pic:spPr bwMode="auto">
                    <a:xfrm>
                      <a:off x="0" y="0"/>
                      <a:ext cx="6820517" cy="7218967"/>
                    </a:xfrm>
                    <a:prstGeom prst="rect">
                      <a:avLst/>
                    </a:prstGeom>
                    <a:ln>
                      <a:noFill/>
                    </a:ln>
                    <a:extLst>
                      <a:ext uri="{53640926-AAD7-44D8-BBD7-CCE9431645EC}">
                        <a14:shadowObscured xmlns:a14="http://schemas.microsoft.com/office/drawing/2010/main"/>
                      </a:ext>
                    </a:extLst>
                  </pic:spPr>
                </pic:pic>
              </a:graphicData>
            </a:graphic>
          </wp:inline>
        </w:drawing>
      </w:r>
      <w:bookmarkEnd w:id="570"/>
      <w:r w:rsidR="00A56415">
        <w:rPr>
          <w:rFonts w:ascii="Arial Narrow" w:hAnsi="Arial Narrow"/>
          <w:color w:val="000000" w:themeColor="text1"/>
        </w:rPr>
        <w:br w:type="page"/>
      </w:r>
    </w:p>
    <w:p w14:paraId="17840CD0" w14:textId="6B90401D" w:rsidR="00A56415" w:rsidRDefault="00A56415">
      <w:pPr>
        <w:jc w:val="both"/>
        <w:rPr>
          <w:rFonts w:ascii="Arial Narrow" w:hAnsi="Arial Narrow"/>
          <w:color w:val="000000" w:themeColor="text1"/>
        </w:rPr>
      </w:pPr>
    </w:p>
    <w:p w14:paraId="48740A22" w14:textId="77777777" w:rsidR="00605041" w:rsidRDefault="00605041">
      <w:pPr>
        <w:jc w:val="both"/>
        <w:rPr>
          <w:rFonts w:ascii="Arial Narrow" w:hAnsi="Arial Narrow"/>
          <w:color w:val="000000" w:themeColor="text1"/>
        </w:rPr>
      </w:pPr>
    </w:p>
    <w:p w14:paraId="0BFEB617" w14:textId="77777777" w:rsidR="00F01440" w:rsidRPr="00605041" w:rsidRDefault="00F01440" w:rsidP="008F7958">
      <w:pPr>
        <w:spacing w:line="360" w:lineRule="auto"/>
        <w:jc w:val="both"/>
        <w:rPr>
          <w:rFonts w:ascii="Arial Narrow" w:hAnsi="Arial Narrow"/>
          <w:color w:val="000000" w:themeColor="text1"/>
        </w:rPr>
      </w:pPr>
    </w:p>
    <w:p w14:paraId="5570382E" w14:textId="3B74DAFA" w:rsidR="00A94001" w:rsidRDefault="00A94001">
      <w:pPr>
        <w:jc w:val="both"/>
        <w:rPr>
          <w:rFonts w:ascii="Arial Narrow" w:hAnsi="Arial Narrow"/>
        </w:rPr>
      </w:pPr>
    </w:p>
    <w:p w14:paraId="0FD5D9C0" w14:textId="77777777" w:rsidR="00F16871" w:rsidRDefault="00F16871" w:rsidP="004C0779">
      <w:pPr>
        <w:rPr>
          <w:rFonts w:ascii="Arial Narrow" w:hAnsi="Arial Narrow"/>
        </w:rPr>
      </w:pPr>
    </w:p>
    <w:p w14:paraId="1A0F526D" w14:textId="77777777" w:rsidR="00A94001" w:rsidRDefault="00A94001" w:rsidP="004C0779">
      <w:pPr>
        <w:rPr>
          <w:rFonts w:ascii="Arial Narrow" w:hAnsi="Arial Narrow"/>
        </w:rPr>
      </w:pPr>
    </w:p>
    <w:p w14:paraId="58D9D180" w14:textId="77777777" w:rsidR="00A94001" w:rsidRDefault="00A94001" w:rsidP="004C0779">
      <w:pPr>
        <w:rPr>
          <w:rFonts w:ascii="Arial Narrow" w:hAnsi="Arial Narrow"/>
        </w:rPr>
      </w:pPr>
    </w:p>
    <w:p w14:paraId="3746F44A" w14:textId="77777777" w:rsidR="00A94001" w:rsidRDefault="00A94001" w:rsidP="004C0779">
      <w:pPr>
        <w:rPr>
          <w:rFonts w:ascii="Arial Narrow" w:hAnsi="Arial Narrow"/>
        </w:rPr>
      </w:pPr>
    </w:p>
    <w:p w14:paraId="38169E17" w14:textId="77777777" w:rsidR="00A94001" w:rsidRDefault="00A94001" w:rsidP="004C0779">
      <w:pPr>
        <w:rPr>
          <w:rFonts w:ascii="Arial Narrow" w:hAnsi="Arial Narrow"/>
        </w:rPr>
      </w:pPr>
    </w:p>
    <w:p w14:paraId="56BB9EB6" w14:textId="77777777" w:rsidR="00A94001" w:rsidRDefault="00A94001" w:rsidP="004C0779">
      <w:pPr>
        <w:rPr>
          <w:rFonts w:ascii="Arial Narrow" w:hAnsi="Arial Narrow"/>
        </w:rPr>
      </w:pPr>
    </w:p>
    <w:p w14:paraId="76C49B75" w14:textId="77777777" w:rsidR="00A94001" w:rsidRDefault="00A94001" w:rsidP="004C0779">
      <w:pPr>
        <w:rPr>
          <w:rFonts w:ascii="Arial Narrow" w:hAnsi="Arial Narrow"/>
        </w:rPr>
      </w:pPr>
    </w:p>
    <w:p w14:paraId="6F8CD48F" w14:textId="77777777" w:rsidR="00A94001" w:rsidRDefault="00A94001" w:rsidP="004C0779">
      <w:pPr>
        <w:rPr>
          <w:rFonts w:ascii="Arial Narrow" w:hAnsi="Arial Narrow"/>
        </w:rPr>
      </w:pPr>
    </w:p>
    <w:p w14:paraId="08C351F0" w14:textId="77777777" w:rsidR="00A94001" w:rsidRDefault="00A94001" w:rsidP="004C0779">
      <w:pPr>
        <w:rPr>
          <w:rFonts w:ascii="Arial Narrow" w:hAnsi="Arial Narrow"/>
        </w:rPr>
      </w:pPr>
    </w:p>
    <w:p w14:paraId="482B0B86" w14:textId="77777777" w:rsidR="00A94001" w:rsidRDefault="00A94001" w:rsidP="004C0779">
      <w:pPr>
        <w:rPr>
          <w:rFonts w:ascii="Arial Narrow" w:hAnsi="Arial Narrow"/>
        </w:rPr>
      </w:pPr>
    </w:p>
    <w:p w14:paraId="3665FB62" w14:textId="77777777" w:rsidR="00A94001" w:rsidRDefault="00A94001" w:rsidP="004C0779">
      <w:pPr>
        <w:rPr>
          <w:rFonts w:ascii="Arial Narrow" w:hAnsi="Arial Narrow"/>
        </w:rPr>
      </w:pPr>
    </w:p>
    <w:p w14:paraId="0169A111" w14:textId="77777777" w:rsidR="00A94001" w:rsidRDefault="00A94001" w:rsidP="004C0779">
      <w:pPr>
        <w:rPr>
          <w:rFonts w:ascii="Arial Narrow" w:hAnsi="Arial Narrow"/>
        </w:rPr>
      </w:pPr>
    </w:p>
    <w:p w14:paraId="4C54C112" w14:textId="77777777" w:rsidR="00A94001" w:rsidRDefault="00A94001" w:rsidP="004C0779">
      <w:pPr>
        <w:rPr>
          <w:rFonts w:ascii="Arial Narrow" w:hAnsi="Arial Narrow"/>
        </w:rPr>
      </w:pPr>
    </w:p>
    <w:p w14:paraId="6A7FBCB5" w14:textId="77777777" w:rsidR="00A94001" w:rsidRDefault="00A94001" w:rsidP="004C0779">
      <w:pPr>
        <w:rPr>
          <w:rFonts w:ascii="Arial Narrow" w:hAnsi="Arial Narrow"/>
        </w:rPr>
      </w:pPr>
    </w:p>
    <w:p w14:paraId="41776A02" w14:textId="77777777" w:rsidR="00A94001" w:rsidRDefault="00A94001" w:rsidP="004C0779">
      <w:pPr>
        <w:rPr>
          <w:rFonts w:ascii="Arial Narrow" w:hAnsi="Arial Narrow"/>
        </w:rPr>
      </w:pPr>
    </w:p>
    <w:p w14:paraId="1D2AAB0A" w14:textId="77777777" w:rsidR="00A94001" w:rsidRDefault="00A94001" w:rsidP="004C0779">
      <w:pPr>
        <w:rPr>
          <w:rFonts w:ascii="Arial Narrow" w:hAnsi="Arial Narrow"/>
        </w:rPr>
      </w:pPr>
    </w:p>
    <w:p w14:paraId="08F07015" w14:textId="77777777" w:rsidR="00A94001" w:rsidRDefault="00A94001" w:rsidP="004C0779">
      <w:pPr>
        <w:rPr>
          <w:rFonts w:ascii="Arial Narrow" w:hAnsi="Arial Narrow"/>
        </w:rPr>
      </w:pPr>
    </w:p>
    <w:p w14:paraId="0B089A1E" w14:textId="77777777" w:rsidR="00A94001" w:rsidRDefault="00A94001" w:rsidP="004C0779">
      <w:pPr>
        <w:rPr>
          <w:rFonts w:ascii="Arial Narrow" w:hAnsi="Arial Narrow"/>
        </w:rPr>
      </w:pPr>
    </w:p>
    <w:p w14:paraId="640D251F" w14:textId="77777777" w:rsidR="00A94001" w:rsidRDefault="00A94001" w:rsidP="004C0779">
      <w:pPr>
        <w:rPr>
          <w:rFonts w:ascii="Arial Narrow" w:hAnsi="Arial Narrow"/>
        </w:rPr>
      </w:pPr>
    </w:p>
    <w:p w14:paraId="67560740" w14:textId="77777777" w:rsidR="00A94001" w:rsidRDefault="00A94001" w:rsidP="004C0779">
      <w:pPr>
        <w:rPr>
          <w:rFonts w:ascii="Arial Narrow" w:hAnsi="Arial Narrow"/>
        </w:rPr>
      </w:pPr>
    </w:p>
    <w:p w14:paraId="6A611F27" w14:textId="77777777" w:rsidR="00A94001" w:rsidRDefault="00A94001" w:rsidP="004C0779">
      <w:pPr>
        <w:rPr>
          <w:rFonts w:ascii="Arial Narrow" w:hAnsi="Arial Narrow"/>
        </w:rPr>
      </w:pPr>
    </w:p>
    <w:p w14:paraId="2AF51381" w14:textId="77777777" w:rsidR="00A94001" w:rsidRDefault="00A94001" w:rsidP="004C0779">
      <w:pPr>
        <w:rPr>
          <w:rFonts w:ascii="Arial Narrow" w:hAnsi="Arial Narrow"/>
        </w:rPr>
      </w:pPr>
    </w:p>
    <w:p w14:paraId="16FA0AC4" w14:textId="77777777" w:rsidR="00A94001" w:rsidRDefault="00A94001" w:rsidP="004C0779">
      <w:pPr>
        <w:rPr>
          <w:rFonts w:ascii="Arial Narrow" w:hAnsi="Arial Narrow"/>
        </w:rPr>
      </w:pPr>
    </w:p>
    <w:p w14:paraId="21F00194" w14:textId="337BA329" w:rsidR="005D5009" w:rsidRPr="00943AF7" w:rsidRDefault="001C687F" w:rsidP="005D5009">
      <w:pPr>
        <w:pStyle w:val="Titre1"/>
        <w:jc w:val="center"/>
        <w:rPr>
          <w:rFonts w:ascii="Arial Narrow" w:hAnsi="Arial Narrow" w:cs="Tahoma"/>
          <w:bCs/>
          <w:i/>
          <w:sz w:val="32"/>
          <w:szCs w:val="24"/>
        </w:rPr>
      </w:pPr>
      <w:bookmarkStart w:id="571" w:name="_Toc487353972"/>
      <w:bookmarkStart w:id="572" w:name="_Toc125388736"/>
      <w:r w:rsidRPr="00943AF7">
        <w:rPr>
          <w:rFonts w:ascii="Arial Narrow" w:hAnsi="Arial Narrow" w:cs="Tahoma"/>
          <w:bCs/>
          <w:i/>
          <w:sz w:val="32"/>
          <w:szCs w:val="24"/>
          <w:u w:val="single"/>
        </w:rPr>
        <w:t>PIÈCE</w:t>
      </w:r>
      <w:r w:rsidR="005D5009" w:rsidRPr="00943AF7">
        <w:rPr>
          <w:rFonts w:ascii="Arial Narrow" w:hAnsi="Arial Narrow" w:cs="Tahoma"/>
          <w:bCs/>
          <w:i/>
          <w:sz w:val="32"/>
          <w:szCs w:val="24"/>
          <w:u w:val="single"/>
        </w:rPr>
        <w:t xml:space="preserve"> N° </w:t>
      </w:r>
      <w:r w:rsidR="006860C5" w:rsidRPr="00943AF7">
        <w:rPr>
          <w:rFonts w:ascii="Arial Narrow" w:hAnsi="Arial Narrow" w:cs="Tahoma"/>
          <w:bCs/>
          <w:i/>
          <w:sz w:val="32"/>
          <w:szCs w:val="24"/>
          <w:u w:val="single"/>
        </w:rPr>
        <w:t>0</w:t>
      </w:r>
      <w:r w:rsidR="005E72E1">
        <w:rPr>
          <w:rFonts w:ascii="Arial Narrow" w:hAnsi="Arial Narrow" w:cs="Tahoma"/>
          <w:bCs/>
          <w:i/>
          <w:sz w:val="32"/>
          <w:szCs w:val="24"/>
          <w:u w:val="single"/>
        </w:rPr>
        <w:t>6</w:t>
      </w:r>
      <w:r w:rsidR="005D5009" w:rsidRPr="00943AF7">
        <w:rPr>
          <w:rFonts w:ascii="Arial Narrow" w:hAnsi="Arial Narrow" w:cs="Tahoma"/>
          <w:bCs/>
          <w:i/>
          <w:sz w:val="32"/>
          <w:szCs w:val="24"/>
        </w:rPr>
        <w:t xml:space="preserve"> : </w:t>
      </w:r>
      <w:bookmarkEnd w:id="563"/>
      <w:bookmarkEnd w:id="564"/>
      <w:r w:rsidR="006E25AB" w:rsidRPr="00943AF7">
        <w:rPr>
          <w:rFonts w:ascii="Arial Narrow" w:hAnsi="Arial Narrow" w:cs="Tahoma"/>
          <w:bCs/>
          <w:i/>
          <w:sz w:val="32"/>
          <w:szCs w:val="24"/>
        </w:rPr>
        <w:t>CADRE DU BORDEREAU DES PRIX UNITAIRES (BPU)</w:t>
      </w:r>
      <w:bookmarkEnd w:id="565"/>
      <w:bookmarkEnd w:id="566"/>
      <w:bookmarkEnd w:id="571"/>
      <w:bookmarkEnd w:id="572"/>
    </w:p>
    <w:p w14:paraId="4C33F5E9" w14:textId="77777777" w:rsidR="00B05E89" w:rsidRDefault="00B05E89">
      <w:pPr>
        <w:jc w:val="both"/>
        <w:rPr>
          <w:rFonts w:ascii="Arial Narrow" w:hAnsi="Arial Narrow"/>
        </w:rPr>
      </w:pPr>
      <w:r>
        <w:rPr>
          <w:rFonts w:ascii="Arial Narrow" w:hAnsi="Arial Narrow"/>
        </w:rPr>
        <w:br w:type="page"/>
      </w:r>
    </w:p>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5"/>
        <w:gridCol w:w="26"/>
        <w:gridCol w:w="16"/>
        <w:gridCol w:w="6646"/>
        <w:gridCol w:w="567"/>
        <w:gridCol w:w="1134"/>
        <w:gridCol w:w="1418"/>
      </w:tblGrid>
      <w:tr w:rsidR="000951A6" w:rsidRPr="00937C30" w14:paraId="4F2E42BB" w14:textId="3776EA8C" w:rsidTr="00553E64">
        <w:trPr>
          <w:trHeight w:val="278"/>
        </w:trPr>
        <w:tc>
          <w:tcPr>
            <w:tcW w:w="10632" w:type="dxa"/>
            <w:gridSpan w:val="7"/>
            <w:shd w:val="clear" w:color="auto" w:fill="auto"/>
            <w:vAlign w:val="center"/>
            <w:hideMark/>
          </w:tcPr>
          <w:p w14:paraId="6810CD7B" w14:textId="59100501" w:rsidR="000951A6" w:rsidRPr="00937C30" w:rsidRDefault="00C2417A" w:rsidP="000435B1">
            <w:pPr>
              <w:jc w:val="center"/>
              <w:rPr>
                <w:rFonts w:ascii="Arial Narrow" w:hAnsi="Arial Narrow"/>
                <w:b/>
                <w:bCs/>
                <w:lang w:val="fr-MC"/>
              </w:rPr>
            </w:pPr>
            <w:r>
              <w:rPr>
                <w:rFonts w:ascii="Arial Narrow" w:hAnsi="Arial Narrow"/>
                <w:b/>
                <w:bCs/>
                <w:lang w:val="fr-MC"/>
              </w:rPr>
              <w:lastRenderedPageBreak/>
              <w:t>BORDEREAU DES PRIX UNITAIRES</w:t>
            </w:r>
          </w:p>
        </w:tc>
      </w:tr>
      <w:tr w:rsidR="000435B1" w:rsidRPr="00937C30" w14:paraId="2CAE1E2A" w14:textId="77777777" w:rsidTr="00553E64">
        <w:trPr>
          <w:trHeight w:val="315"/>
        </w:trPr>
        <w:tc>
          <w:tcPr>
            <w:tcW w:w="867" w:type="dxa"/>
            <w:gridSpan w:val="3"/>
            <w:shd w:val="clear" w:color="000000" w:fill="D9D9D9"/>
            <w:vAlign w:val="center"/>
            <w:hideMark/>
          </w:tcPr>
          <w:p w14:paraId="3CC2F1D3" w14:textId="77777777" w:rsidR="000435B1" w:rsidRPr="00937C30" w:rsidRDefault="000435B1" w:rsidP="007601F5">
            <w:pPr>
              <w:rPr>
                <w:rFonts w:ascii="Arial Narrow" w:hAnsi="Arial Narrow"/>
                <w:b/>
                <w:bCs/>
                <w:lang w:val="fr-MC"/>
              </w:rPr>
            </w:pPr>
            <w:r w:rsidRPr="00937C30">
              <w:rPr>
                <w:rFonts w:ascii="Arial Narrow" w:hAnsi="Arial Narrow"/>
                <w:b/>
                <w:bCs/>
                <w:lang w:val="fr-MC"/>
              </w:rPr>
              <w:t>N°</w:t>
            </w:r>
          </w:p>
        </w:tc>
        <w:tc>
          <w:tcPr>
            <w:tcW w:w="6646" w:type="dxa"/>
            <w:shd w:val="clear" w:color="000000" w:fill="D9D9D9"/>
            <w:noWrap/>
            <w:vAlign w:val="center"/>
            <w:hideMark/>
          </w:tcPr>
          <w:p w14:paraId="1DC40917" w14:textId="77777777" w:rsidR="000435B1" w:rsidRPr="00937C30" w:rsidRDefault="000435B1" w:rsidP="007601F5">
            <w:pPr>
              <w:rPr>
                <w:rFonts w:ascii="Arial Narrow" w:hAnsi="Arial Narrow"/>
                <w:b/>
                <w:bCs/>
                <w:lang w:val="fr-MC"/>
              </w:rPr>
            </w:pPr>
            <w:r w:rsidRPr="00937C30">
              <w:rPr>
                <w:rFonts w:ascii="Arial Narrow" w:hAnsi="Arial Narrow"/>
                <w:b/>
                <w:bCs/>
                <w:lang w:val="fr-MC"/>
              </w:rPr>
              <w:t>DÉSIGNATION</w:t>
            </w:r>
          </w:p>
        </w:tc>
        <w:tc>
          <w:tcPr>
            <w:tcW w:w="567" w:type="dxa"/>
            <w:shd w:val="clear" w:color="000000" w:fill="D9D9D9"/>
            <w:noWrap/>
            <w:vAlign w:val="center"/>
            <w:hideMark/>
          </w:tcPr>
          <w:p w14:paraId="049D7E3E" w14:textId="77777777" w:rsidR="000435B1" w:rsidRPr="00937C30" w:rsidRDefault="000435B1" w:rsidP="007601F5">
            <w:pPr>
              <w:rPr>
                <w:rFonts w:ascii="Arial Narrow" w:hAnsi="Arial Narrow"/>
                <w:b/>
                <w:bCs/>
                <w:lang w:val="fr-MC"/>
              </w:rPr>
            </w:pPr>
            <w:r w:rsidRPr="00937C30">
              <w:rPr>
                <w:rFonts w:ascii="Arial Narrow" w:hAnsi="Arial Narrow"/>
                <w:b/>
                <w:bCs/>
                <w:lang w:val="fr-MC"/>
              </w:rPr>
              <w:t>U</w:t>
            </w:r>
          </w:p>
        </w:tc>
        <w:tc>
          <w:tcPr>
            <w:tcW w:w="1134" w:type="dxa"/>
            <w:shd w:val="clear" w:color="000000" w:fill="D9D9D9"/>
            <w:noWrap/>
            <w:vAlign w:val="center"/>
            <w:hideMark/>
          </w:tcPr>
          <w:p w14:paraId="1C74D0CC" w14:textId="78A181B4" w:rsidR="000435B1" w:rsidRPr="006B00A6" w:rsidRDefault="000435B1" w:rsidP="006B00A6">
            <w:pPr>
              <w:rPr>
                <w:rFonts w:ascii="Arial Narrow" w:hAnsi="Arial Narrow"/>
                <w:b/>
                <w:bCs/>
                <w:sz w:val="22"/>
                <w:lang w:val="fr-MC"/>
              </w:rPr>
            </w:pPr>
            <w:r w:rsidRPr="006B00A6">
              <w:rPr>
                <w:rFonts w:ascii="Arial Narrow" w:hAnsi="Arial Narrow"/>
                <w:b/>
                <w:bCs/>
                <w:sz w:val="22"/>
                <w:lang w:val="fr-MC"/>
              </w:rPr>
              <w:t xml:space="preserve">P.U </w:t>
            </w:r>
            <w:r w:rsidR="006B00A6" w:rsidRPr="006B00A6">
              <w:rPr>
                <w:rFonts w:ascii="Arial Narrow" w:hAnsi="Arial Narrow"/>
                <w:b/>
                <w:bCs/>
                <w:sz w:val="22"/>
                <w:lang w:val="fr-MC"/>
              </w:rPr>
              <w:t>EN CHIFFRES</w:t>
            </w:r>
          </w:p>
        </w:tc>
        <w:tc>
          <w:tcPr>
            <w:tcW w:w="1418" w:type="dxa"/>
            <w:shd w:val="clear" w:color="000000" w:fill="D9D9D9"/>
            <w:noWrap/>
            <w:vAlign w:val="center"/>
            <w:hideMark/>
          </w:tcPr>
          <w:p w14:paraId="487ADE47" w14:textId="1E44BDF9" w:rsidR="000435B1" w:rsidRPr="006B00A6" w:rsidRDefault="006B00A6" w:rsidP="006B00A6">
            <w:pPr>
              <w:rPr>
                <w:rFonts w:ascii="Arial Narrow" w:hAnsi="Arial Narrow"/>
                <w:b/>
                <w:bCs/>
                <w:sz w:val="22"/>
                <w:lang w:val="fr-MC"/>
              </w:rPr>
            </w:pPr>
            <w:r w:rsidRPr="006B00A6">
              <w:rPr>
                <w:rFonts w:ascii="Arial Narrow" w:hAnsi="Arial Narrow"/>
                <w:b/>
                <w:bCs/>
                <w:sz w:val="22"/>
                <w:lang w:val="fr-MC"/>
              </w:rPr>
              <w:t>P.U EN LETTRES</w:t>
            </w:r>
          </w:p>
        </w:tc>
      </w:tr>
      <w:tr w:rsidR="006B00A6" w:rsidRPr="00937C30" w14:paraId="472D9EF6" w14:textId="35CBAE24" w:rsidTr="00553E64">
        <w:trPr>
          <w:trHeight w:val="312"/>
        </w:trPr>
        <w:tc>
          <w:tcPr>
            <w:tcW w:w="867" w:type="dxa"/>
            <w:gridSpan w:val="3"/>
            <w:shd w:val="clear" w:color="auto" w:fill="auto"/>
            <w:vAlign w:val="center"/>
            <w:hideMark/>
          </w:tcPr>
          <w:p w14:paraId="2EC7F8F7" w14:textId="77777777" w:rsidR="006B00A6" w:rsidRPr="00937C30" w:rsidRDefault="006B00A6" w:rsidP="007601F5">
            <w:pPr>
              <w:rPr>
                <w:rFonts w:ascii="Arial Narrow" w:hAnsi="Arial Narrow"/>
                <w:b/>
                <w:bCs/>
                <w:lang w:val="fr-MC"/>
              </w:rPr>
            </w:pPr>
            <w:r w:rsidRPr="00937C30">
              <w:rPr>
                <w:rFonts w:ascii="Arial Narrow" w:hAnsi="Arial Narrow"/>
                <w:b/>
                <w:bCs/>
                <w:lang w:val="fr-MC"/>
              </w:rPr>
              <w:t>0</w:t>
            </w:r>
          </w:p>
        </w:tc>
        <w:tc>
          <w:tcPr>
            <w:tcW w:w="9765" w:type="dxa"/>
            <w:gridSpan w:val="4"/>
            <w:shd w:val="clear" w:color="auto" w:fill="auto"/>
            <w:vAlign w:val="center"/>
            <w:hideMark/>
          </w:tcPr>
          <w:p w14:paraId="61E47823" w14:textId="0E7C37D2" w:rsidR="006B00A6" w:rsidRPr="00937C30" w:rsidRDefault="006B00A6" w:rsidP="007601F5">
            <w:pPr>
              <w:jc w:val="center"/>
              <w:rPr>
                <w:rFonts w:ascii="Arial Narrow" w:hAnsi="Arial Narrow"/>
                <w:b/>
                <w:bCs/>
                <w:lang w:val="fr-MC"/>
              </w:rPr>
            </w:pPr>
            <w:r w:rsidRPr="00937C30">
              <w:rPr>
                <w:rFonts w:ascii="Arial Narrow" w:hAnsi="Arial Narrow"/>
                <w:b/>
                <w:bCs/>
                <w:lang w:val="fr-MC"/>
              </w:rPr>
              <w:t>TRAVAUX PRELEMINAIRES ET INSTALLATION DE CHANTIER</w:t>
            </w:r>
          </w:p>
        </w:tc>
      </w:tr>
      <w:tr w:rsidR="000435B1" w:rsidRPr="00937C30" w14:paraId="446E4CD5" w14:textId="77777777" w:rsidTr="00553E64">
        <w:trPr>
          <w:trHeight w:val="198"/>
        </w:trPr>
        <w:tc>
          <w:tcPr>
            <w:tcW w:w="867" w:type="dxa"/>
            <w:gridSpan w:val="3"/>
            <w:shd w:val="clear" w:color="auto" w:fill="auto"/>
            <w:noWrap/>
            <w:vAlign w:val="center"/>
            <w:hideMark/>
          </w:tcPr>
          <w:p w14:paraId="3C382A05" w14:textId="77777777" w:rsidR="000435B1" w:rsidRPr="00937C30" w:rsidRDefault="000435B1" w:rsidP="007601F5">
            <w:pPr>
              <w:rPr>
                <w:rFonts w:ascii="Arial Narrow" w:hAnsi="Arial Narrow"/>
                <w:lang w:val="fr-MC"/>
              </w:rPr>
            </w:pPr>
            <w:r w:rsidRPr="00937C30">
              <w:rPr>
                <w:rFonts w:ascii="Arial Narrow" w:hAnsi="Arial Narrow"/>
                <w:lang w:val="fr-MC"/>
              </w:rPr>
              <w:t>0.1</w:t>
            </w:r>
          </w:p>
        </w:tc>
        <w:tc>
          <w:tcPr>
            <w:tcW w:w="6646" w:type="dxa"/>
            <w:shd w:val="clear" w:color="auto" w:fill="auto"/>
            <w:vAlign w:val="center"/>
            <w:hideMark/>
          </w:tcPr>
          <w:p w14:paraId="51B0D5CF" w14:textId="77777777" w:rsidR="000435B1" w:rsidRPr="00937C30" w:rsidRDefault="000435B1" w:rsidP="007601F5">
            <w:pPr>
              <w:rPr>
                <w:rFonts w:ascii="Arial Narrow" w:hAnsi="Arial Narrow"/>
                <w:lang w:val="fr-MC"/>
              </w:rPr>
            </w:pPr>
            <w:r w:rsidRPr="00937C30">
              <w:rPr>
                <w:rFonts w:ascii="Arial Narrow" w:hAnsi="Arial Narrow"/>
                <w:lang w:val="fr-MC"/>
              </w:rPr>
              <w:t>Travaux de déforestation y/c évacuation de toutes végétation</w:t>
            </w:r>
            <w:r>
              <w:rPr>
                <w:rFonts w:ascii="Arial Narrow" w:hAnsi="Arial Narrow"/>
                <w:lang w:val="fr-MC"/>
              </w:rPr>
              <w:t>s</w:t>
            </w:r>
          </w:p>
        </w:tc>
        <w:tc>
          <w:tcPr>
            <w:tcW w:w="567" w:type="dxa"/>
            <w:shd w:val="clear" w:color="auto" w:fill="auto"/>
            <w:noWrap/>
            <w:vAlign w:val="center"/>
            <w:hideMark/>
          </w:tcPr>
          <w:p w14:paraId="080757CB"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04745612"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7E169C12" w14:textId="77777777" w:rsidR="000435B1" w:rsidRPr="00937C30" w:rsidRDefault="000435B1" w:rsidP="007601F5">
            <w:pPr>
              <w:rPr>
                <w:rFonts w:ascii="Arial Narrow" w:hAnsi="Arial Narrow"/>
                <w:lang w:val="fr-MC"/>
              </w:rPr>
            </w:pPr>
          </w:p>
        </w:tc>
      </w:tr>
      <w:tr w:rsidR="000435B1" w:rsidRPr="00937C30" w14:paraId="42E47493" w14:textId="77777777" w:rsidTr="00553E64">
        <w:trPr>
          <w:trHeight w:val="289"/>
        </w:trPr>
        <w:tc>
          <w:tcPr>
            <w:tcW w:w="867" w:type="dxa"/>
            <w:gridSpan w:val="3"/>
            <w:shd w:val="clear" w:color="auto" w:fill="auto"/>
            <w:noWrap/>
            <w:vAlign w:val="center"/>
            <w:hideMark/>
          </w:tcPr>
          <w:p w14:paraId="56866F9A" w14:textId="77777777" w:rsidR="000435B1" w:rsidRPr="00937C30" w:rsidRDefault="000435B1" w:rsidP="007601F5">
            <w:pPr>
              <w:rPr>
                <w:rFonts w:ascii="Arial Narrow" w:hAnsi="Arial Narrow"/>
                <w:lang w:val="fr-MC"/>
              </w:rPr>
            </w:pPr>
            <w:r w:rsidRPr="00937C30">
              <w:rPr>
                <w:rFonts w:ascii="Arial Narrow" w:hAnsi="Arial Narrow"/>
                <w:lang w:val="fr-MC"/>
              </w:rPr>
              <w:t>0.2</w:t>
            </w:r>
          </w:p>
        </w:tc>
        <w:tc>
          <w:tcPr>
            <w:tcW w:w="6646" w:type="dxa"/>
            <w:shd w:val="clear" w:color="auto" w:fill="auto"/>
            <w:noWrap/>
            <w:vAlign w:val="center"/>
            <w:hideMark/>
          </w:tcPr>
          <w:p w14:paraId="7E745A2E" w14:textId="77777777" w:rsidR="000435B1" w:rsidRPr="00937C30" w:rsidRDefault="000435B1" w:rsidP="007601F5">
            <w:pPr>
              <w:rPr>
                <w:rFonts w:ascii="Arial Narrow" w:hAnsi="Arial Narrow"/>
                <w:lang w:val="fr-MC"/>
              </w:rPr>
            </w:pPr>
            <w:r w:rsidRPr="00937C30">
              <w:rPr>
                <w:rFonts w:ascii="Arial Narrow" w:hAnsi="Arial Narrow"/>
                <w:lang w:val="fr-MC"/>
              </w:rPr>
              <w:t>Installation générale de chantier</w:t>
            </w:r>
          </w:p>
        </w:tc>
        <w:tc>
          <w:tcPr>
            <w:tcW w:w="567" w:type="dxa"/>
            <w:shd w:val="clear" w:color="auto" w:fill="auto"/>
            <w:noWrap/>
            <w:vAlign w:val="center"/>
            <w:hideMark/>
          </w:tcPr>
          <w:p w14:paraId="50B4A4D9"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Ens</w:t>
            </w:r>
            <w:proofErr w:type="spellEnd"/>
          </w:p>
        </w:tc>
        <w:tc>
          <w:tcPr>
            <w:tcW w:w="1134" w:type="dxa"/>
            <w:shd w:val="clear" w:color="auto" w:fill="auto"/>
            <w:noWrap/>
            <w:vAlign w:val="center"/>
          </w:tcPr>
          <w:p w14:paraId="50CB9C22"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2E31ADC7" w14:textId="77777777" w:rsidR="000435B1" w:rsidRPr="00937C30" w:rsidRDefault="000435B1" w:rsidP="007601F5">
            <w:pPr>
              <w:rPr>
                <w:rFonts w:ascii="Arial Narrow" w:hAnsi="Arial Narrow"/>
                <w:lang w:val="fr-MC"/>
              </w:rPr>
            </w:pPr>
          </w:p>
        </w:tc>
      </w:tr>
      <w:tr w:rsidR="000435B1" w:rsidRPr="00937C30" w14:paraId="123C4F31" w14:textId="77777777" w:rsidTr="00553E64">
        <w:trPr>
          <w:trHeight w:val="345"/>
        </w:trPr>
        <w:tc>
          <w:tcPr>
            <w:tcW w:w="867" w:type="dxa"/>
            <w:gridSpan w:val="3"/>
            <w:shd w:val="clear" w:color="auto" w:fill="auto"/>
            <w:noWrap/>
            <w:vAlign w:val="center"/>
            <w:hideMark/>
          </w:tcPr>
          <w:p w14:paraId="5158F79B" w14:textId="77777777" w:rsidR="000435B1" w:rsidRPr="00937C30" w:rsidRDefault="000435B1" w:rsidP="007601F5">
            <w:pPr>
              <w:rPr>
                <w:rFonts w:ascii="Arial Narrow" w:hAnsi="Arial Narrow"/>
                <w:lang w:val="fr-MC"/>
              </w:rPr>
            </w:pPr>
            <w:r w:rsidRPr="00937C30">
              <w:rPr>
                <w:rFonts w:ascii="Arial Narrow" w:hAnsi="Arial Narrow"/>
                <w:lang w:val="fr-MC"/>
              </w:rPr>
              <w:t>0.3</w:t>
            </w:r>
          </w:p>
        </w:tc>
        <w:tc>
          <w:tcPr>
            <w:tcW w:w="6646" w:type="dxa"/>
            <w:shd w:val="clear" w:color="auto" w:fill="auto"/>
            <w:vAlign w:val="center"/>
            <w:hideMark/>
          </w:tcPr>
          <w:p w14:paraId="5D1FC4BB" w14:textId="77777777" w:rsidR="000435B1" w:rsidRPr="00937C30" w:rsidRDefault="000435B1" w:rsidP="007601F5">
            <w:pPr>
              <w:rPr>
                <w:rFonts w:ascii="Arial Narrow" w:hAnsi="Arial Narrow"/>
                <w:lang w:val="fr-MC"/>
              </w:rPr>
            </w:pPr>
            <w:r w:rsidRPr="00937C30">
              <w:rPr>
                <w:rFonts w:ascii="Arial Narrow" w:hAnsi="Arial Narrow"/>
                <w:lang w:val="fr-MC"/>
              </w:rPr>
              <w:t>Amenée et repli du matériel</w:t>
            </w:r>
          </w:p>
        </w:tc>
        <w:tc>
          <w:tcPr>
            <w:tcW w:w="567" w:type="dxa"/>
            <w:shd w:val="clear" w:color="auto" w:fill="auto"/>
            <w:noWrap/>
            <w:vAlign w:val="center"/>
            <w:hideMark/>
          </w:tcPr>
          <w:p w14:paraId="26CB2874"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3B846B29"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620FC66E" w14:textId="77777777" w:rsidR="000435B1" w:rsidRPr="00937C30" w:rsidRDefault="000435B1" w:rsidP="007601F5">
            <w:pPr>
              <w:rPr>
                <w:rFonts w:ascii="Arial Narrow" w:hAnsi="Arial Narrow"/>
                <w:lang w:val="fr-MC"/>
              </w:rPr>
            </w:pPr>
          </w:p>
        </w:tc>
      </w:tr>
      <w:tr w:rsidR="000435B1" w:rsidRPr="00937C30" w14:paraId="3E9CAC89" w14:textId="77777777" w:rsidTr="00553E64">
        <w:trPr>
          <w:trHeight w:val="289"/>
        </w:trPr>
        <w:tc>
          <w:tcPr>
            <w:tcW w:w="867" w:type="dxa"/>
            <w:gridSpan w:val="3"/>
            <w:shd w:val="clear" w:color="auto" w:fill="auto"/>
            <w:noWrap/>
            <w:vAlign w:val="center"/>
            <w:hideMark/>
          </w:tcPr>
          <w:p w14:paraId="2EB6CD7D" w14:textId="77777777" w:rsidR="000435B1" w:rsidRPr="00937C30" w:rsidRDefault="000435B1" w:rsidP="007601F5">
            <w:pPr>
              <w:rPr>
                <w:rFonts w:ascii="Arial Narrow" w:hAnsi="Arial Narrow"/>
                <w:lang w:val="fr-MC"/>
              </w:rPr>
            </w:pPr>
            <w:r w:rsidRPr="00937C30">
              <w:rPr>
                <w:rFonts w:ascii="Arial Narrow" w:hAnsi="Arial Narrow"/>
                <w:lang w:val="fr-MC"/>
              </w:rPr>
              <w:t>0.4</w:t>
            </w:r>
          </w:p>
        </w:tc>
        <w:tc>
          <w:tcPr>
            <w:tcW w:w="6646" w:type="dxa"/>
            <w:shd w:val="clear" w:color="auto" w:fill="auto"/>
            <w:noWrap/>
            <w:vAlign w:val="center"/>
            <w:hideMark/>
          </w:tcPr>
          <w:p w14:paraId="35F60136" w14:textId="77777777" w:rsidR="000435B1" w:rsidRPr="00937C30" w:rsidRDefault="000435B1" w:rsidP="007601F5">
            <w:pPr>
              <w:rPr>
                <w:rFonts w:ascii="Arial Narrow" w:hAnsi="Arial Narrow"/>
                <w:lang w:val="fr-MC"/>
              </w:rPr>
            </w:pPr>
            <w:r w:rsidRPr="00937C30">
              <w:rPr>
                <w:rFonts w:ascii="Arial Narrow" w:hAnsi="Arial Narrow"/>
                <w:lang w:val="fr-MC"/>
              </w:rPr>
              <w:t>Implantation des ouvrages</w:t>
            </w:r>
          </w:p>
        </w:tc>
        <w:tc>
          <w:tcPr>
            <w:tcW w:w="567" w:type="dxa"/>
            <w:shd w:val="clear" w:color="auto" w:fill="auto"/>
            <w:noWrap/>
            <w:vAlign w:val="center"/>
            <w:hideMark/>
          </w:tcPr>
          <w:p w14:paraId="3999556D"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1FFEFF92"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149F4EBF" w14:textId="77777777" w:rsidR="000435B1" w:rsidRPr="00937C30" w:rsidRDefault="000435B1" w:rsidP="007601F5">
            <w:pPr>
              <w:rPr>
                <w:rFonts w:ascii="Arial Narrow" w:hAnsi="Arial Narrow"/>
                <w:lang w:val="fr-MC"/>
              </w:rPr>
            </w:pPr>
          </w:p>
        </w:tc>
      </w:tr>
      <w:tr w:rsidR="000435B1" w:rsidRPr="00937C30" w14:paraId="066653C5" w14:textId="77777777" w:rsidTr="00553E64">
        <w:trPr>
          <w:trHeight w:val="289"/>
        </w:trPr>
        <w:tc>
          <w:tcPr>
            <w:tcW w:w="867" w:type="dxa"/>
            <w:gridSpan w:val="3"/>
            <w:shd w:val="clear" w:color="auto" w:fill="auto"/>
            <w:noWrap/>
            <w:vAlign w:val="center"/>
            <w:hideMark/>
          </w:tcPr>
          <w:p w14:paraId="1B93D19F" w14:textId="77777777" w:rsidR="000435B1" w:rsidRPr="00937C30" w:rsidRDefault="000435B1" w:rsidP="007601F5">
            <w:pPr>
              <w:rPr>
                <w:rFonts w:ascii="Arial Narrow" w:hAnsi="Arial Narrow"/>
                <w:lang w:val="fr-MC"/>
              </w:rPr>
            </w:pPr>
            <w:r w:rsidRPr="00937C30">
              <w:rPr>
                <w:rFonts w:ascii="Arial Narrow" w:hAnsi="Arial Narrow"/>
                <w:lang w:val="fr-MC"/>
              </w:rPr>
              <w:t>0.5</w:t>
            </w:r>
          </w:p>
        </w:tc>
        <w:tc>
          <w:tcPr>
            <w:tcW w:w="6646" w:type="dxa"/>
            <w:shd w:val="clear" w:color="auto" w:fill="auto"/>
            <w:noWrap/>
            <w:vAlign w:val="center"/>
            <w:hideMark/>
          </w:tcPr>
          <w:p w14:paraId="10DD900A" w14:textId="77777777" w:rsidR="000435B1" w:rsidRPr="00937C30" w:rsidRDefault="000435B1" w:rsidP="007601F5">
            <w:pPr>
              <w:rPr>
                <w:rFonts w:ascii="Arial Narrow" w:hAnsi="Arial Narrow"/>
                <w:lang w:val="fr-MC"/>
              </w:rPr>
            </w:pPr>
            <w:r w:rsidRPr="00937C30">
              <w:rPr>
                <w:rFonts w:ascii="Arial Narrow" w:hAnsi="Arial Narrow"/>
                <w:lang w:val="fr-MC"/>
              </w:rPr>
              <w:t>Hygiène - sécurité du chantier - surveillance</w:t>
            </w:r>
          </w:p>
        </w:tc>
        <w:tc>
          <w:tcPr>
            <w:tcW w:w="567" w:type="dxa"/>
            <w:shd w:val="clear" w:color="auto" w:fill="auto"/>
            <w:noWrap/>
            <w:vAlign w:val="center"/>
            <w:hideMark/>
          </w:tcPr>
          <w:p w14:paraId="1EEB89DB"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1F2F6405"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781CDD65" w14:textId="77777777" w:rsidR="000435B1" w:rsidRPr="00937C30" w:rsidRDefault="000435B1" w:rsidP="007601F5">
            <w:pPr>
              <w:rPr>
                <w:rFonts w:ascii="Arial Narrow" w:hAnsi="Arial Narrow"/>
                <w:lang w:val="fr-MC"/>
              </w:rPr>
            </w:pPr>
          </w:p>
        </w:tc>
      </w:tr>
      <w:tr w:rsidR="000435B1" w:rsidRPr="00937C30" w14:paraId="090CC50B" w14:textId="77777777" w:rsidTr="00553E64">
        <w:trPr>
          <w:trHeight w:val="289"/>
        </w:trPr>
        <w:tc>
          <w:tcPr>
            <w:tcW w:w="867" w:type="dxa"/>
            <w:gridSpan w:val="3"/>
            <w:shd w:val="clear" w:color="auto" w:fill="auto"/>
            <w:noWrap/>
            <w:vAlign w:val="center"/>
            <w:hideMark/>
          </w:tcPr>
          <w:p w14:paraId="1EA86B95" w14:textId="77777777" w:rsidR="000435B1" w:rsidRPr="00937C30" w:rsidRDefault="000435B1" w:rsidP="007601F5">
            <w:pPr>
              <w:rPr>
                <w:rFonts w:ascii="Arial Narrow" w:hAnsi="Arial Narrow"/>
                <w:lang w:val="fr-MC"/>
              </w:rPr>
            </w:pPr>
            <w:r w:rsidRPr="00937C30">
              <w:rPr>
                <w:rFonts w:ascii="Arial Narrow" w:hAnsi="Arial Narrow"/>
                <w:lang w:val="fr-MC"/>
              </w:rPr>
              <w:t>0.6</w:t>
            </w:r>
          </w:p>
        </w:tc>
        <w:tc>
          <w:tcPr>
            <w:tcW w:w="6646" w:type="dxa"/>
            <w:shd w:val="clear" w:color="auto" w:fill="auto"/>
            <w:noWrap/>
            <w:vAlign w:val="center"/>
            <w:hideMark/>
          </w:tcPr>
          <w:p w14:paraId="3E3403C1" w14:textId="77777777" w:rsidR="000435B1" w:rsidRPr="00937C30" w:rsidRDefault="000435B1" w:rsidP="007601F5">
            <w:pPr>
              <w:rPr>
                <w:rFonts w:ascii="Arial Narrow" w:hAnsi="Arial Narrow"/>
                <w:lang w:val="fr-MC"/>
              </w:rPr>
            </w:pPr>
            <w:r w:rsidRPr="00937C30">
              <w:rPr>
                <w:rFonts w:ascii="Arial Narrow" w:hAnsi="Arial Narrow"/>
                <w:lang w:val="fr-MC"/>
              </w:rPr>
              <w:t>Assurances</w:t>
            </w:r>
          </w:p>
        </w:tc>
        <w:tc>
          <w:tcPr>
            <w:tcW w:w="567" w:type="dxa"/>
            <w:shd w:val="clear" w:color="auto" w:fill="auto"/>
            <w:noWrap/>
            <w:vAlign w:val="center"/>
            <w:hideMark/>
          </w:tcPr>
          <w:p w14:paraId="6C80C7AC"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7210B3A7"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05C8F286" w14:textId="77777777" w:rsidR="000435B1" w:rsidRPr="00937C30" w:rsidRDefault="000435B1" w:rsidP="007601F5">
            <w:pPr>
              <w:rPr>
                <w:rFonts w:ascii="Arial Narrow" w:hAnsi="Arial Narrow"/>
                <w:lang w:val="fr-MC"/>
              </w:rPr>
            </w:pPr>
          </w:p>
        </w:tc>
      </w:tr>
      <w:tr w:rsidR="000435B1" w:rsidRPr="00937C30" w14:paraId="62635B4F" w14:textId="77777777" w:rsidTr="00553E64">
        <w:trPr>
          <w:trHeight w:val="406"/>
        </w:trPr>
        <w:tc>
          <w:tcPr>
            <w:tcW w:w="867" w:type="dxa"/>
            <w:gridSpan w:val="3"/>
            <w:shd w:val="clear" w:color="auto" w:fill="auto"/>
            <w:noWrap/>
            <w:vAlign w:val="center"/>
            <w:hideMark/>
          </w:tcPr>
          <w:p w14:paraId="49EFD99D" w14:textId="77777777" w:rsidR="000435B1" w:rsidRPr="00937C30" w:rsidRDefault="000435B1" w:rsidP="007601F5">
            <w:pPr>
              <w:rPr>
                <w:rFonts w:ascii="Arial Narrow" w:hAnsi="Arial Narrow"/>
                <w:lang w:val="fr-MC"/>
              </w:rPr>
            </w:pPr>
            <w:r w:rsidRPr="00937C30">
              <w:rPr>
                <w:rFonts w:ascii="Arial Narrow" w:hAnsi="Arial Narrow"/>
                <w:lang w:val="fr-MC"/>
              </w:rPr>
              <w:t>0.7</w:t>
            </w:r>
          </w:p>
        </w:tc>
        <w:tc>
          <w:tcPr>
            <w:tcW w:w="6646" w:type="dxa"/>
            <w:shd w:val="clear" w:color="auto" w:fill="auto"/>
            <w:vAlign w:val="center"/>
            <w:hideMark/>
          </w:tcPr>
          <w:p w14:paraId="117C32BB" w14:textId="77777777" w:rsidR="000435B1" w:rsidRPr="00937C30" w:rsidRDefault="000435B1" w:rsidP="007601F5">
            <w:pPr>
              <w:rPr>
                <w:rFonts w:ascii="Arial Narrow" w:hAnsi="Arial Narrow"/>
                <w:lang w:val="fr-MC"/>
              </w:rPr>
            </w:pPr>
            <w:r w:rsidRPr="00937C30">
              <w:rPr>
                <w:rFonts w:ascii="Arial Narrow" w:hAnsi="Arial Narrow"/>
                <w:lang w:val="fr-MC"/>
              </w:rPr>
              <w:t>Projet d'exécution y/c étude géotechnique, projet d'exécution, plans de recollement et toutes autres sujétions</w:t>
            </w:r>
          </w:p>
        </w:tc>
        <w:tc>
          <w:tcPr>
            <w:tcW w:w="567" w:type="dxa"/>
            <w:shd w:val="clear" w:color="auto" w:fill="auto"/>
            <w:noWrap/>
            <w:vAlign w:val="center"/>
            <w:hideMark/>
          </w:tcPr>
          <w:p w14:paraId="64B2E97A"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14CC2076"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76061512" w14:textId="77777777" w:rsidR="000435B1" w:rsidRPr="00937C30" w:rsidRDefault="000435B1" w:rsidP="007601F5">
            <w:pPr>
              <w:rPr>
                <w:rFonts w:ascii="Arial Narrow" w:hAnsi="Arial Narrow"/>
                <w:lang w:val="fr-MC"/>
              </w:rPr>
            </w:pPr>
          </w:p>
        </w:tc>
      </w:tr>
      <w:tr w:rsidR="000435B1" w:rsidRPr="00937C30" w14:paraId="7D1CE739" w14:textId="77777777" w:rsidTr="00553E64">
        <w:trPr>
          <w:trHeight w:val="284"/>
        </w:trPr>
        <w:tc>
          <w:tcPr>
            <w:tcW w:w="867" w:type="dxa"/>
            <w:gridSpan w:val="3"/>
            <w:shd w:val="clear" w:color="auto" w:fill="auto"/>
            <w:noWrap/>
            <w:vAlign w:val="center"/>
            <w:hideMark/>
          </w:tcPr>
          <w:p w14:paraId="18B2C4A3" w14:textId="77777777" w:rsidR="000435B1" w:rsidRPr="00937C30" w:rsidRDefault="000435B1" w:rsidP="007601F5">
            <w:pPr>
              <w:rPr>
                <w:rFonts w:ascii="Arial Narrow" w:hAnsi="Arial Narrow"/>
                <w:lang w:val="fr-MC"/>
              </w:rPr>
            </w:pPr>
            <w:r w:rsidRPr="00937C30">
              <w:rPr>
                <w:rFonts w:ascii="Arial Narrow" w:hAnsi="Arial Narrow"/>
                <w:lang w:val="fr-MC"/>
              </w:rPr>
              <w:t>0.8</w:t>
            </w:r>
          </w:p>
        </w:tc>
        <w:tc>
          <w:tcPr>
            <w:tcW w:w="6646" w:type="dxa"/>
            <w:shd w:val="clear" w:color="auto" w:fill="auto"/>
            <w:noWrap/>
            <w:vAlign w:val="center"/>
            <w:hideMark/>
          </w:tcPr>
          <w:p w14:paraId="1D2E5A03" w14:textId="77777777" w:rsidR="000435B1" w:rsidRPr="00937C30" w:rsidRDefault="000435B1" w:rsidP="007601F5">
            <w:pPr>
              <w:rPr>
                <w:rFonts w:ascii="Arial Narrow" w:hAnsi="Arial Narrow"/>
                <w:lang w:val="fr-MC"/>
              </w:rPr>
            </w:pPr>
            <w:r w:rsidRPr="00937C30">
              <w:rPr>
                <w:rFonts w:ascii="Arial Narrow" w:hAnsi="Arial Narrow"/>
                <w:lang w:val="fr-MC"/>
              </w:rPr>
              <w:t>Programme de gestion environnementale et sociale</w:t>
            </w:r>
          </w:p>
        </w:tc>
        <w:tc>
          <w:tcPr>
            <w:tcW w:w="567" w:type="dxa"/>
            <w:shd w:val="clear" w:color="auto" w:fill="auto"/>
            <w:noWrap/>
            <w:vAlign w:val="center"/>
            <w:hideMark/>
          </w:tcPr>
          <w:p w14:paraId="163FF2CB"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1E4C6975"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74766566" w14:textId="77777777" w:rsidR="000435B1" w:rsidRPr="00937C30" w:rsidRDefault="000435B1" w:rsidP="007601F5">
            <w:pPr>
              <w:rPr>
                <w:rFonts w:ascii="Arial Narrow" w:hAnsi="Arial Narrow"/>
                <w:lang w:val="fr-MC"/>
              </w:rPr>
            </w:pPr>
          </w:p>
        </w:tc>
      </w:tr>
      <w:tr w:rsidR="000435B1" w:rsidRPr="00937C30" w14:paraId="79BEED4D" w14:textId="77777777" w:rsidTr="00553E64">
        <w:trPr>
          <w:trHeight w:val="274"/>
        </w:trPr>
        <w:tc>
          <w:tcPr>
            <w:tcW w:w="867" w:type="dxa"/>
            <w:gridSpan w:val="3"/>
            <w:shd w:val="clear" w:color="auto" w:fill="auto"/>
            <w:noWrap/>
            <w:vAlign w:val="center"/>
            <w:hideMark/>
          </w:tcPr>
          <w:p w14:paraId="58DF6892" w14:textId="77777777" w:rsidR="000435B1" w:rsidRPr="00937C30" w:rsidRDefault="000435B1" w:rsidP="007601F5">
            <w:pPr>
              <w:rPr>
                <w:rFonts w:ascii="Arial Narrow" w:hAnsi="Arial Narrow"/>
                <w:lang w:val="fr-MC"/>
              </w:rPr>
            </w:pPr>
            <w:r w:rsidRPr="00937C30">
              <w:rPr>
                <w:rFonts w:ascii="Arial Narrow" w:hAnsi="Arial Narrow"/>
                <w:lang w:val="fr-MC"/>
              </w:rPr>
              <w:t>0.9</w:t>
            </w:r>
          </w:p>
        </w:tc>
        <w:tc>
          <w:tcPr>
            <w:tcW w:w="6646" w:type="dxa"/>
            <w:shd w:val="clear" w:color="auto" w:fill="auto"/>
            <w:noWrap/>
            <w:vAlign w:val="center"/>
            <w:hideMark/>
          </w:tcPr>
          <w:p w14:paraId="0DBB946A" w14:textId="77777777" w:rsidR="000435B1" w:rsidRPr="00937C30" w:rsidRDefault="000435B1" w:rsidP="007601F5">
            <w:pPr>
              <w:rPr>
                <w:rFonts w:ascii="Arial Narrow" w:hAnsi="Arial Narrow"/>
                <w:lang w:val="fr-MC"/>
              </w:rPr>
            </w:pPr>
            <w:r w:rsidRPr="00937C30">
              <w:rPr>
                <w:rFonts w:ascii="Arial Narrow" w:hAnsi="Arial Narrow"/>
                <w:lang w:val="fr-MC"/>
              </w:rPr>
              <w:t>Forage d'eau potable</w:t>
            </w:r>
          </w:p>
        </w:tc>
        <w:tc>
          <w:tcPr>
            <w:tcW w:w="567" w:type="dxa"/>
            <w:shd w:val="clear" w:color="auto" w:fill="auto"/>
            <w:noWrap/>
            <w:vAlign w:val="center"/>
            <w:hideMark/>
          </w:tcPr>
          <w:p w14:paraId="70396525" w14:textId="77777777" w:rsidR="000435B1" w:rsidRPr="00937C30" w:rsidRDefault="000435B1" w:rsidP="007601F5">
            <w:pPr>
              <w:rPr>
                <w:rFonts w:ascii="Arial Narrow" w:hAnsi="Arial Narrow"/>
                <w:lang w:val="fr-MC"/>
              </w:rPr>
            </w:pPr>
            <w:r w:rsidRPr="00937C30">
              <w:rPr>
                <w:rFonts w:ascii="Arial Narrow" w:hAnsi="Arial Narrow"/>
                <w:lang w:val="fr-MC"/>
              </w:rPr>
              <w:t>FF</w:t>
            </w:r>
          </w:p>
        </w:tc>
        <w:tc>
          <w:tcPr>
            <w:tcW w:w="1134" w:type="dxa"/>
            <w:shd w:val="clear" w:color="auto" w:fill="auto"/>
            <w:noWrap/>
            <w:vAlign w:val="center"/>
          </w:tcPr>
          <w:p w14:paraId="084AE185"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3BBA6B9B" w14:textId="77777777" w:rsidR="000435B1" w:rsidRPr="00937C30" w:rsidRDefault="000435B1" w:rsidP="007601F5">
            <w:pPr>
              <w:rPr>
                <w:rFonts w:ascii="Arial Narrow" w:hAnsi="Arial Narrow"/>
                <w:lang w:val="fr-MC"/>
              </w:rPr>
            </w:pPr>
          </w:p>
        </w:tc>
      </w:tr>
      <w:tr w:rsidR="000435B1" w:rsidRPr="00937C30" w14:paraId="13EF3B88" w14:textId="77777777" w:rsidTr="00553E64">
        <w:trPr>
          <w:trHeight w:val="360"/>
        </w:trPr>
        <w:tc>
          <w:tcPr>
            <w:tcW w:w="8080" w:type="dxa"/>
            <w:gridSpan w:val="5"/>
            <w:shd w:val="clear" w:color="000000" w:fill="D9D9D9"/>
            <w:noWrap/>
            <w:vAlign w:val="center"/>
            <w:hideMark/>
          </w:tcPr>
          <w:p w14:paraId="2CA29491" w14:textId="77777777" w:rsidR="000435B1" w:rsidRPr="00937C30" w:rsidRDefault="000435B1" w:rsidP="007601F5">
            <w:pPr>
              <w:jc w:val="center"/>
              <w:rPr>
                <w:rFonts w:ascii="Arial Narrow" w:hAnsi="Arial Narrow"/>
                <w:b/>
                <w:bCs/>
                <w:lang w:val="fr-MC"/>
              </w:rPr>
            </w:pPr>
            <w:r w:rsidRPr="00937C30">
              <w:rPr>
                <w:rFonts w:ascii="Arial Narrow" w:hAnsi="Arial Narrow"/>
                <w:b/>
                <w:bCs/>
                <w:lang w:val="fr-MC"/>
              </w:rPr>
              <w:t>TOTAL 0 TRAVAUX PRELEMINAIRES ET INSTALLATION DE CHANTIER</w:t>
            </w:r>
          </w:p>
        </w:tc>
        <w:tc>
          <w:tcPr>
            <w:tcW w:w="1134" w:type="dxa"/>
            <w:shd w:val="clear" w:color="000000" w:fill="D9D9D9"/>
            <w:vAlign w:val="center"/>
          </w:tcPr>
          <w:p w14:paraId="25292A72" w14:textId="77777777" w:rsidR="000435B1" w:rsidRPr="00937C30" w:rsidRDefault="000435B1" w:rsidP="007601F5">
            <w:pPr>
              <w:jc w:val="center"/>
              <w:rPr>
                <w:rFonts w:ascii="Arial Narrow" w:hAnsi="Arial Narrow"/>
                <w:b/>
                <w:bCs/>
                <w:lang w:val="fr-MC"/>
              </w:rPr>
            </w:pPr>
          </w:p>
        </w:tc>
        <w:tc>
          <w:tcPr>
            <w:tcW w:w="1418" w:type="dxa"/>
            <w:shd w:val="clear" w:color="000000" w:fill="D9D9D9"/>
            <w:noWrap/>
            <w:vAlign w:val="center"/>
            <w:hideMark/>
          </w:tcPr>
          <w:p w14:paraId="742A403C" w14:textId="1661132C" w:rsidR="000435B1" w:rsidRPr="00937C30" w:rsidRDefault="000435B1" w:rsidP="007601F5">
            <w:pPr>
              <w:rPr>
                <w:rFonts w:ascii="Arial Narrow" w:hAnsi="Arial Narrow"/>
                <w:b/>
                <w:bCs/>
                <w:lang w:val="fr-MC"/>
              </w:rPr>
            </w:pPr>
          </w:p>
        </w:tc>
      </w:tr>
      <w:tr w:rsidR="00F817E9" w:rsidRPr="00937C30" w14:paraId="2BFFEEB1" w14:textId="05045D43" w:rsidTr="00553E64">
        <w:trPr>
          <w:trHeight w:val="312"/>
        </w:trPr>
        <w:tc>
          <w:tcPr>
            <w:tcW w:w="867" w:type="dxa"/>
            <w:gridSpan w:val="3"/>
            <w:shd w:val="clear" w:color="auto" w:fill="auto"/>
            <w:vAlign w:val="center"/>
            <w:hideMark/>
          </w:tcPr>
          <w:p w14:paraId="5BCB7C17" w14:textId="77777777" w:rsidR="00F817E9" w:rsidRPr="00937C30" w:rsidRDefault="00F817E9" w:rsidP="007601F5">
            <w:pPr>
              <w:rPr>
                <w:rFonts w:ascii="Arial Narrow" w:hAnsi="Arial Narrow"/>
                <w:b/>
                <w:bCs/>
                <w:lang w:val="fr-MC"/>
              </w:rPr>
            </w:pPr>
            <w:r w:rsidRPr="00937C30">
              <w:rPr>
                <w:rFonts w:ascii="Arial Narrow" w:hAnsi="Arial Narrow"/>
                <w:b/>
                <w:bCs/>
                <w:lang w:val="fr-MC"/>
              </w:rPr>
              <w:t>1</w:t>
            </w:r>
          </w:p>
        </w:tc>
        <w:tc>
          <w:tcPr>
            <w:tcW w:w="9765" w:type="dxa"/>
            <w:gridSpan w:val="4"/>
            <w:shd w:val="clear" w:color="auto" w:fill="auto"/>
            <w:noWrap/>
            <w:vAlign w:val="center"/>
            <w:hideMark/>
          </w:tcPr>
          <w:p w14:paraId="137A853F" w14:textId="1D4DA7E7" w:rsidR="00F817E9" w:rsidRPr="00937C30" w:rsidRDefault="00F817E9" w:rsidP="007601F5">
            <w:pPr>
              <w:jc w:val="center"/>
              <w:rPr>
                <w:rFonts w:ascii="Arial Narrow" w:hAnsi="Arial Narrow"/>
                <w:b/>
                <w:bCs/>
                <w:lang w:val="fr-MC"/>
              </w:rPr>
            </w:pPr>
            <w:r w:rsidRPr="00937C30">
              <w:rPr>
                <w:rFonts w:ascii="Arial Narrow" w:hAnsi="Arial Narrow"/>
                <w:b/>
                <w:bCs/>
                <w:lang w:val="fr-MC"/>
              </w:rPr>
              <w:t>DEVIS DES DIFFERENTS BATIMENTS PAR ZONE</w:t>
            </w:r>
          </w:p>
        </w:tc>
      </w:tr>
      <w:tr w:rsidR="00F817E9" w:rsidRPr="00937C30" w14:paraId="69AFD6F6" w14:textId="2376C376" w:rsidTr="00553E64">
        <w:trPr>
          <w:trHeight w:val="312"/>
        </w:trPr>
        <w:tc>
          <w:tcPr>
            <w:tcW w:w="867" w:type="dxa"/>
            <w:gridSpan w:val="3"/>
            <w:shd w:val="clear" w:color="000000" w:fill="DDEBF7"/>
            <w:vAlign w:val="center"/>
            <w:hideMark/>
          </w:tcPr>
          <w:p w14:paraId="1474C9EE" w14:textId="77777777" w:rsidR="00F817E9" w:rsidRPr="00937C30" w:rsidRDefault="00F817E9" w:rsidP="007601F5">
            <w:pPr>
              <w:rPr>
                <w:rFonts w:ascii="Arial Narrow" w:hAnsi="Arial Narrow"/>
                <w:b/>
                <w:bCs/>
                <w:lang w:val="fr-MC"/>
              </w:rPr>
            </w:pPr>
            <w:r w:rsidRPr="00937C30">
              <w:rPr>
                <w:rFonts w:ascii="Arial Narrow" w:hAnsi="Arial Narrow"/>
                <w:b/>
                <w:bCs/>
                <w:lang w:val="fr-MC"/>
              </w:rPr>
              <w:t>A</w:t>
            </w:r>
          </w:p>
        </w:tc>
        <w:tc>
          <w:tcPr>
            <w:tcW w:w="9765" w:type="dxa"/>
            <w:gridSpan w:val="4"/>
            <w:shd w:val="clear" w:color="000000" w:fill="DDEBF7"/>
            <w:noWrap/>
            <w:vAlign w:val="center"/>
            <w:hideMark/>
          </w:tcPr>
          <w:p w14:paraId="1E353F6A" w14:textId="13553212" w:rsidR="00F817E9" w:rsidRPr="00937C30" w:rsidRDefault="00F817E9" w:rsidP="007601F5">
            <w:pPr>
              <w:jc w:val="center"/>
              <w:rPr>
                <w:rFonts w:ascii="Arial Narrow" w:hAnsi="Arial Narrow"/>
                <w:b/>
                <w:bCs/>
                <w:lang w:val="fr-MC"/>
              </w:rPr>
            </w:pPr>
            <w:r w:rsidRPr="00937C30">
              <w:rPr>
                <w:rFonts w:ascii="Arial Narrow" w:hAnsi="Arial Narrow"/>
                <w:b/>
                <w:bCs/>
                <w:lang w:val="fr-MC"/>
              </w:rPr>
              <w:t>ZO</w:t>
            </w:r>
            <w:r w:rsidR="006B1EAA">
              <w:rPr>
                <w:rFonts w:ascii="Arial Narrow" w:hAnsi="Arial Narrow"/>
                <w:b/>
                <w:bCs/>
                <w:lang w:val="fr-MC"/>
              </w:rPr>
              <w:t xml:space="preserve">NE 1 : </w:t>
            </w:r>
            <w:r w:rsidRPr="00937C30">
              <w:rPr>
                <w:rFonts w:ascii="Arial Narrow" w:hAnsi="Arial Narrow"/>
                <w:b/>
                <w:bCs/>
                <w:lang w:val="fr-MC"/>
              </w:rPr>
              <w:t>BANQUE</w:t>
            </w:r>
          </w:p>
        </w:tc>
      </w:tr>
      <w:tr w:rsidR="00F817E9" w:rsidRPr="00937C30" w14:paraId="1D3D2B0F" w14:textId="73906D19" w:rsidTr="00553E64">
        <w:trPr>
          <w:trHeight w:val="312"/>
        </w:trPr>
        <w:tc>
          <w:tcPr>
            <w:tcW w:w="10632" w:type="dxa"/>
            <w:gridSpan w:val="7"/>
            <w:shd w:val="clear" w:color="auto" w:fill="auto"/>
            <w:noWrap/>
            <w:vAlign w:val="center"/>
            <w:hideMark/>
          </w:tcPr>
          <w:p w14:paraId="06B642DC" w14:textId="0AC6E8F1" w:rsidR="00F817E9" w:rsidRPr="00937C30" w:rsidRDefault="006B1EAA" w:rsidP="007601F5">
            <w:pPr>
              <w:rPr>
                <w:rFonts w:ascii="Arial Narrow" w:hAnsi="Arial Narrow"/>
                <w:b/>
                <w:bCs/>
                <w:lang w:val="fr-MC"/>
              </w:rPr>
            </w:pPr>
            <w:r>
              <w:rPr>
                <w:rFonts w:ascii="Arial Narrow" w:hAnsi="Arial Narrow"/>
                <w:b/>
                <w:bCs/>
                <w:lang w:val="fr-MC"/>
              </w:rPr>
              <w:t>SECTION 1</w:t>
            </w:r>
            <w:r w:rsidR="00F817E9" w:rsidRPr="00937C30">
              <w:rPr>
                <w:rFonts w:ascii="Arial Narrow" w:hAnsi="Arial Narrow"/>
                <w:b/>
                <w:bCs/>
                <w:lang w:val="fr-MC"/>
              </w:rPr>
              <w:t xml:space="preserve"> : BATIEMENT BANQUE</w:t>
            </w:r>
          </w:p>
        </w:tc>
      </w:tr>
      <w:tr w:rsidR="000435B1" w:rsidRPr="00937C30" w14:paraId="33772C03" w14:textId="77777777" w:rsidTr="00553E64">
        <w:trPr>
          <w:trHeight w:val="278"/>
        </w:trPr>
        <w:tc>
          <w:tcPr>
            <w:tcW w:w="867" w:type="dxa"/>
            <w:gridSpan w:val="3"/>
            <w:shd w:val="clear" w:color="auto" w:fill="auto"/>
            <w:vAlign w:val="center"/>
            <w:hideMark/>
          </w:tcPr>
          <w:p w14:paraId="4EA991C6" w14:textId="76993828"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.1</w:t>
            </w:r>
          </w:p>
        </w:tc>
        <w:tc>
          <w:tcPr>
            <w:tcW w:w="6646" w:type="dxa"/>
            <w:shd w:val="clear" w:color="auto" w:fill="auto"/>
            <w:vAlign w:val="center"/>
            <w:hideMark/>
          </w:tcPr>
          <w:p w14:paraId="5A4A4307" w14:textId="77777777" w:rsidR="000435B1" w:rsidRPr="00937C30" w:rsidRDefault="000435B1" w:rsidP="007601F5">
            <w:pPr>
              <w:rPr>
                <w:rFonts w:ascii="Arial Narrow" w:hAnsi="Arial Narrow"/>
                <w:b/>
                <w:bCs/>
                <w:lang w:val="fr-MC"/>
              </w:rPr>
            </w:pPr>
            <w:r w:rsidRPr="00937C30">
              <w:rPr>
                <w:rFonts w:ascii="Arial Narrow" w:hAnsi="Arial Narrow"/>
                <w:b/>
                <w:bCs/>
                <w:lang w:val="fr-MC"/>
              </w:rPr>
              <w:t>TERRASSEMENTS ET REMBLAIS : BANQUE</w:t>
            </w:r>
          </w:p>
        </w:tc>
        <w:tc>
          <w:tcPr>
            <w:tcW w:w="567" w:type="dxa"/>
            <w:shd w:val="clear" w:color="auto" w:fill="auto"/>
            <w:vAlign w:val="center"/>
            <w:hideMark/>
          </w:tcPr>
          <w:p w14:paraId="6DFA452C"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71591D98"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02D15359" w14:textId="77777777" w:rsidR="000435B1" w:rsidRPr="00937C30" w:rsidRDefault="000435B1" w:rsidP="007601F5">
            <w:pPr>
              <w:rPr>
                <w:rFonts w:ascii="Arial Narrow" w:hAnsi="Arial Narrow"/>
                <w:b/>
                <w:bCs/>
                <w:lang w:val="fr-MC"/>
              </w:rPr>
            </w:pPr>
          </w:p>
        </w:tc>
      </w:tr>
      <w:tr w:rsidR="000435B1" w:rsidRPr="00937C30" w14:paraId="77FE1095" w14:textId="77777777" w:rsidTr="00553E64">
        <w:trPr>
          <w:trHeight w:val="323"/>
        </w:trPr>
        <w:tc>
          <w:tcPr>
            <w:tcW w:w="867" w:type="dxa"/>
            <w:gridSpan w:val="3"/>
            <w:shd w:val="clear" w:color="auto" w:fill="auto"/>
            <w:vAlign w:val="center"/>
            <w:hideMark/>
          </w:tcPr>
          <w:p w14:paraId="7DE04F26" w14:textId="46B60410"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1.1</w:t>
            </w:r>
          </w:p>
        </w:tc>
        <w:tc>
          <w:tcPr>
            <w:tcW w:w="6646" w:type="dxa"/>
            <w:shd w:val="clear" w:color="auto" w:fill="auto"/>
            <w:vAlign w:val="center"/>
            <w:hideMark/>
          </w:tcPr>
          <w:p w14:paraId="21495067" w14:textId="77777777" w:rsidR="000435B1" w:rsidRPr="00937C30" w:rsidRDefault="000435B1" w:rsidP="007601F5">
            <w:pPr>
              <w:rPr>
                <w:rFonts w:ascii="Arial Narrow" w:hAnsi="Arial Narrow"/>
                <w:lang w:val="fr-MC"/>
              </w:rPr>
            </w:pPr>
            <w:r w:rsidRPr="00937C30">
              <w:rPr>
                <w:rFonts w:ascii="Arial Narrow" w:hAnsi="Arial Narrow"/>
                <w:lang w:val="fr-MC"/>
              </w:rPr>
              <w:t>Fouilles en puits pour semelles</w:t>
            </w:r>
          </w:p>
        </w:tc>
        <w:tc>
          <w:tcPr>
            <w:tcW w:w="567" w:type="dxa"/>
            <w:shd w:val="clear" w:color="auto" w:fill="auto"/>
            <w:noWrap/>
            <w:vAlign w:val="center"/>
            <w:hideMark/>
          </w:tcPr>
          <w:p w14:paraId="149E52F7"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1319CE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75C38DC" w14:textId="77777777" w:rsidR="000435B1" w:rsidRPr="00937C30" w:rsidRDefault="000435B1" w:rsidP="007601F5">
            <w:pPr>
              <w:rPr>
                <w:rFonts w:ascii="Arial Narrow" w:hAnsi="Arial Narrow"/>
                <w:lang w:val="fr-MC"/>
              </w:rPr>
            </w:pPr>
          </w:p>
        </w:tc>
      </w:tr>
      <w:tr w:rsidR="000435B1" w:rsidRPr="00937C30" w14:paraId="3E45615A" w14:textId="77777777" w:rsidTr="00553E64">
        <w:trPr>
          <w:trHeight w:val="360"/>
        </w:trPr>
        <w:tc>
          <w:tcPr>
            <w:tcW w:w="867" w:type="dxa"/>
            <w:gridSpan w:val="3"/>
            <w:shd w:val="clear" w:color="auto" w:fill="auto"/>
            <w:vAlign w:val="center"/>
            <w:hideMark/>
          </w:tcPr>
          <w:p w14:paraId="68CF1AF7" w14:textId="13EFAA77"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1.2</w:t>
            </w:r>
          </w:p>
        </w:tc>
        <w:tc>
          <w:tcPr>
            <w:tcW w:w="6646" w:type="dxa"/>
            <w:shd w:val="clear" w:color="auto" w:fill="auto"/>
            <w:vAlign w:val="center"/>
            <w:hideMark/>
          </w:tcPr>
          <w:p w14:paraId="6C4A52DD" w14:textId="77777777" w:rsidR="000435B1" w:rsidRPr="00937C30" w:rsidRDefault="000435B1" w:rsidP="007601F5">
            <w:pPr>
              <w:rPr>
                <w:rFonts w:ascii="Arial Narrow" w:hAnsi="Arial Narrow"/>
                <w:lang w:val="fr-MC"/>
              </w:rPr>
            </w:pPr>
            <w:r w:rsidRPr="00937C30">
              <w:rPr>
                <w:rFonts w:ascii="Arial Narrow" w:hAnsi="Arial Narrow"/>
                <w:lang w:val="fr-MC"/>
              </w:rPr>
              <w:t>Remblais de Terres mises en dépôt</w:t>
            </w:r>
          </w:p>
        </w:tc>
        <w:tc>
          <w:tcPr>
            <w:tcW w:w="567" w:type="dxa"/>
            <w:shd w:val="clear" w:color="auto" w:fill="auto"/>
            <w:noWrap/>
            <w:vAlign w:val="center"/>
            <w:hideMark/>
          </w:tcPr>
          <w:p w14:paraId="7A59E004"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044623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A77BAC8" w14:textId="77777777" w:rsidR="000435B1" w:rsidRPr="00937C30" w:rsidRDefault="000435B1" w:rsidP="007601F5">
            <w:pPr>
              <w:rPr>
                <w:rFonts w:ascii="Arial Narrow" w:hAnsi="Arial Narrow"/>
                <w:lang w:val="fr-MC"/>
              </w:rPr>
            </w:pPr>
          </w:p>
        </w:tc>
      </w:tr>
      <w:tr w:rsidR="000435B1" w:rsidRPr="00937C30" w14:paraId="3702AC93" w14:textId="77777777" w:rsidTr="00553E64">
        <w:trPr>
          <w:trHeight w:val="278"/>
        </w:trPr>
        <w:tc>
          <w:tcPr>
            <w:tcW w:w="8080" w:type="dxa"/>
            <w:gridSpan w:val="5"/>
            <w:shd w:val="clear" w:color="000000" w:fill="D9D9D9"/>
            <w:vAlign w:val="center"/>
            <w:hideMark/>
          </w:tcPr>
          <w:p w14:paraId="06B481A1" w14:textId="6C6B446C"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E3252F">
              <w:rPr>
                <w:rFonts w:ascii="Arial Narrow" w:hAnsi="Arial Narrow"/>
                <w:b/>
                <w:bCs/>
                <w:lang w:val="fr-MC"/>
              </w:rPr>
              <w:t>1.</w:t>
            </w:r>
            <w:r w:rsidRPr="00937C30">
              <w:rPr>
                <w:rFonts w:ascii="Arial Narrow" w:hAnsi="Arial Narrow"/>
                <w:b/>
                <w:bCs/>
                <w:lang w:val="fr-MC"/>
              </w:rPr>
              <w:t>1 TERRASSEMENTS ET REMBLAIS : BANQUE</w:t>
            </w:r>
          </w:p>
        </w:tc>
        <w:tc>
          <w:tcPr>
            <w:tcW w:w="1134" w:type="dxa"/>
            <w:shd w:val="clear" w:color="000000" w:fill="D9D9D9"/>
            <w:vAlign w:val="center"/>
          </w:tcPr>
          <w:p w14:paraId="4C818E1B" w14:textId="77777777" w:rsidR="000435B1" w:rsidRPr="00937C30" w:rsidRDefault="000435B1" w:rsidP="007601F5">
            <w:pPr>
              <w:rPr>
                <w:rFonts w:ascii="Arial Narrow" w:hAnsi="Arial Narrow"/>
                <w:b/>
                <w:bCs/>
                <w:lang w:val="fr-MC"/>
              </w:rPr>
            </w:pPr>
          </w:p>
        </w:tc>
        <w:tc>
          <w:tcPr>
            <w:tcW w:w="1418" w:type="dxa"/>
            <w:shd w:val="clear" w:color="000000" w:fill="D9D9D9"/>
            <w:vAlign w:val="center"/>
          </w:tcPr>
          <w:p w14:paraId="55DDBF59" w14:textId="2C0164B7" w:rsidR="000435B1" w:rsidRPr="00937C30" w:rsidRDefault="000435B1" w:rsidP="007601F5">
            <w:pPr>
              <w:rPr>
                <w:rFonts w:ascii="Arial Narrow" w:hAnsi="Arial Narrow"/>
                <w:b/>
                <w:bCs/>
                <w:lang w:val="fr-MC"/>
              </w:rPr>
            </w:pPr>
          </w:p>
        </w:tc>
      </w:tr>
      <w:tr w:rsidR="000435B1" w:rsidRPr="00937C30" w14:paraId="3055B0D2" w14:textId="77777777" w:rsidTr="00553E64">
        <w:trPr>
          <w:trHeight w:val="330"/>
        </w:trPr>
        <w:tc>
          <w:tcPr>
            <w:tcW w:w="867" w:type="dxa"/>
            <w:gridSpan w:val="3"/>
            <w:shd w:val="clear" w:color="auto" w:fill="auto"/>
            <w:vAlign w:val="center"/>
            <w:hideMark/>
          </w:tcPr>
          <w:p w14:paraId="7CA344D0" w14:textId="546C3079"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2</w:t>
            </w:r>
          </w:p>
        </w:tc>
        <w:tc>
          <w:tcPr>
            <w:tcW w:w="6646" w:type="dxa"/>
            <w:shd w:val="clear" w:color="auto" w:fill="auto"/>
            <w:vAlign w:val="center"/>
            <w:hideMark/>
          </w:tcPr>
          <w:p w14:paraId="1E93CF5C" w14:textId="77777777" w:rsidR="000435B1" w:rsidRPr="00937C30" w:rsidRDefault="000435B1" w:rsidP="007601F5">
            <w:pPr>
              <w:rPr>
                <w:rFonts w:ascii="Arial Narrow" w:hAnsi="Arial Narrow"/>
                <w:b/>
                <w:bCs/>
                <w:lang w:val="fr-MC"/>
              </w:rPr>
            </w:pPr>
            <w:r w:rsidRPr="00937C30">
              <w:rPr>
                <w:rFonts w:ascii="Arial Narrow" w:hAnsi="Arial Narrow"/>
                <w:b/>
                <w:bCs/>
                <w:lang w:val="fr-MC"/>
              </w:rPr>
              <w:t>GROS ŒUVRE : BANQUE</w:t>
            </w:r>
          </w:p>
        </w:tc>
        <w:tc>
          <w:tcPr>
            <w:tcW w:w="567" w:type="dxa"/>
            <w:shd w:val="clear" w:color="auto" w:fill="auto"/>
            <w:vAlign w:val="center"/>
            <w:hideMark/>
          </w:tcPr>
          <w:p w14:paraId="2786B033"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42251E06" w14:textId="77777777" w:rsidR="000435B1" w:rsidRPr="00937C30" w:rsidRDefault="000435B1" w:rsidP="007601F5">
            <w:pPr>
              <w:rPr>
                <w:rFonts w:ascii="Arial Narrow" w:hAnsi="Arial Narrow"/>
                <w:b/>
                <w:bCs/>
                <w:lang w:val="fr-MC"/>
              </w:rPr>
            </w:pPr>
          </w:p>
        </w:tc>
        <w:tc>
          <w:tcPr>
            <w:tcW w:w="1418" w:type="dxa"/>
            <w:shd w:val="clear" w:color="auto" w:fill="auto"/>
            <w:vAlign w:val="center"/>
            <w:hideMark/>
          </w:tcPr>
          <w:p w14:paraId="24FD9BFB" w14:textId="77777777" w:rsidR="000435B1" w:rsidRPr="00937C30" w:rsidRDefault="000435B1" w:rsidP="007601F5">
            <w:pPr>
              <w:rPr>
                <w:rFonts w:ascii="Arial Narrow" w:hAnsi="Arial Narrow"/>
                <w:b/>
                <w:bCs/>
                <w:lang w:val="fr-MC"/>
              </w:rPr>
            </w:pPr>
          </w:p>
        </w:tc>
      </w:tr>
      <w:tr w:rsidR="000435B1" w:rsidRPr="00937C30" w14:paraId="47C11CA9" w14:textId="77777777" w:rsidTr="00553E64">
        <w:trPr>
          <w:trHeight w:val="278"/>
        </w:trPr>
        <w:tc>
          <w:tcPr>
            <w:tcW w:w="867" w:type="dxa"/>
            <w:gridSpan w:val="3"/>
            <w:shd w:val="clear" w:color="auto" w:fill="auto"/>
            <w:vAlign w:val="center"/>
            <w:hideMark/>
          </w:tcPr>
          <w:p w14:paraId="626D2A73" w14:textId="06C86605"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2.1</w:t>
            </w:r>
          </w:p>
        </w:tc>
        <w:tc>
          <w:tcPr>
            <w:tcW w:w="6646" w:type="dxa"/>
            <w:shd w:val="clear" w:color="auto" w:fill="auto"/>
            <w:vAlign w:val="center"/>
            <w:hideMark/>
          </w:tcPr>
          <w:p w14:paraId="11026688" w14:textId="77777777" w:rsidR="000435B1" w:rsidRPr="00937C30" w:rsidRDefault="000435B1" w:rsidP="007601F5">
            <w:pPr>
              <w:rPr>
                <w:rFonts w:ascii="Arial Narrow" w:hAnsi="Arial Narrow"/>
                <w:b/>
                <w:bCs/>
                <w:lang w:val="fr-MC"/>
              </w:rPr>
            </w:pPr>
            <w:r w:rsidRPr="00937C30">
              <w:rPr>
                <w:rFonts w:ascii="Arial Narrow" w:hAnsi="Arial Narrow"/>
                <w:b/>
                <w:bCs/>
                <w:lang w:val="fr-MC"/>
              </w:rPr>
              <w:t>FONDATIONS</w:t>
            </w:r>
          </w:p>
        </w:tc>
        <w:tc>
          <w:tcPr>
            <w:tcW w:w="567" w:type="dxa"/>
            <w:shd w:val="clear" w:color="auto" w:fill="auto"/>
            <w:vAlign w:val="center"/>
            <w:hideMark/>
          </w:tcPr>
          <w:p w14:paraId="24242056"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2F38BA0A"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2E45D31F" w14:textId="77777777" w:rsidR="000435B1" w:rsidRPr="00937C30" w:rsidRDefault="000435B1" w:rsidP="007601F5">
            <w:pPr>
              <w:rPr>
                <w:rFonts w:ascii="Arial Narrow" w:hAnsi="Arial Narrow"/>
                <w:lang w:val="fr-MC"/>
              </w:rPr>
            </w:pPr>
          </w:p>
        </w:tc>
      </w:tr>
      <w:tr w:rsidR="000435B1" w:rsidRPr="00937C30" w14:paraId="236BD7A3" w14:textId="77777777" w:rsidTr="00553E64">
        <w:trPr>
          <w:trHeight w:val="302"/>
        </w:trPr>
        <w:tc>
          <w:tcPr>
            <w:tcW w:w="867" w:type="dxa"/>
            <w:gridSpan w:val="3"/>
            <w:shd w:val="clear" w:color="auto" w:fill="auto"/>
            <w:vAlign w:val="center"/>
            <w:hideMark/>
          </w:tcPr>
          <w:p w14:paraId="56755569" w14:textId="4CD2E184"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2.1.1</w:t>
            </w:r>
          </w:p>
        </w:tc>
        <w:tc>
          <w:tcPr>
            <w:tcW w:w="6646" w:type="dxa"/>
            <w:shd w:val="clear" w:color="auto" w:fill="auto"/>
            <w:vAlign w:val="center"/>
            <w:hideMark/>
          </w:tcPr>
          <w:p w14:paraId="6E5A8B10" w14:textId="77777777" w:rsidR="000435B1" w:rsidRPr="00937C30" w:rsidRDefault="000435B1" w:rsidP="007601F5">
            <w:pPr>
              <w:rPr>
                <w:rFonts w:ascii="Arial Narrow" w:hAnsi="Arial Narrow"/>
                <w:lang w:val="fr-MC"/>
              </w:rPr>
            </w:pPr>
            <w:r w:rsidRPr="00937C30">
              <w:rPr>
                <w:rFonts w:ascii="Arial Narrow" w:hAnsi="Arial Narrow"/>
                <w:lang w:val="fr-MC"/>
              </w:rPr>
              <w:t>Béton de propreté ép.5 cm sous fondation dosé à 150kg/m3</w:t>
            </w:r>
          </w:p>
        </w:tc>
        <w:tc>
          <w:tcPr>
            <w:tcW w:w="567" w:type="dxa"/>
            <w:shd w:val="clear" w:color="auto" w:fill="auto"/>
            <w:noWrap/>
            <w:vAlign w:val="center"/>
            <w:hideMark/>
          </w:tcPr>
          <w:p w14:paraId="2295D090"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084249C"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87D211A" w14:textId="77777777" w:rsidR="000435B1" w:rsidRPr="00937C30" w:rsidRDefault="000435B1" w:rsidP="007601F5">
            <w:pPr>
              <w:rPr>
                <w:rFonts w:ascii="Arial Narrow" w:hAnsi="Arial Narrow"/>
                <w:lang w:val="fr-MC"/>
              </w:rPr>
            </w:pPr>
          </w:p>
        </w:tc>
      </w:tr>
      <w:tr w:rsidR="000435B1" w:rsidRPr="00937C30" w14:paraId="71C26253" w14:textId="77777777" w:rsidTr="00553E64">
        <w:trPr>
          <w:trHeight w:val="248"/>
        </w:trPr>
        <w:tc>
          <w:tcPr>
            <w:tcW w:w="867" w:type="dxa"/>
            <w:gridSpan w:val="3"/>
            <w:shd w:val="clear" w:color="auto" w:fill="auto"/>
            <w:vAlign w:val="center"/>
            <w:hideMark/>
          </w:tcPr>
          <w:p w14:paraId="7B3C4A73" w14:textId="2E310834"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2.1.2</w:t>
            </w:r>
          </w:p>
        </w:tc>
        <w:tc>
          <w:tcPr>
            <w:tcW w:w="6646" w:type="dxa"/>
            <w:shd w:val="clear" w:color="auto" w:fill="auto"/>
            <w:vAlign w:val="center"/>
            <w:hideMark/>
          </w:tcPr>
          <w:p w14:paraId="53010D7F"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semelles</w:t>
            </w:r>
          </w:p>
        </w:tc>
        <w:tc>
          <w:tcPr>
            <w:tcW w:w="567" w:type="dxa"/>
            <w:shd w:val="clear" w:color="auto" w:fill="auto"/>
            <w:noWrap/>
            <w:vAlign w:val="center"/>
            <w:hideMark/>
          </w:tcPr>
          <w:p w14:paraId="6A6F9461"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73166C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D4100A3" w14:textId="77777777" w:rsidR="000435B1" w:rsidRPr="00937C30" w:rsidRDefault="000435B1" w:rsidP="007601F5">
            <w:pPr>
              <w:rPr>
                <w:rFonts w:ascii="Arial Narrow" w:hAnsi="Arial Narrow"/>
                <w:lang w:val="fr-MC"/>
              </w:rPr>
            </w:pPr>
          </w:p>
        </w:tc>
      </w:tr>
      <w:tr w:rsidR="000435B1" w:rsidRPr="00937C30" w14:paraId="6592369F" w14:textId="77777777" w:rsidTr="00553E64">
        <w:trPr>
          <w:trHeight w:val="296"/>
        </w:trPr>
        <w:tc>
          <w:tcPr>
            <w:tcW w:w="867" w:type="dxa"/>
            <w:gridSpan w:val="3"/>
            <w:shd w:val="clear" w:color="auto" w:fill="auto"/>
            <w:vAlign w:val="center"/>
            <w:hideMark/>
          </w:tcPr>
          <w:p w14:paraId="494306C2" w14:textId="7131160F"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2.1.3</w:t>
            </w:r>
          </w:p>
        </w:tc>
        <w:tc>
          <w:tcPr>
            <w:tcW w:w="6646" w:type="dxa"/>
            <w:shd w:val="clear" w:color="auto" w:fill="auto"/>
            <w:vAlign w:val="center"/>
            <w:hideMark/>
          </w:tcPr>
          <w:p w14:paraId="2B671D04"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amorces poteaux</w:t>
            </w:r>
          </w:p>
        </w:tc>
        <w:tc>
          <w:tcPr>
            <w:tcW w:w="567" w:type="dxa"/>
            <w:shd w:val="clear" w:color="auto" w:fill="auto"/>
            <w:noWrap/>
            <w:vAlign w:val="center"/>
            <w:hideMark/>
          </w:tcPr>
          <w:p w14:paraId="2DD0E271"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F3E4E7C"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455AB1D" w14:textId="77777777" w:rsidR="000435B1" w:rsidRPr="00937C30" w:rsidRDefault="000435B1" w:rsidP="007601F5">
            <w:pPr>
              <w:rPr>
                <w:rFonts w:ascii="Arial Narrow" w:hAnsi="Arial Narrow"/>
                <w:lang w:val="fr-MC"/>
              </w:rPr>
            </w:pPr>
          </w:p>
        </w:tc>
      </w:tr>
      <w:tr w:rsidR="000435B1" w:rsidRPr="00937C30" w14:paraId="393154BC" w14:textId="77777777" w:rsidTr="00553E64">
        <w:trPr>
          <w:trHeight w:val="272"/>
        </w:trPr>
        <w:tc>
          <w:tcPr>
            <w:tcW w:w="867" w:type="dxa"/>
            <w:gridSpan w:val="3"/>
            <w:shd w:val="clear" w:color="auto" w:fill="auto"/>
            <w:vAlign w:val="center"/>
            <w:hideMark/>
          </w:tcPr>
          <w:p w14:paraId="35466FB8" w14:textId="39FD1F8D"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2.1.4</w:t>
            </w:r>
          </w:p>
        </w:tc>
        <w:tc>
          <w:tcPr>
            <w:tcW w:w="6646" w:type="dxa"/>
            <w:shd w:val="clear" w:color="auto" w:fill="auto"/>
            <w:vAlign w:val="center"/>
            <w:hideMark/>
          </w:tcPr>
          <w:p w14:paraId="6A38A648"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567" w:type="dxa"/>
            <w:shd w:val="clear" w:color="auto" w:fill="auto"/>
            <w:noWrap/>
            <w:vAlign w:val="center"/>
            <w:hideMark/>
          </w:tcPr>
          <w:p w14:paraId="1A4FFA17"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12387D4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C2B037B" w14:textId="77777777" w:rsidR="000435B1" w:rsidRPr="00937C30" w:rsidRDefault="000435B1" w:rsidP="007601F5">
            <w:pPr>
              <w:rPr>
                <w:rFonts w:ascii="Arial Narrow" w:hAnsi="Arial Narrow"/>
                <w:lang w:val="fr-MC"/>
              </w:rPr>
            </w:pPr>
          </w:p>
        </w:tc>
      </w:tr>
      <w:tr w:rsidR="000435B1" w:rsidRPr="00937C30" w14:paraId="47A61879" w14:textId="77777777" w:rsidTr="00553E64">
        <w:trPr>
          <w:trHeight w:val="276"/>
        </w:trPr>
        <w:tc>
          <w:tcPr>
            <w:tcW w:w="867" w:type="dxa"/>
            <w:gridSpan w:val="3"/>
            <w:shd w:val="clear" w:color="auto" w:fill="auto"/>
            <w:vAlign w:val="center"/>
            <w:hideMark/>
          </w:tcPr>
          <w:p w14:paraId="348C7BFA" w14:textId="08CB85B1"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2.1.5</w:t>
            </w:r>
          </w:p>
        </w:tc>
        <w:tc>
          <w:tcPr>
            <w:tcW w:w="6646" w:type="dxa"/>
            <w:shd w:val="clear" w:color="auto" w:fill="auto"/>
            <w:vAlign w:val="center"/>
            <w:hideMark/>
          </w:tcPr>
          <w:p w14:paraId="0C7CEAD5" w14:textId="77777777" w:rsidR="000435B1" w:rsidRPr="00937C30" w:rsidRDefault="000435B1" w:rsidP="007601F5">
            <w:pPr>
              <w:rPr>
                <w:rFonts w:ascii="Arial Narrow" w:hAnsi="Arial Narrow"/>
                <w:lang w:val="fr-MC"/>
              </w:rPr>
            </w:pPr>
            <w:r w:rsidRPr="00937C30">
              <w:rPr>
                <w:rFonts w:ascii="Arial Narrow" w:hAnsi="Arial Narrow"/>
                <w:lang w:val="fr-MC"/>
              </w:rPr>
              <w:t>Maçonnerie de Soubassement en Agglomérés de 20x20x40 bourrées</w:t>
            </w:r>
          </w:p>
        </w:tc>
        <w:tc>
          <w:tcPr>
            <w:tcW w:w="567" w:type="dxa"/>
            <w:shd w:val="clear" w:color="auto" w:fill="auto"/>
            <w:noWrap/>
            <w:vAlign w:val="center"/>
            <w:hideMark/>
          </w:tcPr>
          <w:p w14:paraId="2F49AC05"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BC6298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C342618" w14:textId="77777777" w:rsidR="000435B1" w:rsidRPr="00937C30" w:rsidRDefault="000435B1" w:rsidP="007601F5">
            <w:pPr>
              <w:rPr>
                <w:rFonts w:ascii="Arial Narrow" w:hAnsi="Arial Narrow"/>
                <w:lang w:val="fr-MC"/>
              </w:rPr>
            </w:pPr>
          </w:p>
        </w:tc>
      </w:tr>
      <w:tr w:rsidR="000435B1" w:rsidRPr="00937C30" w14:paraId="593D3846" w14:textId="77777777" w:rsidTr="00553E64">
        <w:trPr>
          <w:trHeight w:val="422"/>
        </w:trPr>
        <w:tc>
          <w:tcPr>
            <w:tcW w:w="867" w:type="dxa"/>
            <w:gridSpan w:val="3"/>
            <w:shd w:val="clear" w:color="auto" w:fill="auto"/>
            <w:vAlign w:val="center"/>
            <w:hideMark/>
          </w:tcPr>
          <w:p w14:paraId="4A05A4CF" w14:textId="2F164361"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2.1.6</w:t>
            </w:r>
          </w:p>
        </w:tc>
        <w:tc>
          <w:tcPr>
            <w:tcW w:w="6646" w:type="dxa"/>
            <w:shd w:val="clear" w:color="auto" w:fill="auto"/>
            <w:vAlign w:val="center"/>
            <w:hideMark/>
          </w:tcPr>
          <w:p w14:paraId="559084A5"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567" w:type="dxa"/>
            <w:shd w:val="clear" w:color="auto" w:fill="auto"/>
            <w:noWrap/>
            <w:vAlign w:val="center"/>
            <w:hideMark/>
          </w:tcPr>
          <w:p w14:paraId="243D99E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C2AEA7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570F394" w14:textId="77777777" w:rsidR="000435B1" w:rsidRPr="00937C30" w:rsidRDefault="000435B1" w:rsidP="007601F5">
            <w:pPr>
              <w:rPr>
                <w:rFonts w:ascii="Arial Narrow" w:hAnsi="Arial Narrow"/>
                <w:lang w:val="fr-MC"/>
              </w:rPr>
            </w:pPr>
          </w:p>
        </w:tc>
      </w:tr>
      <w:tr w:rsidR="000435B1" w:rsidRPr="00937C30" w14:paraId="30B48034" w14:textId="77777777" w:rsidTr="00553E64">
        <w:trPr>
          <w:trHeight w:val="278"/>
        </w:trPr>
        <w:tc>
          <w:tcPr>
            <w:tcW w:w="8080" w:type="dxa"/>
            <w:gridSpan w:val="5"/>
            <w:shd w:val="clear" w:color="000000" w:fill="E2EFDA"/>
            <w:vAlign w:val="center"/>
            <w:hideMark/>
          </w:tcPr>
          <w:p w14:paraId="1CA4C886" w14:textId="68BAC48B"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2.1 FONDATIONS</w:t>
            </w:r>
          </w:p>
        </w:tc>
        <w:tc>
          <w:tcPr>
            <w:tcW w:w="1134" w:type="dxa"/>
            <w:shd w:val="clear" w:color="000000" w:fill="E2EFDA"/>
            <w:vAlign w:val="center"/>
          </w:tcPr>
          <w:p w14:paraId="18416114"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78AD7027" w14:textId="7B4B712A" w:rsidR="000435B1" w:rsidRPr="00937C30" w:rsidRDefault="000435B1" w:rsidP="007601F5">
            <w:pPr>
              <w:rPr>
                <w:rFonts w:ascii="Arial Narrow" w:hAnsi="Arial Narrow"/>
                <w:b/>
                <w:bCs/>
                <w:lang w:val="fr-MC"/>
              </w:rPr>
            </w:pPr>
          </w:p>
        </w:tc>
      </w:tr>
      <w:tr w:rsidR="000435B1" w:rsidRPr="00937C30" w14:paraId="34428A53" w14:textId="77777777" w:rsidTr="00553E64">
        <w:trPr>
          <w:trHeight w:val="278"/>
        </w:trPr>
        <w:tc>
          <w:tcPr>
            <w:tcW w:w="867" w:type="dxa"/>
            <w:gridSpan w:val="3"/>
            <w:shd w:val="clear" w:color="auto" w:fill="auto"/>
            <w:vAlign w:val="center"/>
            <w:hideMark/>
          </w:tcPr>
          <w:p w14:paraId="17A7246F" w14:textId="52BAC9CC"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2.2</w:t>
            </w:r>
          </w:p>
        </w:tc>
        <w:tc>
          <w:tcPr>
            <w:tcW w:w="6646" w:type="dxa"/>
            <w:shd w:val="clear" w:color="auto" w:fill="auto"/>
            <w:vAlign w:val="center"/>
            <w:hideMark/>
          </w:tcPr>
          <w:p w14:paraId="022D6C20"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REZ DE CHAUSSEE</w:t>
            </w:r>
          </w:p>
        </w:tc>
        <w:tc>
          <w:tcPr>
            <w:tcW w:w="567" w:type="dxa"/>
            <w:shd w:val="clear" w:color="auto" w:fill="auto"/>
            <w:vAlign w:val="center"/>
            <w:hideMark/>
          </w:tcPr>
          <w:p w14:paraId="2399CB23"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11ED41E5"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5605B6CC" w14:textId="77777777" w:rsidR="000435B1" w:rsidRPr="00937C30" w:rsidRDefault="000435B1" w:rsidP="007601F5">
            <w:pPr>
              <w:rPr>
                <w:rFonts w:ascii="Arial Narrow" w:hAnsi="Arial Narrow"/>
                <w:lang w:val="fr-MC"/>
              </w:rPr>
            </w:pPr>
          </w:p>
        </w:tc>
      </w:tr>
      <w:tr w:rsidR="000435B1" w:rsidRPr="00937C30" w14:paraId="71945E79" w14:textId="77777777" w:rsidTr="00553E64">
        <w:trPr>
          <w:trHeight w:val="296"/>
        </w:trPr>
        <w:tc>
          <w:tcPr>
            <w:tcW w:w="867" w:type="dxa"/>
            <w:gridSpan w:val="3"/>
            <w:shd w:val="clear" w:color="auto" w:fill="auto"/>
            <w:vAlign w:val="center"/>
            <w:hideMark/>
          </w:tcPr>
          <w:p w14:paraId="77C1604D" w14:textId="3ECEC179"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2.2.1</w:t>
            </w:r>
          </w:p>
        </w:tc>
        <w:tc>
          <w:tcPr>
            <w:tcW w:w="6646" w:type="dxa"/>
            <w:shd w:val="clear" w:color="auto" w:fill="auto"/>
            <w:vAlign w:val="center"/>
            <w:hideMark/>
          </w:tcPr>
          <w:p w14:paraId="5098551F"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7F065682"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8FA416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3AD11E6" w14:textId="77777777" w:rsidR="000435B1" w:rsidRPr="00937C30" w:rsidRDefault="000435B1" w:rsidP="007601F5">
            <w:pPr>
              <w:rPr>
                <w:rFonts w:ascii="Arial Narrow" w:hAnsi="Arial Narrow"/>
                <w:lang w:val="fr-MC"/>
              </w:rPr>
            </w:pPr>
          </w:p>
        </w:tc>
      </w:tr>
      <w:tr w:rsidR="000435B1" w:rsidRPr="00937C30" w14:paraId="63D05F56" w14:textId="77777777" w:rsidTr="00553E64">
        <w:trPr>
          <w:trHeight w:val="278"/>
        </w:trPr>
        <w:tc>
          <w:tcPr>
            <w:tcW w:w="867" w:type="dxa"/>
            <w:gridSpan w:val="3"/>
            <w:shd w:val="clear" w:color="auto" w:fill="auto"/>
            <w:vAlign w:val="center"/>
            <w:hideMark/>
          </w:tcPr>
          <w:p w14:paraId="63F93174"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69EB25C0"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REZ DE CHAUSSEE</w:t>
            </w:r>
          </w:p>
        </w:tc>
        <w:tc>
          <w:tcPr>
            <w:tcW w:w="567" w:type="dxa"/>
            <w:shd w:val="clear" w:color="auto" w:fill="auto"/>
            <w:noWrap/>
            <w:vAlign w:val="center"/>
            <w:hideMark/>
          </w:tcPr>
          <w:p w14:paraId="7D142531"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2421CE7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FF98E2E" w14:textId="77777777" w:rsidR="000435B1" w:rsidRPr="00937C30" w:rsidRDefault="000435B1" w:rsidP="007601F5">
            <w:pPr>
              <w:rPr>
                <w:rFonts w:ascii="Arial Narrow" w:hAnsi="Arial Narrow"/>
                <w:lang w:val="fr-MC"/>
              </w:rPr>
            </w:pPr>
          </w:p>
        </w:tc>
      </w:tr>
      <w:tr w:rsidR="000435B1" w:rsidRPr="00937C30" w14:paraId="686FE4E6" w14:textId="77777777" w:rsidTr="00553E64">
        <w:trPr>
          <w:trHeight w:val="276"/>
        </w:trPr>
        <w:tc>
          <w:tcPr>
            <w:tcW w:w="867" w:type="dxa"/>
            <w:gridSpan w:val="3"/>
            <w:shd w:val="clear" w:color="auto" w:fill="auto"/>
            <w:vAlign w:val="center"/>
            <w:hideMark/>
          </w:tcPr>
          <w:p w14:paraId="4BE66445" w14:textId="0427A8C6"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2.2.2</w:t>
            </w:r>
          </w:p>
        </w:tc>
        <w:tc>
          <w:tcPr>
            <w:tcW w:w="6646" w:type="dxa"/>
            <w:shd w:val="clear" w:color="auto" w:fill="auto"/>
            <w:vAlign w:val="center"/>
            <w:hideMark/>
          </w:tcPr>
          <w:p w14:paraId="60A198D6"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567" w:type="dxa"/>
            <w:shd w:val="clear" w:color="auto" w:fill="auto"/>
            <w:noWrap/>
            <w:vAlign w:val="center"/>
            <w:hideMark/>
          </w:tcPr>
          <w:p w14:paraId="3271278E"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41AD6A1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4CAF042" w14:textId="77777777" w:rsidR="000435B1" w:rsidRPr="00937C30" w:rsidRDefault="000435B1" w:rsidP="007601F5">
            <w:pPr>
              <w:rPr>
                <w:rFonts w:ascii="Arial Narrow" w:hAnsi="Arial Narrow"/>
                <w:lang w:val="fr-MC"/>
              </w:rPr>
            </w:pPr>
          </w:p>
        </w:tc>
      </w:tr>
      <w:tr w:rsidR="000435B1" w:rsidRPr="00937C30" w14:paraId="72B8CCB3" w14:textId="77777777" w:rsidTr="00553E64">
        <w:trPr>
          <w:trHeight w:val="324"/>
        </w:trPr>
        <w:tc>
          <w:tcPr>
            <w:tcW w:w="867" w:type="dxa"/>
            <w:gridSpan w:val="3"/>
            <w:shd w:val="clear" w:color="auto" w:fill="auto"/>
            <w:vAlign w:val="center"/>
            <w:hideMark/>
          </w:tcPr>
          <w:p w14:paraId="27AD2BFD" w14:textId="26E82565"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2.2.3</w:t>
            </w:r>
          </w:p>
        </w:tc>
        <w:tc>
          <w:tcPr>
            <w:tcW w:w="6646" w:type="dxa"/>
            <w:shd w:val="clear" w:color="auto" w:fill="auto"/>
            <w:vAlign w:val="center"/>
            <w:hideMark/>
          </w:tcPr>
          <w:p w14:paraId="397D59FC"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567" w:type="dxa"/>
            <w:shd w:val="clear" w:color="auto" w:fill="auto"/>
            <w:noWrap/>
            <w:vAlign w:val="center"/>
            <w:hideMark/>
          </w:tcPr>
          <w:p w14:paraId="18F1E08E"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4D2581A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2EABF47" w14:textId="77777777" w:rsidR="000435B1" w:rsidRPr="00937C30" w:rsidRDefault="000435B1" w:rsidP="007601F5">
            <w:pPr>
              <w:rPr>
                <w:rFonts w:ascii="Arial Narrow" w:hAnsi="Arial Narrow"/>
                <w:lang w:val="fr-MC"/>
              </w:rPr>
            </w:pPr>
          </w:p>
        </w:tc>
      </w:tr>
      <w:tr w:rsidR="000435B1" w:rsidRPr="00937C30" w14:paraId="1522EB3A" w14:textId="77777777" w:rsidTr="00553E64">
        <w:trPr>
          <w:trHeight w:val="330"/>
        </w:trPr>
        <w:tc>
          <w:tcPr>
            <w:tcW w:w="867" w:type="dxa"/>
            <w:gridSpan w:val="3"/>
            <w:shd w:val="clear" w:color="auto" w:fill="auto"/>
            <w:vAlign w:val="center"/>
            <w:hideMark/>
          </w:tcPr>
          <w:p w14:paraId="3691DAED"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14887F28"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5382D8D4"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6D555DD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EFEEEFA" w14:textId="77777777" w:rsidR="000435B1" w:rsidRPr="00937C30" w:rsidRDefault="000435B1" w:rsidP="007601F5">
            <w:pPr>
              <w:rPr>
                <w:rFonts w:ascii="Arial Narrow" w:hAnsi="Arial Narrow"/>
                <w:lang w:val="fr-MC"/>
              </w:rPr>
            </w:pPr>
          </w:p>
        </w:tc>
      </w:tr>
      <w:tr w:rsidR="000435B1" w:rsidRPr="00937C30" w14:paraId="54D0B1A3" w14:textId="77777777" w:rsidTr="00553E64">
        <w:trPr>
          <w:trHeight w:val="220"/>
        </w:trPr>
        <w:tc>
          <w:tcPr>
            <w:tcW w:w="867" w:type="dxa"/>
            <w:gridSpan w:val="3"/>
            <w:shd w:val="clear" w:color="auto" w:fill="auto"/>
            <w:vAlign w:val="center"/>
            <w:hideMark/>
          </w:tcPr>
          <w:p w14:paraId="77A6D407" w14:textId="2156309D"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2.2.4</w:t>
            </w:r>
          </w:p>
        </w:tc>
        <w:tc>
          <w:tcPr>
            <w:tcW w:w="6646" w:type="dxa"/>
            <w:shd w:val="clear" w:color="auto" w:fill="auto"/>
            <w:vAlign w:val="center"/>
            <w:hideMark/>
          </w:tcPr>
          <w:p w14:paraId="56210714"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4C1971E4"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E6D30F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DFBED70" w14:textId="77777777" w:rsidR="000435B1" w:rsidRPr="00937C30" w:rsidRDefault="000435B1" w:rsidP="007601F5">
            <w:pPr>
              <w:rPr>
                <w:rFonts w:ascii="Arial Narrow" w:hAnsi="Arial Narrow"/>
                <w:lang w:val="fr-MC"/>
              </w:rPr>
            </w:pPr>
          </w:p>
        </w:tc>
      </w:tr>
      <w:tr w:rsidR="000435B1" w:rsidRPr="00937C30" w14:paraId="67590EA1" w14:textId="77777777" w:rsidTr="00553E64">
        <w:trPr>
          <w:trHeight w:val="280"/>
        </w:trPr>
        <w:tc>
          <w:tcPr>
            <w:tcW w:w="867" w:type="dxa"/>
            <w:gridSpan w:val="3"/>
            <w:shd w:val="clear" w:color="auto" w:fill="auto"/>
            <w:vAlign w:val="center"/>
            <w:hideMark/>
          </w:tcPr>
          <w:p w14:paraId="653B8CC9" w14:textId="7A46F40D"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2.2.5</w:t>
            </w:r>
          </w:p>
        </w:tc>
        <w:tc>
          <w:tcPr>
            <w:tcW w:w="6646" w:type="dxa"/>
            <w:shd w:val="clear" w:color="auto" w:fill="auto"/>
            <w:vAlign w:val="center"/>
            <w:hideMark/>
          </w:tcPr>
          <w:p w14:paraId="3894DB4E"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41AE027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458355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702F40B" w14:textId="77777777" w:rsidR="000435B1" w:rsidRPr="00937C30" w:rsidRDefault="000435B1" w:rsidP="007601F5">
            <w:pPr>
              <w:rPr>
                <w:rFonts w:ascii="Arial Narrow" w:hAnsi="Arial Narrow"/>
                <w:lang w:val="fr-MC"/>
              </w:rPr>
            </w:pPr>
          </w:p>
        </w:tc>
      </w:tr>
      <w:tr w:rsidR="000435B1" w:rsidRPr="00937C30" w14:paraId="0CFDDE99" w14:textId="77777777" w:rsidTr="00553E64">
        <w:trPr>
          <w:trHeight w:val="270"/>
        </w:trPr>
        <w:tc>
          <w:tcPr>
            <w:tcW w:w="867" w:type="dxa"/>
            <w:gridSpan w:val="3"/>
            <w:shd w:val="clear" w:color="auto" w:fill="auto"/>
            <w:vAlign w:val="center"/>
            <w:hideMark/>
          </w:tcPr>
          <w:p w14:paraId="5E931F03" w14:textId="152C346E"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2.2.6</w:t>
            </w:r>
          </w:p>
        </w:tc>
        <w:tc>
          <w:tcPr>
            <w:tcW w:w="6646" w:type="dxa"/>
            <w:shd w:val="clear" w:color="auto" w:fill="auto"/>
            <w:vAlign w:val="center"/>
            <w:hideMark/>
          </w:tcPr>
          <w:p w14:paraId="4D199ED7"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6AEF7565"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299B539A"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6E2FC82" w14:textId="77777777" w:rsidR="000435B1" w:rsidRPr="00937C30" w:rsidRDefault="000435B1" w:rsidP="007601F5">
            <w:pPr>
              <w:rPr>
                <w:rFonts w:ascii="Arial Narrow" w:hAnsi="Arial Narrow"/>
                <w:lang w:val="fr-MC"/>
              </w:rPr>
            </w:pPr>
          </w:p>
        </w:tc>
      </w:tr>
      <w:tr w:rsidR="000435B1" w:rsidRPr="00937C30" w14:paraId="4F54CDB8" w14:textId="77777777" w:rsidTr="00553E64">
        <w:trPr>
          <w:trHeight w:val="274"/>
        </w:trPr>
        <w:tc>
          <w:tcPr>
            <w:tcW w:w="867" w:type="dxa"/>
            <w:gridSpan w:val="3"/>
            <w:shd w:val="clear" w:color="auto" w:fill="auto"/>
            <w:vAlign w:val="center"/>
            <w:hideMark/>
          </w:tcPr>
          <w:p w14:paraId="02513F1F" w14:textId="592C1173"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2.2.7</w:t>
            </w:r>
          </w:p>
        </w:tc>
        <w:tc>
          <w:tcPr>
            <w:tcW w:w="6646" w:type="dxa"/>
            <w:shd w:val="clear" w:color="auto" w:fill="auto"/>
            <w:vAlign w:val="center"/>
            <w:hideMark/>
          </w:tcPr>
          <w:p w14:paraId="01EF29D5"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4F24923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E7F781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B3019A7" w14:textId="77777777" w:rsidR="000435B1" w:rsidRPr="00937C30" w:rsidRDefault="000435B1" w:rsidP="007601F5">
            <w:pPr>
              <w:rPr>
                <w:rFonts w:ascii="Arial Narrow" w:hAnsi="Arial Narrow"/>
                <w:lang w:val="fr-MC"/>
              </w:rPr>
            </w:pPr>
          </w:p>
        </w:tc>
      </w:tr>
      <w:tr w:rsidR="000435B1" w:rsidRPr="00937C30" w14:paraId="752AA0C5" w14:textId="77777777" w:rsidTr="00553E64">
        <w:trPr>
          <w:trHeight w:val="278"/>
        </w:trPr>
        <w:tc>
          <w:tcPr>
            <w:tcW w:w="867" w:type="dxa"/>
            <w:gridSpan w:val="3"/>
            <w:shd w:val="clear" w:color="auto" w:fill="auto"/>
            <w:vAlign w:val="center"/>
            <w:hideMark/>
          </w:tcPr>
          <w:p w14:paraId="0364F293" w14:textId="2BCBA5BB"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2.2.8</w:t>
            </w:r>
          </w:p>
        </w:tc>
        <w:tc>
          <w:tcPr>
            <w:tcW w:w="6646" w:type="dxa"/>
            <w:shd w:val="clear" w:color="auto" w:fill="auto"/>
            <w:vAlign w:val="center"/>
            <w:hideMark/>
          </w:tcPr>
          <w:p w14:paraId="52BAA600"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5D7F3B78"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678DEF09" w14:textId="2FFCF569"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4B181000"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75D87C35" w14:textId="77777777" w:rsidTr="00553E64">
        <w:trPr>
          <w:trHeight w:val="278"/>
        </w:trPr>
        <w:tc>
          <w:tcPr>
            <w:tcW w:w="8080" w:type="dxa"/>
            <w:gridSpan w:val="5"/>
            <w:shd w:val="clear" w:color="000000" w:fill="E2EFDA"/>
            <w:vAlign w:val="center"/>
            <w:hideMark/>
          </w:tcPr>
          <w:p w14:paraId="7F669E6C" w14:textId="5D0A592F"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2.2 REZ DE CHAUSSEE</w:t>
            </w:r>
          </w:p>
        </w:tc>
        <w:tc>
          <w:tcPr>
            <w:tcW w:w="1134" w:type="dxa"/>
            <w:shd w:val="clear" w:color="000000" w:fill="E2EFDA"/>
            <w:vAlign w:val="center"/>
          </w:tcPr>
          <w:p w14:paraId="68C7CD3C"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1ED894FD" w14:textId="783A1F18" w:rsidR="000435B1" w:rsidRPr="00937C30" w:rsidRDefault="000435B1" w:rsidP="007601F5">
            <w:pPr>
              <w:rPr>
                <w:rFonts w:ascii="Arial Narrow" w:hAnsi="Arial Narrow"/>
                <w:b/>
                <w:bCs/>
                <w:lang w:val="fr-MC"/>
              </w:rPr>
            </w:pPr>
          </w:p>
        </w:tc>
      </w:tr>
      <w:tr w:rsidR="000435B1" w:rsidRPr="00937C30" w14:paraId="55C22A7A" w14:textId="77777777" w:rsidTr="00553E64">
        <w:trPr>
          <w:trHeight w:val="278"/>
        </w:trPr>
        <w:tc>
          <w:tcPr>
            <w:tcW w:w="867" w:type="dxa"/>
            <w:gridSpan w:val="3"/>
            <w:shd w:val="clear" w:color="auto" w:fill="auto"/>
            <w:vAlign w:val="center"/>
            <w:hideMark/>
          </w:tcPr>
          <w:p w14:paraId="0D21F657" w14:textId="7E2D6B22"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2.3</w:t>
            </w:r>
          </w:p>
        </w:tc>
        <w:tc>
          <w:tcPr>
            <w:tcW w:w="6646" w:type="dxa"/>
            <w:shd w:val="clear" w:color="auto" w:fill="auto"/>
            <w:vAlign w:val="center"/>
            <w:hideMark/>
          </w:tcPr>
          <w:p w14:paraId="6AF42F76" w14:textId="77777777" w:rsidR="000435B1" w:rsidRPr="00937C30" w:rsidRDefault="000435B1" w:rsidP="007601F5">
            <w:pPr>
              <w:rPr>
                <w:rFonts w:ascii="Arial Narrow" w:hAnsi="Arial Narrow"/>
                <w:b/>
                <w:bCs/>
                <w:lang w:val="fr-MC"/>
              </w:rPr>
            </w:pPr>
            <w:r w:rsidRPr="00937C30">
              <w:rPr>
                <w:rFonts w:ascii="Arial Narrow" w:hAnsi="Arial Narrow"/>
                <w:b/>
                <w:bCs/>
                <w:lang w:val="fr-MC"/>
              </w:rPr>
              <w:t>ETAGE</w:t>
            </w:r>
          </w:p>
        </w:tc>
        <w:tc>
          <w:tcPr>
            <w:tcW w:w="567" w:type="dxa"/>
            <w:shd w:val="clear" w:color="auto" w:fill="auto"/>
            <w:vAlign w:val="center"/>
            <w:hideMark/>
          </w:tcPr>
          <w:p w14:paraId="34CDA320"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718421E7"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751585FD" w14:textId="77777777" w:rsidR="000435B1" w:rsidRPr="00937C30" w:rsidRDefault="000435B1" w:rsidP="007601F5">
            <w:pPr>
              <w:rPr>
                <w:rFonts w:ascii="Arial Narrow" w:hAnsi="Arial Narrow"/>
                <w:lang w:val="fr-MC"/>
              </w:rPr>
            </w:pPr>
          </w:p>
        </w:tc>
      </w:tr>
      <w:tr w:rsidR="000435B1" w:rsidRPr="00937C30" w14:paraId="6A19C502" w14:textId="77777777" w:rsidTr="00553E64">
        <w:trPr>
          <w:trHeight w:val="262"/>
        </w:trPr>
        <w:tc>
          <w:tcPr>
            <w:tcW w:w="867" w:type="dxa"/>
            <w:gridSpan w:val="3"/>
            <w:shd w:val="clear" w:color="auto" w:fill="auto"/>
            <w:vAlign w:val="center"/>
            <w:hideMark/>
          </w:tcPr>
          <w:p w14:paraId="14E475FF" w14:textId="0C7470CA" w:rsidR="000435B1" w:rsidRPr="00937C30" w:rsidRDefault="00E3252F" w:rsidP="007601F5">
            <w:pPr>
              <w:rPr>
                <w:rFonts w:ascii="Arial Narrow" w:hAnsi="Arial Narrow"/>
                <w:lang w:val="fr-MC"/>
              </w:rPr>
            </w:pPr>
            <w:r>
              <w:rPr>
                <w:rFonts w:ascii="Arial Narrow" w:hAnsi="Arial Narrow"/>
                <w:lang w:val="fr-MC"/>
              </w:rPr>
              <w:lastRenderedPageBreak/>
              <w:t>1.</w:t>
            </w:r>
            <w:r w:rsidR="000435B1" w:rsidRPr="00937C30">
              <w:rPr>
                <w:rFonts w:ascii="Arial Narrow" w:hAnsi="Arial Narrow"/>
                <w:lang w:val="fr-MC"/>
              </w:rPr>
              <w:t>2.3.1</w:t>
            </w:r>
          </w:p>
        </w:tc>
        <w:tc>
          <w:tcPr>
            <w:tcW w:w="6646" w:type="dxa"/>
            <w:shd w:val="clear" w:color="auto" w:fill="auto"/>
            <w:vAlign w:val="center"/>
            <w:hideMark/>
          </w:tcPr>
          <w:p w14:paraId="1B8F6BCA"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6826E80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E3ECCF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A4AFEB2" w14:textId="77777777" w:rsidR="000435B1" w:rsidRPr="00937C30" w:rsidRDefault="000435B1" w:rsidP="007601F5">
            <w:pPr>
              <w:rPr>
                <w:rFonts w:ascii="Arial Narrow" w:hAnsi="Arial Narrow"/>
                <w:lang w:val="fr-MC"/>
              </w:rPr>
            </w:pPr>
          </w:p>
        </w:tc>
      </w:tr>
      <w:tr w:rsidR="000435B1" w:rsidRPr="00937C30" w14:paraId="222DEDFF" w14:textId="77777777" w:rsidTr="00553E64">
        <w:trPr>
          <w:trHeight w:val="278"/>
        </w:trPr>
        <w:tc>
          <w:tcPr>
            <w:tcW w:w="867" w:type="dxa"/>
            <w:gridSpan w:val="3"/>
            <w:shd w:val="clear" w:color="auto" w:fill="auto"/>
            <w:vAlign w:val="center"/>
            <w:hideMark/>
          </w:tcPr>
          <w:p w14:paraId="79A7CF77"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35CEFE18"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ETAGE</w:t>
            </w:r>
          </w:p>
        </w:tc>
        <w:tc>
          <w:tcPr>
            <w:tcW w:w="567" w:type="dxa"/>
            <w:shd w:val="clear" w:color="auto" w:fill="auto"/>
            <w:noWrap/>
            <w:vAlign w:val="center"/>
            <w:hideMark/>
          </w:tcPr>
          <w:p w14:paraId="60F6ADEB"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706F4BA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8B711AC" w14:textId="77777777" w:rsidR="000435B1" w:rsidRPr="00937C30" w:rsidRDefault="000435B1" w:rsidP="007601F5">
            <w:pPr>
              <w:rPr>
                <w:rFonts w:ascii="Arial Narrow" w:hAnsi="Arial Narrow"/>
                <w:lang w:val="fr-MC"/>
              </w:rPr>
            </w:pPr>
          </w:p>
        </w:tc>
      </w:tr>
      <w:tr w:rsidR="000435B1" w:rsidRPr="00937C30" w14:paraId="1055E4D8" w14:textId="77777777" w:rsidTr="00553E64">
        <w:trPr>
          <w:trHeight w:val="398"/>
        </w:trPr>
        <w:tc>
          <w:tcPr>
            <w:tcW w:w="867" w:type="dxa"/>
            <w:gridSpan w:val="3"/>
            <w:shd w:val="clear" w:color="auto" w:fill="auto"/>
            <w:vAlign w:val="center"/>
            <w:hideMark/>
          </w:tcPr>
          <w:p w14:paraId="57100283" w14:textId="27937EA8"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2.3.2</w:t>
            </w:r>
          </w:p>
        </w:tc>
        <w:tc>
          <w:tcPr>
            <w:tcW w:w="6646" w:type="dxa"/>
            <w:shd w:val="clear" w:color="auto" w:fill="auto"/>
            <w:vAlign w:val="center"/>
            <w:hideMark/>
          </w:tcPr>
          <w:p w14:paraId="1C3D423E"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567" w:type="dxa"/>
            <w:shd w:val="clear" w:color="auto" w:fill="auto"/>
            <w:noWrap/>
            <w:vAlign w:val="center"/>
            <w:hideMark/>
          </w:tcPr>
          <w:p w14:paraId="75231884"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1AC0C96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0FC0B99" w14:textId="77777777" w:rsidR="000435B1" w:rsidRPr="00937C30" w:rsidRDefault="000435B1" w:rsidP="007601F5">
            <w:pPr>
              <w:rPr>
                <w:rFonts w:ascii="Arial Narrow" w:hAnsi="Arial Narrow"/>
                <w:lang w:val="fr-MC"/>
              </w:rPr>
            </w:pPr>
          </w:p>
        </w:tc>
      </w:tr>
      <w:tr w:rsidR="000435B1" w:rsidRPr="00937C30" w14:paraId="0DB29AFC" w14:textId="77777777" w:rsidTr="00553E64">
        <w:trPr>
          <w:trHeight w:val="290"/>
        </w:trPr>
        <w:tc>
          <w:tcPr>
            <w:tcW w:w="867" w:type="dxa"/>
            <w:gridSpan w:val="3"/>
            <w:shd w:val="clear" w:color="auto" w:fill="auto"/>
            <w:vAlign w:val="center"/>
            <w:hideMark/>
          </w:tcPr>
          <w:p w14:paraId="4A38FA79" w14:textId="14C7C36C"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2.3.3</w:t>
            </w:r>
          </w:p>
        </w:tc>
        <w:tc>
          <w:tcPr>
            <w:tcW w:w="6646" w:type="dxa"/>
            <w:shd w:val="clear" w:color="auto" w:fill="auto"/>
            <w:vAlign w:val="center"/>
            <w:hideMark/>
          </w:tcPr>
          <w:p w14:paraId="06EDE328"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567" w:type="dxa"/>
            <w:shd w:val="clear" w:color="auto" w:fill="auto"/>
            <w:noWrap/>
            <w:vAlign w:val="center"/>
            <w:hideMark/>
          </w:tcPr>
          <w:p w14:paraId="6F3017EC"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1CB2EA8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6DBEA27" w14:textId="77777777" w:rsidR="000435B1" w:rsidRPr="00937C30" w:rsidRDefault="000435B1" w:rsidP="007601F5">
            <w:pPr>
              <w:rPr>
                <w:rFonts w:ascii="Arial Narrow" w:hAnsi="Arial Narrow"/>
                <w:lang w:val="fr-MC"/>
              </w:rPr>
            </w:pPr>
          </w:p>
        </w:tc>
      </w:tr>
      <w:tr w:rsidR="000435B1" w:rsidRPr="00937C30" w14:paraId="0A4A93AA" w14:textId="77777777" w:rsidTr="00553E64">
        <w:trPr>
          <w:trHeight w:val="330"/>
        </w:trPr>
        <w:tc>
          <w:tcPr>
            <w:tcW w:w="867" w:type="dxa"/>
            <w:gridSpan w:val="3"/>
            <w:shd w:val="clear" w:color="auto" w:fill="auto"/>
            <w:vAlign w:val="center"/>
            <w:hideMark/>
          </w:tcPr>
          <w:p w14:paraId="17F06D99"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7DA934F6"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5F61ABEA"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2DF487D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90C5CA3" w14:textId="77777777" w:rsidR="000435B1" w:rsidRPr="00937C30" w:rsidRDefault="000435B1" w:rsidP="007601F5">
            <w:pPr>
              <w:rPr>
                <w:rFonts w:ascii="Arial Narrow" w:hAnsi="Arial Narrow"/>
                <w:lang w:val="fr-MC"/>
              </w:rPr>
            </w:pPr>
          </w:p>
        </w:tc>
      </w:tr>
      <w:tr w:rsidR="000435B1" w:rsidRPr="00937C30" w14:paraId="2CF678FB" w14:textId="77777777" w:rsidTr="00553E64">
        <w:trPr>
          <w:trHeight w:val="330"/>
        </w:trPr>
        <w:tc>
          <w:tcPr>
            <w:tcW w:w="867" w:type="dxa"/>
            <w:gridSpan w:val="3"/>
            <w:shd w:val="clear" w:color="auto" w:fill="auto"/>
            <w:vAlign w:val="center"/>
            <w:hideMark/>
          </w:tcPr>
          <w:p w14:paraId="6A0F87F1" w14:textId="06747321"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2.3.4</w:t>
            </w:r>
          </w:p>
        </w:tc>
        <w:tc>
          <w:tcPr>
            <w:tcW w:w="6646" w:type="dxa"/>
            <w:shd w:val="clear" w:color="auto" w:fill="auto"/>
            <w:vAlign w:val="center"/>
            <w:hideMark/>
          </w:tcPr>
          <w:p w14:paraId="70DF28AD"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3C2865EA"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02295F0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82FCDCA" w14:textId="77777777" w:rsidR="000435B1" w:rsidRPr="00937C30" w:rsidRDefault="000435B1" w:rsidP="007601F5">
            <w:pPr>
              <w:rPr>
                <w:rFonts w:ascii="Arial Narrow" w:hAnsi="Arial Narrow"/>
                <w:lang w:val="fr-MC"/>
              </w:rPr>
            </w:pPr>
          </w:p>
        </w:tc>
      </w:tr>
      <w:tr w:rsidR="000435B1" w:rsidRPr="00937C30" w14:paraId="51513BF5" w14:textId="77777777" w:rsidTr="00553E64">
        <w:trPr>
          <w:trHeight w:val="330"/>
        </w:trPr>
        <w:tc>
          <w:tcPr>
            <w:tcW w:w="867" w:type="dxa"/>
            <w:gridSpan w:val="3"/>
            <w:shd w:val="clear" w:color="auto" w:fill="auto"/>
            <w:vAlign w:val="center"/>
            <w:hideMark/>
          </w:tcPr>
          <w:p w14:paraId="068C014E" w14:textId="67CDB238"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2.3.5</w:t>
            </w:r>
          </w:p>
        </w:tc>
        <w:tc>
          <w:tcPr>
            <w:tcW w:w="6646" w:type="dxa"/>
            <w:shd w:val="clear" w:color="auto" w:fill="auto"/>
            <w:vAlign w:val="center"/>
            <w:hideMark/>
          </w:tcPr>
          <w:p w14:paraId="441AC68B"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523FA357"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7914E71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1F2F943" w14:textId="77777777" w:rsidR="000435B1" w:rsidRPr="00937C30" w:rsidRDefault="000435B1" w:rsidP="007601F5">
            <w:pPr>
              <w:rPr>
                <w:rFonts w:ascii="Arial Narrow" w:hAnsi="Arial Narrow"/>
                <w:lang w:val="fr-MC"/>
              </w:rPr>
            </w:pPr>
          </w:p>
        </w:tc>
      </w:tr>
      <w:tr w:rsidR="000435B1" w:rsidRPr="00937C30" w14:paraId="3B40402B" w14:textId="77777777" w:rsidTr="00553E64">
        <w:trPr>
          <w:trHeight w:val="269"/>
        </w:trPr>
        <w:tc>
          <w:tcPr>
            <w:tcW w:w="867" w:type="dxa"/>
            <w:gridSpan w:val="3"/>
            <w:shd w:val="clear" w:color="auto" w:fill="auto"/>
            <w:vAlign w:val="center"/>
            <w:hideMark/>
          </w:tcPr>
          <w:p w14:paraId="3475FDD2" w14:textId="44AABC15"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2.3.6</w:t>
            </w:r>
          </w:p>
        </w:tc>
        <w:tc>
          <w:tcPr>
            <w:tcW w:w="6646" w:type="dxa"/>
            <w:shd w:val="clear" w:color="auto" w:fill="auto"/>
            <w:vAlign w:val="center"/>
            <w:hideMark/>
          </w:tcPr>
          <w:p w14:paraId="2D9736A2"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1D17BA6C"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62A35F1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0836180" w14:textId="77777777" w:rsidR="000435B1" w:rsidRPr="00937C30" w:rsidRDefault="000435B1" w:rsidP="007601F5">
            <w:pPr>
              <w:rPr>
                <w:rFonts w:ascii="Arial Narrow" w:hAnsi="Arial Narrow"/>
                <w:lang w:val="fr-MC"/>
              </w:rPr>
            </w:pPr>
          </w:p>
        </w:tc>
      </w:tr>
      <w:tr w:rsidR="000435B1" w:rsidRPr="00937C30" w14:paraId="6AE21AD9" w14:textId="77777777" w:rsidTr="00553E64">
        <w:trPr>
          <w:trHeight w:val="330"/>
        </w:trPr>
        <w:tc>
          <w:tcPr>
            <w:tcW w:w="867" w:type="dxa"/>
            <w:gridSpan w:val="3"/>
            <w:shd w:val="clear" w:color="auto" w:fill="auto"/>
            <w:vAlign w:val="center"/>
            <w:hideMark/>
          </w:tcPr>
          <w:p w14:paraId="2AEA9534" w14:textId="096E7A1B"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2.3.7</w:t>
            </w:r>
          </w:p>
        </w:tc>
        <w:tc>
          <w:tcPr>
            <w:tcW w:w="6646" w:type="dxa"/>
            <w:shd w:val="clear" w:color="auto" w:fill="auto"/>
            <w:vAlign w:val="center"/>
            <w:hideMark/>
          </w:tcPr>
          <w:p w14:paraId="046AAEBB"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0BBDF05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F5A020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B0BB315" w14:textId="77777777" w:rsidR="000435B1" w:rsidRPr="00937C30" w:rsidRDefault="000435B1" w:rsidP="007601F5">
            <w:pPr>
              <w:rPr>
                <w:rFonts w:ascii="Arial Narrow" w:hAnsi="Arial Narrow"/>
                <w:lang w:val="fr-MC"/>
              </w:rPr>
            </w:pPr>
          </w:p>
        </w:tc>
      </w:tr>
      <w:tr w:rsidR="000435B1" w:rsidRPr="00937C30" w14:paraId="1C218F9D" w14:textId="77777777" w:rsidTr="00553E64">
        <w:trPr>
          <w:trHeight w:val="330"/>
        </w:trPr>
        <w:tc>
          <w:tcPr>
            <w:tcW w:w="867" w:type="dxa"/>
            <w:gridSpan w:val="3"/>
            <w:shd w:val="clear" w:color="auto" w:fill="auto"/>
            <w:vAlign w:val="center"/>
            <w:hideMark/>
          </w:tcPr>
          <w:p w14:paraId="7F2CD816" w14:textId="6D1CEF3F"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2.3.8</w:t>
            </w:r>
          </w:p>
        </w:tc>
        <w:tc>
          <w:tcPr>
            <w:tcW w:w="6646" w:type="dxa"/>
            <w:shd w:val="clear" w:color="auto" w:fill="auto"/>
            <w:vAlign w:val="center"/>
            <w:hideMark/>
          </w:tcPr>
          <w:p w14:paraId="766ABB80"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77A812E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0C7512E5" w14:textId="72DEF5B0"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02629CAF"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48015F9A" w14:textId="77777777" w:rsidTr="00553E64">
        <w:trPr>
          <w:trHeight w:val="278"/>
        </w:trPr>
        <w:tc>
          <w:tcPr>
            <w:tcW w:w="8080" w:type="dxa"/>
            <w:gridSpan w:val="5"/>
            <w:shd w:val="clear" w:color="000000" w:fill="E2EFDA"/>
            <w:vAlign w:val="center"/>
            <w:hideMark/>
          </w:tcPr>
          <w:p w14:paraId="4E8F29B1" w14:textId="1D08DC0F"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2.3 ETAGE</w:t>
            </w:r>
          </w:p>
        </w:tc>
        <w:tc>
          <w:tcPr>
            <w:tcW w:w="1134" w:type="dxa"/>
            <w:shd w:val="clear" w:color="000000" w:fill="E2EFDA"/>
            <w:vAlign w:val="center"/>
          </w:tcPr>
          <w:p w14:paraId="166CD0D2"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653F49DC" w14:textId="22A45C12" w:rsidR="000435B1" w:rsidRPr="00937C30" w:rsidRDefault="000435B1" w:rsidP="007601F5">
            <w:pPr>
              <w:rPr>
                <w:rFonts w:ascii="Arial Narrow" w:hAnsi="Arial Narrow"/>
                <w:b/>
                <w:bCs/>
                <w:lang w:val="fr-MC"/>
              </w:rPr>
            </w:pPr>
          </w:p>
        </w:tc>
      </w:tr>
      <w:tr w:rsidR="000435B1" w:rsidRPr="00937C30" w14:paraId="44B9D87A" w14:textId="77777777" w:rsidTr="00553E64">
        <w:trPr>
          <w:trHeight w:val="278"/>
        </w:trPr>
        <w:tc>
          <w:tcPr>
            <w:tcW w:w="867" w:type="dxa"/>
            <w:gridSpan w:val="3"/>
            <w:shd w:val="clear" w:color="auto" w:fill="auto"/>
            <w:vAlign w:val="center"/>
            <w:hideMark/>
          </w:tcPr>
          <w:p w14:paraId="77BD7940" w14:textId="221BD993"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2.4</w:t>
            </w:r>
          </w:p>
        </w:tc>
        <w:tc>
          <w:tcPr>
            <w:tcW w:w="6646" w:type="dxa"/>
            <w:shd w:val="clear" w:color="auto" w:fill="auto"/>
            <w:vAlign w:val="center"/>
            <w:hideMark/>
          </w:tcPr>
          <w:p w14:paraId="3AE17214" w14:textId="77777777" w:rsidR="000435B1" w:rsidRPr="00937C30" w:rsidRDefault="000435B1" w:rsidP="007601F5">
            <w:pPr>
              <w:rPr>
                <w:rFonts w:ascii="Arial Narrow" w:hAnsi="Arial Narrow"/>
                <w:b/>
                <w:bCs/>
                <w:lang w:val="fr-MC"/>
              </w:rPr>
            </w:pPr>
            <w:r w:rsidRPr="00937C30">
              <w:rPr>
                <w:rFonts w:ascii="Arial Narrow" w:hAnsi="Arial Narrow"/>
                <w:b/>
                <w:bCs/>
                <w:lang w:val="fr-MC"/>
              </w:rPr>
              <w:t>CHARPENTE BOIS</w:t>
            </w:r>
          </w:p>
        </w:tc>
        <w:tc>
          <w:tcPr>
            <w:tcW w:w="567" w:type="dxa"/>
            <w:shd w:val="clear" w:color="auto" w:fill="auto"/>
            <w:vAlign w:val="center"/>
            <w:hideMark/>
          </w:tcPr>
          <w:p w14:paraId="75E23D68"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B43BC88"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00A49376" w14:textId="77777777" w:rsidR="000435B1" w:rsidRPr="00937C30" w:rsidRDefault="000435B1" w:rsidP="007601F5">
            <w:pPr>
              <w:rPr>
                <w:rFonts w:ascii="Arial Narrow" w:hAnsi="Arial Narrow"/>
                <w:lang w:val="fr-MC"/>
              </w:rPr>
            </w:pPr>
          </w:p>
        </w:tc>
      </w:tr>
      <w:tr w:rsidR="000435B1" w:rsidRPr="00937C30" w14:paraId="193EC114" w14:textId="77777777" w:rsidTr="00553E64">
        <w:trPr>
          <w:trHeight w:val="446"/>
        </w:trPr>
        <w:tc>
          <w:tcPr>
            <w:tcW w:w="867" w:type="dxa"/>
            <w:gridSpan w:val="3"/>
            <w:shd w:val="clear" w:color="auto" w:fill="auto"/>
            <w:vAlign w:val="center"/>
            <w:hideMark/>
          </w:tcPr>
          <w:p w14:paraId="28B2AC85" w14:textId="5D6BF18C"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2.4.1</w:t>
            </w:r>
          </w:p>
        </w:tc>
        <w:tc>
          <w:tcPr>
            <w:tcW w:w="6646" w:type="dxa"/>
            <w:shd w:val="clear" w:color="auto" w:fill="auto"/>
            <w:vAlign w:val="center"/>
            <w:hideMark/>
          </w:tcPr>
          <w:p w14:paraId="69913458"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567" w:type="dxa"/>
            <w:shd w:val="clear" w:color="auto" w:fill="auto"/>
            <w:noWrap/>
            <w:vAlign w:val="center"/>
            <w:hideMark/>
          </w:tcPr>
          <w:p w14:paraId="0291FF7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854B59A"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4C79F80" w14:textId="77777777" w:rsidR="000435B1" w:rsidRPr="00937C30" w:rsidRDefault="000435B1" w:rsidP="007601F5">
            <w:pPr>
              <w:rPr>
                <w:rFonts w:ascii="Arial Narrow" w:hAnsi="Arial Narrow"/>
                <w:lang w:val="fr-MC"/>
              </w:rPr>
            </w:pPr>
          </w:p>
        </w:tc>
      </w:tr>
      <w:tr w:rsidR="000435B1" w:rsidRPr="00937C30" w14:paraId="3BF32A14" w14:textId="77777777" w:rsidTr="00553E64">
        <w:trPr>
          <w:trHeight w:val="254"/>
        </w:trPr>
        <w:tc>
          <w:tcPr>
            <w:tcW w:w="867" w:type="dxa"/>
            <w:gridSpan w:val="3"/>
            <w:shd w:val="clear" w:color="auto" w:fill="auto"/>
            <w:vAlign w:val="center"/>
            <w:hideMark/>
          </w:tcPr>
          <w:p w14:paraId="1781CBFF" w14:textId="55632407"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2.4.2</w:t>
            </w:r>
          </w:p>
        </w:tc>
        <w:tc>
          <w:tcPr>
            <w:tcW w:w="6646" w:type="dxa"/>
            <w:shd w:val="clear" w:color="auto" w:fill="auto"/>
            <w:vAlign w:val="center"/>
            <w:hideMark/>
          </w:tcPr>
          <w:p w14:paraId="697BC429"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567" w:type="dxa"/>
            <w:shd w:val="clear" w:color="auto" w:fill="auto"/>
            <w:noWrap/>
            <w:vAlign w:val="center"/>
            <w:hideMark/>
          </w:tcPr>
          <w:p w14:paraId="4C214085"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73A4A5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243BE95" w14:textId="77777777" w:rsidR="000435B1" w:rsidRPr="00937C30" w:rsidRDefault="000435B1" w:rsidP="007601F5">
            <w:pPr>
              <w:rPr>
                <w:rFonts w:ascii="Arial Narrow" w:hAnsi="Arial Narrow"/>
                <w:lang w:val="fr-MC"/>
              </w:rPr>
            </w:pPr>
          </w:p>
        </w:tc>
      </w:tr>
      <w:tr w:rsidR="000435B1" w:rsidRPr="00937C30" w14:paraId="5878A645" w14:textId="77777777" w:rsidTr="00553E64">
        <w:trPr>
          <w:trHeight w:val="286"/>
        </w:trPr>
        <w:tc>
          <w:tcPr>
            <w:tcW w:w="867" w:type="dxa"/>
            <w:gridSpan w:val="3"/>
            <w:shd w:val="clear" w:color="auto" w:fill="auto"/>
            <w:vAlign w:val="center"/>
            <w:hideMark/>
          </w:tcPr>
          <w:p w14:paraId="7AA213D5" w14:textId="17445873"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2.4.3</w:t>
            </w:r>
          </w:p>
        </w:tc>
        <w:tc>
          <w:tcPr>
            <w:tcW w:w="6646" w:type="dxa"/>
            <w:shd w:val="clear" w:color="auto" w:fill="auto"/>
            <w:vAlign w:val="center"/>
            <w:hideMark/>
          </w:tcPr>
          <w:p w14:paraId="36DFD907"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tôle Bac Alu 7/10è</w:t>
            </w:r>
          </w:p>
        </w:tc>
        <w:tc>
          <w:tcPr>
            <w:tcW w:w="567" w:type="dxa"/>
            <w:shd w:val="clear" w:color="auto" w:fill="auto"/>
            <w:noWrap/>
            <w:vAlign w:val="center"/>
            <w:hideMark/>
          </w:tcPr>
          <w:p w14:paraId="4495A4C1"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5BC91BD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D3DD747" w14:textId="77777777" w:rsidR="000435B1" w:rsidRPr="00937C30" w:rsidRDefault="000435B1" w:rsidP="007601F5">
            <w:pPr>
              <w:rPr>
                <w:rFonts w:ascii="Arial Narrow" w:hAnsi="Arial Narrow"/>
                <w:lang w:val="fr-MC"/>
              </w:rPr>
            </w:pPr>
          </w:p>
        </w:tc>
      </w:tr>
      <w:tr w:rsidR="000435B1" w:rsidRPr="00937C30" w14:paraId="058DCBAC" w14:textId="77777777" w:rsidTr="00553E64">
        <w:trPr>
          <w:trHeight w:val="278"/>
        </w:trPr>
        <w:tc>
          <w:tcPr>
            <w:tcW w:w="8080" w:type="dxa"/>
            <w:gridSpan w:val="5"/>
            <w:shd w:val="clear" w:color="000000" w:fill="E2EFDA"/>
            <w:vAlign w:val="center"/>
            <w:hideMark/>
          </w:tcPr>
          <w:p w14:paraId="278F78FD" w14:textId="49B52767"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2.4 CHARPENTE BOIS</w:t>
            </w:r>
          </w:p>
        </w:tc>
        <w:tc>
          <w:tcPr>
            <w:tcW w:w="1134" w:type="dxa"/>
            <w:shd w:val="clear" w:color="000000" w:fill="E2EFDA"/>
            <w:vAlign w:val="center"/>
          </w:tcPr>
          <w:p w14:paraId="61DEC850"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4621462B" w14:textId="46A92434" w:rsidR="000435B1" w:rsidRPr="00937C30" w:rsidRDefault="000435B1" w:rsidP="007601F5">
            <w:pPr>
              <w:rPr>
                <w:rFonts w:ascii="Arial Narrow" w:hAnsi="Arial Narrow"/>
                <w:b/>
                <w:bCs/>
                <w:lang w:val="fr-MC"/>
              </w:rPr>
            </w:pPr>
          </w:p>
        </w:tc>
      </w:tr>
      <w:tr w:rsidR="000435B1" w:rsidRPr="00937C30" w14:paraId="30882C2E" w14:textId="77777777" w:rsidTr="00553E64">
        <w:trPr>
          <w:trHeight w:val="278"/>
        </w:trPr>
        <w:tc>
          <w:tcPr>
            <w:tcW w:w="8080" w:type="dxa"/>
            <w:gridSpan w:val="5"/>
            <w:shd w:val="clear" w:color="000000" w:fill="D9D9D9"/>
            <w:vAlign w:val="center"/>
            <w:hideMark/>
          </w:tcPr>
          <w:p w14:paraId="2BCB361D" w14:textId="5EFA4579"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E3252F">
              <w:rPr>
                <w:rFonts w:ascii="Arial Narrow" w:hAnsi="Arial Narrow"/>
                <w:b/>
                <w:bCs/>
                <w:lang w:val="fr-MC"/>
              </w:rPr>
              <w:t>1.</w:t>
            </w:r>
            <w:r w:rsidRPr="00937C30">
              <w:rPr>
                <w:rFonts w:ascii="Arial Narrow" w:hAnsi="Arial Narrow"/>
                <w:b/>
                <w:bCs/>
                <w:lang w:val="fr-MC"/>
              </w:rPr>
              <w:t>2 GROS ŒUVRE : BANQUE</w:t>
            </w:r>
          </w:p>
        </w:tc>
        <w:tc>
          <w:tcPr>
            <w:tcW w:w="1134" w:type="dxa"/>
            <w:shd w:val="clear" w:color="000000" w:fill="D9D9D9"/>
            <w:vAlign w:val="center"/>
          </w:tcPr>
          <w:p w14:paraId="2EB10282" w14:textId="77777777" w:rsidR="000435B1" w:rsidRPr="00937C30" w:rsidRDefault="000435B1" w:rsidP="007601F5">
            <w:pPr>
              <w:rPr>
                <w:rFonts w:ascii="Arial Narrow" w:hAnsi="Arial Narrow"/>
                <w:b/>
                <w:bCs/>
                <w:lang w:val="fr-MC"/>
              </w:rPr>
            </w:pPr>
          </w:p>
        </w:tc>
        <w:tc>
          <w:tcPr>
            <w:tcW w:w="1418" w:type="dxa"/>
            <w:shd w:val="clear" w:color="000000" w:fill="D9D9D9"/>
            <w:vAlign w:val="center"/>
          </w:tcPr>
          <w:p w14:paraId="2DE7CBF4" w14:textId="6566AABD" w:rsidR="000435B1" w:rsidRPr="00937C30" w:rsidRDefault="000435B1" w:rsidP="007601F5">
            <w:pPr>
              <w:rPr>
                <w:rFonts w:ascii="Arial Narrow" w:hAnsi="Arial Narrow"/>
                <w:b/>
                <w:bCs/>
                <w:lang w:val="fr-MC"/>
              </w:rPr>
            </w:pPr>
          </w:p>
        </w:tc>
      </w:tr>
      <w:tr w:rsidR="000435B1" w:rsidRPr="00937C30" w14:paraId="5F4091F7" w14:textId="77777777" w:rsidTr="00553E64">
        <w:trPr>
          <w:trHeight w:val="330"/>
        </w:trPr>
        <w:tc>
          <w:tcPr>
            <w:tcW w:w="867" w:type="dxa"/>
            <w:gridSpan w:val="3"/>
            <w:shd w:val="clear" w:color="auto" w:fill="auto"/>
            <w:vAlign w:val="center"/>
            <w:hideMark/>
          </w:tcPr>
          <w:p w14:paraId="7313A0B2" w14:textId="6272F085"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w:t>
            </w:r>
          </w:p>
        </w:tc>
        <w:tc>
          <w:tcPr>
            <w:tcW w:w="6646" w:type="dxa"/>
            <w:shd w:val="clear" w:color="auto" w:fill="auto"/>
            <w:vAlign w:val="center"/>
            <w:hideMark/>
          </w:tcPr>
          <w:p w14:paraId="5308D183" w14:textId="77777777" w:rsidR="000435B1" w:rsidRPr="00937C30" w:rsidRDefault="000435B1" w:rsidP="007601F5">
            <w:pPr>
              <w:rPr>
                <w:rFonts w:ascii="Arial Narrow" w:hAnsi="Arial Narrow"/>
                <w:b/>
                <w:bCs/>
                <w:lang w:val="fr-MC"/>
              </w:rPr>
            </w:pPr>
            <w:r w:rsidRPr="00937C30">
              <w:rPr>
                <w:rFonts w:ascii="Arial Narrow" w:hAnsi="Arial Narrow"/>
                <w:b/>
                <w:bCs/>
                <w:lang w:val="fr-MC"/>
              </w:rPr>
              <w:t>SECOND ŒUVRE : BANQUE</w:t>
            </w:r>
          </w:p>
        </w:tc>
        <w:tc>
          <w:tcPr>
            <w:tcW w:w="567" w:type="dxa"/>
            <w:shd w:val="clear" w:color="auto" w:fill="auto"/>
            <w:noWrap/>
            <w:vAlign w:val="center"/>
            <w:hideMark/>
          </w:tcPr>
          <w:p w14:paraId="145A6A61"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3228266"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6DF15B18" w14:textId="77777777" w:rsidR="000435B1" w:rsidRPr="00937C30" w:rsidRDefault="000435B1" w:rsidP="007601F5">
            <w:pPr>
              <w:rPr>
                <w:rFonts w:ascii="Arial Narrow" w:hAnsi="Arial Narrow"/>
                <w:b/>
                <w:bCs/>
                <w:lang w:val="fr-MC"/>
              </w:rPr>
            </w:pPr>
          </w:p>
        </w:tc>
      </w:tr>
      <w:tr w:rsidR="000435B1" w:rsidRPr="00937C30" w14:paraId="6D4B3D79" w14:textId="77777777" w:rsidTr="00553E64">
        <w:trPr>
          <w:trHeight w:val="278"/>
        </w:trPr>
        <w:tc>
          <w:tcPr>
            <w:tcW w:w="867" w:type="dxa"/>
            <w:gridSpan w:val="3"/>
            <w:shd w:val="clear" w:color="auto" w:fill="auto"/>
            <w:vAlign w:val="center"/>
            <w:hideMark/>
          </w:tcPr>
          <w:p w14:paraId="4B2CA073" w14:textId="0CE5D384"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3.1</w:t>
            </w:r>
          </w:p>
        </w:tc>
        <w:tc>
          <w:tcPr>
            <w:tcW w:w="6646" w:type="dxa"/>
            <w:shd w:val="clear" w:color="auto" w:fill="auto"/>
            <w:vAlign w:val="center"/>
            <w:hideMark/>
          </w:tcPr>
          <w:p w14:paraId="0A142EF4"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METALLIQUE</w:t>
            </w:r>
          </w:p>
        </w:tc>
        <w:tc>
          <w:tcPr>
            <w:tcW w:w="567" w:type="dxa"/>
            <w:shd w:val="clear" w:color="auto" w:fill="auto"/>
            <w:vAlign w:val="center"/>
            <w:hideMark/>
          </w:tcPr>
          <w:p w14:paraId="4359EB95"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627D5A4"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013BC6EE" w14:textId="77777777" w:rsidR="000435B1" w:rsidRPr="00937C30" w:rsidRDefault="000435B1" w:rsidP="007601F5">
            <w:pPr>
              <w:rPr>
                <w:rFonts w:ascii="Arial Narrow" w:hAnsi="Arial Narrow"/>
                <w:lang w:val="fr-MC"/>
              </w:rPr>
            </w:pPr>
          </w:p>
        </w:tc>
      </w:tr>
      <w:tr w:rsidR="000435B1" w:rsidRPr="00937C30" w14:paraId="3E92C401" w14:textId="77777777" w:rsidTr="00553E64">
        <w:trPr>
          <w:trHeight w:val="408"/>
        </w:trPr>
        <w:tc>
          <w:tcPr>
            <w:tcW w:w="867" w:type="dxa"/>
            <w:gridSpan w:val="3"/>
            <w:shd w:val="clear" w:color="auto" w:fill="auto"/>
            <w:vAlign w:val="center"/>
            <w:hideMark/>
          </w:tcPr>
          <w:p w14:paraId="7A8240D1" w14:textId="01463492"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3.1.1</w:t>
            </w:r>
          </w:p>
        </w:tc>
        <w:tc>
          <w:tcPr>
            <w:tcW w:w="6646" w:type="dxa"/>
            <w:shd w:val="clear" w:color="auto" w:fill="auto"/>
            <w:vAlign w:val="center"/>
            <w:hideMark/>
          </w:tcPr>
          <w:p w14:paraId="71FD9306"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Grillage Antivol pour baies de Fenêtres et Portes y/c Peinture et Protection Antirouille et toutes autres sujétions</w:t>
            </w:r>
          </w:p>
        </w:tc>
        <w:tc>
          <w:tcPr>
            <w:tcW w:w="567" w:type="dxa"/>
            <w:shd w:val="clear" w:color="auto" w:fill="auto"/>
            <w:noWrap/>
            <w:vAlign w:val="center"/>
            <w:hideMark/>
          </w:tcPr>
          <w:p w14:paraId="27FE4C2F"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3D5AEA7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3E0B529" w14:textId="77777777" w:rsidR="000435B1" w:rsidRPr="00937C30" w:rsidRDefault="000435B1" w:rsidP="007601F5">
            <w:pPr>
              <w:rPr>
                <w:rFonts w:ascii="Arial Narrow" w:hAnsi="Arial Narrow"/>
                <w:lang w:val="fr-MC"/>
              </w:rPr>
            </w:pPr>
          </w:p>
        </w:tc>
      </w:tr>
      <w:tr w:rsidR="000435B1" w:rsidRPr="00937C30" w14:paraId="75A26C71" w14:textId="77777777" w:rsidTr="00553E64">
        <w:trPr>
          <w:trHeight w:val="414"/>
        </w:trPr>
        <w:tc>
          <w:tcPr>
            <w:tcW w:w="867" w:type="dxa"/>
            <w:gridSpan w:val="3"/>
            <w:shd w:val="clear" w:color="auto" w:fill="auto"/>
            <w:vAlign w:val="center"/>
            <w:hideMark/>
          </w:tcPr>
          <w:p w14:paraId="1F763999" w14:textId="379E8379"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3.1.2</w:t>
            </w:r>
          </w:p>
        </w:tc>
        <w:tc>
          <w:tcPr>
            <w:tcW w:w="6646" w:type="dxa"/>
            <w:shd w:val="clear" w:color="auto" w:fill="auto"/>
            <w:vAlign w:val="center"/>
            <w:hideMark/>
          </w:tcPr>
          <w:p w14:paraId="158C7741"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567" w:type="dxa"/>
            <w:shd w:val="clear" w:color="auto" w:fill="auto"/>
            <w:noWrap/>
            <w:vAlign w:val="center"/>
            <w:hideMark/>
          </w:tcPr>
          <w:p w14:paraId="48C7B5D4" w14:textId="77777777" w:rsidR="000435B1" w:rsidRPr="00937C30" w:rsidRDefault="000435B1" w:rsidP="007601F5">
            <w:pPr>
              <w:rPr>
                <w:rFonts w:ascii="Arial Narrow" w:hAnsi="Arial Narrow"/>
                <w:lang w:val="fr-MC"/>
              </w:rPr>
            </w:pPr>
            <w:r w:rsidRPr="00937C30">
              <w:rPr>
                <w:rFonts w:ascii="Arial Narrow" w:hAnsi="Arial Narrow"/>
                <w:lang w:val="fr-MC"/>
              </w:rPr>
              <w:t>ml</w:t>
            </w:r>
          </w:p>
        </w:tc>
        <w:tc>
          <w:tcPr>
            <w:tcW w:w="1134" w:type="dxa"/>
            <w:shd w:val="clear" w:color="auto" w:fill="auto"/>
            <w:noWrap/>
            <w:vAlign w:val="center"/>
          </w:tcPr>
          <w:p w14:paraId="3C926BB8"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583B4A68" w14:textId="77777777" w:rsidR="000435B1" w:rsidRPr="00937C30" w:rsidRDefault="000435B1" w:rsidP="007601F5">
            <w:pPr>
              <w:rPr>
                <w:rFonts w:ascii="Arial Narrow" w:hAnsi="Arial Narrow"/>
                <w:lang w:val="fr-MC"/>
              </w:rPr>
            </w:pPr>
          </w:p>
        </w:tc>
      </w:tr>
      <w:tr w:rsidR="000435B1" w:rsidRPr="00937C30" w14:paraId="48E2345F" w14:textId="77777777" w:rsidTr="00553E64">
        <w:trPr>
          <w:trHeight w:val="278"/>
        </w:trPr>
        <w:tc>
          <w:tcPr>
            <w:tcW w:w="8080" w:type="dxa"/>
            <w:gridSpan w:val="5"/>
            <w:shd w:val="clear" w:color="000000" w:fill="E2EFDA"/>
            <w:vAlign w:val="center"/>
            <w:hideMark/>
          </w:tcPr>
          <w:p w14:paraId="73272422" w14:textId="7E812647"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3.1 MENUISERIE METALLIQUE</w:t>
            </w:r>
          </w:p>
        </w:tc>
        <w:tc>
          <w:tcPr>
            <w:tcW w:w="1134" w:type="dxa"/>
            <w:shd w:val="clear" w:color="000000" w:fill="E2EFDA"/>
            <w:vAlign w:val="center"/>
          </w:tcPr>
          <w:p w14:paraId="16A8F844"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3FA21A92" w14:textId="16D8CFCF" w:rsidR="000435B1" w:rsidRPr="00937C30" w:rsidRDefault="000435B1" w:rsidP="007601F5">
            <w:pPr>
              <w:rPr>
                <w:rFonts w:ascii="Arial Narrow" w:hAnsi="Arial Narrow"/>
                <w:b/>
                <w:bCs/>
                <w:lang w:val="fr-MC"/>
              </w:rPr>
            </w:pPr>
          </w:p>
        </w:tc>
      </w:tr>
      <w:tr w:rsidR="000435B1" w:rsidRPr="00937C30" w14:paraId="6BF6D72C" w14:textId="77777777" w:rsidTr="00553E64">
        <w:trPr>
          <w:trHeight w:val="319"/>
        </w:trPr>
        <w:tc>
          <w:tcPr>
            <w:tcW w:w="867" w:type="dxa"/>
            <w:gridSpan w:val="3"/>
            <w:shd w:val="clear" w:color="auto" w:fill="auto"/>
            <w:vAlign w:val="center"/>
            <w:hideMark/>
          </w:tcPr>
          <w:p w14:paraId="28FFF87B" w14:textId="7A0BA56B"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3.2</w:t>
            </w:r>
          </w:p>
        </w:tc>
        <w:tc>
          <w:tcPr>
            <w:tcW w:w="6646" w:type="dxa"/>
            <w:shd w:val="clear" w:color="auto" w:fill="auto"/>
            <w:vAlign w:val="center"/>
            <w:hideMark/>
          </w:tcPr>
          <w:p w14:paraId="7EEC4399"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BOIS</w:t>
            </w:r>
          </w:p>
        </w:tc>
        <w:tc>
          <w:tcPr>
            <w:tcW w:w="567" w:type="dxa"/>
            <w:shd w:val="clear" w:color="auto" w:fill="auto"/>
            <w:vAlign w:val="center"/>
            <w:hideMark/>
          </w:tcPr>
          <w:p w14:paraId="48EA3845"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994DFF3"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3F6049AA" w14:textId="77777777" w:rsidR="000435B1" w:rsidRPr="00937C30" w:rsidRDefault="000435B1" w:rsidP="007601F5">
            <w:pPr>
              <w:rPr>
                <w:rFonts w:ascii="Arial Narrow" w:hAnsi="Arial Narrow"/>
                <w:lang w:val="fr-MC"/>
              </w:rPr>
            </w:pPr>
          </w:p>
        </w:tc>
      </w:tr>
      <w:tr w:rsidR="000435B1" w:rsidRPr="00937C30" w14:paraId="6C646DB1" w14:textId="77777777" w:rsidTr="00553E64">
        <w:trPr>
          <w:trHeight w:val="258"/>
        </w:trPr>
        <w:tc>
          <w:tcPr>
            <w:tcW w:w="867" w:type="dxa"/>
            <w:gridSpan w:val="3"/>
            <w:shd w:val="clear" w:color="auto" w:fill="auto"/>
            <w:vAlign w:val="center"/>
            <w:hideMark/>
          </w:tcPr>
          <w:p w14:paraId="77A999B5" w14:textId="47F93E7A"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3.2.1</w:t>
            </w:r>
          </w:p>
        </w:tc>
        <w:tc>
          <w:tcPr>
            <w:tcW w:w="6646" w:type="dxa"/>
            <w:shd w:val="clear" w:color="auto" w:fill="auto"/>
            <w:vAlign w:val="center"/>
            <w:hideMark/>
          </w:tcPr>
          <w:p w14:paraId="407AB628"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567" w:type="dxa"/>
            <w:shd w:val="clear" w:color="auto" w:fill="auto"/>
            <w:noWrap/>
            <w:vAlign w:val="center"/>
            <w:hideMark/>
          </w:tcPr>
          <w:p w14:paraId="3EAAEAAF" w14:textId="77777777" w:rsidR="000435B1" w:rsidRPr="00937C30" w:rsidRDefault="000435B1" w:rsidP="007601F5">
            <w:pPr>
              <w:rPr>
                <w:rFonts w:ascii="Arial Narrow" w:hAnsi="Arial Narrow"/>
                <w:lang w:val="fr-MC"/>
              </w:rPr>
            </w:pPr>
            <w:r w:rsidRPr="00937C30">
              <w:rPr>
                <w:rFonts w:ascii="Arial Narrow" w:hAnsi="Arial Narrow"/>
                <w:lang w:val="fr-MC"/>
              </w:rPr>
              <w:t>U</w:t>
            </w:r>
          </w:p>
        </w:tc>
        <w:tc>
          <w:tcPr>
            <w:tcW w:w="1134" w:type="dxa"/>
            <w:shd w:val="clear" w:color="auto" w:fill="auto"/>
            <w:noWrap/>
            <w:vAlign w:val="center"/>
          </w:tcPr>
          <w:p w14:paraId="3AEC998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1CA63D4" w14:textId="77777777" w:rsidR="000435B1" w:rsidRPr="00937C30" w:rsidRDefault="000435B1" w:rsidP="007601F5">
            <w:pPr>
              <w:rPr>
                <w:rFonts w:ascii="Arial Narrow" w:hAnsi="Arial Narrow"/>
                <w:lang w:val="fr-MC"/>
              </w:rPr>
            </w:pPr>
          </w:p>
        </w:tc>
      </w:tr>
      <w:tr w:rsidR="000435B1" w:rsidRPr="00937C30" w14:paraId="30E9847A" w14:textId="77777777" w:rsidTr="00553E64">
        <w:trPr>
          <w:trHeight w:val="418"/>
        </w:trPr>
        <w:tc>
          <w:tcPr>
            <w:tcW w:w="867" w:type="dxa"/>
            <w:gridSpan w:val="3"/>
            <w:shd w:val="clear" w:color="auto" w:fill="auto"/>
            <w:vAlign w:val="center"/>
            <w:hideMark/>
          </w:tcPr>
          <w:p w14:paraId="63D1098C" w14:textId="5E2204D4" w:rsidR="000435B1" w:rsidRPr="00937C30" w:rsidRDefault="00E3252F" w:rsidP="00D64E0B">
            <w:pPr>
              <w:rPr>
                <w:rFonts w:ascii="Arial Narrow" w:hAnsi="Arial Narrow"/>
                <w:lang w:val="fr-MC"/>
              </w:rPr>
            </w:pPr>
            <w:r>
              <w:rPr>
                <w:rFonts w:ascii="Arial Narrow" w:hAnsi="Arial Narrow"/>
                <w:lang w:val="fr-MC"/>
              </w:rPr>
              <w:t>1.</w:t>
            </w:r>
            <w:r w:rsidR="000435B1" w:rsidRPr="00937C30">
              <w:rPr>
                <w:rFonts w:ascii="Arial Narrow" w:hAnsi="Arial Narrow"/>
                <w:lang w:val="fr-MC"/>
              </w:rPr>
              <w:t>3.2.</w:t>
            </w:r>
            <w:r w:rsidR="00D64E0B">
              <w:rPr>
                <w:rFonts w:ascii="Arial Narrow" w:hAnsi="Arial Narrow"/>
                <w:lang w:val="fr-MC"/>
              </w:rPr>
              <w:t>2</w:t>
            </w:r>
          </w:p>
        </w:tc>
        <w:tc>
          <w:tcPr>
            <w:tcW w:w="6646" w:type="dxa"/>
            <w:shd w:val="clear" w:color="auto" w:fill="auto"/>
            <w:vAlign w:val="center"/>
            <w:hideMark/>
          </w:tcPr>
          <w:p w14:paraId="65682F93"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Autres que Banque</w:t>
            </w:r>
          </w:p>
        </w:tc>
        <w:tc>
          <w:tcPr>
            <w:tcW w:w="567" w:type="dxa"/>
            <w:shd w:val="clear" w:color="auto" w:fill="auto"/>
            <w:noWrap/>
            <w:vAlign w:val="center"/>
            <w:hideMark/>
          </w:tcPr>
          <w:p w14:paraId="68F613EF"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7ADE0F4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3FDF695" w14:textId="77777777" w:rsidR="000435B1" w:rsidRPr="00937C30" w:rsidRDefault="000435B1" w:rsidP="007601F5">
            <w:pPr>
              <w:rPr>
                <w:rFonts w:ascii="Arial Narrow" w:hAnsi="Arial Narrow"/>
                <w:lang w:val="fr-MC"/>
              </w:rPr>
            </w:pPr>
          </w:p>
        </w:tc>
      </w:tr>
      <w:tr w:rsidR="000435B1" w:rsidRPr="00937C30" w14:paraId="73AF632A" w14:textId="77777777" w:rsidTr="00553E64">
        <w:trPr>
          <w:trHeight w:val="278"/>
        </w:trPr>
        <w:tc>
          <w:tcPr>
            <w:tcW w:w="8080" w:type="dxa"/>
            <w:gridSpan w:val="5"/>
            <w:shd w:val="clear" w:color="000000" w:fill="E2EFDA"/>
            <w:vAlign w:val="center"/>
            <w:hideMark/>
          </w:tcPr>
          <w:p w14:paraId="098C07B4" w14:textId="1F03E4C1"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3.2 MENUISERIE BOIS</w:t>
            </w:r>
          </w:p>
        </w:tc>
        <w:tc>
          <w:tcPr>
            <w:tcW w:w="1134" w:type="dxa"/>
            <w:shd w:val="clear" w:color="000000" w:fill="E2EFDA"/>
            <w:vAlign w:val="center"/>
          </w:tcPr>
          <w:p w14:paraId="25E0702F"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5C102D86" w14:textId="72CC6235" w:rsidR="000435B1" w:rsidRPr="00937C30" w:rsidRDefault="000435B1" w:rsidP="007601F5">
            <w:pPr>
              <w:rPr>
                <w:rFonts w:ascii="Arial Narrow" w:hAnsi="Arial Narrow"/>
                <w:b/>
                <w:bCs/>
                <w:lang w:val="fr-MC"/>
              </w:rPr>
            </w:pPr>
          </w:p>
        </w:tc>
      </w:tr>
      <w:tr w:rsidR="000435B1" w:rsidRPr="00937C30" w14:paraId="6CC0A44B" w14:textId="77777777" w:rsidTr="00553E64">
        <w:trPr>
          <w:trHeight w:val="278"/>
        </w:trPr>
        <w:tc>
          <w:tcPr>
            <w:tcW w:w="867" w:type="dxa"/>
            <w:gridSpan w:val="3"/>
            <w:shd w:val="clear" w:color="auto" w:fill="auto"/>
            <w:vAlign w:val="center"/>
            <w:hideMark/>
          </w:tcPr>
          <w:p w14:paraId="2A7C3B45" w14:textId="7E57C157"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3.3</w:t>
            </w:r>
          </w:p>
        </w:tc>
        <w:tc>
          <w:tcPr>
            <w:tcW w:w="6646" w:type="dxa"/>
            <w:shd w:val="clear" w:color="auto" w:fill="auto"/>
            <w:vAlign w:val="center"/>
            <w:hideMark/>
          </w:tcPr>
          <w:p w14:paraId="7AFA8707"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ALUMINIUM</w:t>
            </w:r>
          </w:p>
        </w:tc>
        <w:tc>
          <w:tcPr>
            <w:tcW w:w="567" w:type="dxa"/>
            <w:shd w:val="clear" w:color="auto" w:fill="auto"/>
            <w:vAlign w:val="center"/>
            <w:hideMark/>
          </w:tcPr>
          <w:p w14:paraId="781B03E3"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F4557A0"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523F9840" w14:textId="77777777" w:rsidR="000435B1" w:rsidRPr="00937C30" w:rsidRDefault="000435B1" w:rsidP="007601F5">
            <w:pPr>
              <w:rPr>
                <w:rFonts w:ascii="Arial Narrow" w:hAnsi="Arial Narrow"/>
                <w:lang w:val="fr-MC"/>
              </w:rPr>
            </w:pPr>
          </w:p>
        </w:tc>
      </w:tr>
      <w:tr w:rsidR="000435B1" w:rsidRPr="00937C30" w14:paraId="47EBD02C" w14:textId="77777777" w:rsidTr="00553E64">
        <w:trPr>
          <w:trHeight w:val="404"/>
        </w:trPr>
        <w:tc>
          <w:tcPr>
            <w:tcW w:w="867" w:type="dxa"/>
            <w:gridSpan w:val="3"/>
            <w:shd w:val="clear" w:color="auto" w:fill="auto"/>
            <w:vAlign w:val="center"/>
            <w:hideMark/>
          </w:tcPr>
          <w:p w14:paraId="356BB14E" w14:textId="4BCAEB69"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3.3.1</w:t>
            </w:r>
          </w:p>
        </w:tc>
        <w:tc>
          <w:tcPr>
            <w:tcW w:w="6646" w:type="dxa"/>
            <w:shd w:val="clear" w:color="auto" w:fill="auto"/>
            <w:vAlign w:val="center"/>
            <w:hideMark/>
          </w:tcPr>
          <w:p w14:paraId="7F7DD214"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567" w:type="dxa"/>
            <w:shd w:val="clear" w:color="auto" w:fill="auto"/>
            <w:noWrap/>
            <w:vAlign w:val="center"/>
            <w:hideMark/>
          </w:tcPr>
          <w:p w14:paraId="18F133D1"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3995096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597B447" w14:textId="77777777" w:rsidR="000435B1" w:rsidRPr="00937C30" w:rsidRDefault="000435B1" w:rsidP="007601F5">
            <w:pPr>
              <w:rPr>
                <w:rFonts w:ascii="Arial Narrow" w:hAnsi="Arial Narrow"/>
                <w:lang w:val="fr-MC"/>
              </w:rPr>
            </w:pPr>
          </w:p>
        </w:tc>
      </w:tr>
      <w:tr w:rsidR="000435B1" w:rsidRPr="00937C30" w14:paraId="7CA92A7B" w14:textId="77777777" w:rsidTr="00553E64">
        <w:trPr>
          <w:trHeight w:val="268"/>
        </w:trPr>
        <w:tc>
          <w:tcPr>
            <w:tcW w:w="867" w:type="dxa"/>
            <w:gridSpan w:val="3"/>
            <w:shd w:val="clear" w:color="auto" w:fill="auto"/>
            <w:vAlign w:val="center"/>
            <w:hideMark/>
          </w:tcPr>
          <w:p w14:paraId="3C9E13A8" w14:textId="5CA07565"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3.3.2</w:t>
            </w:r>
          </w:p>
        </w:tc>
        <w:tc>
          <w:tcPr>
            <w:tcW w:w="6646" w:type="dxa"/>
            <w:shd w:val="clear" w:color="auto" w:fill="auto"/>
            <w:vAlign w:val="center"/>
            <w:hideMark/>
          </w:tcPr>
          <w:p w14:paraId="1764EE8C"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567" w:type="dxa"/>
            <w:shd w:val="clear" w:color="auto" w:fill="auto"/>
            <w:noWrap/>
            <w:vAlign w:val="center"/>
            <w:hideMark/>
          </w:tcPr>
          <w:p w14:paraId="1620348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4577EAC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476CD28" w14:textId="77777777" w:rsidR="000435B1" w:rsidRPr="00937C30" w:rsidRDefault="000435B1" w:rsidP="007601F5">
            <w:pPr>
              <w:rPr>
                <w:rFonts w:ascii="Arial Narrow" w:hAnsi="Arial Narrow"/>
                <w:lang w:val="fr-MC"/>
              </w:rPr>
            </w:pPr>
          </w:p>
        </w:tc>
      </w:tr>
      <w:tr w:rsidR="000435B1" w:rsidRPr="00937C30" w14:paraId="62A75117" w14:textId="77777777" w:rsidTr="00553E64">
        <w:trPr>
          <w:trHeight w:val="278"/>
        </w:trPr>
        <w:tc>
          <w:tcPr>
            <w:tcW w:w="8080" w:type="dxa"/>
            <w:gridSpan w:val="5"/>
            <w:shd w:val="clear" w:color="000000" w:fill="E2EFDA"/>
            <w:vAlign w:val="center"/>
            <w:hideMark/>
          </w:tcPr>
          <w:p w14:paraId="00CF9E4F" w14:textId="1866ACB1"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3.3 MENUISERIE  ALUMINIUM</w:t>
            </w:r>
          </w:p>
        </w:tc>
        <w:tc>
          <w:tcPr>
            <w:tcW w:w="1134" w:type="dxa"/>
            <w:shd w:val="clear" w:color="000000" w:fill="E2EFDA"/>
            <w:vAlign w:val="center"/>
          </w:tcPr>
          <w:p w14:paraId="46BDC15B"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37F8E649" w14:textId="6866B1BE" w:rsidR="000435B1" w:rsidRPr="00937C30" w:rsidRDefault="000435B1" w:rsidP="007601F5">
            <w:pPr>
              <w:rPr>
                <w:rFonts w:ascii="Arial Narrow" w:hAnsi="Arial Narrow"/>
                <w:b/>
                <w:bCs/>
                <w:lang w:val="fr-MC"/>
              </w:rPr>
            </w:pPr>
          </w:p>
        </w:tc>
      </w:tr>
      <w:tr w:rsidR="000435B1" w:rsidRPr="00937C30" w14:paraId="1E65230C" w14:textId="77777777" w:rsidTr="00553E64">
        <w:trPr>
          <w:trHeight w:val="278"/>
        </w:trPr>
        <w:tc>
          <w:tcPr>
            <w:tcW w:w="867" w:type="dxa"/>
            <w:gridSpan w:val="3"/>
            <w:shd w:val="clear" w:color="auto" w:fill="auto"/>
            <w:vAlign w:val="center"/>
            <w:hideMark/>
          </w:tcPr>
          <w:p w14:paraId="47DECB1A" w14:textId="15A73763"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3.4</w:t>
            </w:r>
          </w:p>
        </w:tc>
        <w:tc>
          <w:tcPr>
            <w:tcW w:w="6646" w:type="dxa"/>
            <w:shd w:val="clear" w:color="auto" w:fill="auto"/>
            <w:vAlign w:val="center"/>
            <w:hideMark/>
          </w:tcPr>
          <w:p w14:paraId="492285ED"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REVETEMENTS MURS ET SOLS</w:t>
            </w:r>
          </w:p>
        </w:tc>
        <w:tc>
          <w:tcPr>
            <w:tcW w:w="567" w:type="dxa"/>
            <w:shd w:val="clear" w:color="auto" w:fill="auto"/>
            <w:vAlign w:val="center"/>
            <w:hideMark/>
          </w:tcPr>
          <w:p w14:paraId="4C78BB00"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915AFB6"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200296EF" w14:textId="77777777" w:rsidR="000435B1" w:rsidRPr="00937C30" w:rsidRDefault="000435B1" w:rsidP="007601F5">
            <w:pPr>
              <w:rPr>
                <w:rFonts w:ascii="Arial Narrow" w:hAnsi="Arial Narrow"/>
                <w:lang w:val="fr-MC"/>
              </w:rPr>
            </w:pPr>
          </w:p>
        </w:tc>
      </w:tr>
      <w:tr w:rsidR="000435B1" w:rsidRPr="00937C30" w14:paraId="2131501F" w14:textId="77777777" w:rsidTr="00553E64">
        <w:trPr>
          <w:trHeight w:val="266"/>
        </w:trPr>
        <w:tc>
          <w:tcPr>
            <w:tcW w:w="867" w:type="dxa"/>
            <w:gridSpan w:val="3"/>
            <w:shd w:val="clear" w:color="auto" w:fill="auto"/>
            <w:vAlign w:val="center"/>
            <w:hideMark/>
          </w:tcPr>
          <w:p w14:paraId="28FE3D21" w14:textId="0B6D25C8"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3.4.1</w:t>
            </w:r>
          </w:p>
        </w:tc>
        <w:tc>
          <w:tcPr>
            <w:tcW w:w="6646" w:type="dxa"/>
            <w:shd w:val="clear" w:color="auto" w:fill="auto"/>
            <w:vAlign w:val="center"/>
            <w:hideMark/>
          </w:tcPr>
          <w:p w14:paraId="3C7BF68D"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Banque et Autres</w:t>
            </w:r>
          </w:p>
        </w:tc>
        <w:tc>
          <w:tcPr>
            <w:tcW w:w="567" w:type="dxa"/>
            <w:shd w:val="clear" w:color="auto" w:fill="auto"/>
            <w:noWrap/>
            <w:vAlign w:val="center"/>
            <w:hideMark/>
          </w:tcPr>
          <w:p w14:paraId="7AAE57B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6275D86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DFBD543" w14:textId="77777777" w:rsidR="000435B1" w:rsidRPr="00937C30" w:rsidRDefault="000435B1" w:rsidP="007601F5">
            <w:pPr>
              <w:rPr>
                <w:rFonts w:ascii="Arial Narrow" w:hAnsi="Arial Narrow"/>
                <w:lang w:val="fr-MC"/>
              </w:rPr>
            </w:pPr>
          </w:p>
        </w:tc>
      </w:tr>
      <w:tr w:rsidR="000435B1" w:rsidRPr="00937C30" w14:paraId="11E58253" w14:textId="77777777" w:rsidTr="00553E64">
        <w:trPr>
          <w:trHeight w:val="314"/>
        </w:trPr>
        <w:tc>
          <w:tcPr>
            <w:tcW w:w="867" w:type="dxa"/>
            <w:gridSpan w:val="3"/>
            <w:shd w:val="clear" w:color="auto" w:fill="auto"/>
            <w:vAlign w:val="center"/>
            <w:hideMark/>
          </w:tcPr>
          <w:p w14:paraId="7BDB747F" w14:textId="7714D369"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3.4.2</w:t>
            </w:r>
          </w:p>
        </w:tc>
        <w:tc>
          <w:tcPr>
            <w:tcW w:w="6646" w:type="dxa"/>
            <w:shd w:val="clear" w:color="auto" w:fill="auto"/>
            <w:vAlign w:val="center"/>
            <w:hideMark/>
          </w:tcPr>
          <w:p w14:paraId="2D113808"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Couloirs</w:t>
            </w:r>
          </w:p>
        </w:tc>
        <w:tc>
          <w:tcPr>
            <w:tcW w:w="567" w:type="dxa"/>
            <w:shd w:val="clear" w:color="auto" w:fill="auto"/>
            <w:noWrap/>
            <w:vAlign w:val="center"/>
            <w:hideMark/>
          </w:tcPr>
          <w:p w14:paraId="089F432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32A35AD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FE0107E" w14:textId="77777777" w:rsidR="000435B1" w:rsidRPr="00937C30" w:rsidRDefault="000435B1" w:rsidP="007601F5">
            <w:pPr>
              <w:rPr>
                <w:rFonts w:ascii="Arial Narrow" w:hAnsi="Arial Narrow"/>
                <w:lang w:val="fr-MC"/>
              </w:rPr>
            </w:pPr>
          </w:p>
        </w:tc>
      </w:tr>
      <w:tr w:rsidR="000435B1" w:rsidRPr="00937C30" w14:paraId="5A2BC486" w14:textId="77777777" w:rsidTr="00553E64">
        <w:trPr>
          <w:trHeight w:val="278"/>
        </w:trPr>
        <w:tc>
          <w:tcPr>
            <w:tcW w:w="8080" w:type="dxa"/>
            <w:gridSpan w:val="5"/>
            <w:shd w:val="clear" w:color="000000" w:fill="E2EFDA"/>
            <w:vAlign w:val="center"/>
            <w:hideMark/>
          </w:tcPr>
          <w:p w14:paraId="2CC567BF" w14:textId="77777777" w:rsidR="000435B1" w:rsidRPr="00937C30" w:rsidRDefault="000435B1" w:rsidP="007601F5">
            <w:pPr>
              <w:rPr>
                <w:rFonts w:ascii="Arial Narrow" w:hAnsi="Arial Narrow"/>
                <w:b/>
                <w:bCs/>
                <w:lang w:val="fr-MC"/>
              </w:rPr>
            </w:pPr>
            <w:r w:rsidRPr="00937C30">
              <w:rPr>
                <w:rFonts w:ascii="Arial Narrow" w:hAnsi="Arial Narrow"/>
                <w:b/>
                <w:bCs/>
                <w:lang w:val="fr-MC"/>
              </w:rPr>
              <w:t>SOUS-TOTAL 2.3.4 REVETEMENTS MURS ET SOLS</w:t>
            </w:r>
          </w:p>
        </w:tc>
        <w:tc>
          <w:tcPr>
            <w:tcW w:w="1134" w:type="dxa"/>
            <w:shd w:val="clear" w:color="000000" w:fill="E2EFDA"/>
            <w:vAlign w:val="center"/>
          </w:tcPr>
          <w:p w14:paraId="3947B9DF"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2C29C9B4" w14:textId="4C1413C8" w:rsidR="000435B1" w:rsidRPr="00937C30" w:rsidRDefault="000435B1" w:rsidP="007601F5">
            <w:pPr>
              <w:rPr>
                <w:rFonts w:ascii="Arial Narrow" w:hAnsi="Arial Narrow"/>
                <w:b/>
                <w:bCs/>
                <w:lang w:val="fr-MC"/>
              </w:rPr>
            </w:pPr>
          </w:p>
        </w:tc>
      </w:tr>
      <w:tr w:rsidR="000435B1" w:rsidRPr="00937C30" w14:paraId="3AA87878" w14:textId="77777777" w:rsidTr="00553E64">
        <w:trPr>
          <w:trHeight w:val="278"/>
        </w:trPr>
        <w:tc>
          <w:tcPr>
            <w:tcW w:w="867" w:type="dxa"/>
            <w:gridSpan w:val="3"/>
            <w:shd w:val="clear" w:color="auto" w:fill="auto"/>
            <w:vAlign w:val="center"/>
            <w:hideMark/>
          </w:tcPr>
          <w:p w14:paraId="5C1F231E" w14:textId="0E2575F8"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3.5</w:t>
            </w:r>
          </w:p>
        </w:tc>
        <w:tc>
          <w:tcPr>
            <w:tcW w:w="6646" w:type="dxa"/>
            <w:shd w:val="clear" w:color="auto" w:fill="auto"/>
            <w:vAlign w:val="center"/>
            <w:hideMark/>
          </w:tcPr>
          <w:p w14:paraId="319318F4" w14:textId="77777777" w:rsidR="000435B1" w:rsidRPr="00937C30" w:rsidRDefault="000435B1" w:rsidP="007601F5">
            <w:pPr>
              <w:rPr>
                <w:rFonts w:ascii="Arial Narrow" w:hAnsi="Arial Narrow"/>
                <w:b/>
                <w:bCs/>
                <w:lang w:val="fr-MC"/>
              </w:rPr>
            </w:pPr>
            <w:r w:rsidRPr="00937C30">
              <w:rPr>
                <w:rFonts w:ascii="Arial Narrow" w:hAnsi="Arial Narrow"/>
                <w:b/>
                <w:bCs/>
                <w:lang w:val="fr-MC"/>
              </w:rPr>
              <w:t>FAUX PLAFOND</w:t>
            </w:r>
          </w:p>
        </w:tc>
        <w:tc>
          <w:tcPr>
            <w:tcW w:w="567" w:type="dxa"/>
            <w:shd w:val="clear" w:color="auto" w:fill="auto"/>
            <w:vAlign w:val="center"/>
            <w:hideMark/>
          </w:tcPr>
          <w:p w14:paraId="7331276C"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1CC9BB3C"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0220AD64" w14:textId="77777777" w:rsidR="000435B1" w:rsidRPr="00937C30" w:rsidRDefault="000435B1" w:rsidP="007601F5">
            <w:pPr>
              <w:rPr>
                <w:rFonts w:ascii="Arial Narrow" w:hAnsi="Arial Narrow"/>
                <w:lang w:val="fr-MC"/>
              </w:rPr>
            </w:pPr>
          </w:p>
        </w:tc>
      </w:tr>
      <w:tr w:rsidR="000435B1" w:rsidRPr="00937C30" w14:paraId="6D9AEB5A" w14:textId="77777777" w:rsidTr="00553E64">
        <w:trPr>
          <w:trHeight w:val="356"/>
        </w:trPr>
        <w:tc>
          <w:tcPr>
            <w:tcW w:w="867" w:type="dxa"/>
            <w:gridSpan w:val="3"/>
            <w:shd w:val="clear" w:color="auto" w:fill="auto"/>
            <w:vAlign w:val="center"/>
            <w:hideMark/>
          </w:tcPr>
          <w:p w14:paraId="6C2274B3" w14:textId="6FBB4583"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3.5.1</w:t>
            </w:r>
          </w:p>
        </w:tc>
        <w:tc>
          <w:tcPr>
            <w:tcW w:w="6646" w:type="dxa"/>
            <w:shd w:val="clear" w:color="auto" w:fill="auto"/>
            <w:vAlign w:val="center"/>
            <w:hideMark/>
          </w:tcPr>
          <w:p w14:paraId="00E3F775" w14:textId="4AAE8498" w:rsidR="000435B1" w:rsidRPr="00937C30" w:rsidRDefault="000435B1" w:rsidP="007601F5">
            <w:pPr>
              <w:rPr>
                <w:rFonts w:ascii="Arial Narrow" w:hAnsi="Arial Narrow"/>
                <w:lang w:val="fr-MC"/>
              </w:rPr>
            </w:pPr>
            <w:r w:rsidRPr="00937C30">
              <w:rPr>
                <w:rFonts w:ascii="Arial Narrow" w:hAnsi="Arial Narrow"/>
                <w:lang w:val="fr-MC"/>
              </w:rPr>
              <w:t>Fourniture et Pose faux plafond en Bois Ajouré ou Perforé y/c toutes autres sujétions de mise en œuvre. Local</w:t>
            </w:r>
            <w:r w:rsidR="008419F4">
              <w:rPr>
                <w:rFonts w:ascii="Arial Narrow" w:hAnsi="Arial Narrow"/>
                <w:lang w:val="fr-MC"/>
              </w:rPr>
              <w:t>i</w:t>
            </w:r>
            <w:r w:rsidRPr="00937C30">
              <w:rPr>
                <w:rFonts w:ascii="Arial Narrow" w:hAnsi="Arial Narrow"/>
                <w:lang w:val="fr-MC"/>
              </w:rPr>
              <w:t>sation: Banques</w:t>
            </w:r>
          </w:p>
        </w:tc>
        <w:tc>
          <w:tcPr>
            <w:tcW w:w="567" w:type="dxa"/>
            <w:shd w:val="clear" w:color="auto" w:fill="auto"/>
            <w:noWrap/>
            <w:vAlign w:val="center"/>
            <w:hideMark/>
          </w:tcPr>
          <w:p w14:paraId="449903D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63D9F79B" w14:textId="686FA9BC"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3BFCD598" w14:textId="77777777" w:rsidR="000435B1" w:rsidRPr="00957038" w:rsidRDefault="000435B1"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13436837" w14:textId="77777777" w:rsidTr="000D0E55">
        <w:trPr>
          <w:trHeight w:val="532"/>
        </w:trPr>
        <w:tc>
          <w:tcPr>
            <w:tcW w:w="867" w:type="dxa"/>
            <w:gridSpan w:val="3"/>
            <w:shd w:val="clear" w:color="auto" w:fill="auto"/>
            <w:vAlign w:val="center"/>
            <w:hideMark/>
          </w:tcPr>
          <w:p w14:paraId="6B43D24E" w14:textId="42BB2087" w:rsidR="000D0E55" w:rsidRPr="00937C30" w:rsidRDefault="00E3252F" w:rsidP="007601F5">
            <w:pPr>
              <w:rPr>
                <w:rFonts w:ascii="Arial Narrow" w:hAnsi="Arial Narrow"/>
                <w:lang w:val="fr-MC"/>
              </w:rPr>
            </w:pPr>
            <w:r>
              <w:rPr>
                <w:rFonts w:ascii="Arial Narrow" w:hAnsi="Arial Narrow"/>
                <w:lang w:val="fr-MC"/>
              </w:rPr>
              <w:lastRenderedPageBreak/>
              <w:t>1.</w:t>
            </w:r>
            <w:r w:rsidR="000D0E55" w:rsidRPr="00937C30">
              <w:rPr>
                <w:rFonts w:ascii="Arial Narrow" w:hAnsi="Arial Narrow"/>
                <w:lang w:val="fr-MC"/>
              </w:rPr>
              <w:t>3.5.2</w:t>
            </w:r>
          </w:p>
        </w:tc>
        <w:tc>
          <w:tcPr>
            <w:tcW w:w="6646" w:type="dxa"/>
            <w:shd w:val="clear" w:color="auto" w:fill="auto"/>
            <w:vAlign w:val="center"/>
            <w:hideMark/>
          </w:tcPr>
          <w:p w14:paraId="23E7E8DB"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Rampant en Bois s'appuyant sur des Tasseaux  y/c toutes autres sujétions de mise en œuvre. Localisation: Autres</w:t>
            </w:r>
          </w:p>
        </w:tc>
        <w:tc>
          <w:tcPr>
            <w:tcW w:w="567" w:type="dxa"/>
            <w:shd w:val="clear" w:color="auto" w:fill="auto"/>
            <w:noWrap/>
            <w:vAlign w:val="center"/>
            <w:hideMark/>
          </w:tcPr>
          <w:p w14:paraId="12DCF067"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211B6A56" w14:textId="63097406" w:rsidR="000D0E55" w:rsidRPr="00937C30" w:rsidRDefault="000D0E55" w:rsidP="000D0E55">
            <w:pPr>
              <w:jc w:val="center"/>
              <w:rPr>
                <w:rFonts w:ascii="Arial Narrow" w:hAnsi="Arial Narrow"/>
                <w:lang w:val="fr-MC"/>
              </w:rPr>
            </w:pPr>
            <w:r w:rsidRPr="005F7061">
              <w:rPr>
                <w:rFonts w:ascii="Arial Narrow" w:hAnsi="Arial Narrow"/>
                <w:sz w:val="20"/>
                <w:lang w:val="fr-MC"/>
              </w:rPr>
              <w:t>Non compris</w:t>
            </w:r>
          </w:p>
        </w:tc>
        <w:tc>
          <w:tcPr>
            <w:tcW w:w="1418" w:type="dxa"/>
            <w:shd w:val="clear" w:color="auto" w:fill="auto"/>
            <w:vAlign w:val="center"/>
            <w:hideMark/>
          </w:tcPr>
          <w:p w14:paraId="33CB247C"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2E917E67" w14:textId="77777777" w:rsidTr="000D0E55">
        <w:trPr>
          <w:trHeight w:val="426"/>
        </w:trPr>
        <w:tc>
          <w:tcPr>
            <w:tcW w:w="867" w:type="dxa"/>
            <w:gridSpan w:val="3"/>
            <w:shd w:val="clear" w:color="auto" w:fill="auto"/>
            <w:vAlign w:val="center"/>
            <w:hideMark/>
          </w:tcPr>
          <w:p w14:paraId="1C01BE2E" w14:textId="4B358E15" w:rsidR="000D0E55" w:rsidRPr="00937C30" w:rsidRDefault="00E3252F" w:rsidP="007601F5">
            <w:pPr>
              <w:rPr>
                <w:rFonts w:ascii="Arial Narrow" w:hAnsi="Arial Narrow"/>
                <w:lang w:val="fr-MC"/>
              </w:rPr>
            </w:pPr>
            <w:r>
              <w:rPr>
                <w:rFonts w:ascii="Arial Narrow" w:hAnsi="Arial Narrow"/>
                <w:lang w:val="fr-MC"/>
              </w:rPr>
              <w:t>1.</w:t>
            </w:r>
            <w:r w:rsidR="000D0E55" w:rsidRPr="00937C30">
              <w:rPr>
                <w:rFonts w:ascii="Arial Narrow" w:hAnsi="Arial Narrow"/>
                <w:lang w:val="fr-MC"/>
              </w:rPr>
              <w:t>3.5.3</w:t>
            </w:r>
          </w:p>
        </w:tc>
        <w:tc>
          <w:tcPr>
            <w:tcW w:w="6646" w:type="dxa"/>
            <w:shd w:val="clear" w:color="auto" w:fill="auto"/>
            <w:vAlign w:val="center"/>
            <w:hideMark/>
          </w:tcPr>
          <w:p w14:paraId="09E9A708"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en Contreplaqué en Bois s'appuyant sur des Tasseaux  y/c toutes autres sujétions de mise en œuvre. Localisation: Couloir</w:t>
            </w:r>
          </w:p>
        </w:tc>
        <w:tc>
          <w:tcPr>
            <w:tcW w:w="567" w:type="dxa"/>
            <w:shd w:val="clear" w:color="auto" w:fill="auto"/>
            <w:noWrap/>
            <w:vAlign w:val="center"/>
            <w:hideMark/>
          </w:tcPr>
          <w:p w14:paraId="63B999D9"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320FCA77" w14:textId="47620E86" w:rsidR="000D0E55" w:rsidRPr="00937C30" w:rsidRDefault="000D0E55" w:rsidP="000D0E55">
            <w:pPr>
              <w:jc w:val="center"/>
              <w:rPr>
                <w:rFonts w:ascii="Arial Narrow" w:hAnsi="Arial Narrow"/>
                <w:lang w:val="fr-MC"/>
              </w:rPr>
            </w:pPr>
            <w:r w:rsidRPr="005F7061">
              <w:rPr>
                <w:rFonts w:ascii="Arial Narrow" w:hAnsi="Arial Narrow"/>
                <w:sz w:val="20"/>
                <w:lang w:val="fr-MC"/>
              </w:rPr>
              <w:t>Non compris</w:t>
            </w:r>
          </w:p>
        </w:tc>
        <w:tc>
          <w:tcPr>
            <w:tcW w:w="1418" w:type="dxa"/>
            <w:shd w:val="clear" w:color="auto" w:fill="auto"/>
            <w:vAlign w:val="center"/>
            <w:hideMark/>
          </w:tcPr>
          <w:p w14:paraId="22D7096E"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435B1" w:rsidRPr="00937C30" w14:paraId="50F1ACC1" w14:textId="77777777" w:rsidTr="00553E64">
        <w:trPr>
          <w:trHeight w:val="278"/>
        </w:trPr>
        <w:tc>
          <w:tcPr>
            <w:tcW w:w="8080" w:type="dxa"/>
            <w:gridSpan w:val="5"/>
            <w:shd w:val="clear" w:color="000000" w:fill="E2EFDA"/>
            <w:vAlign w:val="center"/>
            <w:hideMark/>
          </w:tcPr>
          <w:p w14:paraId="1EAB0D29" w14:textId="5A2C1CEF"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3.5 FAUX PLAFOND</w:t>
            </w:r>
          </w:p>
        </w:tc>
        <w:tc>
          <w:tcPr>
            <w:tcW w:w="1134" w:type="dxa"/>
            <w:shd w:val="clear" w:color="000000" w:fill="E2EFDA"/>
            <w:vAlign w:val="center"/>
          </w:tcPr>
          <w:p w14:paraId="04EE166D"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2324AC46" w14:textId="4E4D421C" w:rsidR="000435B1" w:rsidRPr="00937C30" w:rsidRDefault="000435B1" w:rsidP="007601F5">
            <w:pPr>
              <w:rPr>
                <w:rFonts w:ascii="Arial Narrow" w:hAnsi="Arial Narrow"/>
                <w:b/>
                <w:bCs/>
                <w:lang w:val="fr-MC"/>
              </w:rPr>
            </w:pPr>
          </w:p>
        </w:tc>
      </w:tr>
      <w:tr w:rsidR="000435B1" w:rsidRPr="00937C30" w14:paraId="1E983B00" w14:textId="77777777" w:rsidTr="00553E64">
        <w:trPr>
          <w:trHeight w:val="278"/>
        </w:trPr>
        <w:tc>
          <w:tcPr>
            <w:tcW w:w="867" w:type="dxa"/>
            <w:gridSpan w:val="3"/>
            <w:shd w:val="clear" w:color="auto" w:fill="auto"/>
            <w:vAlign w:val="center"/>
            <w:hideMark/>
          </w:tcPr>
          <w:p w14:paraId="627D5236" w14:textId="79C7E21D"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3.6</w:t>
            </w:r>
          </w:p>
        </w:tc>
        <w:tc>
          <w:tcPr>
            <w:tcW w:w="6646" w:type="dxa"/>
            <w:shd w:val="clear" w:color="auto" w:fill="auto"/>
            <w:vAlign w:val="center"/>
            <w:hideMark/>
          </w:tcPr>
          <w:p w14:paraId="7CC7C33F" w14:textId="77777777" w:rsidR="000435B1" w:rsidRPr="00937C30" w:rsidRDefault="000435B1" w:rsidP="007601F5">
            <w:pPr>
              <w:rPr>
                <w:rFonts w:ascii="Arial Narrow" w:hAnsi="Arial Narrow"/>
                <w:b/>
                <w:bCs/>
                <w:lang w:val="fr-MC"/>
              </w:rPr>
            </w:pPr>
            <w:r w:rsidRPr="00937C30">
              <w:rPr>
                <w:rFonts w:ascii="Arial Narrow" w:hAnsi="Arial Narrow"/>
                <w:b/>
                <w:bCs/>
                <w:lang w:val="fr-MC"/>
              </w:rPr>
              <w:t>PEINTURE</w:t>
            </w:r>
          </w:p>
        </w:tc>
        <w:tc>
          <w:tcPr>
            <w:tcW w:w="567" w:type="dxa"/>
            <w:shd w:val="clear" w:color="auto" w:fill="auto"/>
            <w:vAlign w:val="center"/>
            <w:hideMark/>
          </w:tcPr>
          <w:p w14:paraId="169A3BBB"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24FCA1B7"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0AD4BE61" w14:textId="77777777" w:rsidR="000435B1" w:rsidRPr="00937C30" w:rsidRDefault="000435B1" w:rsidP="007601F5">
            <w:pPr>
              <w:rPr>
                <w:rFonts w:ascii="Arial Narrow" w:hAnsi="Arial Narrow"/>
                <w:lang w:val="fr-MC"/>
              </w:rPr>
            </w:pPr>
          </w:p>
        </w:tc>
      </w:tr>
      <w:tr w:rsidR="000435B1" w:rsidRPr="00937C30" w14:paraId="50358C56" w14:textId="77777777" w:rsidTr="00553E64">
        <w:trPr>
          <w:trHeight w:val="412"/>
        </w:trPr>
        <w:tc>
          <w:tcPr>
            <w:tcW w:w="867" w:type="dxa"/>
            <w:gridSpan w:val="3"/>
            <w:shd w:val="clear" w:color="auto" w:fill="auto"/>
            <w:vAlign w:val="center"/>
            <w:hideMark/>
          </w:tcPr>
          <w:p w14:paraId="511C2579" w14:textId="4D797AA3"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3.6.1</w:t>
            </w:r>
          </w:p>
        </w:tc>
        <w:tc>
          <w:tcPr>
            <w:tcW w:w="6646" w:type="dxa"/>
            <w:shd w:val="clear" w:color="auto" w:fill="auto"/>
            <w:vAlign w:val="center"/>
            <w:hideMark/>
          </w:tcPr>
          <w:p w14:paraId="3FD66ED2"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567" w:type="dxa"/>
            <w:shd w:val="clear" w:color="auto" w:fill="auto"/>
            <w:noWrap/>
            <w:vAlign w:val="center"/>
            <w:hideMark/>
          </w:tcPr>
          <w:p w14:paraId="20663C4B"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2F8D310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69FEC35" w14:textId="77777777" w:rsidR="000435B1" w:rsidRPr="00937C30" w:rsidRDefault="000435B1" w:rsidP="007601F5">
            <w:pPr>
              <w:rPr>
                <w:rFonts w:ascii="Arial Narrow" w:hAnsi="Arial Narrow"/>
                <w:lang w:val="fr-MC"/>
              </w:rPr>
            </w:pPr>
          </w:p>
        </w:tc>
      </w:tr>
      <w:tr w:rsidR="000435B1" w:rsidRPr="00937C30" w14:paraId="5D4DF2FE" w14:textId="77777777" w:rsidTr="00553E64">
        <w:trPr>
          <w:trHeight w:val="545"/>
        </w:trPr>
        <w:tc>
          <w:tcPr>
            <w:tcW w:w="867" w:type="dxa"/>
            <w:gridSpan w:val="3"/>
            <w:shd w:val="clear" w:color="auto" w:fill="auto"/>
            <w:vAlign w:val="center"/>
            <w:hideMark/>
          </w:tcPr>
          <w:p w14:paraId="3155AC57" w14:textId="090F65D7" w:rsidR="000435B1" w:rsidRPr="00937C30" w:rsidRDefault="00E3252F" w:rsidP="007601F5">
            <w:pPr>
              <w:rPr>
                <w:rFonts w:ascii="Arial Narrow" w:hAnsi="Arial Narrow"/>
                <w:lang w:val="fr-MC"/>
              </w:rPr>
            </w:pPr>
            <w:r>
              <w:rPr>
                <w:rFonts w:ascii="Arial Narrow" w:hAnsi="Arial Narrow"/>
                <w:lang w:val="fr-MC"/>
              </w:rPr>
              <w:t>1.</w:t>
            </w:r>
            <w:r w:rsidR="000435B1" w:rsidRPr="00937C30">
              <w:rPr>
                <w:rFonts w:ascii="Arial Narrow" w:hAnsi="Arial Narrow"/>
                <w:lang w:val="fr-MC"/>
              </w:rPr>
              <w:t>3.6.2</w:t>
            </w:r>
          </w:p>
        </w:tc>
        <w:tc>
          <w:tcPr>
            <w:tcW w:w="6646" w:type="dxa"/>
            <w:shd w:val="clear" w:color="auto" w:fill="auto"/>
            <w:vAlign w:val="center"/>
            <w:hideMark/>
          </w:tcPr>
          <w:p w14:paraId="3EC14B10"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567" w:type="dxa"/>
            <w:shd w:val="clear" w:color="auto" w:fill="auto"/>
            <w:noWrap/>
            <w:vAlign w:val="center"/>
            <w:hideMark/>
          </w:tcPr>
          <w:p w14:paraId="18698D44"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2465F1A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5F54466" w14:textId="77777777" w:rsidR="000435B1" w:rsidRPr="00937C30" w:rsidRDefault="000435B1" w:rsidP="007601F5">
            <w:pPr>
              <w:rPr>
                <w:rFonts w:ascii="Arial Narrow" w:hAnsi="Arial Narrow"/>
                <w:lang w:val="fr-MC"/>
              </w:rPr>
            </w:pPr>
          </w:p>
        </w:tc>
      </w:tr>
      <w:tr w:rsidR="000435B1" w:rsidRPr="00937C30" w14:paraId="04AAA5E5" w14:textId="77777777" w:rsidTr="00553E64">
        <w:trPr>
          <w:trHeight w:val="278"/>
        </w:trPr>
        <w:tc>
          <w:tcPr>
            <w:tcW w:w="8080" w:type="dxa"/>
            <w:gridSpan w:val="5"/>
            <w:shd w:val="clear" w:color="000000" w:fill="E2EFDA"/>
            <w:vAlign w:val="center"/>
            <w:hideMark/>
          </w:tcPr>
          <w:p w14:paraId="126FD085" w14:textId="7B346F57"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E3252F">
              <w:rPr>
                <w:rFonts w:ascii="Arial Narrow" w:hAnsi="Arial Narrow"/>
                <w:b/>
                <w:bCs/>
                <w:lang w:val="fr-MC"/>
              </w:rPr>
              <w:t>1.</w:t>
            </w:r>
            <w:r w:rsidRPr="00937C30">
              <w:rPr>
                <w:rFonts w:ascii="Arial Narrow" w:hAnsi="Arial Narrow"/>
                <w:b/>
                <w:bCs/>
                <w:lang w:val="fr-MC"/>
              </w:rPr>
              <w:t>3.6 PEINTURE</w:t>
            </w:r>
          </w:p>
        </w:tc>
        <w:tc>
          <w:tcPr>
            <w:tcW w:w="1134" w:type="dxa"/>
            <w:shd w:val="clear" w:color="000000" w:fill="E2EFDA"/>
            <w:vAlign w:val="center"/>
          </w:tcPr>
          <w:p w14:paraId="5A43705D"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669F346A" w14:textId="02A6F64C" w:rsidR="000435B1" w:rsidRPr="00937C30" w:rsidRDefault="000435B1" w:rsidP="007601F5">
            <w:pPr>
              <w:rPr>
                <w:rFonts w:ascii="Arial Narrow" w:hAnsi="Arial Narrow"/>
                <w:b/>
                <w:bCs/>
                <w:lang w:val="fr-MC"/>
              </w:rPr>
            </w:pPr>
          </w:p>
        </w:tc>
      </w:tr>
      <w:tr w:rsidR="000435B1" w:rsidRPr="00937C30" w14:paraId="04321459" w14:textId="77777777" w:rsidTr="00553E64">
        <w:trPr>
          <w:trHeight w:val="330"/>
        </w:trPr>
        <w:tc>
          <w:tcPr>
            <w:tcW w:w="8080" w:type="dxa"/>
            <w:gridSpan w:val="5"/>
            <w:shd w:val="clear" w:color="000000" w:fill="BFBFBF"/>
            <w:vAlign w:val="center"/>
            <w:hideMark/>
          </w:tcPr>
          <w:p w14:paraId="21AAFE70" w14:textId="77777777" w:rsidR="000435B1" w:rsidRPr="00937C30" w:rsidRDefault="000435B1" w:rsidP="007601F5">
            <w:pPr>
              <w:rPr>
                <w:rFonts w:ascii="Arial Narrow" w:hAnsi="Arial Narrow"/>
                <w:b/>
                <w:bCs/>
                <w:lang w:val="fr-MC"/>
              </w:rPr>
            </w:pPr>
            <w:r w:rsidRPr="00937C30">
              <w:rPr>
                <w:rFonts w:ascii="Arial Narrow" w:hAnsi="Arial Narrow"/>
                <w:b/>
                <w:bCs/>
                <w:lang w:val="fr-MC"/>
              </w:rPr>
              <w:t>TOTAL SECOND-ŒUVRE : BANQUE</w:t>
            </w:r>
          </w:p>
        </w:tc>
        <w:tc>
          <w:tcPr>
            <w:tcW w:w="1134" w:type="dxa"/>
            <w:shd w:val="clear" w:color="000000" w:fill="BFBFBF"/>
            <w:vAlign w:val="center"/>
          </w:tcPr>
          <w:p w14:paraId="50C053F2"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tcPr>
          <w:p w14:paraId="37EFC3AA" w14:textId="46193984" w:rsidR="000435B1" w:rsidRPr="00937C30" w:rsidRDefault="000435B1" w:rsidP="007601F5">
            <w:pPr>
              <w:rPr>
                <w:rFonts w:ascii="Arial Narrow" w:hAnsi="Arial Narrow"/>
                <w:b/>
                <w:bCs/>
                <w:lang w:val="fr-MC"/>
              </w:rPr>
            </w:pPr>
          </w:p>
        </w:tc>
      </w:tr>
      <w:tr w:rsidR="000435B1" w:rsidRPr="00937C30" w14:paraId="7EC11558" w14:textId="77777777" w:rsidTr="00553E64">
        <w:trPr>
          <w:trHeight w:val="135"/>
        </w:trPr>
        <w:tc>
          <w:tcPr>
            <w:tcW w:w="867" w:type="dxa"/>
            <w:gridSpan w:val="3"/>
            <w:shd w:val="clear" w:color="auto" w:fill="auto"/>
            <w:vAlign w:val="center"/>
            <w:hideMark/>
          </w:tcPr>
          <w:p w14:paraId="104347AB" w14:textId="13C7A65E"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4</w:t>
            </w:r>
          </w:p>
        </w:tc>
        <w:tc>
          <w:tcPr>
            <w:tcW w:w="6646" w:type="dxa"/>
            <w:shd w:val="clear" w:color="auto" w:fill="auto"/>
            <w:vAlign w:val="center"/>
            <w:hideMark/>
          </w:tcPr>
          <w:p w14:paraId="00211A7B" w14:textId="77777777" w:rsidR="000435B1" w:rsidRPr="00937C30" w:rsidRDefault="000435B1" w:rsidP="007601F5">
            <w:pPr>
              <w:rPr>
                <w:rFonts w:ascii="Arial Narrow" w:hAnsi="Arial Narrow"/>
                <w:b/>
                <w:bCs/>
                <w:lang w:val="fr-MC"/>
              </w:rPr>
            </w:pPr>
            <w:r w:rsidRPr="00937C30">
              <w:rPr>
                <w:rFonts w:ascii="Arial Narrow" w:hAnsi="Arial Narrow"/>
                <w:b/>
                <w:bCs/>
                <w:lang w:val="fr-MC"/>
              </w:rPr>
              <w:t>LOTS TECHNIQUES : BANQUE</w:t>
            </w:r>
          </w:p>
        </w:tc>
        <w:tc>
          <w:tcPr>
            <w:tcW w:w="567" w:type="dxa"/>
            <w:shd w:val="clear" w:color="auto" w:fill="auto"/>
            <w:noWrap/>
            <w:vAlign w:val="center"/>
            <w:hideMark/>
          </w:tcPr>
          <w:p w14:paraId="11018C5F"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5702FCD"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1BE6C284" w14:textId="77777777" w:rsidR="000435B1" w:rsidRPr="00937C30" w:rsidRDefault="000435B1" w:rsidP="007601F5">
            <w:pPr>
              <w:rPr>
                <w:rFonts w:ascii="Arial Narrow" w:hAnsi="Arial Narrow"/>
                <w:b/>
                <w:bCs/>
                <w:lang w:val="fr-MC"/>
              </w:rPr>
            </w:pPr>
          </w:p>
        </w:tc>
      </w:tr>
      <w:tr w:rsidR="000435B1" w:rsidRPr="00937C30" w14:paraId="76E04C6E" w14:textId="77777777" w:rsidTr="00553E64">
        <w:trPr>
          <w:trHeight w:val="278"/>
        </w:trPr>
        <w:tc>
          <w:tcPr>
            <w:tcW w:w="867" w:type="dxa"/>
            <w:gridSpan w:val="3"/>
            <w:shd w:val="clear" w:color="auto" w:fill="auto"/>
            <w:vAlign w:val="center"/>
            <w:hideMark/>
          </w:tcPr>
          <w:p w14:paraId="505CD78A" w14:textId="34614E2B"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4.1</w:t>
            </w:r>
          </w:p>
        </w:tc>
        <w:tc>
          <w:tcPr>
            <w:tcW w:w="6646" w:type="dxa"/>
            <w:shd w:val="clear" w:color="auto" w:fill="auto"/>
            <w:vAlign w:val="center"/>
            <w:hideMark/>
          </w:tcPr>
          <w:p w14:paraId="14C5ABAB" w14:textId="77777777" w:rsidR="000435B1" w:rsidRPr="00937C30" w:rsidRDefault="000435B1" w:rsidP="007601F5">
            <w:pPr>
              <w:rPr>
                <w:rFonts w:ascii="Arial Narrow" w:hAnsi="Arial Narrow"/>
                <w:b/>
                <w:bCs/>
                <w:lang w:val="fr-MC"/>
              </w:rPr>
            </w:pPr>
            <w:r w:rsidRPr="00937C30">
              <w:rPr>
                <w:rFonts w:ascii="Arial Narrow" w:hAnsi="Arial Narrow"/>
                <w:b/>
                <w:bCs/>
                <w:lang w:val="fr-MC"/>
              </w:rPr>
              <w:t>ELECTRICITE</w:t>
            </w:r>
          </w:p>
        </w:tc>
        <w:tc>
          <w:tcPr>
            <w:tcW w:w="567" w:type="dxa"/>
            <w:shd w:val="clear" w:color="auto" w:fill="auto"/>
            <w:vAlign w:val="center"/>
            <w:hideMark/>
          </w:tcPr>
          <w:p w14:paraId="7E576D20"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232B4A10" w14:textId="77777777" w:rsidR="000435B1" w:rsidRPr="00937C30" w:rsidRDefault="000435B1" w:rsidP="007601F5">
            <w:pPr>
              <w:rPr>
                <w:rFonts w:ascii="Arial Narrow" w:hAnsi="Arial Narrow"/>
                <w:b/>
                <w:bCs/>
                <w:lang w:val="fr-MC"/>
              </w:rPr>
            </w:pPr>
          </w:p>
        </w:tc>
        <w:tc>
          <w:tcPr>
            <w:tcW w:w="1418" w:type="dxa"/>
            <w:shd w:val="clear" w:color="auto" w:fill="auto"/>
            <w:noWrap/>
            <w:vAlign w:val="center"/>
            <w:hideMark/>
          </w:tcPr>
          <w:p w14:paraId="4EC501BB" w14:textId="77777777" w:rsidR="000435B1" w:rsidRPr="00937C30" w:rsidRDefault="000435B1" w:rsidP="007601F5">
            <w:pPr>
              <w:rPr>
                <w:rFonts w:ascii="Arial Narrow" w:hAnsi="Arial Narrow"/>
                <w:b/>
                <w:bCs/>
                <w:lang w:val="fr-MC"/>
              </w:rPr>
            </w:pPr>
          </w:p>
        </w:tc>
      </w:tr>
      <w:tr w:rsidR="000435B1" w:rsidRPr="00937C30" w14:paraId="7CE153E3" w14:textId="77777777" w:rsidTr="00553E64">
        <w:trPr>
          <w:trHeight w:val="316"/>
        </w:trPr>
        <w:tc>
          <w:tcPr>
            <w:tcW w:w="867" w:type="dxa"/>
            <w:gridSpan w:val="3"/>
            <w:shd w:val="clear" w:color="auto" w:fill="auto"/>
            <w:vAlign w:val="center"/>
            <w:hideMark/>
          </w:tcPr>
          <w:p w14:paraId="15E10E93"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75F8E58E"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fourreaux encastrés pour passage des gaines annelées</w:t>
            </w:r>
          </w:p>
        </w:tc>
        <w:tc>
          <w:tcPr>
            <w:tcW w:w="567" w:type="dxa"/>
            <w:shd w:val="clear" w:color="auto" w:fill="auto"/>
            <w:noWrap/>
            <w:vAlign w:val="center"/>
            <w:hideMark/>
          </w:tcPr>
          <w:p w14:paraId="688B75B7"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4AF84FB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3166304" w14:textId="77777777" w:rsidR="000435B1" w:rsidRPr="00937C30" w:rsidRDefault="000435B1" w:rsidP="007601F5">
            <w:pPr>
              <w:rPr>
                <w:rFonts w:ascii="Arial Narrow" w:hAnsi="Arial Narrow"/>
                <w:lang w:val="fr-MC"/>
              </w:rPr>
            </w:pPr>
          </w:p>
        </w:tc>
      </w:tr>
      <w:tr w:rsidR="000435B1" w:rsidRPr="00937C30" w14:paraId="74760CB2" w14:textId="77777777" w:rsidTr="00553E64">
        <w:trPr>
          <w:trHeight w:val="278"/>
        </w:trPr>
        <w:tc>
          <w:tcPr>
            <w:tcW w:w="867" w:type="dxa"/>
            <w:gridSpan w:val="3"/>
            <w:shd w:val="clear" w:color="auto" w:fill="auto"/>
            <w:vAlign w:val="center"/>
            <w:hideMark/>
          </w:tcPr>
          <w:p w14:paraId="6B5C1796"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4701B387" w14:textId="77777777" w:rsidR="000435B1" w:rsidRPr="00937C30" w:rsidRDefault="000435B1" w:rsidP="007601F5">
            <w:pPr>
              <w:rPr>
                <w:rFonts w:ascii="Arial Narrow" w:hAnsi="Arial Narrow"/>
                <w:lang w:val="fr-MC"/>
              </w:rPr>
            </w:pPr>
            <w:r w:rsidRPr="00937C30">
              <w:rPr>
                <w:rFonts w:ascii="Arial Narrow" w:hAnsi="Arial Narrow"/>
                <w:lang w:val="fr-MC"/>
              </w:rPr>
              <w:t>Câblerie</w:t>
            </w:r>
          </w:p>
        </w:tc>
        <w:tc>
          <w:tcPr>
            <w:tcW w:w="567" w:type="dxa"/>
            <w:shd w:val="clear" w:color="auto" w:fill="auto"/>
            <w:noWrap/>
            <w:vAlign w:val="center"/>
            <w:hideMark/>
          </w:tcPr>
          <w:p w14:paraId="27511A63"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hideMark/>
          </w:tcPr>
          <w:p w14:paraId="30370582" w14:textId="77777777" w:rsidR="000435B1" w:rsidRPr="00937C30" w:rsidRDefault="000435B1" w:rsidP="007601F5">
            <w:pPr>
              <w:rPr>
                <w:rFonts w:ascii="Arial Narrow" w:hAnsi="Arial Narrow"/>
                <w:lang w:val="fr-MC"/>
              </w:rPr>
            </w:pPr>
            <w:r w:rsidRPr="00937C30">
              <w:rPr>
                <w:rFonts w:ascii="Arial Narrow" w:hAnsi="Arial Narrow"/>
                <w:lang w:val="fr-MC"/>
              </w:rPr>
              <w:t>0</w:t>
            </w:r>
          </w:p>
        </w:tc>
        <w:tc>
          <w:tcPr>
            <w:tcW w:w="1418" w:type="dxa"/>
            <w:shd w:val="clear" w:color="auto" w:fill="auto"/>
            <w:vAlign w:val="center"/>
            <w:hideMark/>
          </w:tcPr>
          <w:p w14:paraId="49DB1309"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36C3069D" w14:textId="77777777" w:rsidTr="00553E64">
        <w:trPr>
          <w:trHeight w:val="330"/>
        </w:trPr>
        <w:tc>
          <w:tcPr>
            <w:tcW w:w="867" w:type="dxa"/>
            <w:gridSpan w:val="3"/>
            <w:shd w:val="clear" w:color="auto" w:fill="auto"/>
            <w:vAlign w:val="center"/>
            <w:hideMark/>
          </w:tcPr>
          <w:p w14:paraId="6FD1ECFE"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637DAE81" w14:textId="77777777" w:rsidR="000435B1" w:rsidRPr="00937C30" w:rsidRDefault="000435B1" w:rsidP="007601F5">
            <w:pPr>
              <w:rPr>
                <w:rFonts w:ascii="Arial Narrow" w:hAnsi="Arial Narrow"/>
                <w:lang w:val="fr-MC"/>
              </w:rPr>
            </w:pPr>
            <w:r w:rsidRPr="00937C30">
              <w:rPr>
                <w:rFonts w:ascii="Arial Narrow" w:hAnsi="Arial Narrow"/>
                <w:lang w:val="fr-MC"/>
              </w:rPr>
              <w:t>Mise à la Terre</w:t>
            </w:r>
          </w:p>
        </w:tc>
        <w:tc>
          <w:tcPr>
            <w:tcW w:w="567" w:type="dxa"/>
            <w:shd w:val="clear" w:color="auto" w:fill="auto"/>
            <w:noWrap/>
            <w:vAlign w:val="center"/>
            <w:hideMark/>
          </w:tcPr>
          <w:p w14:paraId="679C69CC"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16F8A2C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B8920FA" w14:textId="77777777" w:rsidR="000435B1" w:rsidRPr="00937C30" w:rsidRDefault="000435B1" w:rsidP="007601F5">
            <w:pPr>
              <w:rPr>
                <w:rFonts w:ascii="Arial Narrow" w:hAnsi="Arial Narrow"/>
                <w:lang w:val="fr-MC"/>
              </w:rPr>
            </w:pPr>
          </w:p>
        </w:tc>
      </w:tr>
      <w:tr w:rsidR="000435B1" w:rsidRPr="00937C30" w14:paraId="5BE4AB7A" w14:textId="77777777" w:rsidTr="00553E64">
        <w:trPr>
          <w:trHeight w:val="278"/>
        </w:trPr>
        <w:tc>
          <w:tcPr>
            <w:tcW w:w="867" w:type="dxa"/>
            <w:gridSpan w:val="3"/>
            <w:shd w:val="clear" w:color="auto" w:fill="auto"/>
            <w:vAlign w:val="center"/>
            <w:hideMark/>
          </w:tcPr>
          <w:p w14:paraId="72E18F2C" w14:textId="77E5B609"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4.2</w:t>
            </w:r>
          </w:p>
        </w:tc>
        <w:tc>
          <w:tcPr>
            <w:tcW w:w="6646" w:type="dxa"/>
            <w:shd w:val="clear" w:color="auto" w:fill="auto"/>
            <w:vAlign w:val="center"/>
            <w:hideMark/>
          </w:tcPr>
          <w:p w14:paraId="523E7887"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PLOMBERIE</w:t>
            </w:r>
          </w:p>
        </w:tc>
        <w:tc>
          <w:tcPr>
            <w:tcW w:w="567" w:type="dxa"/>
            <w:shd w:val="clear" w:color="auto" w:fill="auto"/>
            <w:vAlign w:val="center"/>
            <w:hideMark/>
          </w:tcPr>
          <w:p w14:paraId="41A2C276" w14:textId="77777777" w:rsidR="000435B1" w:rsidRPr="00937C30" w:rsidRDefault="000435B1" w:rsidP="007601F5">
            <w:pPr>
              <w:rPr>
                <w:rFonts w:ascii="Arial Narrow" w:hAnsi="Arial Narrow"/>
                <w:b/>
                <w:bCs/>
                <w:lang w:val="fr-MC"/>
              </w:rPr>
            </w:pPr>
          </w:p>
        </w:tc>
        <w:tc>
          <w:tcPr>
            <w:tcW w:w="1134" w:type="dxa"/>
            <w:shd w:val="clear" w:color="auto" w:fill="auto"/>
            <w:vAlign w:val="center"/>
          </w:tcPr>
          <w:p w14:paraId="6E0644D4" w14:textId="77777777" w:rsidR="000435B1" w:rsidRPr="00937C30" w:rsidRDefault="000435B1" w:rsidP="007601F5">
            <w:pPr>
              <w:rPr>
                <w:rFonts w:ascii="Arial Narrow" w:hAnsi="Arial Narrow"/>
                <w:b/>
                <w:bCs/>
                <w:lang w:val="fr-MC"/>
              </w:rPr>
            </w:pPr>
          </w:p>
        </w:tc>
        <w:tc>
          <w:tcPr>
            <w:tcW w:w="1418" w:type="dxa"/>
            <w:shd w:val="clear" w:color="auto" w:fill="auto"/>
            <w:noWrap/>
            <w:vAlign w:val="center"/>
          </w:tcPr>
          <w:p w14:paraId="018B666A" w14:textId="77777777" w:rsidR="000435B1" w:rsidRPr="00937C30" w:rsidRDefault="000435B1" w:rsidP="007601F5">
            <w:pPr>
              <w:rPr>
                <w:rFonts w:ascii="Arial Narrow" w:hAnsi="Arial Narrow"/>
                <w:b/>
                <w:bCs/>
                <w:lang w:val="fr-MC"/>
              </w:rPr>
            </w:pPr>
          </w:p>
        </w:tc>
      </w:tr>
      <w:tr w:rsidR="000435B1" w:rsidRPr="00937C30" w14:paraId="70CB9CCF" w14:textId="77777777" w:rsidTr="00553E64">
        <w:trPr>
          <w:trHeight w:val="278"/>
        </w:trPr>
        <w:tc>
          <w:tcPr>
            <w:tcW w:w="867" w:type="dxa"/>
            <w:gridSpan w:val="3"/>
            <w:shd w:val="clear" w:color="auto" w:fill="auto"/>
            <w:vAlign w:val="center"/>
            <w:hideMark/>
          </w:tcPr>
          <w:p w14:paraId="6E933F49"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21EFC244" w14:textId="77777777" w:rsidR="000435B1" w:rsidRPr="00937C30" w:rsidRDefault="000435B1" w:rsidP="007601F5">
            <w:pPr>
              <w:rPr>
                <w:rFonts w:ascii="Arial Narrow" w:hAnsi="Arial Narrow"/>
                <w:lang w:val="fr-MC"/>
              </w:rPr>
            </w:pPr>
            <w:r w:rsidRPr="00937C30">
              <w:rPr>
                <w:rFonts w:ascii="Arial Narrow" w:hAnsi="Arial Narrow"/>
                <w:lang w:val="fr-MC"/>
              </w:rPr>
              <w:t>Tuyauterie EU/EV et EP</w:t>
            </w:r>
          </w:p>
        </w:tc>
        <w:tc>
          <w:tcPr>
            <w:tcW w:w="567" w:type="dxa"/>
            <w:shd w:val="clear" w:color="auto" w:fill="auto"/>
            <w:noWrap/>
            <w:vAlign w:val="center"/>
            <w:hideMark/>
          </w:tcPr>
          <w:p w14:paraId="05FC702A"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66D7BAC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D243329" w14:textId="77777777" w:rsidR="000435B1" w:rsidRPr="00937C30" w:rsidRDefault="000435B1" w:rsidP="007601F5">
            <w:pPr>
              <w:rPr>
                <w:rFonts w:ascii="Arial Narrow" w:hAnsi="Arial Narrow"/>
                <w:lang w:val="fr-MC"/>
              </w:rPr>
            </w:pPr>
          </w:p>
        </w:tc>
      </w:tr>
      <w:tr w:rsidR="000435B1" w:rsidRPr="00937C30" w14:paraId="6384A318" w14:textId="77777777" w:rsidTr="00553E64">
        <w:trPr>
          <w:trHeight w:val="278"/>
        </w:trPr>
        <w:tc>
          <w:tcPr>
            <w:tcW w:w="867" w:type="dxa"/>
            <w:gridSpan w:val="3"/>
            <w:shd w:val="clear" w:color="auto" w:fill="auto"/>
            <w:vAlign w:val="center"/>
            <w:hideMark/>
          </w:tcPr>
          <w:p w14:paraId="4E4BA736"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475A9FC1" w14:textId="77777777" w:rsidR="000435B1" w:rsidRPr="00937C30" w:rsidRDefault="000435B1" w:rsidP="007601F5">
            <w:pPr>
              <w:rPr>
                <w:rFonts w:ascii="Arial Narrow" w:hAnsi="Arial Narrow"/>
                <w:lang w:val="fr-MC"/>
              </w:rPr>
            </w:pPr>
            <w:r w:rsidRPr="00937C30">
              <w:rPr>
                <w:rFonts w:ascii="Arial Narrow" w:hAnsi="Arial Narrow"/>
                <w:lang w:val="fr-MC"/>
              </w:rPr>
              <w:t>Alimentation</w:t>
            </w:r>
          </w:p>
        </w:tc>
        <w:tc>
          <w:tcPr>
            <w:tcW w:w="567" w:type="dxa"/>
            <w:shd w:val="clear" w:color="auto" w:fill="auto"/>
            <w:noWrap/>
            <w:vAlign w:val="center"/>
            <w:hideMark/>
          </w:tcPr>
          <w:p w14:paraId="7AAF807B"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06BA7AE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B090153" w14:textId="77777777" w:rsidR="000435B1" w:rsidRPr="00937C30" w:rsidRDefault="000435B1" w:rsidP="007601F5">
            <w:pPr>
              <w:rPr>
                <w:rFonts w:ascii="Arial Narrow" w:hAnsi="Arial Narrow"/>
                <w:lang w:val="fr-MC"/>
              </w:rPr>
            </w:pPr>
          </w:p>
        </w:tc>
      </w:tr>
      <w:tr w:rsidR="000435B1" w:rsidRPr="00937C30" w14:paraId="67CBF99B" w14:textId="77777777" w:rsidTr="00553E64">
        <w:trPr>
          <w:trHeight w:val="278"/>
        </w:trPr>
        <w:tc>
          <w:tcPr>
            <w:tcW w:w="867" w:type="dxa"/>
            <w:gridSpan w:val="3"/>
            <w:shd w:val="clear" w:color="auto" w:fill="auto"/>
            <w:vAlign w:val="center"/>
            <w:hideMark/>
          </w:tcPr>
          <w:p w14:paraId="7271B6AB"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0F79ADFE" w14:textId="77777777" w:rsidR="000435B1" w:rsidRPr="00937C30" w:rsidRDefault="000435B1" w:rsidP="007601F5">
            <w:pPr>
              <w:rPr>
                <w:rFonts w:ascii="Arial Narrow" w:hAnsi="Arial Narrow"/>
                <w:lang w:val="fr-MC"/>
              </w:rPr>
            </w:pPr>
            <w:r w:rsidRPr="00937C30">
              <w:rPr>
                <w:rFonts w:ascii="Arial Narrow" w:hAnsi="Arial Narrow"/>
                <w:lang w:val="fr-MC"/>
              </w:rPr>
              <w:t>Sanitaire complet</w:t>
            </w:r>
          </w:p>
        </w:tc>
        <w:tc>
          <w:tcPr>
            <w:tcW w:w="567" w:type="dxa"/>
            <w:shd w:val="clear" w:color="auto" w:fill="auto"/>
            <w:noWrap/>
            <w:vAlign w:val="center"/>
            <w:hideMark/>
          </w:tcPr>
          <w:p w14:paraId="4A14A418"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hideMark/>
          </w:tcPr>
          <w:p w14:paraId="21F1E8E9" w14:textId="77777777" w:rsidR="000435B1" w:rsidRPr="00937C30" w:rsidRDefault="000435B1" w:rsidP="007601F5">
            <w:pPr>
              <w:rPr>
                <w:rFonts w:ascii="Arial Narrow" w:hAnsi="Arial Narrow"/>
                <w:lang w:val="fr-MC"/>
              </w:rPr>
            </w:pPr>
            <w:r w:rsidRPr="00937C30">
              <w:rPr>
                <w:rFonts w:ascii="Arial Narrow" w:hAnsi="Arial Narrow"/>
                <w:lang w:val="fr-MC"/>
              </w:rPr>
              <w:t>0</w:t>
            </w:r>
          </w:p>
        </w:tc>
        <w:tc>
          <w:tcPr>
            <w:tcW w:w="1418" w:type="dxa"/>
            <w:shd w:val="clear" w:color="auto" w:fill="auto"/>
            <w:vAlign w:val="center"/>
            <w:hideMark/>
          </w:tcPr>
          <w:p w14:paraId="5880FF38" w14:textId="77777777" w:rsidR="000435B1" w:rsidRPr="00937C30" w:rsidRDefault="000435B1" w:rsidP="007601F5">
            <w:pPr>
              <w:rPr>
                <w:rFonts w:ascii="Arial Narrow" w:hAnsi="Arial Narrow"/>
                <w:lang w:val="fr-MC"/>
              </w:rPr>
            </w:pPr>
            <w:r w:rsidRPr="00937C30">
              <w:rPr>
                <w:rFonts w:ascii="Arial Narrow" w:hAnsi="Arial Narrow"/>
                <w:lang w:val="fr-MC"/>
              </w:rPr>
              <w:t>0</w:t>
            </w:r>
          </w:p>
        </w:tc>
      </w:tr>
      <w:tr w:rsidR="000435B1" w:rsidRPr="00937C30" w14:paraId="7C9D5C31" w14:textId="77777777" w:rsidTr="00553E64">
        <w:trPr>
          <w:trHeight w:val="278"/>
        </w:trPr>
        <w:tc>
          <w:tcPr>
            <w:tcW w:w="867" w:type="dxa"/>
            <w:gridSpan w:val="3"/>
            <w:shd w:val="clear" w:color="auto" w:fill="auto"/>
            <w:vAlign w:val="center"/>
            <w:hideMark/>
          </w:tcPr>
          <w:p w14:paraId="1733AF97" w14:textId="13E0BEBE" w:rsidR="000435B1" w:rsidRPr="00937C30" w:rsidRDefault="00E3252F" w:rsidP="007601F5">
            <w:pPr>
              <w:rPr>
                <w:rFonts w:ascii="Arial Narrow" w:hAnsi="Arial Narrow"/>
                <w:b/>
                <w:bCs/>
                <w:lang w:val="fr-MC"/>
              </w:rPr>
            </w:pPr>
            <w:r>
              <w:rPr>
                <w:rFonts w:ascii="Arial Narrow" w:hAnsi="Arial Narrow"/>
                <w:b/>
                <w:bCs/>
                <w:lang w:val="fr-MC"/>
              </w:rPr>
              <w:t>1.</w:t>
            </w:r>
            <w:r w:rsidR="000435B1" w:rsidRPr="00937C30">
              <w:rPr>
                <w:rFonts w:ascii="Arial Narrow" w:hAnsi="Arial Narrow"/>
                <w:b/>
                <w:bCs/>
                <w:lang w:val="fr-MC"/>
              </w:rPr>
              <w:t>4.3</w:t>
            </w:r>
          </w:p>
        </w:tc>
        <w:tc>
          <w:tcPr>
            <w:tcW w:w="6646" w:type="dxa"/>
            <w:shd w:val="clear" w:color="auto" w:fill="auto"/>
            <w:vAlign w:val="center"/>
            <w:hideMark/>
          </w:tcPr>
          <w:p w14:paraId="34E3E622" w14:textId="77777777" w:rsidR="000435B1" w:rsidRPr="00937C30" w:rsidRDefault="000435B1" w:rsidP="007601F5">
            <w:pPr>
              <w:rPr>
                <w:rFonts w:ascii="Arial Narrow" w:hAnsi="Arial Narrow"/>
                <w:b/>
                <w:bCs/>
                <w:lang w:val="fr-MC"/>
              </w:rPr>
            </w:pPr>
            <w:r w:rsidRPr="00937C30">
              <w:rPr>
                <w:rFonts w:ascii="Arial Narrow" w:hAnsi="Arial Narrow"/>
                <w:b/>
                <w:bCs/>
                <w:lang w:val="fr-MC"/>
              </w:rPr>
              <w:t>CLIMATISATION</w:t>
            </w:r>
          </w:p>
        </w:tc>
        <w:tc>
          <w:tcPr>
            <w:tcW w:w="567" w:type="dxa"/>
            <w:shd w:val="clear" w:color="auto" w:fill="auto"/>
            <w:vAlign w:val="center"/>
            <w:hideMark/>
          </w:tcPr>
          <w:p w14:paraId="26007B9F"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5DA52504" w14:textId="77777777" w:rsidR="000435B1" w:rsidRPr="00937C30" w:rsidRDefault="000435B1" w:rsidP="007601F5">
            <w:pPr>
              <w:rPr>
                <w:rFonts w:ascii="Arial Narrow" w:hAnsi="Arial Narrow"/>
                <w:b/>
                <w:bCs/>
                <w:lang w:val="fr-MC"/>
              </w:rPr>
            </w:pPr>
          </w:p>
        </w:tc>
        <w:tc>
          <w:tcPr>
            <w:tcW w:w="1418" w:type="dxa"/>
            <w:shd w:val="clear" w:color="auto" w:fill="auto"/>
            <w:noWrap/>
            <w:vAlign w:val="center"/>
            <w:hideMark/>
          </w:tcPr>
          <w:p w14:paraId="2389E831" w14:textId="77777777" w:rsidR="000435B1" w:rsidRPr="00937C30" w:rsidRDefault="000435B1" w:rsidP="007601F5">
            <w:pPr>
              <w:rPr>
                <w:rFonts w:ascii="Arial Narrow" w:hAnsi="Arial Narrow"/>
                <w:b/>
                <w:bCs/>
                <w:lang w:val="fr-MC"/>
              </w:rPr>
            </w:pPr>
          </w:p>
        </w:tc>
      </w:tr>
      <w:tr w:rsidR="000435B1" w:rsidRPr="00937C30" w14:paraId="4EBA8FFC" w14:textId="77777777" w:rsidTr="00553E64">
        <w:trPr>
          <w:trHeight w:val="761"/>
        </w:trPr>
        <w:tc>
          <w:tcPr>
            <w:tcW w:w="867" w:type="dxa"/>
            <w:gridSpan w:val="3"/>
            <w:shd w:val="clear" w:color="auto" w:fill="auto"/>
            <w:vAlign w:val="center"/>
            <w:hideMark/>
          </w:tcPr>
          <w:p w14:paraId="3BE6AD13"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1B8A93B0"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fourreaux et des cades pour la réservation des gaines techniques sur les planchers et/ou les murs qui serviront au passage des liaisons frigorifiques pour la climatisation, des gaines de la VMC et des gaines d'apports d'air neuf et de reprise d'air dans les locaux</w:t>
            </w:r>
          </w:p>
        </w:tc>
        <w:tc>
          <w:tcPr>
            <w:tcW w:w="567" w:type="dxa"/>
            <w:shd w:val="clear" w:color="auto" w:fill="auto"/>
            <w:noWrap/>
            <w:vAlign w:val="center"/>
            <w:hideMark/>
          </w:tcPr>
          <w:p w14:paraId="2E507BFD"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hideMark/>
          </w:tcPr>
          <w:p w14:paraId="10419BCF" w14:textId="3DAC9DBF"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400303EE"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539A1D7C" w14:textId="77777777" w:rsidTr="00553E64">
        <w:trPr>
          <w:trHeight w:val="278"/>
        </w:trPr>
        <w:tc>
          <w:tcPr>
            <w:tcW w:w="8080" w:type="dxa"/>
            <w:gridSpan w:val="5"/>
            <w:shd w:val="clear" w:color="000000" w:fill="BFBFBF"/>
            <w:vAlign w:val="center"/>
            <w:hideMark/>
          </w:tcPr>
          <w:p w14:paraId="66329E2C" w14:textId="6229A9B6" w:rsidR="000435B1" w:rsidRPr="00937C30" w:rsidRDefault="000435B1" w:rsidP="007601F5">
            <w:pPr>
              <w:rPr>
                <w:rFonts w:ascii="Arial Narrow" w:hAnsi="Arial Narrow"/>
                <w:b/>
                <w:bCs/>
                <w:lang w:val="fr-MC"/>
              </w:rPr>
            </w:pPr>
            <w:r w:rsidRPr="00937C30">
              <w:rPr>
                <w:rFonts w:ascii="Arial Narrow" w:hAnsi="Arial Narrow"/>
                <w:b/>
                <w:bCs/>
                <w:lang w:val="fr-MC"/>
              </w:rPr>
              <w:t>TOTAL</w:t>
            </w:r>
            <w:r w:rsidR="008419F4">
              <w:rPr>
                <w:rFonts w:ascii="Arial Narrow" w:hAnsi="Arial Narrow"/>
                <w:b/>
                <w:bCs/>
                <w:lang w:val="fr-MC"/>
              </w:rPr>
              <w:t xml:space="preserve">  </w:t>
            </w:r>
            <w:r w:rsidR="00E3252F">
              <w:rPr>
                <w:rFonts w:ascii="Arial Narrow" w:hAnsi="Arial Narrow"/>
                <w:b/>
                <w:bCs/>
                <w:lang w:val="fr-MC"/>
              </w:rPr>
              <w:t>1.</w:t>
            </w:r>
            <w:r w:rsidR="008419F4">
              <w:rPr>
                <w:rFonts w:ascii="Arial Narrow" w:hAnsi="Arial Narrow"/>
                <w:b/>
                <w:bCs/>
                <w:lang w:val="fr-MC"/>
              </w:rPr>
              <w:t>4</w:t>
            </w:r>
            <w:r w:rsidRPr="00937C30">
              <w:rPr>
                <w:rFonts w:ascii="Arial Narrow" w:hAnsi="Arial Narrow"/>
                <w:b/>
                <w:bCs/>
                <w:lang w:val="fr-MC"/>
              </w:rPr>
              <w:t xml:space="preserve"> LOTS TECHNIQUES</w:t>
            </w:r>
          </w:p>
        </w:tc>
        <w:tc>
          <w:tcPr>
            <w:tcW w:w="1134" w:type="dxa"/>
            <w:shd w:val="clear" w:color="000000" w:fill="BFBFBF"/>
            <w:vAlign w:val="center"/>
          </w:tcPr>
          <w:p w14:paraId="6ECF3C67"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hideMark/>
          </w:tcPr>
          <w:p w14:paraId="3EEADFD7" w14:textId="173BDE63" w:rsidR="000435B1" w:rsidRPr="00937C30" w:rsidRDefault="000435B1" w:rsidP="007601F5">
            <w:pPr>
              <w:rPr>
                <w:rFonts w:ascii="Arial Narrow" w:hAnsi="Arial Narrow"/>
                <w:b/>
                <w:bCs/>
                <w:lang w:val="fr-MC"/>
              </w:rPr>
            </w:pPr>
          </w:p>
        </w:tc>
      </w:tr>
      <w:tr w:rsidR="000435B1" w:rsidRPr="00937C30" w14:paraId="584BFE61" w14:textId="77777777" w:rsidTr="00553E64">
        <w:trPr>
          <w:trHeight w:val="330"/>
        </w:trPr>
        <w:tc>
          <w:tcPr>
            <w:tcW w:w="867" w:type="dxa"/>
            <w:gridSpan w:val="3"/>
            <w:shd w:val="clear" w:color="000000" w:fill="DDEBF7"/>
            <w:vAlign w:val="center"/>
            <w:hideMark/>
          </w:tcPr>
          <w:p w14:paraId="5A6A0AD7" w14:textId="77777777" w:rsidR="000435B1" w:rsidRPr="00937C30" w:rsidRDefault="000435B1" w:rsidP="007601F5">
            <w:pPr>
              <w:rPr>
                <w:rFonts w:ascii="Arial Narrow" w:hAnsi="Arial Narrow"/>
                <w:b/>
                <w:bCs/>
                <w:lang w:val="fr-MC"/>
              </w:rPr>
            </w:pPr>
            <w:r w:rsidRPr="00937C30">
              <w:rPr>
                <w:rFonts w:ascii="Arial Narrow" w:hAnsi="Arial Narrow"/>
                <w:b/>
                <w:bCs/>
                <w:lang w:val="fr-MC"/>
              </w:rPr>
              <w:t>B</w:t>
            </w:r>
          </w:p>
        </w:tc>
        <w:tc>
          <w:tcPr>
            <w:tcW w:w="6646" w:type="dxa"/>
            <w:shd w:val="clear" w:color="000000" w:fill="DDEBF7"/>
            <w:noWrap/>
            <w:vAlign w:val="center"/>
            <w:hideMark/>
          </w:tcPr>
          <w:p w14:paraId="312ED06B" w14:textId="3C7EE381" w:rsidR="000435B1" w:rsidRPr="00937C30" w:rsidRDefault="000435B1" w:rsidP="007601F5">
            <w:pPr>
              <w:rPr>
                <w:rFonts w:ascii="Arial Narrow" w:hAnsi="Arial Narrow"/>
                <w:b/>
                <w:bCs/>
                <w:lang w:val="fr-MC"/>
              </w:rPr>
            </w:pPr>
            <w:r w:rsidRPr="00937C30">
              <w:rPr>
                <w:rFonts w:ascii="Arial Narrow" w:hAnsi="Arial Narrow"/>
                <w:b/>
                <w:bCs/>
                <w:lang w:val="fr-MC"/>
              </w:rPr>
              <w:t>Z</w:t>
            </w:r>
            <w:r w:rsidR="00E3252F">
              <w:rPr>
                <w:rFonts w:ascii="Arial Narrow" w:hAnsi="Arial Narrow"/>
                <w:b/>
                <w:bCs/>
                <w:lang w:val="fr-MC"/>
              </w:rPr>
              <w:t>ONE 2 : BOUTIQUES</w:t>
            </w:r>
          </w:p>
        </w:tc>
        <w:tc>
          <w:tcPr>
            <w:tcW w:w="567" w:type="dxa"/>
            <w:shd w:val="clear" w:color="000000" w:fill="DDEBF7"/>
            <w:noWrap/>
            <w:vAlign w:val="center"/>
            <w:hideMark/>
          </w:tcPr>
          <w:p w14:paraId="6BFE6B71" w14:textId="77777777" w:rsidR="000435B1" w:rsidRPr="00937C30" w:rsidRDefault="000435B1" w:rsidP="007601F5">
            <w:pPr>
              <w:rPr>
                <w:rFonts w:ascii="Arial Narrow" w:hAnsi="Arial Narrow"/>
                <w:b/>
                <w:bCs/>
                <w:lang w:val="fr-MC"/>
              </w:rPr>
            </w:pPr>
          </w:p>
        </w:tc>
        <w:tc>
          <w:tcPr>
            <w:tcW w:w="1134" w:type="dxa"/>
            <w:shd w:val="clear" w:color="000000" w:fill="DDEBF7"/>
            <w:noWrap/>
            <w:vAlign w:val="center"/>
            <w:hideMark/>
          </w:tcPr>
          <w:p w14:paraId="5668DC74" w14:textId="77777777" w:rsidR="000435B1" w:rsidRPr="00937C30" w:rsidRDefault="000435B1" w:rsidP="007601F5">
            <w:pPr>
              <w:rPr>
                <w:rFonts w:ascii="Arial Narrow" w:hAnsi="Arial Narrow"/>
                <w:b/>
                <w:bCs/>
                <w:lang w:val="fr-MC"/>
              </w:rPr>
            </w:pPr>
          </w:p>
        </w:tc>
        <w:tc>
          <w:tcPr>
            <w:tcW w:w="1418" w:type="dxa"/>
            <w:shd w:val="clear" w:color="000000" w:fill="DDEBF7"/>
            <w:noWrap/>
            <w:vAlign w:val="center"/>
            <w:hideMark/>
          </w:tcPr>
          <w:p w14:paraId="0FDE255C" w14:textId="77777777" w:rsidR="000435B1" w:rsidRPr="00937C30" w:rsidRDefault="000435B1" w:rsidP="007601F5">
            <w:pPr>
              <w:rPr>
                <w:rFonts w:ascii="Arial Narrow" w:hAnsi="Arial Narrow"/>
                <w:b/>
                <w:bCs/>
                <w:lang w:val="fr-MC"/>
              </w:rPr>
            </w:pPr>
          </w:p>
        </w:tc>
      </w:tr>
      <w:tr w:rsidR="00F817E9" w:rsidRPr="00937C30" w14:paraId="79322467" w14:textId="7A3D2373" w:rsidTr="00553E64">
        <w:trPr>
          <w:trHeight w:val="312"/>
        </w:trPr>
        <w:tc>
          <w:tcPr>
            <w:tcW w:w="10632" w:type="dxa"/>
            <w:gridSpan w:val="7"/>
            <w:shd w:val="clear" w:color="auto" w:fill="auto"/>
            <w:noWrap/>
            <w:vAlign w:val="center"/>
            <w:hideMark/>
          </w:tcPr>
          <w:p w14:paraId="1685E007" w14:textId="753F4EE8" w:rsidR="00F817E9" w:rsidRPr="00937C30" w:rsidRDefault="00743B33" w:rsidP="00501B46">
            <w:pPr>
              <w:jc w:val="center"/>
              <w:rPr>
                <w:rFonts w:ascii="Arial Narrow" w:hAnsi="Arial Narrow"/>
                <w:b/>
                <w:bCs/>
                <w:lang w:val="fr-MC"/>
              </w:rPr>
            </w:pPr>
            <w:r>
              <w:rPr>
                <w:rFonts w:ascii="Arial Narrow" w:hAnsi="Arial Narrow"/>
                <w:b/>
                <w:bCs/>
                <w:lang w:val="fr-MC"/>
              </w:rPr>
              <w:t>SECTION 2</w:t>
            </w:r>
            <w:r w:rsidR="00F817E9" w:rsidRPr="00937C30">
              <w:rPr>
                <w:rFonts w:ascii="Arial Narrow" w:hAnsi="Arial Narrow"/>
                <w:b/>
                <w:bCs/>
                <w:lang w:val="fr-MC"/>
              </w:rPr>
              <w:t xml:space="preserve"> : BATIMENT PRINCIPAL</w:t>
            </w:r>
          </w:p>
        </w:tc>
      </w:tr>
      <w:tr w:rsidR="000435B1" w:rsidRPr="00937C30" w14:paraId="5032C9A2" w14:textId="77777777" w:rsidTr="00553E64">
        <w:trPr>
          <w:trHeight w:val="278"/>
        </w:trPr>
        <w:tc>
          <w:tcPr>
            <w:tcW w:w="867" w:type="dxa"/>
            <w:gridSpan w:val="3"/>
            <w:shd w:val="clear" w:color="auto" w:fill="auto"/>
            <w:vAlign w:val="center"/>
            <w:hideMark/>
          </w:tcPr>
          <w:p w14:paraId="13AB7DC7" w14:textId="0D71D487"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.1</w:t>
            </w:r>
          </w:p>
        </w:tc>
        <w:tc>
          <w:tcPr>
            <w:tcW w:w="6646" w:type="dxa"/>
            <w:shd w:val="clear" w:color="auto" w:fill="auto"/>
            <w:vAlign w:val="center"/>
            <w:hideMark/>
          </w:tcPr>
          <w:p w14:paraId="35050699" w14:textId="77777777" w:rsidR="000435B1" w:rsidRPr="00937C30" w:rsidRDefault="000435B1" w:rsidP="007601F5">
            <w:pPr>
              <w:rPr>
                <w:rFonts w:ascii="Arial Narrow" w:hAnsi="Arial Narrow"/>
                <w:b/>
                <w:bCs/>
                <w:lang w:val="fr-MC"/>
              </w:rPr>
            </w:pPr>
            <w:r w:rsidRPr="00937C30">
              <w:rPr>
                <w:rFonts w:ascii="Arial Narrow" w:hAnsi="Arial Narrow"/>
                <w:b/>
                <w:bCs/>
                <w:lang w:val="fr-MC"/>
              </w:rPr>
              <w:t>TERRASSEMENTS ET REMBLAIS : BATIMENT PRINCIPAL</w:t>
            </w:r>
          </w:p>
        </w:tc>
        <w:tc>
          <w:tcPr>
            <w:tcW w:w="567" w:type="dxa"/>
            <w:shd w:val="clear" w:color="auto" w:fill="auto"/>
            <w:vAlign w:val="center"/>
            <w:hideMark/>
          </w:tcPr>
          <w:p w14:paraId="1CDAE41D"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AFA6DED"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545807DF" w14:textId="77777777" w:rsidR="000435B1" w:rsidRPr="00937C30" w:rsidRDefault="000435B1" w:rsidP="007601F5">
            <w:pPr>
              <w:rPr>
                <w:rFonts w:ascii="Arial Narrow" w:hAnsi="Arial Narrow"/>
                <w:b/>
                <w:bCs/>
                <w:lang w:val="fr-MC"/>
              </w:rPr>
            </w:pPr>
          </w:p>
        </w:tc>
      </w:tr>
      <w:tr w:rsidR="000435B1" w:rsidRPr="00937C30" w14:paraId="1D2A6FAC" w14:textId="77777777" w:rsidTr="00553E64">
        <w:trPr>
          <w:trHeight w:val="323"/>
        </w:trPr>
        <w:tc>
          <w:tcPr>
            <w:tcW w:w="867" w:type="dxa"/>
            <w:gridSpan w:val="3"/>
            <w:shd w:val="clear" w:color="auto" w:fill="auto"/>
            <w:vAlign w:val="center"/>
            <w:hideMark/>
          </w:tcPr>
          <w:p w14:paraId="476E1A9A" w14:textId="1DCA446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1.1</w:t>
            </w:r>
          </w:p>
        </w:tc>
        <w:tc>
          <w:tcPr>
            <w:tcW w:w="6646" w:type="dxa"/>
            <w:shd w:val="clear" w:color="auto" w:fill="auto"/>
            <w:vAlign w:val="center"/>
            <w:hideMark/>
          </w:tcPr>
          <w:p w14:paraId="65FF5C1C" w14:textId="77777777" w:rsidR="000435B1" w:rsidRPr="00937C30" w:rsidRDefault="000435B1" w:rsidP="007601F5">
            <w:pPr>
              <w:rPr>
                <w:rFonts w:ascii="Arial Narrow" w:hAnsi="Arial Narrow"/>
                <w:lang w:val="fr-MC"/>
              </w:rPr>
            </w:pPr>
            <w:r w:rsidRPr="00937C30">
              <w:rPr>
                <w:rFonts w:ascii="Arial Narrow" w:hAnsi="Arial Narrow"/>
                <w:lang w:val="fr-MC"/>
              </w:rPr>
              <w:t>Fouilles en puits pour semelles</w:t>
            </w:r>
          </w:p>
        </w:tc>
        <w:tc>
          <w:tcPr>
            <w:tcW w:w="567" w:type="dxa"/>
            <w:shd w:val="clear" w:color="auto" w:fill="auto"/>
            <w:noWrap/>
            <w:vAlign w:val="center"/>
            <w:hideMark/>
          </w:tcPr>
          <w:p w14:paraId="107D9A08"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140EC89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63227B8" w14:textId="77777777" w:rsidR="000435B1" w:rsidRPr="00937C30" w:rsidRDefault="000435B1" w:rsidP="007601F5">
            <w:pPr>
              <w:rPr>
                <w:rFonts w:ascii="Arial Narrow" w:hAnsi="Arial Narrow"/>
                <w:lang w:val="fr-MC"/>
              </w:rPr>
            </w:pPr>
          </w:p>
        </w:tc>
      </w:tr>
      <w:tr w:rsidR="000435B1" w:rsidRPr="00937C30" w14:paraId="0751AF79" w14:textId="77777777" w:rsidTr="00553E64">
        <w:trPr>
          <w:trHeight w:val="260"/>
        </w:trPr>
        <w:tc>
          <w:tcPr>
            <w:tcW w:w="867" w:type="dxa"/>
            <w:gridSpan w:val="3"/>
            <w:shd w:val="clear" w:color="auto" w:fill="auto"/>
            <w:vAlign w:val="center"/>
            <w:hideMark/>
          </w:tcPr>
          <w:p w14:paraId="000AEB4F" w14:textId="3FD458EB"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1.2</w:t>
            </w:r>
          </w:p>
        </w:tc>
        <w:tc>
          <w:tcPr>
            <w:tcW w:w="6646" w:type="dxa"/>
            <w:shd w:val="clear" w:color="auto" w:fill="auto"/>
            <w:vAlign w:val="center"/>
            <w:hideMark/>
          </w:tcPr>
          <w:p w14:paraId="3DF1F6AA" w14:textId="77777777" w:rsidR="000435B1" w:rsidRPr="00937C30" w:rsidRDefault="000435B1" w:rsidP="007601F5">
            <w:pPr>
              <w:rPr>
                <w:rFonts w:ascii="Arial Narrow" w:hAnsi="Arial Narrow"/>
                <w:lang w:val="fr-MC"/>
              </w:rPr>
            </w:pPr>
            <w:r w:rsidRPr="00937C30">
              <w:rPr>
                <w:rFonts w:ascii="Arial Narrow" w:hAnsi="Arial Narrow"/>
                <w:lang w:val="fr-MC"/>
              </w:rPr>
              <w:t>Remblais de Terres mises en dépôt</w:t>
            </w:r>
          </w:p>
        </w:tc>
        <w:tc>
          <w:tcPr>
            <w:tcW w:w="567" w:type="dxa"/>
            <w:shd w:val="clear" w:color="auto" w:fill="auto"/>
            <w:noWrap/>
            <w:vAlign w:val="center"/>
            <w:hideMark/>
          </w:tcPr>
          <w:p w14:paraId="06909DB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9DC7E7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AEB7E1C" w14:textId="77777777" w:rsidR="000435B1" w:rsidRPr="00937C30" w:rsidRDefault="000435B1" w:rsidP="007601F5">
            <w:pPr>
              <w:rPr>
                <w:rFonts w:ascii="Arial Narrow" w:hAnsi="Arial Narrow"/>
                <w:lang w:val="fr-MC"/>
              </w:rPr>
            </w:pPr>
          </w:p>
        </w:tc>
      </w:tr>
      <w:tr w:rsidR="000435B1" w:rsidRPr="00937C30" w14:paraId="32E5402F" w14:textId="77777777" w:rsidTr="00553E64">
        <w:trPr>
          <w:trHeight w:val="278"/>
        </w:trPr>
        <w:tc>
          <w:tcPr>
            <w:tcW w:w="8080" w:type="dxa"/>
            <w:gridSpan w:val="5"/>
            <w:shd w:val="clear" w:color="000000" w:fill="D9D9D9"/>
            <w:noWrap/>
            <w:vAlign w:val="center"/>
            <w:hideMark/>
          </w:tcPr>
          <w:p w14:paraId="63C56A61" w14:textId="26F642FC"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743B33">
              <w:rPr>
                <w:rFonts w:ascii="Arial Narrow" w:hAnsi="Arial Narrow"/>
                <w:b/>
                <w:bCs/>
                <w:lang w:val="fr-MC"/>
              </w:rPr>
              <w:t>2.</w:t>
            </w:r>
            <w:r w:rsidRPr="00937C30">
              <w:rPr>
                <w:rFonts w:ascii="Arial Narrow" w:hAnsi="Arial Narrow"/>
                <w:b/>
                <w:bCs/>
                <w:lang w:val="fr-MC"/>
              </w:rPr>
              <w:t>1 TERRASSEMENTS ET REMBLAIS : BATIMENT PRINCIPAL</w:t>
            </w:r>
          </w:p>
        </w:tc>
        <w:tc>
          <w:tcPr>
            <w:tcW w:w="1134" w:type="dxa"/>
            <w:shd w:val="clear" w:color="000000" w:fill="D9D9D9"/>
            <w:vAlign w:val="center"/>
          </w:tcPr>
          <w:p w14:paraId="6205517E" w14:textId="77777777" w:rsidR="000435B1" w:rsidRPr="00937C30" w:rsidRDefault="000435B1" w:rsidP="007601F5">
            <w:pPr>
              <w:rPr>
                <w:rFonts w:ascii="Arial Narrow" w:hAnsi="Arial Narrow"/>
                <w:b/>
                <w:bCs/>
                <w:lang w:val="fr-MC"/>
              </w:rPr>
            </w:pPr>
          </w:p>
        </w:tc>
        <w:tc>
          <w:tcPr>
            <w:tcW w:w="1418" w:type="dxa"/>
            <w:shd w:val="clear" w:color="000000" w:fill="D9D9D9"/>
            <w:vAlign w:val="center"/>
            <w:hideMark/>
          </w:tcPr>
          <w:p w14:paraId="278EF8A3" w14:textId="7799CAC8" w:rsidR="000435B1" w:rsidRPr="00937C30" w:rsidRDefault="000435B1" w:rsidP="007601F5">
            <w:pPr>
              <w:rPr>
                <w:rFonts w:ascii="Arial Narrow" w:hAnsi="Arial Narrow"/>
                <w:b/>
                <w:bCs/>
                <w:lang w:val="fr-MC"/>
              </w:rPr>
            </w:pPr>
          </w:p>
        </w:tc>
      </w:tr>
      <w:tr w:rsidR="000435B1" w:rsidRPr="00937C30" w14:paraId="46DBFF3C" w14:textId="77777777" w:rsidTr="00553E64">
        <w:trPr>
          <w:trHeight w:val="330"/>
        </w:trPr>
        <w:tc>
          <w:tcPr>
            <w:tcW w:w="867" w:type="dxa"/>
            <w:gridSpan w:val="3"/>
            <w:shd w:val="clear" w:color="auto" w:fill="auto"/>
            <w:vAlign w:val="center"/>
            <w:hideMark/>
          </w:tcPr>
          <w:p w14:paraId="1FDC230B" w14:textId="1F237937"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2</w:t>
            </w:r>
          </w:p>
        </w:tc>
        <w:tc>
          <w:tcPr>
            <w:tcW w:w="6646" w:type="dxa"/>
            <w:shd w:val="clear" w:color="auto" w:fill="auto"/>
            <w:vAlign w:val="center"/>
            <w:hideMark/>
          </w:tcPr>
          <w:p w14:paraId="5B3919E9" w14:textId="77777777" w:rsidR="000435B1" w:rsidRPr="00937C30" w:rsidRDefault="000435B1" w:rsidP="007601F5">
            <w:pPr>
              <w:rPr>
                <w:rFonts w:ascii="Arial Narrow" w:hAnsi="Arial Narrow"/>
                <w:b/>
                <w:bCs/>
                <w:lang w:val="fr-MC"/>
              </w:rPr>
            </w:pPr>
            <w:r w:rsidRPr="00937C30">
              <w:rPr>
                <w:rFonts w:ascii="Arial Narrow" w:hAnsi="Arial Narrow"/>
                <w:b/>
                <w:bCs/>
                <w:lang w:val="fr-MC"/>
              </w:rPr>
              <w:t>GROS ŒUVRE : BATIMENT PRINCIPAL</w:t>
            </w:r>
          </w:p>
        </w:tc>
        <w:tc>
          <w:tcPr>
            <w:tcW w:w="567" w:type="dxa"/>
            <w:shd w:val="clear" w:color="auto" w:fill="auto"/>
            <w:vAlign w:val="center"/>
            <w:hideMark/>
          </w:tcPr>
          <w:p w14:paraId="38A3F356"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12738F84" w14:textId="77777777" w:rsidR="000435B1" w:rsidRPr="00937C30" w:rsidRDefault="000435B1" w:rsidP="007601F5">
            <w:pPr>
              <w:rPr>
                <w:rFonts w:ascii="Arial Narrow" w:hAnsi="Arial Narrow"/>
                <w:b/>
                <w:bCs/>
                <w:lang w:val="fr-MC"/>
              </w:rPr>
            </w:pPr>
          </w:p>
        </w:tc>
        <w:tc>
          <w:tcPr>
            <w:tcW w:w="1418" w:type="dxa"/>
            <w:shd w:val="clear" w:color="auto" w:fill="auto"/>
            <w:vAlign w:val="center"/>
            <w:hideMark/>
          </w:tcPr>
          <w:p w14:paraId="765570F9" w14:textId="77777777" w:rsidR="000435B1" w:rsidRPr="00937C30" w:rsidRDefault="000435B1" w:rsidP="007601F5">
            <w:pPr>
              <w:rPr>
                <w:rFonts w:ascii="Arial Narrow" w:hAnsi="Arial Narrow"/>
                <w:b/>
                <w:bCs/>
                <w:lang w:val="fr-MC"/>
              </w:rPr>
            </w:pPr>
          </w:p>
        </w:tc>
      </w:tr>
      <w:tr w:rsidR="000435B1" w:rsidRPr="00937C30" w14:paraId="147ADC5F" w14:textId="77777777" w:rsidTr="00553E64">
        <w:trPr>
          <w:trHeight w:val="278"/>
        </w:trPr>
        <w:tc>
          <w:tcPr>
            <w:tcW w:w="867" w:type="dxa"/>
            <w:gridSpan w:val="3"/>
            <w:shd w:val="clear" w:color="auto" w:fill="auto"/>
            <w:vAlign w:val="center"/>
            <w:hideMark/>
          </w:tcPr>
          <w:p w14:paraId="00DB8787" w14:textId="798652F7"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2.1</w:t>
            </w:r>
          </w:p>
        </w:tc>
        <w:tc>
          <w:tcPr>
            <w:tcW w:w="6646" w:type="dxa"/>
            <w:shd w:val="clear" w:color="auto" w:fill="auto"/>
            <w:vAlign w:val="center"/>
            <w:hideMark/>
          </w:tcPr>
          <w:p w14:paraId="00EAFAA6" w14:textId="77777777" w:rsidR="000435B1" w:rsidRPr="00937C30" w:rsidRDefault="000435B1" w:rsidP="007601F5">
            <w:pPr>
              <w:rPr>
                <w:rFonts w:ascii="Arial Narrow" w:hAnsi="Arial Narrow"/>
                <w:b/>
                <w:bCs/>
                <w:lang w:val="fr-MC"/>
              </w:rPr>
            </w:pPr>
            <w:r w:rsidRPr="00937C30">
              <w:rPr>
                <w:rFonts w:ascii="Arial Narrow" w:hAnsi="Arial Narrow"/>
                <w:b/>
                <w:bCs/>
                <w:lang w:val="fr-MC"/>
              </w:rPr>
              <w:t>FONDATIONS</w:t>
            </w:r>
          </w:p>
        </w:tc>
        <w:tc>
          <w:tcPr>
            <w:tcW w:w="567" w:type="dxa"/>
            <w:shd w:val="clear" w:color="auto" w:fill="auto"/>
            <w:vAlign w:val="center"/>
            <w:hideMark/>
          </w:tcPr>
          <w:p w14:paraId="519E530C"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0584DB6D"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54E29BAB" w14:textId="77777777" w:rsidR="000435B1" w:rsidRPr="00937C30" w:rsidRDefault="000435B1" w:rsidP="007601F5">
            <w:pPr>
              <w:rPr>
                <w:rFonts w:ascii="Arial Narrow" w:hAnsi="Arial Narrow"/>
                <w:lang w:val="fr-MC"/>
              </w:rPr>
            </w:pPr>
          </w:p>
        </w:tc>
      </w:tr>
      <w:tr w:rsidR="000435B1" w:rsidRPr="00937C30" w14:paraId="3DE286AB" w14:textId="77777777" w:rsidTr="00553E64">
        <w:trPr>
          <w:trHeight w:val="344"/>
        </w:trPr>
        <w:tc>
          <w:tcPr>
            <w:tcW w:w="867" w:type="dxa"/>
            <w:gridSpan w:val="3"/>
            <w:shd w:val="clear" w:color="auto" w:fill="auto"/>
            <w:vAlign w:val="center"/>
            <w:hideMark/>
          </w:tcPr>
          <w:p w14:paraId="4864D58B" w14:textId="28308537"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2.1.1</w:t>
            </w:r>
          </w:p>
        </w:tc>
        <w:tc>
          <w:tcPr>
            <w:tcW w:w="6646" w:type="dxa"/>
            <w:shd w:val="clear" w:color="auto" w:fill="auto"/>
            <w:vAlign w:val="center"/>
            <w:hideMark/>
          </w:tcPr>
          <w:p w14:paraId="5F6115B4" w14:textId="77777777" w:rsidR="000435B1" w:rsidRPr="00937C30" w:rsidRDefault="000435B1" w:rsidP="007601F5">
            <w:pPr>
              <w:rPr>
                <w:rFonts w:ascii="Arial Narrow" w:hAnsi="Arial Narrow"/>
                <w:lang w:val="fr-MC"/>
              </w:rPr>
            </w:pPr>
            <w:r w:rsidRPr="00937C30">
              <w:rPr>
                <w:rFonts w:ascii="Arial Narrow" w:hAnsi="Arial Narrow"/>
                <w:lang w:val="fr-MC"/>
              </w:rPr>
              <w:t>Béton de propreté ép.5 cm sous fondation dosé à 150kg/m3</w:t>
            </w:r>
          </w:p>
        </w:tc>
        <w:tc>
          <w:tcPr>
            <w:tcW w:w="567" w:type="dxa"/>
            <w:shd w:val="clear" w:color="auto" w:fill="auto"/>
            <w:noWrap/>
            <w:vAlign w:val="center"/>
            <w:hideMark/>
          </w:tcPr>
          <w:p w14:paraId="2A8A7CEC"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4B46598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4E4F045" w14:textId="77777777" w:rsidR="000435B1" w:rsidRPr="00937C30" w:rsidRDefault="000435B1" w:rsidP="007601F5">
            <w:pPr>
              <w:rPr>
                <w:rFonts w:ascii="Arial Narrow" w:hAnsi="Arial Narrow"/>
                <w:lang w:val="fr-MC"/>
              </w:rPr>
            </w:pPr>
          </w:p>
        </w:tc>
      </w:tr>
      <w:tr w:rsidR="000435B1" w:rsidRPr="00937C30" w14:paraId="2C4629AF" w14:textId="77777777" w:rsidTr="00553E64">
        <w:trPr>
          <w:trHeight w:val="278"/>
        </w:trPr>
        <w:tc>
          <w:tcPr>
            <w:tcW w:w="867" w:type="dxa"/>
            <w:gridSpan w:val="3"/>
            <w:shd w:val="clear" w:color="auto" w:fill="auto"/>
            <w:vAlign w:val="center"/>
            <w:hideMark/>
          </w:tcPr>
          <w:p w14:paraId="365534C6" w14:textId="2D2781DF"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2.1.2</w:t>
            </w:r>
          </w:p>
        </w:tc>
        <w:tc>
          <w:tcPr>
            <w:tcW w:w="6646" w:type="dxa"/>
            <w:shd w:val="clear" w:color="auto" w:fill="auto"/>
            <w:vAlign w:val="center"/>
            <w:hideMark/>
          </w:tcPr>
          <w:p w14:paraId="7DD663EC"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semelles</w:t>
            </w:r>
          </w:p>
        </w:tc>
        <w:tc>
          <w:tcPr>
            <w:tcW w:w="567" w:type="dxa"/>
            <w:shd w:val="clear" w:color="auto" w:fill="auto"/>
            <w:noWrap/>
            <w:vAlign w:val="center"/>
            <w:hideMark/>
          </w:tcPr>
          <w:p w14:paraId="24C44654"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61DC4A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F0D4CC0" w14:textId="77777777" w:rsidR="000435B1" w:rsidRPr="00937C30" w:rsidRDefault="000435B1" w:rsidP="007601F5">
            <w:pPr>
              <w:rPr>
                <w:rFonts w:ascii="Arial Narrow" w:hAnsi="Arial Narrow"/>
                <w:lang w:val="fr-MC"/>
              </w:rPr>
            </w:pPr>
          </w:p>
        </w:tc>
      </w:tr>
      <w:tr w:rsidR="000435B1" w:rsidRPr="00937C30" w14:paraId="0EF4392D" w14:textId="77777777" w:rsidTr="00553E64">
        <w:trPr>
          <w:trHeight w:val="282"/>
        </w:trPr>
        <w:tc>
          <w:tcPr>
            <w:tcW w:w="867" w:type="dxa"/>
            <w:gridSpan w:val="3"/>
            <w:shd w:val="clear" w:color="auto" w:fill="auto"/>
            <w:vAlign w:val="center"/>
            <w:hideMark/>
          </w:tcPr>
          <w:p w14:paraId="1AB9E070" w14:textId="31BDCEC3"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2.1.3</w:t>
            </w:r>
          </w:p>
        </w:tc>
        <w:tc>
          <w:tcPr>
            <w:tcW w:w="6646" w:type="dxa"/>
            <w:shd w:val="clear" w:color="auto" w:fill="auto"/>
            <w:vAlign w:val="center"/>
            <w:hideMark/>
          </w:tcPr>
          <w:p w14:paraId="67E3F590"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amorces poteaux</w:t>
            </w:r>
          </w:p>
        </w:tc>
        <w:tc>
          <w:tcPr>
            <w:tcW w:w="567" w:type="dxa"/>
            <w:shd w:val="clear" w:color="auto" w:fill="auto"/>
            <w:noWrap/>
            <w:vAlign w:val="center"/>
            <w:hideMark/>
          </w:tcPr>
          <w:p w14:paraId="2F507D17"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E4D8D2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02D2513" w14:textId="77777777" w:rsidR="000435B1" w:rsidRPr="00937C30" w:rsidRDefault="000435B1" w:rsidP="007601F5">
            <w:pPr>
              <w:rPr>
                <w:rFonts w:ascii="Arial Narrow" w:hAnsi="Arial Narrow"/>
                <w:lang w:val="fr-MC"/>
              </w:rPr>
            </w:pPr>
          </w:p>
        </w:tc>
      </w:tr>
      <w:tr w:rsidR="000435B1" w:rsidRPr="00937C30" w14:paraId="0E96AE28" w14:textId="77777777" w:rsidTr="00553E64">
        <w:trPr>
          <w:trHeight w:val="272"/>
        </w:trPr>
        <w:tc>
          <w:tcPr>
            <w:tcW w:w="867" w:type="dxa"/>
            <w:gridSpan w:val="3"/>
            <w:shd w:val="clear" w:color="auto" w:fill="auto"/>
            <w:vAlign w:val="center"/>
            <w:hideMark/>
          </w:tcPr>
          <w:p w14:paraId="4A421CC8" w14:textId="18C811E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2.1.4</w:t>
            </w:r>
          </w:p>
        </w:tc>
        <w:tc>
          <w:tcPr>
            <w:tcW w:w="6646" w:type="dxa"/>
            <w:shd w:val="clear" w:color="auto" w:fill="auto"/>
            <w:vAlign w:val="center"/>
            <w:hideMark/>
          </w:tcPr>
          <w:p w14:paraId="65570FA7"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567" w:type="dxa"/>
            <w:shd w:val="clear" w:color="auto" w:fill="auto"/>
            <w:noWrap/>
            <w:vAlign w:val="center"/>
            <w:hideMark/>
          </w:tcPr>
          <w:p w14:paraId="58006231"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1A42A8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1FFD4E2" w14:textId="77777777" w:rsidR="000435B1" w:rsidRPr="00937C30" w:rsidRDefault="000435B1" w:rsidP="007601F5">
            <w:pPr>
              <w:rPr>
                <w:rFonts w:ascii="Arial Narrow" w:hAnsi="Arial Narrow"/>
                <w:lang w:val="fr-MC"/>
              </w:rPr>
            </w:pPr>
          </w:p>
        </w:tc>
      </w:tr>
      <w:tr w:rsidR="000435B1" w:rsidRPr="00937C30" w14:paraId="2E8E6D24" w14:textId="77777777" w:rsidTr="00553E64">
        <w:trPr>
          <w:trHeight w:val="276"/>
        </w:trPr>
        <w:tc>
          <w:tcPr>
            <w:tcW w:w="867" w:type="dxa"/>
            <w:gridSpan w:val="3"/>
            <w:shd w:val="clear" w:color="auto" w:fill="auto"/>
            <w:vAlign w:val="center"/>
            <w:hideMark/>
          </w:tcPr>
          <w:p w14:paraId="45A3F605" w14:textId="03387F18"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2.1.5</w:t>
            </w:r>
          </w:p>
        </w:tc>
        <w:tc>
          <w:tcPr>
            <w:tcW w:w="6646" w:type="dxa"/>
            <w:shd w:val="clear" w:color="auto" w:fill="auto"/>
            <w:vAlign w:val="center"/>
            <w:hideMark/>
          </w:tcPr>
          <w:p w14:paraId="3E21EE37" w14:textId="77777777" w:rsidR="000435B1" w:rsidRPr="00937C30" w:rsidRDefault="000435B1" w:rsidP="007601F5">
            <w:pPr>
              <w:rPr>
                <w:rFonts w:ascii="Arial Narrow" w:hAnsi="Arial Narrow"/>
                <w:lang w:val="fr-MC"/>
              </w:rPr>
            </w:pPr>
            <w:r w:rsidRPr="00937C30">
              <w:rPr>
                <w:rFonts w:ascii="Arial Narrow" w:hAnsi="Arial Narrow"/>
                <w:lang w:val="fr-MC"/>
              </w:rPr>
              <w:t>Maçonneries de Soubassement en Agglomérés de 20x0x40 bourrés</w:t>
            </w:r>
          </w:p>
        </w:tc>
        <w:tc>
          <w:tcPr>
            <w:tcW w:w="567" w:type="dxa"/>
            <w:shd w:val="clear" w:color="auto" w:fill="auto"/>
            <w:noWrap/>
            <w:vAlign w:val="center"/>
            <w:hideMark/>
          </w:tcPr>
          <w:p w14:paraId="36BC8A0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763AD85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A8A1683" w14:textId="77777777" w:rsidR="000435B1" w:rsidRPr="00937C30" w:rsidRDefault="000435B1" w:rsidP="007601F5">
            <w:pPr>
              <w:rPr>
                <w:rFonts w:ascii="Arial Narrow" w:hAnsi="Arial Narrow"/>
                <w:lang w:val="fr-MC"/>
              </w:rPr>
            </w:pPr>
          </w:p>
        </w:tc>
      </w:tr>
      <w:tr w:rsidR="000435B1" w:rsidRPr="00937C30" w14:paraId="62140DC8" w14:textId="77777777" w:rsidTr="00553E64">
        <w:trPr>
          <w:trHeight w:val="422"/>
        </w:trPr>
        <w:tc>
          <w:tcPr>
            <w:tcW w:w="867" w:type="dxa"/>
            <w:gridSpan w:val="3"/>
            <w:shd w:val="clear" w:color="auto" w:fill="auto"/>
            <w:vAlign w:val="center"/>
            <w:hideMark/>
          </w:tcPr>
          <w:p w14:paraId="28FDD7D8" w14:textId="5A9FF4B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2.1.6</w:t>
            </w:r>
          </w:p>
        </w:tc>
        <w:tc>
          <w:tcPr>
            <w:tcW w:w="6646" w:type="dxa"/>
            <w:shd w:val="clear" w:color="auto" w:fill="auto"/>
            <w:vAlign w:val="center"/>
            <w:hideMark/>
          </w:tcPr>
          <w:p w14:paraId="2D4E442C"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567" w:type="dxa"/>
            <w:shd w:val="clear" w:color="auto" w:fill="auto"/>
            <w:noWrap/>
            <w:vAlign w:val="center"/>
            <w:hideMark/>
          </w:tcPr>
          <w:p w14:paraId="2E9A297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DB04B3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F412ACE" w14:textId="77777777" w:rsidR="000435B1" w:rsidRPr="00937C30" w:rsidRDefault="000435B1" w:rsidP="007601F5">
            <w:pPr>
              <w:rPr>
                <w:rFonts w:ascii="Arial Narrow" w:hAnsi="Arial Narrow"/>
                <w:lang w:val="fr-MC"/>
              </w:rPr>
            </w:pPr>
          </w:p>
        </w:tc>
      </w:tr>
      <w:tr w:rsidR="000435B1" w:rsidRPr="00937C30" w14:paraId="5E032CAF" w14:textId="77777777" w:rsidTr="00553E64">
        <w:trPr>
          <w:trHeight w:val="278"/>
        </w:trPr>
        <w:tc>
          <w:tcPr>
            <w:tcW w:w="8080" w:type="dxa"/>
            <w:gridSpan w:val="5"/>
            <w:shd w:val="clear" w:color="000000" w:fill="E2EFDA"/>
            <w:vAlign w:val="center"/>
            <w:hideMark/>
          </w:tcPr>
          <w:p w14:paraId="36618F8B" w14:textId="656515F9"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2.1 FONDATIONS</w:t>
            </w:r>
          </w:p>
        </w:tc>
        <w:tc>
          <w:tcPr>
            <w:tcW w:w="1134" w:type="dxa"/>
            <w:shd w:val="clear" w:color="000000" w:fill="E2EFDA"/>
            <w:vAlign w:val="center"/>
          </w:tcPr>
          <w:p w14:paraId="58C4774A"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57CC91D3" w14:textId="5DA33210" w:rsidR="000435B1" w:rsidRPr="00937C30" w:rsidRDefault="000435B1" w:rsidP="007601F5">
            <w:pPr>
              <w:rPr>
                <w:rFonts w:ascii="Arial Narrow" w:hAnsi="Arial Narrow"/>
                <w:b/>
                <w:bCs/>
                <w:lang w:val="fr-MC"/>
              </w:rPr>
            </w:pPr>
          </w:p>
        </w:tc>
      </w:tr>
      <w:tr w:rsidR="000435B1" w:rsidRPr="00937C30" w14:paraId="1BA4FB5D" w14:textId="77777777" w:rsidTr="00553E64">
        <w:trPr>
          <w:trHeight w:val="278"/>
        </w:trPr>
        <w:tc>
          <w:tcPr>
            <w:tcW w:w="867" w:type="dxa"/>
            <w:gridSpan w:val="3"/>
            <w:shd w:val="clear" w:color="auto" w:fill="auto"/>
            <w:vAlign w:val="center"/>
            <w:hideMark/>
          </w:tcPr>
          <w:p w14:paraId="3AD61808" w14:textId="5A264958"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2.2</w:t>
            </w:r>
          </w:p>
        </w:tc>
        <w:tc>
          <w:tcPr>
            <w:tcW w:w="6646" w:type="dxa"/>
            <w:shd w:val="clear" w:color="auto" w:fill="auto"/>
            <w:vAlign w:val="center"/>
            <w:hideMark/>
          </w:tcPr>
          <w:p w14:paraId="4264B84F"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REZ DE CHAUSSEE</w:t>
            </w:r>
          </w:p>
        </w:tc>
        <w:tc>
          <w:tcPr>
            <w:tcW w:w="567" w:type="dxa"/>
            <w:shd w:val="clear" w:color="auto" w:fill="auto"/>
            <w:vAlign w:val="center"/>
            <w:hideMark/>
          </w:tcPr>
          <w:p w14:paraId="2CFF7A87"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5CB49AC"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72D62060" w14:textId="77777777" w:rsidR="000435B1" w:rsidRPr="00937C30" w:rsidRDefault="000435B1" w:rsidP="007601F5">
            <w:pPr>
              <w:rPr>
                <w:rFonts w:ascii="Arial Narrow" w:hAnsi="Arial Narrow"/>
                <w:lang w:val="fr-MC"/>
              </w:rPr>
            </w:pPr>
          </w:p>
        </w:tc>
      </w:tr>
      <w:tr w:rsidR="000435B1" w:rsidRPr="00937C30" w14:paraId="151E06F8" w14:textId="77777777" w:rsidTr="00553E64">
        <w:trPr>
          <w:trHeight w:val="296"/>
        </w:trPr>
        <w:tc>
          <w:tcPr>
            <w:tcW w:w="867" w:type="dxa"/>
            <w:gridSpan w:val="3"/>
            <w:shd w:val="clear" w:color="auto" w:fill="auto"/>
            <w:vAlign w:val="center"/>
            <w:hideMark/>
          </w:tcPr>
          <w:p w14:paraId="234BD543" w14:textId="55CE5725"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2.2.1</w:t>
            </w:r>
          </w:p>
        </w:tc>
        <w:tc>
          <w:tcPr>
            <w:tcW w:w="6646" w:type="dxa"/>
            <w:shd w:val="clear" w:color="auto" w:fill="auto"/>
            <w:vAlign w:val="center"/>
            <w:hideMark/>
          </w:tcPr>
          <w:p w14:paraId="2F4120D7"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7095A61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DD5932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57B4549" w14:textId="77777777" w:rsidR="000435B1" w:rsidRPr="00937C30" w:rsidRDefault="000435B1" w:rsidP="007601F5">
            <w:pPr>
              <w:rPr>
                <w:rFonts w:ascii="Arial Narrow" w:hAnsi="Arial Narrow"/>
                <w:lang w:val="fr-MC"/>
              </w:rPr>
            </w:pPr>
          </w:p>
        </w:tc>
      </w:tr>
      <w:tr w:rsidR="000435B1" w:rsidRPr="00937C30" w14:paraId="56CC715A" w14:textId="77777777" w:rsidTr="00553E64">
        <w:trPr>
          <w:trHeight w:val="278"/>
        </w:trPr>
        <w:tc>
          <w:tcPr>
            <w:tcW w:w="867" w:type="dxa"/>
            <w:gridSpan w:val="3"/>
            <w:shd w:val="clear" w:color="auto" w:fill="auto"/>
            <w:vAlign w:val="center"/>
            <w:hideMark/>
          </w:tcPr>
          <w:p w14:paraId="3BFE1EE7"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1EF45059"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REZ DE CHAUSSEE</w:t>
            </w:r>
          </w:p>
        </w:tc>
        <w:tc>
          <w:tcPr>
            <w:tcW w:w="567" w:type="dxa"/>
            <w:shd w:val="clear" w:color="auto" w:fill="auto"/>
            <w:noWrap/>
            <w:vAlign w:val="center"/>
            <w:hideMark/>
          </w:tcPr>
          <w:p w14:paraId="1DBB244D"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6ABC8C1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E575107" w14:textId="77777777" w:rsidR="000435B1" w:rsidRPr="00937C30" w:rsidRDefault="000435B1" w:rsidP="007601F5">
            <w:pPr>
              <w:rPr>
                <w:rFonts w:ascii="Arial Narrow" w:hAnsi="Arial Narrow"/>
                <w:lang w:val="fr-MC"/>
              </w:rPr>
            </w:pPr>
          </w:p>
        </w:tc>
      </w:tr>
      <w:tr w:rsidR="000435B1" w:rsidRPr="00937C30" w14:paraId="388D4B0E" w14:textId="77777777" w:rsidTr="00553E64">
        <w:trPr>
          <w:trHeight w:val="418"/>
        </w:trPr>
        <w:tc>
          <w:tcPr>
            <w:tcW w:w="867" w:type="dxa"/>
            <w:gridSpan w:val="3"/>
            <w:shd w:val="clear" w:color="auto" w:fill="auto"/>
            <w:vAlign w:val="center"/>
            <w:hideMark/>
          </w:tcPr>
          <w:p w14:paraId="7C25748A" w14:textId="49AB5FB5"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2.2.2</w:t>
            </w:r>
          </w:p>
        </w:tc>
        <w:tc>
          <w:tcPr>
            <w:tcW w:w="6646" w:type="dxa"/>
            <w:shd w:val="clear" w:color="auto" w:fill="auto"/>
            <w:vAlign w:val="center"/>
            <w:hideMark/>
          </w:tcPr>
          <w:p w14:paraId="43F4D316"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567" w:type="dxa"/>
            <w:shd w:val="clear" w:color="auto" w:fill="auto"/>
            <w:noWrap/>
            <w:vAlign w:val="center"/>
            <w:hideMark/>
          </w:tcPr>
          <w:p w14:paraId="2252BDB3"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26C133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7295ACD" w14:textId="77777777" w:rsidR="000435B1" w:rsidRPr="00937C30" w:rsidRDefault="000435B1" w:rsidP="007601F5">
            <w:pPr>
              <w:rPr>
                <w:rFonts w:ascii="Arial Narrow" w:hAnsi="Arial Narrow"/>
                <w:lang w:val="fr-MC"/>
              </w:rPr>
            </w:pPr>
          </w:p>
        </w:tc>
      </w:tr>
      <w:tr w:rsidR="000435B1" w:rsidRPr="00937C30" w14:paraId="711E430C" w14:textId="77777777" w:rsidTr="00553E64">
        <w:trPr>
          <w:trHeight w:val="268"/>
        </w:trPr>
        <w:tc>
          <w:tcPr>
            <w:tcW w:w="867" w:type="dxa"/>
            <w:gridSpan w:val="3"/>
            <w:shd w:val="clear" w:color="auto" w:fill="auto"/>
            <w:vAlign w:val="center"/>
            <w:hideMark/>
          </w:tcPr>
          <w:p w14:paraId="1F853719" w14:textId="268616ED"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2.2.3</w:t>
            </w:r>
          </w:p>
        </w:tc>
        <w:tc>
          <w:tcPr>
            <w:tcW w:w="6646" w:type="dxa"/>
            <w:shd w:val="clear" w:color="auto" w:fill="auto"/>
            <w:vAlign w:val="center"/>
            <w:hideMark/>
          </w:tcPr>
          <w:p w14:paraId="549F79D8"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567" w:type="dxa"/>
            <w:shd w:val="clear" w:color="auto" w:fill="auto"/>
            <w:noWrap/>
            <w:vAlign w:val="center"/>
            <w:hideMark/>
          </w:tcPr>
          <w:p w14:paraId="0512436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8A278A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BFB41F5" w14:textId="77777777" w:rsidR="000435B1" w:rsidRPr="00937C30" w:rsidRDefault="000435B1" w:rsidP="007601F5">
            <w:pPr>
              <w:rPr>
                <w:rFonts w:ascii="Arial Narrow" w:hAnsi="Arial Narrow"/>
                <w:lang w:val="fr-MC"/>
              </w:rPr>
            </w:pPr>
          </w:p>
        </w:tc>
      </w:tr>
      <w:tr w:rsidR="000435B1" w:rsidRPr="00937C30" w14:paraId="2E738494" w14:textId="77777777" w:rsidTr="00553E64">
        <w:trPr>
          <w:trHeight w:val="286"/>
        </w:trPr>
        <w:tc>
          <w:tcPr>
            <w:tcW w:w="867" w:type="dxa"/>
            <w:gridSpan w:val="3"/>
            <w:shd w:val="clear" w:color="auto" w:fill="auto"/>
            <w:vAlign w:val="center"/>
            <w:hideMark/>
          </w:tcPr>
          <w:p w14:paraId="30FF04B1" w14:textId="4D8F4078"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2.2.4</w:t>
            </w:r>
          </w:p>
        </w:tc>
        <w:tc>
          <w:tcPr>
            <w:tcW w:w="6646" w:type="dxa"/>
            <w:shd w:val="clear" w:color="auto" w:fill="auto"/>
            <w:vAlign w:val="center"/>
            <w:hideMark/>
          </w:tcPr>
          <w:p w14:paraId="4263D257" w14:textId="77777777" w:rsidR="000435B1" w:rsidRPr="00937C30" w:rsidRDefault="000435B1" w:rsidP="007601F5">
            <w:pPr>
              <w:rPr>
                <w:rFonts w:ascii="Arial Narrow" w:hAnsi="Arial Narrow"/>
                <w:lang w:val="fr-MC"/>
              </w:rPr>
            </w:pPr>
            <w:r w:rsidRPr="00937C30">
              <w:rPr>
                <w:rFonts w:ascii="Arial Narrow" w:hAnsi="Arial Narrow"/>
                <w:lang w:val="fr-MC"/>
              </w:rPr>
              <w:t>Béton armé pour Escaliers dosé à 350 kg/m3 (type C25/30) y/c toutes autres sujétions</w:t>
            </w:r>
          </w:p>
        </w:tc>
        <w:tc>
          <w:tcPr>
            <w:tcW w:w="567" w:type="dxa"/>
            <w:shd w:val="clear" w:color="auto" w:fill="auto"/>
            <w:noWrap/>
            <w:vAlign w:val="center"/>
            <w:hideMark/>
          </w:tcPr>
          <w:p w14:paraId="0A893DDB"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A60FB7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59ACB3B" w14:textId="77777777" w:rsidR="000435B1" w:rsidRPr="00937C30" w:rsidRDefault="000435B1" w:rsidP="007601F5">
            <w:pPr>
              <w:rPr>
                <w:rFonts w:ascii="Arial Narrow" w:hAnsi="Arial Narrow"/>
                <w:lang w:val="fr-MC"/>
              </w:rPr>
            </w:pPr>
          </w:p>
        </w:tc>
      </w:tr>
      <w:tr w:rsidR="000435B1" w:rsidRPr="00937C30" w14:paraId="17A60B50" w14:textId="77777777" w:rsidTr="00553E64">
        <w:trPr>
          <w:trHeight w:val="330"/>
        </w:trPr>
        <w:tc>
          <w:tcPr>
            <w:tcW w:w="867" w:type="dxa"/>
            <w:gridSpan w:val="3"/>
            <w:shd w:val="clear" w:color="auto" w:fill="auto"/>
            <w:vAlign w:val="center"/>
            <w:hideMark/>
          </w:tcPr>
          <w:p w14:paraId="20B1FC0E"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671F7A34"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3DA003EB"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5E83217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7A748F0" w14:textId="77777777" w:rsidR="000435B1" w:rsidRPr="00937C30" w:rsidRDefault="000435B1" w:rsidP="007601F5">
            <w:pPr>
              <w:rPr>
                <w:rFonts w:ascii="Arial Narrow" w:hAnsi="Arial Narrow"/>
                <w:lang w:val="fr-MC"/>
              </w:rPr>
            </w:pPr>
          </w:p>
        </w:tc>
      </w:tr>
      <w:tr w:rsidR="000435B1" w:rsidRPr="00937C30" w14:paraId="2FD79538" w14:textId="77777777" w:rsidTr="00553E64">
        <w:trPr>
          <w:trHeight w:val="330"/>
        </w:trPr>
        <w:tc>
          <w:tcPr>
            <w:tcW w:w="867" w:type="dxa"/>
            <w:gridSpan w:val="3"/>
            <w:shd w:val="clear" w:color="auto" w:fill="auto"/>
            <w:vAlign w:val="center"/>
            <w:hideMark/>
          </w:tcPr>
          <w:p w14:paraId="580CB3A8" w14:textId="6F0A3315"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2.2.5</w:t>
            </w:r>
          </w:p>
        </w:tc>
        <w:tc>
          <w:tcPr>
            <w:tcW w:w="6646" w:type="dxa"/>
            <w:shd w:val="clear" w:color="auto" w:fill="auto"/>
            <w:vAlign w:val="center"/>
            <w:hideMark/>
          </w:tcPr>
          <w:p w14:paraId="7A552BB0"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307A0237"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301E69A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9C82F9F" w14:textId="77777777" w:rsidR="000435B1" w:rsidRPr="00937C30" w:rsidRDefault="000435B1" w:rsidP="007601F5">
            <w:pPr>
              <w:rPr>
                <w:rFonts w:ascii="Arial Narrow" w:hAnsi="Arial Narrow"/>
                <w:lang w:val="fr-MC"/>
              </w:rPr>
            </w:pPr>
          </w:p>
        </w:tc>
      </w:tr>
      <w:tr w:rsidR="000435B1" w:rsidRPr="00937C30" w14:paraId="1E2C6481" w14:textId="77777777" w:rsidTr="00553E64">
        <w:trPr>
          <w:trHeight w:val="330"/>
        </w:trPr>
        <w:tc>
          <w:tcPr>
            <w:tcW w:w="867" w:type="dxa"/>
            <w:gridSpan w:val="3"/>
            <w:shd w:val="clear" w:color="auto" w:fill="auto"/>
            <w:vAlign w:val="center"/>
            <w:hideMark/>
          </w:tcPr>
          <w:p w14:paraId="7C84507E" w14:textId="14DE8AF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2.2.6</w:t>
            </w:r>
          </w:p>
        </w:tc>
        <w:tc>
          <w:tcPr>
            <w:tcW w:w="6646" w:type="dxa"/>
            <w:shd w:val="clear" w:color="auto" w:fill="auto"/>
            <w:vAlign w:val="center"/>
            <w:hideMark/>
          </w:tcPr>
          <w:p w14:paraId="7B10F917"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5530E95B"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397CBC6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1546828" w14:textId="77777777" w:rsidR="000435B1" w:rsidRPr="00937C30" w:rsidRDefault="000435B1" w:rsidP="007601F5">
            <w:pPr>
              <w:rPr>
                <w:rFonts w:ascii="Arial Narrow" w:hAnsi="Arial Narrow"/>
                <w:lang w:val="fr-MC"/>
              </w:rPr>
            </w:pPr>
          </w:p>
        </w:tc>
      </w:tr>
      <w:tr w:rsidR="000435B1" w:rsidRPr="00937C30" w14:paraId="64A136E1" w14:textId="77777777" w:rsidTr="00553E64">
        <w:trPr>
          <w:trHeight w:val="330"/>
        </w:trPr>
        <w:tc>
          <w:tcPr>
            <w:tcW w:w="867" w:type="dxa"/>
            <w:gridSpan w:val="3"/>
            <w:shd w:val="clear" w:color="auto" w:fill="auto"/>
            <w:vAlign w:val="center"/>
            <w:hideMark/>
          </w:tcPr>
          <w:p w14:paraId="28187585" w14:textId="2E3F1959"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2.2.7</w:t>
            </w:r>
          </w:p>
        </w:tc>
        <w:tc>
          <w:tcPr>
            <w:tcW w:w="6646" w:type="dxa"/>
            <w:shd w:val="clear" w:color="auto" w:fill="auto"/>
            <w:vAlign w:val="center"/>
            <w:hideMark/>
          </w:tcPr>
          <w:p w14:paraId="4D612753"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232E7F9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751CE5C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0A77E32" w14:textId="77777777" w:rsidR="000435B1" w:rsidRPr="00937C30" w:rsidRDefault="000435B1" w:rsidP="007601F5">
            <w:pPr>
              <w:rPr>
                <w:rFonts w:ascii="Arial Narrow" w:hAnsi="Arial Narrow"/>
                <w:lang w:val="fr-MC"/>
              </w:rPr>
            </w:pPr>
          </w:p>
        </w:tc>
      </w:tr>
      <w:tr w:rsidR="000435B1" w:rsidRPr="00937C30" w14:paraId="5052F51D" w14:textId="77777777" w:rsidTr="00553E64">
        <w:trPr>
          <w:trHeight w:val="330"/>
        </w:trPr>
        <w:tc>
          <w:tcPr>
            <w:tcW w:w="867" w:type="dxa"/>
            <w:gridSpan w:val="3"/>
            <w:shd w:val="clear" w:color="auto" w:fill="auto"/>
            <w:vAlign w:val="center"/>
            <w:hideMark/>
          </w:tcPr>
          <w:p w14:paraId="17C3332D" w14:textId="620FC228"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2.2.8</w:t>
            </w:r>
          </w:p>
        </w:tc>
        <w:tc>
          <w:tcPr>
            <w:tcW w:w="6646" w:type="dxa"/>
            <w:shd w:val="clear" w:color="auto" w:fill="auto"/>
            <w:vAlign w:val="center"/>
            <w:hideMark/>
          </w:tcPr>
          <w:p w14:paraId="368F0C3B"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28D506D5"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697B143C"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1C43C88" w14:textId="77777777" w:rsidR="000435B1" w:rsidRPr="00937C30" w:rsidRDefault="000435B1" w:rsidP="007601F5">
            <w:pPr>
              <w:rPr>
                <w:rFonts w:ascii="Arial Narrow" w:hAnsi="Arial Narrow"/>
                <w:lang w:val="fr-MC"/>
              </w:rPr>
            </w:pPr>
          </w:p>
        </w:tc>
      </w:tr>
      <w:tr w:rsidR="000435B1" w:rsidRPr="00937C30" w14:paraId="51AABF2F" w14:textId="77777777" w:rsidTr="00553E64">
        <w:trPr>
          <w:trHeight w:val="330"/>
        </w:trPr>
        <w:tc>
          <w:tcPr>
            <w:tcW w:w="867" w:type="dxa"/>
            <w:gridSpan w:val="3"/>
            <w:shd w:val="clear" w:color="auto" w:fill="auto"/>
            <w:vAlign w:val="center"/>
            <w:hideMark/>
          </w:tcPr>
          <w:p w14:paraId="19922CDC" w14:textId="1CDEC9B4"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2.2.9</w:t>
            </w:r>
          </w:p>
        </w:tc>
        <w:tc>
          <w:tcPr>
            <w:tcW w:w="6646" w:type="dxa"/>
            <w:shd w:val="clear" w:color="auto" w:fill="auto"/>
            <w:vAlign w:val="center"/>
            <w:hideMark/>
          </w:tcPr>
          <w:p w14:paraId="17CFA6CD"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143EC6C4"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2EB2AEF9" w14:textId="1C10C40B"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17EF4806"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666FED30" w14:textId="77777777" w:rsidTr="00553E64">
        <w:trPr>
          <w:trHeight w:val="278"/>
        </w:trPr>
        <w:tc>
          <w:tcPr>
            <w:tcW w:w="8080" w:type="dxa"/>
            <w:gridSpan w:val="5"/>
            <w:shd w:val="clear" w:color="000000" w:fill="E2EFDA"/>
            <w:vAlign w:val="center"/>
            <w:hideMark/>
          </w:tcPr>
          <w:p w14:paraId="1E753FF9" w14:textId="7831262A"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2.2 REZ DE CHAUSSEE</w:t>
            </w:r>
          </w:p>
        </w:tc>
        <w:tc>
          <w:tcPr>
            <w:tcW w:w="1134" w:type="dxa"/>
            <w:shd w:val="clear" w:color="000000" w:fill="E2EFDA"/>
            <w:vAlign w:val="center"/>
          </w:tcPr>
          <w:p w14:paraId="37FEE205"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1323FB64" w14:textId="6AE03FDD" w:rsidR="000435B1" w:rsidRPr="00937C30" w:rsidRDefault="000435B1" w:rsidP="007601F5">
            <w:pPr>
              <w:rPr>
                <w:rFonts w:ascii="Arial Narrow" w:hAnsi="Arial Narrow"/>
                <w:b/>
                <w:bCs/>
                <w:lang w:val="fr-MC"/>
              </w:rPr>
            </w:pPr>
          </w:p>
        </w:tc>
      </w:tr>
      <w:tr w:rsidR="000435B1" w:rsidRPr="00937C30" w14:paraId="7FF95B1E" w14:textId="77777777" w:rsidTr="00553E64">
        <w:trPr>
          <w:trHeight w:val="278"/>
        </w:trPr>
        <w:tc>
          <w:tcPr>
            <w:tcW w:w="867" w:type="dxa"/>
            <w:gridSpan w:val="3"/>
            <w:shd w:val="clear" w:color="auto" w:fill="auto"/>
            <w:vAlign w:val="center"/>
            <w:hideMark/>
          </w:tcPr>
          <w:p w14:paraId="6EEB3DAD" w14:textId="4C2D408D"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2.3</w:t>
            </w:r>
          </w:p>
        </w:tc>
        <w:tc>
          <w:tcPr>
            <w:tcW w:w="6646" w:type="dxa"/>
            <w:shd w:val="clear" w:color="auto" w:fill="auto"/>
            <w:vAlign w:val="center"/>
            <w:hideMark/>
          </w:tcPr>
          <w:p w14:paraId="51A9FD9F" w14:textId="77777777" w:rsidR="000435B1" w:rsidRPr="00937C30" w:rsidRDefault="000435B1" w:rsidP="007601F5">
            <w:pPr>
              <w:rPr>
                <w:rFonts w:ascii="Arial Narrow" w:hAnsi="Arial Narrow"/>
                <w:b/>
                <w:bCs/>
                <w:lang w:val="fr-MC"/>
              </w:rPr>
            </w:pPr>
            <w:r w:rsidRPr="00937C30">
              <w:rPr>
                <w:rFonts w:ascii="Arial Narrow" w:hAnsi="Arial Narrow"/>
                <w:b/>
                <w:bCs/>
                <w:lang w:val="fr-MC"/>
              </w:rPr>
              <w:t>ETAGE 1</w:t>
            </w:r>
          </w:p>
        </w:tc>
        <w:tc>
          <w:tcPr>
            <w:tcW w:w="567" w:type="dxa"/>
            <w:shd w:val="clear" w:color="auto" w:fill="auto"/>
            <w:vAlign w:val="center"/>
            <w:hideMark/>
          </w:tcPr>
          <w:p w14:paraId="0173ACA2"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38919A5"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4DA9A3AF" w14:textId="77777777" w:rsidR="000435B1" w:rsidRPr="00937C30" w:rsidRDefault="000435B1" w:rsidP="007601F5">
            <w:pPr>
              <w:rPr>
                <w:rFonts w:ascii="Arial Narrow" w:hAnsi="Arial Narrow"/>
                <w:lang w:val="fr-MC"/>
              </w:rPr>
            </w:pPr>
          </w:p>
        </w:tc>
      </w:tr>
      <w:tr w:rsidR="000435B1" w:rsidRPr="00937C30" w14:paraId="5FD8DF4B" w14:textId="77777777" w:rsidTr="00553E64">
        <w:trPr>
          <w:trHeight w:val="267"/>
        </w:trPr>
        <w:tc>
          <w:tcPr>
            <w:tcW w:w="867" w:type="dxa"/>
            <w:gridSpan w:val="3"/>
            <w:shd w:val="clear" w:color="auto" w:fill="auto"/>
            <w:vAlign w:val="center"/>
            <w:hideMark/>
          </w:tcPr>
          <w:p w14:paraId="1C299958" w14:textId="787C5179"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2.3.1</w:t>
            </w:r>
          </w:p>
        </w:tc>
        <w:tc>
          <w:tcPr>
            <w:tcW w:w="6646" w:type="dxa"/>
            <w:shd w:val="clear" w:color="auto" w:fill="auto"/>
            <w:vAlign w:val="center"/>
            <w:hideMark/>
          </w:tcPr>
          <w:p w14:paraId="02EC79CC"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45093CC2"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C38607A"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9DA1EB6" w14:textId="77777777" w:rsidR="000435B1" w:rsidRPr="00937C30" w:rsidRDefault="000435B1" w:rsidP="007601F5">
            <w:pPr>
              <w:rPr>
                <w:rFonts w:ascii="Arial Narrow" w:hAnsi="Arial Narrow"/>
                <w:lang w:val="fr-MC"/>
              </w:rPr>
            </w:pPr>
          </w:p>
        </w:tc>
      </w:tr>
      <w:tr w:rsidR="000435B1" w:rsidRPr="00937C30" w14:paraId="1D34F55F" w14:textId="77777777" w:rsidTr="00553E64">
        <w:trPr>
          <w:trHeight w:val="278"/>
        </w:trPr>
        <w:tc>
          <w:tcPr>
            <w:tcW w:w="867" w:type="dxa"/>
            <w:gridSpan w:val="3"/>
            <w:shd w:val="clear" w:color="auto" w:fill="auto"/>
            <w:vAlign w:val="center"/>
            <w:hideMark/>
          </w:tcPr>
          <w:p w14:paraId="1DFB1C69"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57DABA8"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ETAGE 1</w:t>
            </w:r>
          </w:p>
        </w:tc>
        <w:tc>
          <w:tcPr>
            <w:tcW w:w="567" w:type="dxa"/>
            <w:shd w:val="clear" w:color="auto" w:fill="auto"/>
            <w:noWrap/>
            <w:vAlign w:val="center"/>
            <w:hideMark/>
          </w:tcPr>
          <w:p w14:paraId="012F18C3"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4D0D891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B5168FA" w14:textId="77777777" w:rsidR="000435B1" w:rsidRPr="00937C30" w:rsidRDefault="000435B1" w:rsidP="007601F5">
            <w:pPr>
              <w:rPr>
                <w:rFonts w:ascii="Arial Narrow" w:hAnsi="Arial Narrow"/>
                <w:lang w:val="fr-MC"/>
              </w:rPr>
            </w:pPr>
          </w:p>
        </w:tc>
      </w:tr>
      <w:tr w:rsidR="000435B1" w:rsidRPr="00937C30" w14:paraId="6D90337C" w14:textId="77777777" w:rsidTr="00553E64">
        <w:trPr>
          <w:trHeight w:val="408"/>
        </w:trPr>
        <w:tc>
          <w:tcPr>
            <w:tcW w:w="867" w:type="dxa"/>
            <w:gridSpan w:val="3"/>
            <w:shd w:val="clear" w:color="auto" w:fill="auto"/>
            <w:vAlign w:val="center"/>
            <w:hideMark/>
          </w:tcPr>
          <w:p w14:paraId="13B5F9FB" w14:textId="6589219F"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2.3.2</w:t>
            </w:r>
          </w:p>
        </w:tc>
        <w:tc>
          <w:tcPr>
            <w:tcW w:w="6646" w:type="dxa"/>
            <w:shd w:val="clear" w:color="auto" w:fill="auto"/>
            <w:vAlign w:val="center"/>
            <w:hideMark/>
          </w:tcPr>
          <w:p w14:paraId="4743DC10"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567" w:type="dxa"/>
            <w:shd w:val="clear" w:color="auto" w:fill="auto"/>
            <w:noWrap/>
            <w:vAlign w:val="center"/>
            <w:hideMark/>
          </w:tcPr>
          <w:p w14:paraId="115E2F67"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D58CC8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2AB3800" w14:textId="77777777" w:rsidR="000435B1" w:rsidRPr="00937C30" w:rsidRDefault="000435B1" w:rsidP="007601F5">
            <w:pPr>
              <w:rPr>
                <w:rFonts w:ascii="Arial Narrow" w:hAnsi="Arial Narrow"/>
                <w:lang w:val="fr-MC"/>
              </w:rPr>
            </w:pPr>
          </w:p>
        </w:tc>
      </w:tr>
      <w:tr w:rsidR="000435B1" w:rsidRPr="00937C30" w14:paraId="23FE795A" w14:textId="77777777" w:rsidTr="00553E64">
        <w:trPr>
          <w:trHeight w:val="414"/>
        </w:trPr>
        <w:tc>
          <w:tcPr>
            <w:tcW w:w="867" w:type="dxa"/>
            <w:gridSpan w:val="3"/>
            <w:shd w:val="clear" w:color="auto" w:fill="auto"/>
            <w:vAlign w:val="center"/>
            <w:hideMark/>
          </w:tcPr>
          <w:p w14:paraId="501413EE" w14:textId="011AE5D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2.3.3</w:t>
            </w:r>
          </w:p>
        </w:tc>
        <w:tc>
          <w:tcPr>
            <w:tcW w:w="6646" w:type="dxa"/>
            <w:shd w:val="clear" w:color="auto" w:fill="auto"/>
            <w:vAlign w:val="center"/>
            <w:hideMark/>
          </w:tcPr>
          <w:p w14:paraId="2D4D8347"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567" w:type="dxa"/>
            <w:shd w:val="clear" w:color="auto" w:fill="auto"/>
            <w:noWrap/>
            <w:vAlign w:val="center"/>
            <w:hideMark/>
          </w:tcPr>
          <w:p w14:paraId="11B21143"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05FBCF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3E219A4" w14:textId="77777777" w:rsidR="000435B1" w:rsidRPr="00937C30" w:rsidRDefault="000435B1" w:rsidP="007601F5">
            <w:pPr>
              <w:rPr>
                <w:rFonts w:ascii="Arial Narrow" w:hAnsi="Arial Narrow"/>
                <w:lang w:val="fr-MC"/>
              </w:rPr>
            </w:pPr>
          </w:p>
        </w:tc>
      </w:tr>
      <w:tr w:rsidR="000435B1" w:rsidRPr="00937C30" w14:paraId="3627297D" w14:textId="77777777" w:rsidTr="00553E64">
        <w:trPr>
          <w:trHeight w:val="330"/>
        </w:trPr>
        <w:tc>
          <w:tcPr>
            <w:tcW w:w="867" w:type="dxa"/>
            <w:gridSpan w:val="3"/>
            <w:shd w:val="clear" w:color="auto" w:fill="auto"/>
            <w:vAlign w:val="center"/>
            <w:hideMark/>
          </w:tcPr>
          <w:p w14:paraId="74824430"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47EE51E"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53287728"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2F25A66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26CE201" w14:textId="77777777" w:rsidR="000435B1" w:rsidRPr="00937C30" w:rsidRDefault="000435B1" w:rsidP="007601F5">
            <w:pPr>
              <w:rPr>
                <w:rFonts w:ascii="Arial Narrow" w:hAnsi="Arial Narrow"/>
                <w:lang w:val="fr-MC"/>
              </w:rPr>
            </w:pPr>
          </w:p>
        </w:tc>
      </w:tr>
      <w:tr w:rsidR="000435B1" w:rsidRPr="00937C30" w14:paraId="1AB92C10" w14:textId="77777777" w:rsidTr="00553E64">
        <w:trPr>
          <w:trHeight w:val="330"/>
        </w:trPr>
        <w:tc>
          <w:tcPr>
            <w:tcW w:w="867" w:type="dxa"/>
            <w:gridSpan w:val="3"/>
            <w:shd w:val="clear" w:color="auto" w:fill="auto"/>
            <w:vAlign w:val="center"/>
            <w:hideMark/>
          </w:tcPr>
          <w:p w14:paraId="176F742F" w14:textId="617BA588"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2.3.4</w:t>
            </w:r>
          </w:p>
        </w:tc>
        <w:tc>
          <w:tcPr>
            <w:tcW w:w="6646" w:type="dxa"/>
            <w:shd w:val="clear" w:color="auto" w:fill="auto"/>
            <w:vAlign w:val="center"/>
            <w:hideMark/>
          </w:tcPr>
          <w:p w14:paraId="29C8E566"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1B1547FC"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6BA2B80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C7BF6D5" w14:textId="77777777" w:rsidR="000435B1" w:rsidRPr="00937C30" w:rsidRDefault="000435B1" w:rsidP="007601F5">
            <w:pPr>
              <w:rPr>
                <w:rFonts w:ascii="Arial Narrow" w:hAnsi="Arial Narrow"/>
                <w:lang w:val="fr-MC"/>
              </w:rPr>
            </w:pPr>
          </w:p>
        </w:tc>
      </w:tr>
      <w:tr w:rsidR="000435B1" w:rsidRPr="00937C30" w14:paraId="5A380DED" w14:textId="77777777" w:rsidTr="00553E64">
        <w:trPr>
          <w:trHeight w:val="330"/>
        </w:trPr>
        <w:tc>
          <w:tcPr>
            <w:tcW w:w="867" w:type="dxa"/>
            <w:gridSpan w:val="3"/>
            <w:shd w:val="clear" w:color="auto" w:fill="auto"/>
            <w:vAlign w:val="center"/>
            <w:hideMark/>
          </w:tcPr>
          <w:p w14:paraId="4CDC1DC1" w14:textId="52ADC01C"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2.3.5</w:t>
            </w:r>
          </w:p>
        </w:tc>
        <w:tc>
          <w:tcPr>
            <w:tcW w:w="6646" w:type="dxa"/>
            <w:shd w:val="clear" w:color="auto" w:fill="auto"/>
            <w:vAlign w:val="center"/>
            <w:hideMark/>
          </w:tcPr>
          <w:p w14:paraId="336E5AF1"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2BA3A39F"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7D186D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C2D8AF0" w14:textId="77777777" w:rsidR="000435B1" w:rsidRPr="00937C30" w:rsidRDefault="000435B1" w:rsidP="007601F5">
            <w:pPr>
              <w:rPr>
                <w:rFonts w:ascii="Arial Narrow" w:hAnsi="Arial Narrow"/>
                <w:lang w:val="fr-MC"/>
              </w:rPr>
            </w:pPr>
          </w:p>
        </w:tc>
      </w:tr>
      <w:tr w:rsidR="000435B1" w:rsidRPr="00937C30" w14:paraId="6A01C55F" w14:textId="77777777" w:rsidTr="00553E64">
        <w:trPr>
          <w:trHeight w:val="307"/>
        </w:trPr>
        <w:tc>
          <w:tcPr>
            <w:tcW w:w="867" w:type="dxa"/>
            <w:gridSpan w:val="3"/>
            <w:shd w:val="clear" w:color="auto" w:fill="auto"/>
            <w:vAlign w:val="center"/>
            <w:hideMark/>
          </w:tcPr>
          <w:p w14:paraId="337B16CA" w14:textId="6ACA8E65"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2.3.6</w:t>
            </w:r>
          </w:p>
        </w:tc>
        <w:tc>
          <w:tcPr>
            <w:tcW w:w="6646" w:type="dxa"/>
            <w:shd w:val="clear" w:color="auto" w:fill="auto"/>
            <w:vAlign w:val="center"/>
            <w:hideMark/>
          </w:tcPr>
          <w:p w14:paraId="1426071F"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11EBEB88"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76CAE9E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17BEB61" w14:textId="77777777" w:rsidR="000435B1" w:rsidRPr="00937C30" w:rsidRDefault="000435B1" w:rsidP="007601F5">
            <w:pPr>
              <w:rPr>
                <w:rFonts w:ascii="Arial Narrow" w:hAnsi="Arial Narrow"/>
                <w:lang w:val="fr-MC"/>
              </w:rPr>
            </w:pPr>
          </w:p>
        </w:tc>
      </w:tr>
      <w:tr w:rsidR="000435B1" w:rsidRPr="00937C30" w14:paraId="7A1BFA18" w14:textId="77777777" w:rsidTr="00553E64">
        <w:trPr>
          <w:trHeight w:val="330"/>
        </w:trPr>
        <w:tc>
          <w:tcPr>
            <w:tcW w:w="867" w:type="dxa"/>
            <w:gridSpan w:val="3"/>
            <w:shd w:val="clear" w:color="auto" w:fill="auto"/>
            <w:vAlign w:val="center"/>
            <w:hideMark/>
          </w:tcPr>
          <w:p w14:paraId="60FDC53F" w14:textId="75CC0C86"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2.3.7</w:t>
            </w:r>
          </w:p>
        </w:tc>
        <w:tc>
          <w:tcPr>
            <w:tcW w:w="6646" w:type="dxa"/>
            <w:shd w:val="clear" w:color="auto" w:fill="auto"/>
            <w:vAlign w:val="center"/>
            <w:hideMark/>
          </w:tcPr>
          <w:p w14:paraId="0284E5C5"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3F6F6EEA"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3AAEE86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316BB4A" w14:textId="77777777" w:rsidR="000435B1" w:rsidRPr="00937C30" w:rsidRDefault="000435B1" w:rsidP="007601F5">
            <w:pPr>
              <w:rPr>
                <w:rFonts w:ascii="Arial Narrow" w:hAnsi="Arial Narrow"/>
                <w:lang w:val="fr-MC"/>
              </w:rPr>
            </w:pPr>
          </w:p>
        </w:tc>
      </w:tr>
      <w:tr w:rsidR="000435B1" w:rsidRPr="00937C30" w14:paraId="42B689CF" w14:textId="77777777" w:rsidTr="00553E64">
        <w:trPr>
          <w:trHeight w:val="330"/>
        </w:trPr>
        <w:tc>
          <w:tcPr>
            <w:tcW w:w="867" w:type="dxa"/>
            <w:gridSpan w:val="3"/>
            <w:shd w:val="clear" w:color="auto" w:fill="auto"/>
            <w:vAlign w:val="center"/>
            <w:hideMark/>
          </w:tcPr>
          <w:p w14:paraId="1E56605C" w14:textId="73FA6E54"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2.3.8</w:t>
            </w:r>
          </w:p>
        </w:tc>
        <w:tc>
          <w:tcPr>
            <w:tcW w:w="6646" w:type="dxa"/>
            <w:shd w:val="clear" w:color="auto" w:fill="auto"/>
            <w:vAlign w:val="center"/>
            <w:hideMark/>
          </w:tcPr>
          <w:p w14:paraId="72BB63CA"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19F02955"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7D6E4E7C" w14:textId="39C1C617"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0BC5EA34" w14:textId="77777777" w:rsidR="000435B1" w:rsidRPr="00937C30" w:rsidRDefault="000435B1" w:rsidP="007601F5">
            <w:pPr>
              <w:rPr>
                <w:rFonts w:ascii="Arial Narrow" w:hAnsi="Arial Narrow"/>
                <w:lang w:val="fr-MC"/>
              </w:rPr>
            </w:pPr>
            <w:r w:rsidRPr="006C28AF">
              <w:rPr>
                <w:rFonts w:ascii="Arial Narrow" w:hAnsi="Arial Narrow"/>
                <w:sz w:val="22"/>
                <w:lang w:val="fr-MC"/>
              </w:rPr>
              <w:t>Non Compris</w:t>
            </w:r>
          </w:p>
        </w:tc>
      </w:tr>
      <w:tr w:rsidR="000435B1" w:rsidRPr="00937C30" w14:paraId="59DDAACC" w14:textId="77777777" w:rsidTr="00553E64">
        <w:trPr>
          <w:trHeight w:val="278"/>
        </w:trPr>
        <w:tc>
          <w:tcPr>
            <w:tcW w:w="867" w:type="dxa"/>
            <w:gridSpan w:val="3"/>
            <w:shd w:val="clear" w:color="auto" w:fill="auto"/>
            <w:vAlign w:val="center"/>
            <w:hideMark/>
          </w:tcPr>
          <w:p w14:paraId="6FD19786"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56AEDAE7" w14:textId="77777777" w:rsidR="000435B1" w:rsidRPr="00937C30" w:rsidRDefault="000435B1" w:rsidP="007601F5">
            <w:pPr>
              <w:rPr>
                <w:rFonts w:ascii="Arial Narrow" w:hAnsi="Arial Narrow"/>
                <w:b/>
                <w:bCs/>
                <w:lang w:val="fr-MC"/>
              </w:rPr>
            </w:pPr>
            <w:r w:rsidRPr="00937C30">
              <w:rPr>
                <w:rFonts w:ascii="Arial Narrow" w:hAnsi="Arial Narrow"/>
                <w:b/>
                <w:bCs/>
                <w:lang w:val="fr-MC"/>
              </w:rPr>
              <w:t>CHARPENTE BOIS</w:t>
            </w:r>
          </w:p>
        </w:tc>
        <w:tc>
          <w:tcPr>
            <w:tcW w:w="567" w:type="dxa"/>
            <w:shd w:val="clear" w:color="auto" w:fill="auto"/>
            <w:vAlign w:val="center"/>
            <w:hideMark/>
          </w:tcPr>
          <w:p w14:paraId="0D10A710"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5152C21"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284AD517" w14:textId="77777777" w:rsidR="000435B1" w:rsidRPr="00937C30" w:rsidRDefault="000435B1" w:rsidP="007601F5">
            <w:pPr>
              <w:rPr>
                <w:rFonts w:ascii="Arial Narrow" w:hAnsi="Arial Narrow"/>
                <w:lang w:val="fr-MC"/>
              </w:rPr>
            </w:pPr>
          </w:p>
        </w:tc>
      </w:tr>
      <w:tr w:rsidR="000435B1" w:rsidRPr="00937C30" w14:paraId="48E29CDC" w14:textId="77777777" w:rsidTr="00553E64">
        <w:trPr>
          <w:trHeight w:val="437"/>
        </w:trPr>
        <w:tc>
          <w:tcPr>
            <w:tcW w:w="867" w:type="dxa"/>
            <w:gridSpan w:val="3"/>
            <w:shd w:val="clear" w:color="auto" w:fill="auto"/>
            <w:vAlign w:val="center"/>
            <w:hideMark/>
          </w:tcPr>
          <w:p w14:paraId="27EE2CFA" w14:textId="45B65358" w:rsidR="000435B1" w:rsidRPr="00937C30" w:rsidRDefault="00743B33" w:rsidP="007601F5">
            <w:pPr>
              <w:rPr>
                <w:rFonts w:ascii="Arial Narrow" w:hAnsi="Arial Narrow"/>
                <w:lang w:val="fr-MC"/>
              </w:rPr>
            </w:pPr>
            <w:r>
              <w:rPr>
                <w:rFonts w:ascii="Arial Narrow" w:hAnsi="Arial Narrow"/>
                <w:lang w:val="fr-MC"/>
              </w:rPr>
              <w:t>2.</w:t>
            </w:r>
            <w:r w:rsidR="001062F7">
              <w:rPr>
                <w:rFonts w:ascii="Arial Narrow" w:hAnsi="Arial Narrow"/>
                <w:lang w:val="fr-MC"/>
              </w:rPr>
              <w:t>2.3.9</w:t>
            </w:r>
          </w:p>
        </w:tc>
        <w:tc>
          <w:tcPr>
            <w:tcW w:w="6646" w:type="dxa"/>
            <w:shd w:val="clear" w:color="auto" w:fill="auto"/>
            <w:vAlign w:val="center"/>
            <w:hideMark/>
          </w:tcPr>
          <w:p w14:paraId="774036A1"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567" w:type="dxa"/>
            <w:shd w:val="clear" w:color="auto" w:fill="auto"/>
            <w:noWrap/>
            <w:vAlign w:val="center"/>
            <w:hideMark/>
          </w:tcPr>
          <w:p w14:paraId="757CA716"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7F9A75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F966D0E" w14:textId="77777777" w:rsidR="000435B1" w:rsidRPr="00937C30" w:rsidRDefault="000435B1" w:rsidP="007601F5">
            <w:pPr>
              <w:rPr>
                <w:rFonts w:ascii="Arial Narrow" w:hAnsi="Arial Narrow"/>
                <w:lang w:val="fr-MC"/>
              </w:rPr>
            </w:pPr>
          </w:p>
        </w:tc>
      </w:tr>
      <w:tr w:rsidR="000435B1" w:rsidRPr="00937C30" w14:paraId="681F339F" w14:textId="77777777" w:rsidTr="00553E64">
        <w:trPr>
          <w:trHeight w:val="260"/>
        </w:trPr>
        <w:tc>
          <w:tcPr>
            <w:tcW w:w="867" w:type="dxa"/>
            <w:gridSpan w:val="3"/>
            <w:shd w:val="clear" w:color="auto" w:fill="auto"/>
            <w:vAlign w:val="center"/>
            <w:hideMark/>
          </w:tcPr>
          <w:p w14:paraId="38A8779E" w14:textId="170BD3DD" w:rsidR="000435B1" w:rsidRPr="00937C30" w:rsidRDefault="00743B33" w:rsidP="007601F5">
            <w:pPr>
              <w:rPr>
                <w:rFonts w:ascii="Arial Narrow" w:hAnsi="Arial Narrow"/>
                <w:lang w:val="fr-MC"/>
              </w:rPr>
            </w:pPr>
            <w:r>
              <w:rPr>
                <w:rFonts w:ascii="Arial Narrow" w:hAnsi="Arial Narrow"/>
                <w:lang w:val="fr-MC"/>
              </w:rPr>
              <w:t>2.</w:t>
            </w:r>
            <w:r w:rsidR="001062F7">
              <w:rPr>
                <w:rFonts w:ascii="Arial Narrow" w:hAnsi="Arial Narrow"/>
                <w:lang w:val="fr-MC"/>
              </w:rPr>
              <w:t>2.3.10</w:t>
            </w:r>
          </w:p>
        </w:tc>
        <w:tc>
          <w:tcPr>
            <w:tcW w:w="6646" w:type="dxa"/>
            <w:shd w:val="clear" w:color="auto" w:fill="auto"/>
            <w:vAlign w:val="center"/>
            <w:hideMark/>
          </w:tcPr>
          <w:p w14:paraId="3201BE1E"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567" w:type="dxa"/>
            <w:shd w:val="clear" w:color="auto" w:fill="auto"/>
            <w:noWrap/>
            <w:vAlign w:val="center"/>
            <w:hideMark/>
          </w:tcPr>
          <w:p w14:paraId="07E756F3"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ED773A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A7C2834" w14:textId="77777777" w:rsidR="000435B1" w:rsidRPr="00937C30" w:rsidRDefault="000435B1" w:rsidP="007601F5">
            <w:pPr>
              <w:rPr>
                <w:rFonts w:ascii="Arial Narrow" w:hAnsi="Arial Narrow"/>
                <w:lang w:val="fr-MC"/>
              </w:rPr>
            </w:pPr>
          </w:p>
        </w:tc>
      </w:tr>
      <w:tr w:rsidR="000435B1" w:rsidRPr="00937C30" w14:paraId="4D6EB2AC" w14:textId="77777777" w:rsidTr="00553E64">
        <w:trPr>
          <w:trHeight w:val="330"/>
        </w:trPr>
        <w:tc>
          <w:tcPr>
            <w:tcW w:w="867" w:type="dxa"/>
            <w:gridSpan w:val="3"/>
            <w:shd w:val="clear" w:color="auto" w:fill="auto"/>
            <w:vAlign w:val="center"/>
            <w:hideMark/>
          </w:tcPr>
          <w:p w14:paraId="100C47B6" w14:textId="0909D553" w:rsidR="000435B1" w:rsidRPr="00937C30" w:rsidRDefault="00743B33" w:rsidP="001062F7">
            <w:pPr>
              <w:rPr>
                <w:rFonts w:ascii="Arial Narrow" w:hAnsi="Arial Narrow"/>
                <w:lang w:val="fr-MC"/>
              </w:rPr>
            </w:pPr>
            <w:r>
              <w:rPr>
                <w:rFonts w:ascii="Arial Narrow" w:hAnsi="Arial Narrow"/>
                <w:lang w:val="fr-MC"/>
              </w:rPr>
              <w:t>2.</w:t>
            </w:r>
            <w:r w:rsidR="000435B1" w:rsidRPr="00937C30">
              <w:rPr>
                <w:rFonts w:ascii="Arial Narrow" w:hAnsi="Arial Narrow"/>
                <w:lang w:val="fr-MC"/>
              </w:rPr>
              <w:t>2.3.1</w:t>
            </w:r>
            <w:r w:rsidR="001062F7">
              <w:rPr>
                <w:rFonts w:ascii="Arial Narrow" w:hAnsi="Arial Narrow"/>
                <w:lang w:val="fr-MC"/>
              </w:rPr>
              <w:t>1</w:t>
            </w:r>
          </w:p>
        </w:tc>
        <w:tc>
          <w:tcPr>
            <w:tcW w:w="6646" w:type="dxa"/>
            <w:shd w:val="clear" w:color="auto" w:fill="auto"/>
            <w:vAlign w:val="center"/>
            <w:hideMark/>
          </w:tcPr>
          <w:p w14:paraId="4227C8A4"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tôle Bac Alu 7/10è (type SOCATRAL)</w:t>
            </w:r>
          </w:p>
        </w:tc>
        <w:tc>
          <w:tcPr>
            <w:tcW w:w="567" w:type="dxa"/>
            <w:shd w:val="clear" w:color="auto" w:fill="auto"/>
            <w:noWrap/>
            <w:vAlign w:val="center"/>
            <w:hideMark/>
          </w:tcPr>
          <w:p w14:paraId="0B4905E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0DEBBD8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7D264B8" w14:textId="77777777" w:rsidR="000435B1" w:rsidRPr="00937C30" w:rsidRDefault="000435B1" w:rsidP="007601F5">
            <w:pPr>
              <w:rPr>
                <w:rFonts w:ascii="Arial Narrow" w:hAnsi="Arial Narrow"/>
                <w:lang w:val="fr-MC"/>
              </w:rPr>
            </w:pPr>
          </w:p>
        </w:tc>
      </w:tr>
      <w:tr w:rsidR="000435B1" w:rsidRPr="00937C30" w14:paraId="7B5E2119" w14:textId="77777777" w:rsidTr="00553E64">
        <w:trPr>
          <w:trHeight w:val="278"/>
        </w:trPr>
        <w:tc>
          <w:tcPr>
            <w:tcW w:w="8080" w:type="dxa"/>
            <w:gridSpan w:val="5"/>
            <w:shd w:val="clear" w:color="000000" w:fill="E2EFDA"/>
            <w:vAlign w:val="center"/>
            <w:hideMark/>
          </w:tcPr>
          <w:p w14:paraId="2AC9436E" w14:textId="749FE417"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2.3 ETAGE 1</w:t>
            </w:r>
          </w:p>
        </w:tc>
        <w:tc>
          <w:tcPr>
            <w:tcW w:w="1134" w:type="dxa"/>
            <w:shd w:val="clear" w:color="000000" w:fill="E2EFDA"/>
            <w:vAlign w:val="center"/>
          </w:tcPr>
          <w:p w14:paraId="113BBF7E"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062CAFBA" w14:textId="78593463" w:rsidR="000435B1" w:rsidRPr="00937C30" w:rsidRDefault="000435B1" w:rsidP="007601F5">
            <w:pPr>
              <w:rPr>
                <w:rFonts w:ascii="Arial Narrow" w:hAnsi="Arial Narrow"/>
                <w:b/>
                <w:bCs/>
                <w:lang w:val="fr-MC"/>
              </w:rPr>
            </w:pPr>
          </w:p>
        </w:tc>
      </w:tr>
      <w:tr w:rsidR="000435B1" w:rsidRPr="00937C30" w14:paraId="5EF4AC73" w14:textId="77777777" w:rsidTr="00553E64">
        <w:trPr>
          <w:trHeight w:val="278"/>
        </w:trPr>
        <w:tc>
          <w:tcPr>
            <w:tcW w:w="8080" w:type="dxa"/>
            <w:gridSpan w:val="5"/>
            <w:shd w:val="clear" w:color="000000" w:fill="D9D9D9"/>
            <w:vAlign w:val="center"/>
            <w:hideMark/>
          </w:tcPr>
          <w:p w14:paraId="6528B491" w14:textId="15B29E11"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743B33">
              <w:rPr>
                <w:rFonts w:ascii="Arial Narrow" w:hAnsi="Arial Narrow"/>
                <w:b/>
                <w:bCs/>
                <w:lang w:val="fr-MC"/>
              </w:rPr>
              <w:t>2.</w:t>
            </w:r>
            <w:r w:rsidRPr="00937C30">
              <w:rPr>
                <w:rFonts w:ascii="Arial Narrow" w:hAnsi="Arial Narrow"/>
                <w:b/>
                <w:bCs/>
                <w:lang w:val="fr-MC"/>
              </w:rPr>
              <w:t>2 GROS ŒUVRE : BATIMENT PRINCIPAL</w:t>
            </w:r>
          </w:p>
        </w:tc>
        <w:tc>
          <w:tcPr>
            <w:tcW w:w="1134" w:type="dxa"/>
            <w:shd w:val="clear" w:color="000000" w:fill="D9D9D9"/>
            <w:vAlign w:val="center"/>
          </w:tcPr>
          <w:p w14:paraId="11CFF74D" w14:textId="77777777" w:rsidR="000435B1" w:rsidRPr="00937C30" w:rsidRDefault="000435B1" w:rsidP="007601F5">
            <w:pPr>
              <w:rPr>
                <w:rFonts w:ascii="Arial Narrow" w:hAnsi="Arial Narrow"/>
                <w:b/>
                <w:bCs/>
                <w:lang w:val="fr-MC"/>
              </w:rPr>
            </w:pPr>
          </w:p>
        </w:tc>
        <w:tc>
          <w:tcPr>
            <w:tcW w:w="1418" w:type="dxa"/>
            <w:shd w:val="clear" w:color="000000" w:fill="D9D9D9"/>
            <w:vAlign w:val="center"/>
          </w:tcPr>
          <w:p w14:paraId="65A3FB83" w14:textId="44371FE9" w:rsidR="000435B1" w:rsidRPr="00937C30" w:rsidRDefault="000435B1" w:rsidP="007601F5">
            <w:pPr>
              <w:rPr>
                <w:rFonts w:ascii="Arial Narrow" w:hAnsi="Arial Narrow"/>
                <w:b/>
                <w:bCs/>
                <w:lang w:val="fr-MC"/>
              </w:rPr>
            </w:pPr>
          </w:p>
        </w:tc>
      </w:tr>
      <w:tr w:rsidR="00F817E9" w:rsidRPr="00937C30" w14:paraId="678DA78E" w14:textId="77777777" w:rsidTr="00553E64">
        <w:trPr>
          <w:trHeight w:val="330"/>
        </w:trPr>
        <w:tc>
          <w:tcPr>
            <w:tcW w:w="867" w:type="dxa"/>
            <w:gridSpan w:val="3"/>
            <w:shd w:val="clear" w:color="auto" w:fill="auto"/>
            <w:vAlign w:val="center"/>
            <w:hideMark/>
          </w:tcPr>
          <w:p w14:paraId="6B88AC23" w14:textId="7EEA9272" w:rsidR="00F817E9" w:rsidRPr="00937C30" w:rsidRDefault="00743B33" w:rsidP="007601F5">
            <w:pPr>
              <w:rPr>
                <w:rFonts w:ascii="Arial Narrow" w:hAnsi="Arial Narrow"/>
                <w:b/>
                <w:bCs/>
                <w:lang w:val="fr-MC"/>
              </w:rPr>
            </w:pPr>
            <w:r>
              <w:rPr>
                <w:rFonts w:ascii="Arial Narrow" w:hAnsi="Arial Narrow"/>
                <w:b/>
                <w:bCs/>
                <w:lang w:val="fr-MC"/>
              </w:rPr>
              <w:t>2.</w:t>
            </w:r>
            <w:r w:rsidR="00F817E9" w:rsidRPr="00937C30">
              <w:rPr>
                <w:rFonts w:ascii="Arial Narrow" w:hAnsi="Arial Narrow"/>
                <w:b/>
                <w:bCs/>
                <w:lang w:val="fr-MC"/>
              </w:rPr>
              <w:t>3</w:t>
            </w:r>
          </w:p>
        </w:tc>
        <w:tc>
          <w:tcPr>
            <w:tcW w:w="9765" w:type="dxa"/>
            <w:gridSpan w:val="4"/>
            <w:shd w:val="clear" w:color="auto" w:fill="auto"/>
            <w:vAlign w:val="center"/>
            <w:hideMark/>
          </w:tcPr>
          <w:p w14:paraId="58CDBB0C" w14:textId="28C53468" w:rsidR="00F817E9" w:rsidRPr="00937C30" w:rsidRDefault="00F817E9" w:rsidP="00F817E9">
            <w:pPr>
              <w:jc w:val="center"/>
              <w:rPr>
                <w:rFonts w:ascii="Arial Narrow" w:hAnsi="Arial Narrow"/>
                <w:b/>
                <w:bCs/>
                <w:lang w:val="fr-MC"/>
              </w:rPr>
            </w:pPr>
            <w:r w:rsidRPr="00937C30">
              <w:rPr>
                <w:rFonts w:ascii="Arial Narrow" w:hAnsi="Arial Narrow"/>
                <w:b/>
                <w:bCs/>
                <w:lang w:val="fr-MC"/>
              </w:rPr>
              <w:t>SECOND ŒUVRE : BATIMENT PRINCIPAL</w:t>
            </w:r>
          </w:p>
        </w:tc>
      </w:tr>
      <w:tr w:rsidR="000435B1" w:rsidRPr="00937C30" w14:paraId="2418BCC1" w14:textId="77777777" w:rsidTr="00553E64">
        <w:trPr>
          <w:trHeight w:val="278"/>
        </w:trPr>
        <w:tc>
          <w:tcPr>
            <w:tcW w:w="867" w:type="dxa"/>
            <w:gridSpan w:val="3"/>
            <w:shd w:val="clear" w:color="auto" w:fill="auto"/>
            <w:vAlign w:val="center"/>
            <w:hideMark/>
          </w:tcPr>
          <w:p w14:paraId="4061D784" w14:textId="2E017224"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3.1</w:t>
            </w:r>
          </w:p>
        </w:tc>
        <w:tc>
          <w:tcPr>
            <w:tcW w:w="6646" w:type="dxa"/>
            <w:shd w:val="clear" w:color="auto" w:fill="auto"/>
            <w:vAlign w:val="center"/>
            <w:hideMark/>
          </w:tcPr>
          <w:p w14:paraId="0495B022"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METALLIQUE</w:t>
            </w:r>
          </w:p>
        </w:tc>
        <w:tc>
          <w:tcPr>
            <w:tcW w:w="567" w:type="dxa"/>
            <w:shd w:val="clear" w:color="auto" w:fill="auto"/>
            <w:vAlign w:val="center"/>
            <w:hideMark/>
          </w:tcPr>
          <w:p w14:paraId="7D92BF45"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A88914C"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443AF012" w14:textId="77777777" w:rsidR="000435B1" w:rsidRPr="00937C30" w:rsidRDefault="000435B1" w:rsidP="007601F5">
            <w:pPr>
              <w:rPr>
                <w:rFonts w:ascii="Arial Narrow" w:hAnsi="Arial Narrow"/>
                <w:lang w:val="fr-MC"/>
              </w:rPr>
            </w:pPr>
          </w:p>
        </w:tc>
      </w:tr>
      <w:tr w:rsidR="000435B1" w:rsidRPr="00937C30" w14:paraId="22E807F9" w14:textId="77777777" w:rsidTr="00553E64">
        <w:trPr>
          <w:trHeight w:val="402"/>
        </w:trPr>
        <w:tc>
          <w:tcPr>
            <w:tcW w:w="867" w:type="dxa"/>
            <w:gridSpan w:val="3"/>
            <w:shd w:val="clear" w:color="auto" w:fill="auto"/>
            <w:vAlign w:val="center"/>
            <w:hideMark/>
          </w:tcPr>
          <w:p w14:paraId="640E0643" w14:textId="600FA20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3.1.1</w:t>
            </w:r>
          </w:p>
        </w:tc>
        <w:tc>
          <w:tcPr>
            <w:tcW w:w="6646" w:type="dxa"/>
            <w:shd w:val="clear" w:color="auto" w:fill="auto"/>
            <w:vAlign w:val="center"/>
            <w:hideMark/>
          </w:tcPr>
          <w:p w14:paraId="0913237E"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Grillage Antivol pour baies de Fenêtres et Portes y/c Peinture et Protection Antirouille et toutes autres sujétions</w:t>
            </w:r>
          </w:p>
        </w:tc>
        <w:tc>
          <w:tcPr>
            <w:tcW w:w="567" w:type="dxa"/>
            <w:shd w:val="clear" w:color="auto" w:fill="auto"/>
            <w:noWrap/>
            <w:vAlign w:val="center"/>
            <w:hideMark/>
          </w:tcPr>
          <w:p w14:paraId="3E454282"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0786E55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D18FE7E" w14:textId="77777777" w:rsidR="000435B1" w:rsidRPr="00937C30" w:rsidRDefault="000435B1" w:rsidP="007601F5">
            <w:pPr>
              <w:rPr>
                <w:rFonts w:ascii="Arial Narrow" w:hAnsi="Arial Narrow"/>
                <w:lang w:val="fr-MC"/>
              </w:rPr>
            </w:pPr>
          </w:p>
        </w:tc>
      </w:tr>
      <w:tr w:rsidR="000435B1" w:rsidRPr="00937C30" w14:paraId="47A26F13" w14:textId="77777777" w:rsidTr="00553E64">
        <w:trPr>
          <w:trHeight w:val="421"/>
        </w:trPr>
        <w:tc>
          <w:tcPr>
            <w:tcW w:w="867" w:type="dxa"/>
            <w:gridSpan w:val="3"/>
            <w:shd w:val="clear" w:color="auto" w:fill="auto"/>
            <w:vAlign w:val="center"/>
            <w:hideMark/>
          </w:tcPr>
          <w:p w14:paraId="3A86AEB4" w14:textId="00726359"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3.1.2</w:t>
            </w:r>
          </w:p>
        </w:tc>
        <w:tc>
          <w:tcPr>
            <w:tcW w:w="6646" w:type="dxa"/>
            <w:shd w:val="clear" w:color="auto" w:fill="auto"/>
            <w:vAlign w:val="center"/>
            <w:hideMark/>
          </w:tcPr>
          <w:p w14:paraId="5BE901A9"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567" w:type="dxa"/>
            <w:shd w:val="clear" w:color="auto" w:fill="auto"/>
            <w:noWrap/>
            <w:vAlign w:val="center"/>
            <w:hideMark/>
          </w:tcPr>
          <w:p w14:paraId="14F19B2C" w14:textId="77777777" w:rsidR="000435B1" w:rsidRPr="00937C30" w:rsidRDefault="000435B1" w:rsidP="007601F5">
            <w:pPr>
              <w:rPr>
                <w:rFonts w:ascii="Arial Narrow" w:hAnsi="Arial Narrow"/>
                <w:lang w:val="fr-MC"/>
              </w:rPr>
            </w:pPr>
            <w:r w:rsidRPr="00937C30">
              <w:rPr>
                <w:rFonts w:ascii="Arial Narrow" w:hAnsi="Arial Narrow"/>
                <w:lang w:val="fr-MC"/>
              </w:rPr>
              <w:t>ml</w:t>
            </w:r>
          </w:p>
        </w:tc>
        <w:tc>
          <w:tcPr>
            <w:tcW w:w="1134" w:type="dxa"/>
            <w:shd w:val="clear" w:color="auto" w:fill="auto"/>
            <w:noWrap/>
            <w:vAlign w:val="center"/>
          </w:tcPr>
          <w:p w14:paraId="4375DD46"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1BB69C9A" w14:textId="77777777" w:rsidR="000435B1" w:rsidRPr="00937C30" w:rsidRDefault="000435B1" w:rsidP="007601F5">
            <w:pPr>
              <w:rPr>
                <w:rFonts w:ascii="Arial Narrow" w:hAnsi="Arial Narrow"/>
                <w:lang w:val="fr-MC"/>
              </w:rPr>
            </w:pPr>
          </w:p>
        </w:tc>
      </w:tr>
      <w:tr w:rsidR="000435B1" w:rsidRPr="00937C30" w14:paraId="193FB0F4" w14:textId="77777777" w:rsidTr="00553E64">
        <w:trPr>
          <w:trHeight w:val="278"/>
        </w:trPr>
        <w:tc>
          <w:tcPr>
            <w:tcW w:w="8080" w:type="dxa"/>
            <w:gridSpan w:val="5"/>
            <w:shd w:val="clear" w:color="000000" w:fill="E2EFDA"/>
            <w:vAlign w:val="center"/>
            <w:hideMark/>
          </w:tcPr>
          <w:p w14:paraId="3D8C0F68" w14:textId="778DDD05"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3.1 MENUISERIE METALLIQUE</w:t>
            </w:r>
          </w:p>
        </w:tc>
        <w:tc>
          <w:tcPr>
            <w:tcW w:w="1134" w:type="dxa"/>
            <w:shd w:val="clear" w:color="000000" w:fill="E2EFDA"/>
            <w:vAlign w:val="center"/>
          </w:tcPr>
          <w:p w14:paraId="4C6EB232"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4137EB03" w14:textId="0AB7E8E8" w:rsidR="000435B1" w:rsidRPr="00937C30" w:rsidRDefault="000435B1" w:rsidP="007601F5">
            <w:pPr>
              <w:rPr>
                <w:rFonts w:ascii="Arial Narrow" w:hAnsi="Arial Narrow"/>
                <w:b/>
                <w:bCs/>
                <w:lang w:val="fr-MC"/>
              </w:rPr>
            </w:pPr>
          </w:p>
        </w:tc>
      </w:tr>
      <w:tr w:rsidR="000435B1" w:rsidRPr="00937C30" w14:paraId="4F9E4BFB" w14:textId="77777777" w:rsidTr="00553E64">
        <w:trPr>
          <w:trHeight w:val="278"/>
        </w:trPr>
        <w:tc>
          <w:tcPr>
            <w:tcW w:w="867" w:type="dxa"/>
            <w:gridSpan w:val="3"/>
            <w:shd w:val="clear" w:color="auto" w:fill="auto"/>
            <w:vAlign w:val="center"/>
            <w:hideMark/>
          </w:tcPr>
          <w:p w14:paraId="3B743278" w14:textId="76F5581D"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3.2</w:t>
            </w:r>
          </w:p>
        </w:tc>
        <w:tc>
          <w:tcPr>
            <w:tcW w:w="6646" w:type="dxa"/>
            <w:shd w:val="clear" w:color="auto" w:fill="auto"/>
            <w:vAlign w:val="center"/>
            <w:hideMark/>
          </w:tcPr>
          <w:p w14:paraId="73C0F76A"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BOIS</w:t>
            </w:r>
          </w:p>
        </w:tc>
        <w:tc>
          <w:tcPr>
            <w:tcW w:w="567" w:type="dxa"/>
            <w:shd w:val="clear" w:color="auto" w:fill="auto"/>
            <w:vAlign w:val="center"/>
            <w:hideMark/>
          </w:tcPr>
          <w:p w14:paraId="4CE084D5"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3C1B4AF1"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E16E6B9" w14:textId="77777777" w:rsidR="000435B1" w:rsidRPr="00937C30" w:rsidRDefault="000435B1" w:rsidP="007601F5">
            <w:pPr>
              <w:rPr>
                <w:rFonts w:ascii="Arial Narrow" w:hAnsi="Arial Narrow"/>
                <w:lang w:val="fr-MC"/>
              </w:rPr>
            </w:pPr>
          </w:p>
        </w:tc>
      </w:tr>
      <w:tr w:rsidR="000435B1" w:rsidRPr="00937C30" w14:paraId="2231A455" w14:textId="77777777" w:rsidTr="00553E64">
        <w:trPr>
          <w:trHeight w:val="266"/>
        </w:trPr>
        <w:tc>
          <w:tcPr>
            <w:tcW w:w="867" w:type="dxa"/>
            <w:gridSpan w:val="3"/>
            <w:shd w:val="clear" w:color="auto" w:fill="auto"/>
            <w:vAlign w:val="center"/>
            <w:hideMark/>
          </w:tcPr>
          <w:p w14:paraId="06D5B0EE" w14:textId="3103F84E"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3.2.1</w:t>
            </w:r>
          </w:p>
        </w:tc>
        <w:tc>
          <w:tcPr>
            <w:tcW w:w="6646" w:type="dxa"/>
            <w:shd w:val="clear" w:color="auto" w:fill="auto"/>
            <w:vAlign w:val="center"/>
            <w:hideMark/>
          </w:tcPr>
          <w:p w14:paraId="4EF15EA5"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567" w:type="dxa"/>
            <w:shd w:val="clear" w:color="auto" w:fill="auto"/>
            <w:noWrap/>
            <w:vAlign w:val="center"/>
            <w:hideMark/>
          </w:tcPr>
          <w:p w14:paraId="1CC8C506" w14:textId="77777777" w:rsidR="000435B1" w:rsidRPr="00937C30" w:rsidRDefault="000435B1" w:rsidP="007601F5">
            <w:pPr>
              <w:rPr>
                <w:rFonts w:ascii="Arial Narrow" w:hAnsi="Arial Narrow"/>
                <w:lang w:val="fr-MC"/>
              </w:rPr>
            </w:pPr>
            <w:r w:rsidRPr="00937C30">
              <w:rPr>
                <w:rFonts w:ascii="Arial Narrow" w:hAnsi="Arial Narrow"/>
                <w:lang w:val="fr-MC"/>
              </w:rPr>
              <w:t>U</w:t>
            </w:r>
          </w:p>
        </w:tc>
        <w:tc>
          <w:tcPr>
            <w:tcW w:w="1134" w:type="dxa"/>
            <w:shd w:val="clear" w:color="auto" w:fill="auto"/>
            <w:noWrap/>
            <w:vAlign w:val="center"/>
          </w:tcPr>
          <w:p w14:paraId="42111E8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5CC1AEC" w14:textId="77777777" w:rsidR="000435B1" w:rsidRPr="00937C30" w:rsidRDefault="000435B1" w:rsidP="007601F5">
            <w:pPr>
              <w:rPr>
                <w:rFonts w:ascii="Arial Narrow" w:hAnsi="Arial Narrow"/>
                <w:lang w:val="fr-MC"/>
              </w:rPr>
            </w:pPr>
          </w:p>
        </w:tc>
      </w:tr>
      <w:tr w:rsidR="000435B1" w:rsidRPr="00937C30" w14:paraId="498E2AD9" w14:textId="77777777" w:rsidTr="00553E64">
        <w:trPr>
          <w:trHeight w:val="484"/>
        </w:trPr>
        <w:tc>
          <w:tcPr>
            <w:tcW w:w="867" w:type="dxa"/>
            <w:gridSpan w:val="3"/>
            <w:shd w:val="clear" w:color="auto" w:fill="auto"/>
            <w:vAlign w:val="center"/>
            <w:hideMark/>
          </w:tcPr>
          <w:p w14:paraId="657A0720" w14:textId="0A4D82E9"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3.2.2</w:t>
            </w:r>
          </w:p>
        </w:tc>
        <w:tc>
          <w:tcPr>
            <w:tcW w:w="6646" w:type="dxa"/>
            <w:shd w:val="clear" w:color="auto" w:fill="auto"/>
            <w:vAlign w:val="center"/>
            <w:hideMark/>
          </w:tcPr>
          <w:p w14:paraId="157043F3"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Boutiques</w:t>
            </w:r>
          </w:p>
        </w:tc>
        <w:tc>
          <w:tcPr>
            <w:tcW w:w="567" w:type="dxa"/>
            <w:shd w:val="clear" w:color="auto" w:fill="auto"/>
            <w:noWrap/>
            <w:vAlign w:val="center"/>
            <w:hideMark/>
          </w:tcPr>
          <w:p w14:paraId="0EEB7548"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46D19AA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2267CC9" w14:textId="77777777" w:rsidR="000435B1" w:rsidRPr="00937C30" w:rsidRDefault="000435B1" w:rsidP="007601F5">
            <w:pPr>
              <w:rPr>
                <w:rFonts w:ascii="Arial Narrow" w:hAnsi="Arial Narrow"/>
                <w:lang w:val="fr-MC"/>
              </w:rPr>
            </w:pPr>
          </w:p>
        </w:tc>
      </w:tr>
      <w:tr w:rsidR="000435B1" w:rsidRPr="00937C30" w14:paraId="6819F24B" w14:textId="77777777" w:rsidTr="00553E64">
        <w:trPr>
          <w:trHeight w:val="490"/>
        </w:trPr>
        <w:tc>
          <w:tcPr>
            <w:tcW w:w="867" w:type="dxa"/>
            <w:gridSpan w:val="3"/>
            <w:shd w:val="clear" w:color="auto" w:fill="auto"/>
            <w:vAlign w:val="center"/>
            <w:hideMark/>
          </w:tcPr>
          <w:p w14:paraId="6E0E9C2C" w14:textId="5B1CD802" w:rsidR="000435B1" w:rsidRPr="00937C30" w:rsidRDefault="00743B33" w:rsidP="007601F5">
            <w:pPr>
              <w:rPr>
                <w:rFonts w:ascii="Arial Narrow" w:hAnsi="Arial Narrow"/>
                <w:lang w:val="fr-MC"/>
              </w:rPr>
            </w:pPr>
            <w:r>
              <w:rPr>
                <w:rFonts w:ascii="Arial Narrow" w:hAnsi="Arial Narrow"/>
                <w:lang w:val="fr-MC"/>
              </w:rPr>
              <w:t>2.</w:t>
            </w:r>
            <w:r w:rsidR="00D64E0B">
              <w:rPr>
                <w:rFonts w:ascii="Arial Narrow" w:hAnsi="Arial Narrow"/>
                <w:lang w:val="fr-MC"/>
              </w:rPr>
              <w:t>3.2.3</w:t>
            </w:r>
          </w:p>
        </w:tc>
        <w:tc>
          <w:tcPr>
            <w:tcW w:w="6646" w:type="dxa"/>
            <w:shd w:val="clear" w:color="auto" w:fill="auto"/>
            <w:vAlign w:val="center"/>
            <w:hideMark/>
          </w:tcPr>
          <w:p w14:paraId="418A3FEA"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Portes </w:t>
            </w:r>
            <w:proofErr w:type="spellStart"/>
            <w:r w:rsidRPr="00937C30">
              <w:rPr>
                <w:rFonts w:ascii="Arial Narrow" w:hAnsi="Arial Narrow"/>
                <w:lang w:val="fr-MC"/>
              </w:rPr>
              <w:t>Isoplanes</w:t>
            </w:r>
            <w:proofErr w:type="spellEnd"/>
            <w:r w:rsidRPr="00937C30">
              <w:rPr>
                <w:rFonts w:ascii="Arial Narrow" w:hAnsi="Arial Narrow"/>
                <w:lang w:val="fr-MC"/>
              </w:rPr>
              <w:t xml:space="preserve"> Cadres Pleins, Tableaux Ouvrants à la Française, Finition peinture, y/c  Serrure et toutes autres sujétions </w:t>
            </w:r>
            <w:r w:rsidRPr="00937C30">
              <w:rPr>
                <w:rFonts w:ascii="Arial Narrow" w:hAnsi="Arial Narrow"/>
                <w:lang w:val="fr-MC"/>
              </w:rPr>
              <w:lastRenderedPageBreak/>
              <w:t>Localisation : Toilettes</w:t>
            </w:r>
          </w:p>
        </w:tc>
        <w:tc>
          <w:tcPr>
            <w:tcW w:w="567" w:type="dxa"/>
            <w:shd w:val="clear" w:color="auto" w:fill="auto"/>
            <w:noWrap/>
            <w:vAlign w:val="center"/>
            <w:hideMark/>
          </w:tcPr>
          <w:p w14:paraId="6FC2DEA1" w14:textId="77777777" w:rsidR="000435B1" w:rsidRPr="00937C30" w:rsidRDefault="000435B1" w:rsidP="007601F5">
            <w:pPr>
              <w:rPr>
                <w:rFonts w:ascii="Arial Narrow" w:hAnsi="Arial Narrow"/>
                <w:lang w:val="fr-MC"/>
              </w:rPr>
            </w:pPr>
            <w:r w:rsidRPr="00937C30">
              <w:rPr>
                <w:rFonts w:ascii="Arial Narrow" w:hAnsi="Arial Narrow"/>
                <w:lang w:val="fr-MC"/>
              </w:rPr>
              <w:lastRenderedPageBreak/>
              <w:t>m²</w:t>
            </w:r>
          </w:p>
        </w:tc>
        <w:tc>
          <w:tcPr>
            <w:tcW w:w="1134" w:type="dxa"/>
            <w:shd w:val="clear" w:color="auto" w:fill="auto"/>
            <w:noWrap/>
            <w:vAlign w:val="center"/>
          </w:tcPr>
          <w:p w14:paraId="374508E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E73B5FF" w14:textId="77777777" w:rsidR="000435B1" w:rsidRPr="00937C30" w:rsidRDefault="000435B1" w:rsidP="007601F5">
            <w:pPr>
              <w:rPr>
                <w:rFonts w:ascii="Arial Narrow" w:hAnsi="Arial Narrow"/>
                <w:lang w:val="fr-MC"/>
              </w:rPr>
            </w:pPr>
          </w:p>
        </w:tc>
      </w:tr>
      <w:tr w:rsidR="000435B1" w:rsidRPr="00937C30" w14:paraId="7CBB45AF" w14:textId="77777777" w:rsidTr="00553E64">
        <w:trPr>
          <w:trHeight w:val="278"/>
        </w:trPr>
        <w:tc>
          <w:tcPr>
            <w:tcW w:w="8080" w:type="dxa"/>
            <w:gridSpan w:val="5"/>
            <w:shd w:val="clear" w:color="000000" w:fill="E2EFDA"/>
            <w:vAlign w:val="center"/>
            <w:hideMark/>
          </w:tcPr>
          <w:p w14:paraId="46710E6C" w14:textId="60040E56" w:rsidR="000435B1" w:rsidRPr="00937C30" w:rsidRDefault="000435B1" w:rsidP="007601F5">
            <w:pPr>
              <w:rPr>
                <w:rFonts w:ascii="Arial Narrow" w:hAnsi="Arial Narrow"/>
                <w:b/>
                <w:bCs/>
                <w:lang w:val="fr-MC"/>
              </w:rPr>
            </w:pPr>
            <w:r w:rsidRPr="00937C30">
              <w:rPr>
                <w:rFonts w:ascii="Arial Narrow" w:hAnsi="Arial Narrow"/>
                <w:b/>
                <w:bCs/>
                <w:lang w:val="fr-MC"/>
              </w:rPr>
              <w:lastRenderedPageBreak/>
              <w:t xml:space="preserve">SOUS-TOTAL </w:t>
            </w:r>
            <w:r w:rsidR="00743B33">
              <w:rPr>
                <w:rFonts w:ascii="Arial Narrow" w:hAnsi="Arial Narrow"/>
                <w:b/>
                <w:bCs/>
                <w:lang w:val="fr-MC"/>
              </w:rPr>
              <w:t>2.</w:t>
            </w:r>
            <w:r w:rsidRPr="00937C30">
              <w:rPr>
                <w:rFonts w:ascii="Arial Narrow" w:hAnsi="Arial Narrow"/>
                <w:b/>
                <w:bCs/>
                <w:lang w:val="fr-MC"/>
              </w:rPr>
              <w:t>3.2 MENUISERIE BOIS</w:t>
            </w:r>
          </w:p>
        </w:tc>
        <w:tc>
          <w:tcPr>
            <w:tcW w:w="1134" w:type="dxa"/>
            <w:shd w:val="clear" w:color="000000" w:fill="E2EFDA"/>
            <w:vAlign w:val="center"/>
          </w:tcPr>
          <w:p w14:paraId="52B76D7A"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7A4323A4" w14:textId="5C44B3ED" w:rsidR="000435B1" w:rsidRPr="00937C30" w:rsidRDefault="000435B1" w:rsidP="007601F5">
            <w:pPr>
              <w:rPr>
                <w:rFonts w:ascii="Arial Narrow" w:hAnsi="Arial Narrow"/>
                <w:b/>
                <w:bCs/>
                <w:lang w:val="fr-MC"/>
              </w:rPr>
            </w:pPr>
          </w:p>
        </w:tc>
      </w:tr>
      <w:tr w:rsidR="000435B1" w:rsidRPr="00937C30" w14:paraId="27507C40" w14:textId="77777777" w:rsidTr="00553E64">
        <w:trPr>
          <w:trHeight w:val="278"/>
        </w:trPr>
        <w:tc>
          <w:tcPr>
            <w:tcW w:w="867" w:type="dxa"/>
            <w:gridSpan w:val="3"/>
            <w:shd w:val="clear" w:color="auto" w:fill="auto"/>
            <w:vAlign w:val="center"/>
            <w:hideMark/>
          </w:tcPr>
          <w:p w14:paraId="376D3533" w14:textId="1CC83297"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3.3</w:t>
            </w:r>
          </w:p>
        </w:tc>
        <w:tc>
          <w:tcPr>
            <w:tcW w:w="6646" w:type="dxa"/>
            <w:shd w:val="clear" w:color="auto" w:fill="auto"/>
            <w:vAlign w:val="center"/>
            <w:hideMark/>
          </w:tcPr>
          <w:p w14:paraId="739EAB48"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ALUMINIUM</w:t>
            </w:r>
          </w:p>
        </w:tc>
        <w:tc>
          <w:tcPr>
            <w:tcW w:w="567" w:type="dxa"/>
            <w:shd w:val="clear" w:color="auto" w:fill="auto"/>
            <w:vAlign w:val="center"/>
            <w:hideMark/>
          </w:tcPr>
          <w:p w14:paraId="291DED7B"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C6431D6"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3AD8B97B" w14:textId="77777777" w:rsidR="000435B1" w:rsidRPr="00937C30" w:rsidRDefault="000435B1" w:rsidP="007601F5">
            <w:pPr>
              <w:rPr>
                <w:rFonts w:ascii="Arial Narrow" w:hAnsi="Arial Narrow"/>
                <w:lang w:val="fr-MC"/>
              </w:rPr>
            </w:pPr>
          </w:p>
        </w:tc>
      </w:tr>
      <w:tr w:rsidR="000435B1" w:rsidRPr="00937C30" w14:paraId="2AAED001" w14:textId="77777777" w:rsidTr="000D0E55">
        <w:trPr>
          <w:trHeight w:val="534"/>
        </w:trPr>
        <w:tc>
          <w:tcPr>
            <w:tcW w:w="867" w:type="dxa"/>
            <w:gridSpan w:val="3"/>
            <w:shd w:val="clear" w:color="auto" w:fill="auto"/>
            <w:vAlign w:val="center"/>
            <w:hideMark/>
          </w:tcPr>
          <w:p w14:paraId="55BB718D" w14:textId="213BB308"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w:t>
            </w:r>
            <w:r>
              <w:rPr>
                <w:rFonts w:ascii="Arial Narrow" w:hAnsi="Arial Narrow"/>
                <w:lang w:val="fr-MC"/>
              </w:rPr>
              <w:t>3.</w:t>
            </w:r>
            <w:r w:rsidR="000435B1" w:rsidRPr="00937C30">
              <w:rPr>
                <w:rFonts w:ascii="Arial Narrow" w:hAnsi="Arial Narrow"/>
                <w:lang w:val="fr-MC"/>
              </w:rPr>
              <w:t>1</w:t>
            </w:r>
          </w:p>
        </w:tc>
        <w:tc>
          <w:tcPr>
            <w:tcW w:w="6646" w:type="dxa"/>
            <w:shd w:val="clear" w:color="auto" w:fill="auto"/>
            <w:vAlign w:val="center"/>
            <w:hideMark/>
          </w:tcPr>
          <w:p w14:paraId="130000F2"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567" w:type="dxa"/>
            <w:shd w:val="clear" w:color="auto" w:fill="auto"/>
            <w:noWrap/>
            <w:vAlign w:val="center"/>
            <w:hideMark/>
          </w:tcPr>
          <w:p w14:paraId="02310BC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675820A6" w14:textId="59D9394B" w:rsidR="000435B1" w:rsidRPr="00937C30" w:rsidRDefault="000435B1" w:rsidP="007601F5">
            <w:pPr>
              <w:rPr>
                <w:rFonts w:ascii="Arial Narrow" w:hAnsi="Arial Narrow"/>
                <w:lang w:val="fr-MC"/>
              </w:rPr>
            </w:pPr>
          </w:p>
        </w:tc>
        <w:tc>
          <w:tcPr>
            <w:tcW w:w="1418" w:type="dxa"/>
            <w:shd w:val="clear" w:color="auto" w:fill="auto"/>
            <w:vAlign w:val="center"/>
          </w:tcPr>
          <w:p w14:paraId="3AE97EB6" w14:textId="77777777" w:rsidR="000435B1" w:rsidRPr="00937C30" w:rsidRDefault="000435B1" w:rsidP="007601F5">
            <w:pPr>
              <w:rPr>
                <w:rFonts w:ascii="Arial Narrow" w:hAnsi="Arial Narrow"/>
                <w:lang w:val="fr-MC"/>
              </w:rPr>
            </w:pPr>
          </w:p>
        </w:tc>
      </w:tr>
      <w:tr w:rsidR="000435B1" w:rsidRPr="00937C30" w14:paraId="21D19AFB" w14:textId="77777777" w:rsidTr="000D0E55">
        <w:trPr>
          <w:trHeight w:val="285"/>
        </w:trPr>
        <w:tc>
          <w:tcPr>
            <w:tcW w:w="867" w:type="dxa"/>
            <w:gridSpan w:val="3"/>
            <w:shd w:val="clear" w:color="auto" w:fill="auto"/>
            <w:vAlign w:val="center"/>
            <w:hideMark/>
          </w:tcPr>
          <w:p w14:paraId="0F6E7F92" w14:textId="3863ADFD"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3.3.2</w:t>
            </w:r>
          </w:p>
        </w:tc>
        <w:tc>
          <w:tcPr>
            <w:tcW w:w="6646" w:type="dxa"/>
            <w:shd w:val="clear" w:color="auto" w:fill="auto"/>
            <w:vAlign w:val="center"/>
            <w:hideMark/>
          </w:tcPr>
          <w:p w14:paraId="1D20C946"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567" w:type="dxa"/>
            <w:shd w:val="clear" w:color="auto" w:fill="auto"/>
            <w:noWrap/>
            <w:vAlign w:val="center"/>
            <w:hideMark/>
          </w:tcPr>
          <w:p w14:paraId="0DD655FA"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76A2313B" w14:textId="7D77E362" w:rsidR="000435B1" w:rsidRPr="00937C30" w:rsidRDefault="000435B1" w:rsidP="007601F5">
            <w:pPr>
              <w:rPr>
                <w:rFonts w:ascii="Arial Narrow" w:hAnsi="Arial Narrow"/>
                <w:lang w:val="fr-MC"/>
              </w:rPr>
            </w:pPr>
          </w:p>
        </w:tc>
        <w:tc>
          <w:tcPr>
            <w:tcW w:w="1418" w:type="dxa"/>
            <w:shd w:val="clear" w:color="auto" w:fill="auto"/>
            <w:vAlign w:val="center"/>
          </w:tcPr>
          <w:p w14:paraId="47479FFD" w14:textId="77777777" w:rsidR="000435B1" w:rsidRPr="00937C30" w:rsidRDefault="000435B1" w:rsidP="007601F5">
            <w:pPr>
              <w:rPr>
                <w:rFonts w:ascii="Arial Narrow" w:hAnsi="Arial Narrow"/>
                <w:lang w:val="fr-MC"/>
              </w:rPr>
            </w:pPr>
          </w:p>
        </w:tc>
      </w:tr>
      <w:tr w:rsidR="000435B1" w:rsidRPr="00937C30" w14:paraId="3B477419" w14:textId="77777777" w:rsidTr="00553E64">
        <w:trPr>
          <w:trHeight w:val="278"/>
        </w:trPr>
        <w:tc>
          <w:tcPr>
            <w:tcW w:w="8080" w:type="dxa"/>
            <w:gridSpan w:val="5"/>
            <w:shd w:val="clear" w:color="000000" w:fill="E2EFDA"/>
            <w:vAlign w:val="center"/>
            <w:hideMark/>
          </w:tcPr>
          <w:p w14:paraId="01336282" w14:textId="744931C6"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3.3 MENUISERIE  ALUMINIUM</w:t>
            </w:r>
          </w:p>
        </w:tc>
        <w:tc>
          <w:tcPr>
            <w:tcW w:w="1134" w:type="dxa"/>
            <w:shd w:val="clear" w:color="000000" w:fill="E2EFDA"/>
            <w:vAlign w:val="center"/>
          </w:tcPr>
          <w:p w14:paraId="41AC754B"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2B56C81B" w14:textId="67EE7286" w:rsidR="000435B1" w:rsidRPr="00937C30" w:rsidRDefault="000435B1" w:rsidP="007601F5">
            <w:pPr>
              <w:rPr>
                <w:rFonts w:ascii="Arial Narrow" w:hAnsi="Arial Narrow"/>
                <w:b/>
                <w:bCs/>
                <w:lang w:val="fr-MC"/>
              </w:rPr>
            </w:pPr>
          </w:p>
        </w:tc>
      </w:tr>
      <w:tr w:rsidR="000435B1" w:rsidRPr="00937C30" w14:paraId="29C80869" w14:textId="77777777" w:rsidTr="00553E64">
        <w:trPr>
          <w:trHeight w:val="278"/>
        </w:trPr>
        <w:tc>
          <w:tcPr>
            <w:tcW w:w="867" w:type="dxa"/>
            <w:gridSpan w:val="3"/>
            <w:shd w:val="clear" w:color="auto" w:fill="auto"/>
            <w:vAlign w:val="center"/>
            <w:hideMark/>
          </w:tcPr>
          <w:p w14:paraId="3F3DC294" w14:textId="343D84FE"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3.4</w:t>
            </w:r>
          </w:p>
        </w:tc>
        <w:tc>
          <w:tcPr>
            <w:tcW w:w="6646" w:type="dxa"/>
            <w:shd w:val="clear" w:color="auto" w:fill="auto"/>
            <w:vAlign w:val="center"/>
            <w:hideMark/>
          </w:tcPr>
          <w:p w14:paraId="3F5E81AE"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REVETEMENTS MURS ET SOLS</w:t>
            </w:r>
          </w:p>
        </w:tc>
        <w:tc>
          <w:tcPr>
            <w:tcW w:w="567" w:type="dxa"/>
            <w:shd w:val="clear" w:color="auto" w:fill="auto"/>
            <w:vAlign w:val="center"/>
            <w:hideMark/>
          </w:tcPr>
          <w:p w14:paraId="27A1C8DA"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2542BD6"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222529B" w14:textId="77777777" w:rsidR="000435B1" w:rsidRPr="00937C30" w:rsidRDefault="000435B1" w:rsidP="007601F5">
            <w:pPr>
              <w:rPr>
                <w:rFonts w:ascii="Arial Narrow" w:hAnsi="Arial Narrow"/>
                <w:lang w:val="fr-MC"/>
              </w:rPr>
            </w:pPr>
          </w:p>
        </w:tc>
      </w:tr>
      <w:tr w:rsidR="000D0E55" w:rsidRPr="00937C30" w14:paraId="164E8893" w14:textId="77777777" w:rsidTr="000D0E55">
        <w:trPr>
          <w:trHeight w:val="412"/>
        </w:trPr>
        <w:tc>
          <w:tcPr>
            <w:tcW w:w="867" w:type="dxa"/>
            <w:gridSpan w:val="3"/>
            <w:shd w:val="clear" w:color="auto" w:fill="auto"/>
            <w:vAlign w:val="center"/>
            <w:hideMark/>
          </w:tcPr>
          <w:p w14:paraId="79F77789" w14:textId="771DE3EB"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3.4.1</w:t>
            </w:r>
          </w:p>
        </w:tc>
        <w:tc>
          <w:tcPr>
            <w:tcW w:w="6646" w:type="dxa"/>
            <w:shd w:val="clear" w:color="auto" w:fill="auto"/>
            <w:vAlign w:val="center"/>
            <w:hideMark/>
          </w:tcPr>
          <w:p w14:paraId="25B1C958"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Carrelage sol  Antidérapant y compris chape et toutes autres sujétions de mise en œuvre Localisation : Véranda, Escaliers</w:t>
            </w:r>
          </w:p>
        </w:tc>
        <w:tc>
          <w:tcPr>
            <w:tcW w:w="567" w:type="dxa"/>
            <w:shd w:val="clear" w:color="auto" w:fill="auto"/>
            <w:noWrap/>
            <w:vAlign w:val="center"/>
            <w:hideMark/>
          </w:tcPr>
          <w:p w14:paraId="3085F123"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6A8A33B2" w14:textId="100F8235" w:rsidR="000D0E55" w:rsidRPr="00937C30" w:rsidRDefault="000D0E55" w:rsidP="000D0E55">
            <w:pPr>
              <w:jc w:val="center"/>
              <w:rPr>
                <w:rFonts w:ascii="Arial Narrow" w:hAnsi="Arial Narrow"/>
                <w:lang w:val="fr-MC"/>
              </w:rPr>
            </w:pPr>
            <w:r w:rsidRPr="00CF5BAC">
              <w:rPr>
                <w:rFonts w:ascii="Arial Narrow" w:hAnsi="Arial Narrow"/>
                <w:sz w:val="20"/>
                <w:lang w:val="fr-MC"/>
              </w:rPr>
              <w:t>Non compris</w:t>
            </w:r>
          </w:p>
        </w:tc>
        <w:tc>
          <w:tcPr>
            <w:tcW w:w="1418" w:type="dxa"/>
            <w:shd w:val="clear" w:color="auto" w:fill="auto"/>
            <w:vAlign w:val="center"/>
            <w:hideMark/>
          </w:tcPr>
          <w:p w14:paraId="52EE2D59"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34389AA2" w14:textId="77777777" w:rsidTr="000D0E55">
        <w:trPr>
          <w:trHeight w:val="418"/>
        </w:trPr>
        <w:tc>
          <w:tcPr>
            <w:tcW w:w="867" w:type="dxa"/>
            <w:gridSpan w:val="3"/>
            <w:shd w:val="clear" w:color="auto" w:fill="auto"/>
            <w:vAlign w:val="center"/>
            <w:hideMark/>
          </w:tcPr>
          <w:p w14:paraId="5DDA2FB0" w14:textId="169FFD6F"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3.4.2</w:t>
            </w:r>
          </w:p>
        </w:tc>
        <w:tc>
          <w:tcPr>
            <w:tcW w:w="6646" w:type="dxa"/>
            <w:shd w:val="clear" w:color="auto" w:fill="auto"/>
            <w:vAlign w:val="center"/>
            <w:hideMark/>
          </w:tcPr>
          <w:p w14:paraId="16646D4C"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Carrelage sol type Grès Cérame y compris chape et toutes autres sujétions de mise en œuvre Localisation : Boutiques</w:t>
            </w:r>
          </w:p>
        </w:tc>
        <w:tc>
          <w:tcPr>
            <w:tcW w:w="567" w:type="dxa"/>
            <w:shd w:val="clear" w:color="auto" w:fill="auto"/>
            <w:noWrap/>
            <w:vAlign w:val="center"/>
            <w:hideMark/>
          </w:tcPr>
          <w:p w14:paraId="25C1C7D7"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55832B7D" w14:textId="0FCB563D" w:rsidR="000D0E55" w:rsidRPr="00937C30" w:rsidRDefault="000D0E55" w:rsidP="000D0E55">
            <w:pPr>
              <w:jc w:val="center"/>
              <w:rPr>
                <w:rFonts w:ascii="Arial Narrow" w:hAnsi="Arial Narrow"/>
                <w:lang w:val="fr-MC"/>
              </w:rPr>
            </w:pPr>
            <w:r w:rsidRPr="00CF5BAC">
              <w:rPr>
                <w:rFonts w:ascii="Arial Narrow" w:hAnsi="Arial Narrow"/>
                <w:sz w:val="20"/>
                <w:lang w:val="fr-MC"/>
              </w:rPr>
              <w:t>Non compris</w:t>
            </w:r>
          </w:p>
        </w:tc>
        <w:tc>
          <w:tcPr>
            <w:tcW w:w="1418" w:type="dxa"/>
            <w:shd w:val="clear" w:color="auto" w:fill="auto"/>
            <w:vAlign w:val="center"/>
            <w:hideMark/>
          </w:tcPr>
          <w:p w14:paraId="24282C4F"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787428D7" w14:textId="77777777" w:rsidTr="000D0E55">
        <w:trPr>
          <w:trHeight w:val="396"/>
        </w:trPr>
        <w:tc>
          <w:tcPr>
            <w:tcW w:w="867" w:type="dxa"/>
            <w:gridSpan w:val="3"/>
            <w:shd w:val="clear" w:color="auto" w:fill="auto"/>
            <w:vAlign w:val="center"/>
            <w:hideMark/>
          </w:tcPr>
          <w:p w14:paraId="7A90FAB6" w14:textId="7356B5F6"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3.4.3</w:t>
            </w:r>
          </w:p>
        </w:tc>
        <w:tc>
          <w:tcPr>
            <w:tcW w:w="6646" w:type="dxa"/>
            <w:shd w:val="clear" w:color="auto" w:fill="auto"/>
            <w:vAlign w:val="center"/>
            <w:hideMark/>
          </w:tcPr>
          <w:p w14:paraId="26EF0B5C"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Toilettes</w:t>
            </w:r>
          </w:p>
        </w:tc>
        <w:tc>
          <w:tcPr>
            <w:tcW w:w="567" w:type="dxa"/>
            <w:shd w:val="clear" w:color="auto" w:fill="auto"/>
            <w:noWrap/>
            <w:vAlign w:val="center"/>
            <w:hideMark/>
          </w:tcPr>
          <w:p w14:paraId="3B9389FC"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696965E7" w14:textId="5E5C88CF" w:rsidR="000D0E55" w:rsidRPr="00937C30" w:rsidRDefault="000D0E55" w:rsidP="000D0E55">
            <w:pPr>
              <w:jc w:val="center"/>
              <w:rPr>
                <w:rFonts w:ascii="Arial Narrow" w:hAnsi="Arial Narrow"/>
                <w:lang w:val="fr-MC"/>
              </w:rPr>
            </w:pPr>
            <w:r w:rsidRPr="00CF5BAC">
              <w:rPr>
                <w:rFonts w:ascii="Arial Narrow" w:hAnsi="Arial Narrow"/>
                <w:sz w:val="20"/>
                <w:lang w:val="fr-MC"/>
              </w:rPr>
              <w:t>Non compris</w:t>
            </w:r>
          </w:p>
        </w:tc>
        <w:tc>
          <w:tcPr>
            <w:tcW w:w="1418" w:type="dxa"/>
            <w:shd w:val="clear" w:color="auto" w:fill="auto"/>
            <w:vAlign w:val="center"/>
            <w:hideMark/>
          </w:tcPr>
          <w:p w14:paraId="0B773D37"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435B1" w:rsidRPr="00937C30" w14:paraId="28CE0E8F" w14:textId="77777777" w:rsidTr="00553E64">
        <w:trPr>
          <w:trHeight w:val="278"/>
        </w:trPr>
        <w:tc>
          <w:tcPr>
            <w:tcW w:w="8080" w:type="dxa"/>
            <w:gridSpan w:val="5"/>
            <w:shd w:val="clear" w:color="000000" w:fill="E2EFDA"/>
            <w:vAlign w:val="center"/>
            <w:hideMark/>
          </w:tcPr>
          <w:p w14:paraId="1B4FB359" w14:textId="7FBD847A"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3.4 REVETEMENTS MURS ET SOLS</w:t>
            </w:r>
          </w:p>
        </w:tc>
        <w:tc>
          <w:tcPr>
            <w:tcW w:w="1134" w:type="dxa"/>
            <w:shd w:val="clear" w:color="000000" w:fill="E2EFDA"/>
            <w:vAlign w:val="center"/>
          </w:tcPr>
          <w:p w14:paraId="35CCF88C"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5BA01EE5" w14:textId="43B5F035" w:rsidR="000435B1" w:rsidRPr="00937C30" w:rsidRDefault="000435B1" w:rsidP="007601F5">
            <w:pPr>
              <w:rPr>
                <w:rFonts w:ascii="Arial Narrow" w:hAnsi="Arial Narrow"/>
                <w:b/>
                <w:bCs/>
                <w:lang w:val="fr-MC"/>
              </w:rPr>
            </w:pPr>
          </w:p>
        </w:tc>
      </w:tr>
      <w:tr w:rsidR="000435B1" w:rsidRPr="00937C30" w14:paraId="6913C099" w14:textId="77777777" w:rsidTr="00553E64">
        <w:trPr>
          <w:trHeight w:val="278"/>
        </w:trPr>
        <w:tc>
          <w:tcPr>
            <w:tcW w:w="867" w:type="dxa"/>
            <w:gridSpan w:val="3"/>
            <w:shd w:val="clear" w:color="auto" w:fill="auto"/>
            <w:vAlign w:val="center"/>
            <w:hideMark/>
          </w:tcPr>
          <w:p w14:paraId="041155DA" w14:textId="4B12E226"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3.5</w:t>
            </w:r>
          </w:p>
        </w:tc>
        <w:tc>
          <w:tcPr>
            <w:tcW w:w="6646" w:type="dxa"/>
            <w:shd w:val="clear" w:color="auto" w:fill="auto"/>
            <w:vAlign w:val="center"/>
            <w:hideMark/>
          </w:tcPr>
          <w:p w14:paraId="28172DC4" w14:textId="77777777" w:rsidR="000435B1" w:rsidRPr="00937C30" w:rsidRDefault="000435B1" w:rsidP="007601F5">
            <w:pPr>
              <w:rPr>
                <w:rFonts w:ascii="Arial Narrow" w:hAnsi="Arial Narrow"/>
                <w:b/>
                <w:bCs/>
                <w:lang w:val="fr-MC"/>
              </w:rPr>
            </w:pPr>
            <w:r w:rsidRPr="00937C30">
              <w:rPr>
                <w:rFonts w:ascii="Arial Narrow" w:hAnsi="Arial Narrow"/>
                <w:b/>
                <w:bCs/>
                <w:lang w:val="fr-MC"/>
              </w:rPr>
              <w:t>FAUX PLAFOND</w:t>
            </w:r>
          </w:p>
        </w:tc>
        <w:tc>
          <w:tcPr>
            <w:tcW w:w="567" w:type="dxa"/>
            <w:shd w:val="clear" w:color="auto" w:fill="auto"/>
            <w:vAlign w:val="center"/>
            <w:hideMark/>
          </w:tcPr>
          <w:p w14:paraId="1C437A11"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3EE4F980"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1446CED" w14:textId="77777777" w:rsidR="000435B1" w:rsidRPr="00937C30" w:rsidRDefault="000435B1" w:rsidP="007601F5">
            <w:pPr>
              <w:rPr>
                <w:rFonts w:ascii="Arial Narrow" w:hAnsi="Arial Narrow"/>
                <w:lang w:val="fr-MC"/>
              </w:rPr>
            </w:pPr>
          </w:p>
        </w:tc>
      </w:tr>
      <w:tr w:rsidR="000D0E55" w:rsidRPr="00937C30" w14:paraId="33BA2A92" w14:textId="77777777" w:rsidTr="000D0E55">
        <w:trPr>
          <w:trHeight w:val="409"/>
        </w:trPr>
        <w:tc>
          <w:tcPr>
            <w:tcW w:w="867" w:type="dxa"/>
            <w:gridSpan w:val="3"/>
            <w:shd w:val="clear" w:color="auto" w:fill="auto"/>
            <w:vAlign w:val="center"/>
            <w:hideMark/>
          </w:tcPr>
          <w:p w14:paraId="35D09B34" w14:textId="34340577"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3.5.1</w:t>
            </w:r>
          </w:p>
        </w:tc>
        <w:tc>
          <w:tcPr>
            <w:tcW w:w="6646" w:type="dxa"/>
            <w:shd w:val="clear" w:color="auto" w:fill="auto"/>
            <w:vAlign w:val="center"/>
            <w:hideMark/>
          </w:tcPr>
          <w:p w14:paraId="1EDEE9C4" w14:textId="39411E3B" w:rsidR="000D0E55" w:rsidRPr="00937C30" w:rsidRDefault="000D0E55" w:rsidP="007601F5">
            <w:pPr>
              <w:rPr>
                <w:rFonts w:ascii="Arial Narrow" w:hAnsi="Arial Narrow"/>
                <w:lang w:val="fr-MC"/>
              </w:rPr>
            </w:pPr>
            <w:r w:rsidRPr="00937C30">
              <w:rPr>
                <w:rFonts w:ascii="Arial Narrow" w:hAnsi="Arial Narrow"/>
                <w:lang w:val="fr-MC"/>
              </w:rPr>
              <w:t>Fourniture et Pose faux plafond en Bois Rampant  y/c toutes autres sujétions de mise en œuvre. Localisation: Boutiques</w:t>
            </w:r>
          </w:p>
        </w:tc>
        <w:tc>
          <w:tcPr>
            <w:tcW w:w="567" w:type="dxa"/>
            <w:shd w:val="clear" w:color="auto" w:fill="auto"/>
            <w:noWrap/>
            <w:vAlign w:val="center"/>
            <w:hideMark/>
          </w:tcPr>
          <w:p w14:paraId="68BACFCE"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0F6D6B4A" w14:textId="4202B023" w:rsidR="000D0E55" w:rsidRPr="00937C30" w:rsidRDefault="000D0E55" w:rsidP="000D0E55">
            <w:pPr>
              <w:jc w:val="center"/>
              <w:rPr>
                <w:rFonts w:ascii="Arial Narrow" w:hAnsi="Arial Narrow"/>
                <w:lang w:val="fr-MC"/>
              </w:rPr>
            </w:pPr>
            <w:r w:rsidRPr="00D859E4">
              <w:rPr>
                <w:rFonts w:ascii="Arial Narrow" w:hAnsi="Arial Narrow"/>
                <w:sz w:val="20"/>
                <w:lang w:val="fr-MC"/>
              </w:rPr>
              <w:t>Non compris</w:t>
            </w:r>
          </w:p>
        </w:tc>
        <w:tc>
          <w:tcPr>
            <w:tcW w:w="1418" w:type="dxa"/>
            <w:shd w:val="clear" w:color="auto" w:fill="auto"/>
            <w:vAlign w:val="center"/>
            <w:hideMark/>
          </w:tcPr>
          <w:p w14:paraId="73B9A349"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469CBFD6" w14:textId="77777777" w:rsidTr="000D0E55">
        <w:trPr>
          <w:trHeight w:val="274"/>
        </w:trPr>
        <w:tc>
          <w:tcPr>
            <w:tcW w:w="867" w:type="dxa"/>
            <w:gridSpan w:val="3"/>
            <w:shd w:val="clear" w:color="auto" w:fill="auto"/>
            <w:vAlign w:val="center"/>
            <w:hideMark/>
          </w:tcPr>
          <w:p w14:paraId="07FFF10B" w14:textId="2156741F"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3.5.2</w:t>
            </w:r>
          </w:p>
        </w:tc>
        <w:tc>
          <w:tcPr>
            <w:tcW w:w="6646" w:type="dxa"/>
            <w:shd w:val="clear" w:color="auto" w:fill="auto"/>
            <w:vAlign w:val="center"/>
            <w:hideMark/>
          </w:tcPr>
          <w:p w14:paraId="00CEE9D9"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en Contre-Plaqué localisation : Toilettes</w:t>
            </w:r>
          </w:p>
        </w:tc>
        <w:tc>
          <w:tcPr>
            <w:tcW w:w="567" w:type="dxa"/>
            <w:shd w:val="clear" w:color="auto" w:fill="auto"/>
            <w:noWrap/>
            <w:vAlign w:val="center"/>
            <w:hideMark/>
          </w:tcPr>
          <w:p w14:paraId="1CEDDBD0"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346B6897" w14:textId="3DFDFC07" w:rsidR="000D0E55" w:rsidRPr="00937C30" w:rsidRDefault="000D0E55" w:rsidP="000D0E55">
            <w:pPr>
              <w:jc w:val="center"/>
              <w:rPr>
                <w:rFonts w:ascii="Arial Narrow" w:hAnsi="Arial Narrow"/>
                <w:lang w:val="fr-MC"/>
              </w:rPr>
            </w:pPr>
            <w:r w:rsidRPr="00D859E4">
              <w:rPr>
                <w:rFonts w:ascii="Arial Narrow" w:hAnsi="Arial Narrow"/>
                <w:sz w:val="20"/>
                <w:lang w:val="fr-MC"/>
              </w:rPr>
              <w:t>Non compris</w:t>
            </w:r>
          </w:p>
        </w:tc>
        <w:tc>
          <w:tcPr>
            <w:tcW w:w="1418" w:type="dxa"/>
            <w:shd w:val="clear" w:color="auto" w:fill="auto"/>
            <w:vAlign w:val="center"/>
            <w:hideMark/>
          </w:tcPr>
          <w:p w14:paraId="17983E5A"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D0E55" w:rsidRPr="00937C30" w14:paraId="75E8D618" w14:textId="77777777" w:rsidTr="000D0E55">
        <w:trPr>
          <w:trHeight w:val="264"/>
        </w:trPr>
        <w:tc>
          <w:tcPr>
            <w:tcW w:w="867" w:type="dxa"/>
            <w:gridSpan w:val="3"/>
            <w:shd w:val="clear" w:color="auto" w:fill="auto"/>
            <w:vAlign w:val="center"/>
            <w:hideMark/>
          </w:tcPr>
          <w:p w14:paraId="067856FA" w14:textId="11334304" w:rsidR="000D0E55" w:rsidRPr="00937C30" w:rsidRDefault="00743B33" w:rsidP="007601F5">
            <w:pPr>
              <w:rPr>
                <w:rFonts w:ascii="Arial Narrow" w:hAnsi="Arial Narrow"/>
                <w:lang w:val="fr-MC"/>
              </w:rPr>
            </w:pPr>
            <w:r>
              <w:rPr>
                <w:rFonts w:ascii="Arial Narrow" w:hAnsi="Arial Narrow"/>
                <w:lang w:val="fr-MC"/>
              </w:rPr>
              <w:t>2.</w:t>
            </w:r>
            <w:r w:rsidR="000D0E55" w:rsidRPr="00937C30">
              <w:rPr>
                <w:rFonts w:ascii="Arial Narrow" w:hAnsi="Arial Narrow"/>
                <w:lang w:val="fr-MC"/>
              </w:rPr>
              <w:t>3.5.3</w:t>
            </w:r>
          </w:p>
        </w:tc>
        <w:tc>
          <w:tcPr>
            <w:tcW w:w="6646" w:type="dxa"/>
            <w:shd w:val="clear" w:color="auto" w:fill="auto"/>
            <w:vAlign w:val="center"/>
            <w:hideMark/>
          </w:tcPr>
          <w:p w14:paraId="51AD6D51"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Rampant localisation : Couloirs</w:t>
            </w:r>
          </w:p>
        </w:tc>
        <w:tc>
          <w:tcPr>
            <w:tcW w:w="567" w:type="dxa"/>
            <w:shd w:val="clear" w:color="auto" w:fill="auto"/>
            <w:noWrap/>
            <w:vAlign w:val="center"/>
            <w:hideMark/>
          </w:tcPr>
          <w:p w14:paraId="0547949F"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4BA8A2AB" w14:textId="34105C46" w:rsidR="000D0E55" w:rsidRPr="00937C30" w:rsidRDefault="000D0E55" w:rsidP="000D0E55">
            <w:pPr>
              <w:jc w:val="center"/>
              <w:rPr>
                <w:rFonts w:ascii="Arial Narrow" w:hAnsi="Arial Narrow"/>
                <w:lang w:val="fr-MC"/>
              </w:rPr>
            </w:pPr>
            <w:r w:rsidRPr="00D859E4">
              <w:rPr>
                <w:rFonts w:ascii="Arial Narrow" w:hAnsi="Arial Narrow"/>
                <w:sz w:val="20"/>
                <w:lang w:val="fr-MC"/>
              </w:rPr>
              <w:t>Non compris</w:t>
            </w:r>
          </w:p>
        </w:tc>
        <w:tc>
          <w:tcPr>
            <w:tcW w:w="1418" w:type="dxa"/>
            <w:shd w:val="clear" w:color="auto" w:fill="auto"/>
            <w:vAlign w:val="center"/>
            <w:hideMark/>
          </w:tcPr>
          <w:p w14:paraId="1F756678" w14:textId="77777777" w:rsidR="000D0E55" w:rsidRPr="00957038" w:rsidRDefault="000D0E55" w:rsidP="007601F5">
            <w:pPr>
              <w:rPr>
                <w:rFonts w:ascii="Arial Narrow" w:hAnsi="Arial Narrow"/>
                <w:sz w:val="22"/>
                <w:lang w:val="fr-MC"/>
              </w:rPr>
            </w:pPr>
            <w:r w:rsidRPr="00957038">
              <w:rPr>
                <w:rFonts w:ascii="Arial Narrow" w:hAnsi="Arial Narrow"/>
                <w:sz w:val="22"/>
                <w:lang w:val="fr-MC"/>
              </w:rPr>
              <w:t>Non compris</w:t>
            </w:r>
          </w:p>
        </w:tc>
      </w:tr>
      <w:tr w:rsidR="000435B1" w:rsidRPr="00937C30" w14:paraId="72D5A0AD" w14:textId="77777777" w:rsidTr="00553E64">
        <w:trPr>
          <w:trHeight w:val="278"/>
        </w:trPr>
        <w:tc>
          <w:tcPr>
            <w:tcW w:w="8080" w:type="dxa"/>
            <w:gridSpan w:val="5"/>
            <w:shd w:val="clear" w:color="000000" w:fill="E2EFDA"/>
            <w:vAlign w:val="center"/>
            <w:hideMark/>
          </w:tcPr>
          <w:p w14:paraId="006A4205" w14:textId="3E93982D"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3.5 FAUX PLAFOND</w:t>
            </w:r>
          </w:p>
        </w:tc>
        <w:tc>
          <w:tcPr>
            <w:tcW w:w="1134" w:type="dxa"/>
            <w:shd w:val="clear" w:color="000000" w:fill="E2EFDA"/>
            <w:vAlign w:val="center"/>
          </w:tcPr>
          <w:p w14:paraId="33918857"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0773717E" w14:textId="59412767" w:rsidR="000435B1" w:rsidRPr="00937C30" w:rsidRDefault="000435B1" w:rsidP="007601F5">
            <w:pPr>
              <w:rPr>
                <w:rFonts w:ascii="Arial Narrow" w:hAnsi="Arial Narrow"/>
                <w:b/>
                <w:bCs/>
                <w:lang w:val="fr-MC"/>
              </w:rPr>
            </w:pPr>
          </w:p>
        </w:tc>
      </w:tr>
      <w:tr w:rsidR="000435B1" w:rsidRPr="00937C30" w14:paraId="23C9A957" w14:textId="77777777" w:rsidTr="00553E64">
        <w:trPr>
          <w:trHeight w:val="278"/>
        </w:trPr>
        <w:tc>
          <w:tcPr>
            <w:tcW w:w="867" w:type="dxa"/>
            <w:gridSpan w:val="3"/>
            <w:shd w:val="clear" w:color="auto" w:fill="auto"/>
            <w:vAlign w:val="center"/>
            <w:hideMark/>
          </w:tcPr>
          <w:p w14:paraId="0881F125" w14:textId="5BE50736"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3.6</w:t>
            </w:r>
          </w:p>
        </w:tc>
        <w:tc>
          <w:tcPr>
            <w:tcW w:w="6646" w:type="dxa"/>
            <w:shd w:val="clear" w:color="auto" w:fill="auto"/>
            <w:vAlign w:val="center"/>
            <w:hideMark/>
          </w:tcPr>
          <w:p w14:paraId="7C0CBDAD" w14:textId="77777777" w:rsidR="000435B1" w:rsidRPr="00937C30" w:rsidRDefault="000435B1" w:rsidP="007601F5">
            <w:pPr>
              <w:rPr>
                <w:rFonts w:ascii="Arial Narrow" w:hAnsi="Arial Narrow"/>
                <w:b/>
                <w:bCs/>
                <w:lang w:val="fr-MC"/>
              </w:rPr>
            </w:pPr>
            <w:r w:rsidRPr="00937C30">
              <w:rPr>
                <w:rFonts w:ascii="Arial Narrow" w:hAnsi="Arial Narrow"/>
                <w:b/>
                <w:bCs/>
                <w:lang w:val="fr-MC"/>
              </w:rPr>
              <w:t>PEINTURE</w:t>
            </w:r>
          </w:p>
        </w:tc>
        <w:tc>
          <w:tcPr>
            <w:tcW w:w="567" w:type="dxa"/>
            <w:shd w:val="clear" w:color="auto" w:fill="auto"/>
            <w:vAlign w:val="center"/>
            <w:hideMark/>
          </w:tcPr>
          <w:p w14:paraId="0FD5A09E"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5CA48AA"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1C527E72" w14:textId="77777777" w:rsidR="000435B1" w:rsidRPr="00937C30" w:rsidRDefault="000435B1" w:rsidP="007601F5">
            <w:pPr>
              <w:rPr>
                <w:rFonts w:ascii="Arial Narrow" w:hAnsi="Arial Narrow"/>
                <w:lang w:val="fr-MC"/>
              </w:rPr>
            </w:pPr>
          </w:p>
        </w:tc>
      </w:tr>
      <w:tr w:rsidR="000435B1" w:rsidRPr="00937C30" w14:paraId="76A12C42" w14:textId="77777777" w:rsidTr="00553E64">
        <w:trPr>
          <w:trHeight w:val="432"/>
        </w:trPr>
        <w:tc>
          <w:tcPr>
            <w:tcW w:w="867" w:type="dxa"/>
            <w:gridSpan w:val="3"/>
            <w:shd w:val="clear" w:color="auto" w:fill="auto"/>
            <w:vAlign w:val="center"/>
            <w:hideMark/>
          </w:tcPr>
          <w:p w14:paraId="0A7244DA" w14:textId="04189F32"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3.6.1</w:t>
            </w:r>
          </w:p>
        </w:tc>
        <w:tc>
          <w:tcPr>
            <w:tcW w:w="6646" w:type="dxa"/>
            <w:shd w:val="clear" w:color="auto" w:fill="auto"/>
            <w:vAlign w:val="center"/>
            <w:hideMark/>
          </w:tcPr>
          <w:p w14:paraId="5CC8154B"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567" w:type="dxa"/>
            <w:shd w:val="clear" w:color="auto" w:fill="auto"/>
            <w:noWrap/>
            <w:vAlign w:val="center"/>
            <w:hideMark/>
          </w:tcPr>
          <w:p w14:paraId="02E5BDA2"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5BDEF00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2AC4A0A" w14:textId="77777777" w:rsidR="000435B1" w:rsidRPr="00937C30" w:rsidRDefault="000435B1" w:rsidP="007601F5">
            <w:pPr>
              <w:rPr>
                <w:rFonts w:ascii="Arial Narrow" w:hAnsi="Arial Narrow"/>
                <w:lang w:val="fr-MC"/>
              </w:rPr>
            </w:pPr>
          </w:p>
        </w:tc>
      </w:tr>
      <w:tr w:rsidR="000435B1" w:rsidRPr="00937C30" w14:paraId="36FC88D9" w14:textId="77777777" w:rsidTr="00553E64">
        <w:trPr>
          <w:trHeight w:val="396"/>
        </w:trPr>
        <w:tc>
          <w:tcPr>
            <w:tcW w:w="867" w:type="dxa"/>
            <w:gridSpan w:val="3"/>
            <w:shd w:val="clear" w:color="auto" w:fill="auto"/>
            <w:vAlign w:val="center"/>
            <w:hideMark/>
          </w:tcPr>
          <w:p w14:paraId="202BDCE2" w14:textId="778CFCD5" w:rsidR="000435B1" w:rsidRPr="00937C30" w:rsidRDefault="00743B33" w:rsidP="007601F5">
            <w:pPr>
              <w:rPr>
                <w:rFonts w:ascii="Arial Narrow" w:hAnsi="Arial Narrow"/>
                <w:lang w:val="fr-MC"/>
              </w:rPr>
            </w:pPr>
            <w:r>
              <w:rPr>
                <w:rFonts w:ascii="Arial Narrow" w:hAnsi="Arial Narrow"/>
                <w:lang w:val="fr-MC"/>
              </w:rPr>
              <w:t>2.</w:t>
            </w:r>
            <w:r w:rsidR="000435B1" w:rsidRPr="00937C30">
              <w:rPr>
                <w:rFonts w:ascii="Arial Narrow" w:hAnsi="Arial Narrow"/>
                <w:lang w:val="fr-MC"/>
              </w:rPr>
              <w:t>3.6.2</w:t>
            </w:r>
          </w:p>
        </w:tc>
        <w:tc>
          <w:tcPr>
            <w:tcW w:w="6646" w:type="dxa"/>
            <w:shd w:val="clear" w:color="auto" w:fill="auto"/>
            <w:vAlign w:val="center"/>
            <w:hideMark/>
          </w:tcPr>
          <w:p w14:paraId="4DC59C26"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567" w:type="dxa"/>
            <w:shd w:val="clear" w:color="auto" w:fill="auto"/>
            <w:noWrap/>
            <w:vAlign w:val="center"/>
            <w:hideMark/>
          </w:tcPr>
          <w:p w14:paraId="310433AC"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57C0223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0ED9F15" w14:textId="77777777" w:rsidR="000435B1" w:rsidRPr="00937C30" w:rsidRDefault="000435B1" w:rsidP="007601F5">
            <w:pPr>
              <w:rPr>
                <w:rFonts w:ascii="Arial Narrow" w:hAnsi="Arial Narrow"/>
                <w:lang w:val="fr-MC"/>
              </w:rPr>
            </w:pPr>
          </w:p>
        </w:tc>
      </w:tr>
      <w:tr w:rsidR="000435B1" w:rsidRPr="00937C30" w14:paraId="636DA83A" w14:textId="77777777" w:rsidTr="00553E64">
        <w:trPr>
          <w:trHeight w:val="278"/>
        </w:trPr>
        <w:tc>
          <w:tcPr>
            <w:tcW w:w="8080" w:type="dxa"/>
            <w:gridSpan w:val="5"/>
            <w:shd w:val="clear" w:color="000000" w:fill="E2EFDA"/>
            <w:vAlign w:val="center"/>
            <w:hideMark/>
          </w:tcPr>
          <w:p w14:paraId="111ACAB9" w14:textId="1B373659"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743B33">
              <w:rPr>
                <w:rFonts w:ascii="Arial Narrow" w:hAnsi="Arial Narrow"/>
                <w:b/>
                <w:bCs/>
                <w:lang w:val="fr-MC"/>
              </w:rPr>
              <w:t>2.</w:t>
            </w:r>
            <w:r w:rsidRPr="00937C30">
              <w:rPr>
                <w:rFonts w:ascii="Arial Narrow" w:hAnsi="Arial Narrow"/>
                <w:b/>
                <w:bCs/>
                <w:lang w:val="fr-MC"/>
              </w:rPr>
              <w:t>3.6 PEINTURE</w:t>
            </w:r>
          </w:p>
        </w:tc>
        <w:tc>
          <w:tcPr>
            <w:tcW w:w="1134" w:type="dxa"/>
            <w:shd w:val="clear" w:color="000000" w:fill="E2EFDA"/>
            <w:vAlign w:val="center"/>
          </w:tcPr>
          <w:p w14:paraId="3ECC7C4A"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4BDFCAA3" w14:textId="6C9582EC" w:rsidR="000435B1" w:rsidRPr="00937C30" w:rsidRDefault="000435B1" w:rsidP="007601F5">
            <w:pPr>
              <w:rPr>
                <w:rFonts w:ascii="Arial Narrow" w:hAnsi="Arial Narrow"/>
                <w:b/>
                <w:bCs/>
                <w:lang w:val="fr-MC"/>
              </w:rPr>
            </w:pPr>
          </w:p>
        </w:tc>
      </w:tr>
      <w:tr w:rsidR="000435B1" w:rsidRPr="00937C30" w14:paraId="4DA706A5" w14:textId="77777777" w:rsidTr="00553E64">
        <w:trPr>
          <w:trHeight w:val="330"/>
        </w:trPr>
        <w:tc>
          <w:tcPr>
            <w:tcW w:w="8080" w:type="dxa"/>
            <w:gridSpan w:val="5"/>
            <w:shd w:val="clear" w:color="000000" w:fill="BFBFBF"/>
            <w:vAlign w:val="center"/>
            <w:hideMark/>
          </w:tcPr>
          <w:p w14:paraId="00DBB12F" w14:textId="3C34419D"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743B33">
              <w:rPr>
                <w:rFonts w:ascii="Arial Narrow" w:hAnsi="Arial Narrow"/>
                <w:b/>
                <w:bCs/>
                <w:lang w:val="fr-MC"/>
              </w:rPr>
              <w:t>2.</w:t>
            </w:r>
            <w:r w:rsidR="00E562AB">
              <w:rPr>
                <w:rFonts w:ascii="Arial Narrow" w:hAnsi="Arial Narrow"/>
                <w:b/>
                <w:bCs/>
                <w:lang w:val="fr-MC"/>
              </w:rPr>
              <w:t xml:space="preserve">3 </w:t>
            </w:r>
            <w:r w:rsidRPr="00937C30">
              <w:rPr>
                <w:rFonts w:ascii="Arial Narrow" w:hAnsi="Arial Narrow"/>
                <w:b/>
                <w:bCs/>
                <w:lang w:val="fr-MC"/>
              </w:rPr>
              <w:t>SECOND-ŒUVRE BATIMENT PRINCIPAL</w:t>
            </w:r>
          </w:p>
        </w:tc>
        <w:tc>
          <w:tcPr>
            <w:tcW w:w="1134" w:type="dxa"/>
            <w:shd w:val="clear" w:color="000000" w:fill="BFBFBF"/>
            <w:vAlign w:val="center"/>
          </w:tcPr>
          <w:p w14:paraId="60D46B80"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tcPr>
          <w:p w14:paraId="07291213" w14:textId="27541C75" w:rsidR="000435B1" w:rsidRPr="00937C30" w:rsidRDefault="000435B1" w:rsidP="007601F5">
            <w:pPr>
              <w:rPr>
                <w:rFonts w:ascii="Arial Narrow" w:hAnsi="Arial Narrow"/>
                <w:b/>
                <w:bCs/>
                <w:lang w:val="fr-MC"/>
              </w:rPr>
            </w:pPr>
          </w:p>
        </w:tc>
      </w:tr>
      <w:tr w:rsidR="000435B1" w:rsidRPr="00937C30" w14:paraId="17EF2EC5" w14:textId="77777777" w:rsidTr="00553E64">
        <w:trPr>
          <w:trHeight w:val="278"/>
        </w:trPr>
        <w:tc>
          <w:tcPr>
            <w:tcW w:w="867" w:type="dxa"/>
            <w:gridSpan w:val="3"/>
            <w:shd w:val="clear" w:color="auto" w:fill="auto"/>
            <w:vAlign w:val="center"/>
            <w:hideMark/>
          </w:tcPr>
          <w:p w14:paraId="1BB6BF93" w14:textId="345BDB0D"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4</w:t>
            </w:r>
          </w:p>
        </w:tc>
        <w:tc>
          <w:tcPr>
            <w:tcW w:w="6646" w:type="dxa"/>
            <w:shd w:val="clear" w:color="auto" w:fill="auto"/>
            <w:vAlign w:val="center"/>
            <w:hideMark/>
          </w:tcPr>
          <w:p w14:paraId="4CE01B1B" w14:textId="77777777" w:rsidR="000435B1" w:rsidRPr="00937C30" w:rsidRDefault="000435B1" w:rsidP="007601F5">
            <w:pPr>
              <w:rPr>
                <w:rFonts w:ascii="Arial Narrow" w:hAnsi="Arial Narrow"/>
                <w:b/>
                <w:bCs/>
                <w:lang w:val="fr-MC"/>
              </w:rPr>
            </w:pPr>
            <w:r w:rsidRPr="00937C30">
              <w:rPr>
                <w:rFonts w:ascii="Arial Narrow" w:hAnsi="Arial Narrow"/>
                <w:b/>
                <w:bCs/>
                <w:lang w:val="fr-MC"/>
              </w:rPr>
              <w:t>LOTS TECHNIQUES : BATIMENT PRINCIPAL</w:t>
            </w:r>
          </w:p>
        </w:tc>
        <w:tc>
          <w:tcPr>
            <w:tcW w:w="567" w:type="dxa"/>
            <w:shd w:val="clear" w:color="auto" w:fill="auto"/>
            <w:noWrap/>
            <w:vAlign w:val="center"/>
            <w:hideMark/>
          </w:tcPr>
          <w:p w14:paraId="4C7CB732"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2051017F"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5EB319BC" w14:textId="77777777" w:rsidR="000435B1" w:rsidRPr="00937C30" w:rsidRDefault="000435B1" w:rsidP="007601F5">
            <w:pPr>
              <w:rPr>
                <w:rFonts w:ascii="Arial Narrow" w:hAnsi="Arial Narrow"/>
                <w:b/>
                <w:bCs/>
                <w:lang w:val="fr-MC"/>
              </w:rPr>
            </w:pPr>
          </w:p>
        </w:tc>
      </w:tr>
      <w:tr w:rsidR="000435B1" w:rsidRPr="00937C30" w14:paraId="0D57386E" w14:textId="77777777" w:rsidTr="00553E64">
        <w:trPr>
          <w:trHeight w:val="278"/>
        </w:trPr>
        <w:tc>
          <w:tcPr>
            <w:tcW w:w="867" w:type="dxa"/>
            <w:gridSpan w:val="3"/>
            <w:shd w:val="clear" w:color="auto" w:fill="auto"/>
            <w:vAlign w:val="center"/>
            <w:hideMark/>
          </w:tcPr>
          <w:p w14:paraId="4DE1FD81" w14:textId="706DD974"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4.1</w:t>
            </w:r>
          </w:p>
        </w:tc>
        <w:tc>
          <w:tcPr>
            <w:tcW w:w="6646" w:type="dxa"/>
            <w:shd w:val="clear" w:color="auto" w:fill="auto"/>
            <w:vAlign w:val="center"/>
            <w:hideMark/>
          </w:tcPr>
          <w:p w14:paraId="71C711B5" w14:textId="77777777" w:rsidR="000435B1" w:rsidRPr="00937C30" w:rsidRDefault="000435B1" w:rsidP="007601F5">
            <w:pPr>
              <w:rPr>
                <w:rFonts w:ascii="Arial Narrow" w:hAnsi="Arial Narrow"/>
                <w:b/>
                <w:bCs/>
                <w:lang w:val="fr-MC"/>
              </w:rPr>
            </w:pPr>
            <w:r w:rsidRPr="00937C30">
              <w:rPr>
                <w:rFonts w:ascii="Arial Narrow" w:hAnsi="Arial Narrow"/>
                <w:b/>
                <w:bCs/>
                <w:lang w:val="fr-MC"/>
              </w:rPr>
              <w:t>ELECTRICITE</w:t>
            </w:r>
          </w:p>
        </w:tc>
        <w:tc>
          <w:tcPr>
            <w:tcW w:w="567" w:type="dxa"/>
            <w:shd w:val="clear" w:color="auto" w:fill="auto"/>
            <w:vAlign w:val="center"/>
            <w:hideMark/>
          </w:tcPr>
          <w:p w14:paraId="7CFF3068"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0B1E01B7" w14:textId="77777777" w:rsidR="000435B1" w:rsidRPr="00937C30" w:rsidRDefault="000435B1" w:rsidP="007601F5">
            <w:pPr>
              <w:rPr>
                <w:rFonts w:ascii="Arial Narrow" w:hAnsi="Arial Narrow"/>
                <w:b/>
                <w:bCs/>
                <w:lang w:val="fr-MC"/>
              </w:rPr>
            </w:pPr>
          </w:p>
        </w:tc>
        <w:tc>
          <w:tcPr>
            <w:tcW w:w="1418" w:type="dxa"/>
            <w:shd w:val="clear" w:color="auto" w:fill="auto"/>
            <w:noWrap/>
            <w:vAlign w:val="center"/>
            <w:hideMark/>
          </w:tcPr>
          <w:p w14:paraId="19347AC9" w14:textId="77777777" w:rsidR="000435B1" w:rsidRPr="00937C30" w:rsidRDefault="000435B1" w:rsidP="007601F5">
            <w:pPr>
              <w:rPr>
                <w:rFonts w:ascii="Arial Narrow" w:hAnsi="Arial Narrow"/>
                <w:b/>
                <w:bCs/>
                <w:lang w:val="fr-MC"/>
              </w:rPr>
            </w:pPr>
          </w:p>
        </w:tc>
      </w:tr>
      <w:tr w:rsidR="000435B1" w:rsidRPr="00937C30" w14:paraId="71BBAAD9" w14:textId="77777777" w:rsidTr="00553E64">
        <w:trPr>
          <w:trHeight w:val="278"/>
        </w:trPr>
        <w:tc>
          <w:tcPr>
            <w:tcW w:w="867" w:type="dxa"/>
            <w:gridSpan w:val="3"/>
            <w:shd w:val="clear" w:color="auto" w:fill="auto"/>
            <w:vAlign w:val="center"/>
            <w:hideMark/>
          </w:tcPr>
          <w:p w14:paraId="661C8B68"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701CFE81" w14:textId="77777777" w:rsidR="000435B1" w:rsidRPr="00937C30" w:rsidRDefault="000435B1" w:rsidP="007601F5">
            <w:pPr>
              <w:rPr>
                <w:rFonts w:ascii="Arial Narrow" w:hAnsi="Arial Narrow"/>
                <w:lang w:val="fr-MC"/>
              </w:rPr>
            </w:pPr>
            <w:r w:rsidRPr="00937C30">
              <w:rPr>
                <w:rFonts w:ascii="Arial Narrow" w:hAnsi="Arial Narrow"/>
                <w:lang w:val="fr-MC"/>
              </w:rPr>
              <w:t>Réservation et câblerie</w:t>
            </w:r>
          </w:p>
        </w:tc>
        <w:tc>
          <w:tcPr>
            <w:tcW w:w="567" w:type="dxa"/>
            <w:shd w:val="clear" w:color="auto" w:fill="auto"/>
            <w:noWrap/>
            <w:vAlign w:val="center"/>
            <w:hideMark/>
          </w:tcPr>
          <w:p w14:paraId="235C8005"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7D6F476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1144584" w14:textId="77777777" w:rsidR="000435B1" w:rsidRPr="00937C30" w:rsidRDefault="000435B1" w:rsidP="007601F5">
            <w:pPr>
              <w:rPr>
                <w:rFonts w:ascii="Arial Narrow" w:hAnsi="Arial Narrow"/>
                <w:lang w:val="fr-MC"/>
              </w:rPr>
            </w:pPr>
          </w:p>
        </w:tc>
      </w:tr>
      <w:tr w:rsidR="000435B1" w:rsidRPr="00937C30" w14:paraId="6E84E335" w14:textId="77777777" w:rsidTr="00553E64">
        <w:trPr>
          <w:trHeight w:val="268"/>
        </w:trPr>
        <w:tc>
          <w:tcPr>
            <w:tcW w:w="867" w:type="dxa"/>
            <w:gridSpan w:val="3"/>
            <w:shd w:val="clear" w:color="auto" w:fill="auto"/>
            <w:vAlign w:val="center"/>
            <w:hideMark/>
          </w:tcPr>
          <w:p w14:paraId="47963520"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6880F4D9" w14:textId="77777777" w:rsidR="000435B1" w:rsidRPr="00937C30" w:rsidRDefault="000435B1" w:rsidP="007601F5">
            <w:pPr>
              <w:rPr>
                <w:rFonts w:ascii="Arial Narrow" w:hAnsi="Arial Narrow"/>
                <w:lang w:val="fr-MC"/>
              </w:rPr>
            </w:pPr>
            <w:r w:rsidRPr="00937C30">
              <w:rPr>
                <w:rFonts w:ascii="Arial Narrow" w:hAnsi="Arial Narrow"/>
                <w:lang w:val="fr-MC"/>
              </w:rPr>
              <w:t>Mise à la Terre</w:t>
            </w:r>
          </w:p>
        </w:tc>
        <w:tc>
          <w:tcPr>
            <w:tcW w:w="567" w:type="dxa"/>
            <w:shd w:val="clear" w:color="auto" w:fill="auto"/>
            <w:noWrap/>
            <w:vAlign w:val="center"/>
            <w:hideMark/>
          </w:tcPr>
          <w:p w14:paraId="363E1C13"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160FDADC"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94BDDB2" w14:textId="77777777" w:rsidR="000435B1" w:rsidRPr="00937C30" w:rsidRDefault="000435B1" w:rsidP="007601F5">
            <w:pPr>
              <w:rPr>
                <w:rFonts w:ascii="Arial Narrow" w:hAnsi="Arial Narrow"/>
                <w:lang w:val="fr-MC"/>
              </w:rPr>
            </w:pPr>
          </w:p>
        </w:tc>
      </w:tr>
      <w:tr w:rsidR="000435B1" w:rsidRPr="00937C30" w14:paraId="32A94359" w14:textId="77777777" w:rsidTr="00553E64">
        <w:trPr>
          <w:trHeight w:val="278"/>
        </w:trPr>
        <w:tc>
          <w:tcPr>
            <w:tcW w:w="867" w:type="dxa"/>
            <w:gridSpan w:val="3"/>
            <w:shd w:val="clear" w:color="auto" w:fill="auto"/>
            <w:vAlign w:val="center"/>
            <w:hideMark/>
          </w:tcPr>
          <w:p w14:paraId="7B0D57AB" w14:textId="3A022C4F" w:rsidR="000435B1" w:rsidRPr="00937C30" w:rsidRDefault="00743B33" w:rsidP="007601F5">
            <w:pPr>
              <w:rPr>
                <w:rFonts w:ascii="Arial Narrow" w:hAnsi="Arial Narrow"/>
                <w:b/>
                <w:bCs/>
                <w:lang w:val="fr-MC"/>
              </w:rPr>
            </w:pPr>
            <w:r>
              <w:rPr>
                <w:rFonts w:ascii="Arial Narrow" w:hAnsi="Arial Narrow"/>
                <w:b/>
                <w:bCs/>
                <w:lang w:val="fr-MC"/>
              </w:rPr>
              <w:t>2.</w:t>
            </w:r>
            <w:r w:rsidR="000435B1" w:rsidRPr="00937C30">
              <w:rPr>
                <w:rFonts w:ascii="Arial Narrow" w:hAnsi="Arial Narrow"/>
                <w:b/>
                <w:bCs/>
                <w:lang w:val="fr-MC"/>
              </w:rPr>
              <w:t>4.2</w:t>
            </w:r>
          </w:p>
        </w:tc>
        <w:tc>
          <w:tcPr>
            <w:tcW w:w="6646" w:type="dxa"/>
            <w:shd w:val="clear" w:color="auto" w:fill="auto"/>
            <w:vAlign w:val="center"/>
            <w:hideMark/>
          </w:tcPr>
          <w:p w14:paraId="49E93F38"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PLOMBERIE</w:t>
            </w:r>
          </w:p>
        </w:tc>
        <w:tc>
          <w:tcPr>
            <w:tcW w:w="567" w:type="dxa"/>
            <w:shd w:val="clear" w:color="auto" w:fill="auto"/>
            <w:vAlign w:val="center"/>
            <w:hideMark/>
          </w:tcPr>
          <w:p w14:paraId="142B2A2D" w14:textId="77777777" w:rsidR="000435B1" w:rsidRPr="00937C30" w:rsidRDefault="000435B1" w:rsidP="007601F5">
            <w:pPr>
              <w:rPr>
                <w:rFonts w:ascii="Arial Narrow" w:hAnsi="Arial Narrow"/>
                <w:b/>
                <w:bCs/>
                <w:lang w:val="fr-MC"/>
              </w:rPr>
            </w:pPr>
          </w:p>
        </w:tc>
        <w:tc>
          <w:tcPr>
            <w:tcW w:w="1134" w:type="dxa"/>
            <w:shd w:val="clear" w:color="auto" w:fill="auto"/>
            <w:vAlign w:val="center"/>
          </w:tcPr>
          <w:p w14:paraId="6143F0A7" w14:textId="77777777" w:rsidR="000435B1" w:rsidRPr="00937C30" w:rsidRDefault="000435B1" w:rsidP="007601F5">
            <w:pPr>
              <w:rPr>
                <w:rFonts w:ascii="Arial Narrow" w:hAnsi="Arial Narrow"/>
                <w:b/>
                <w:bCs/>
                <w:lang w:val="fr-MC"/>
              </w:rPr>
            </w:pPr>
          </w:p>
        </w:tc>
        <w:tc>
          <w:tcPr>
            <w:tcW w:w="1418" w:type="dxa"/>
            <w:shd w:val="clear" w:color="auto" w:fill="auto"/>
            <w:noWrap/>
            <w:vAlign w:val="center"/>
          </w:tcPr>
          <w:p w14:paraId="067431DB" w14:textId="77777777" w:rsidR="000435B1" w:rsidRPr="00937C30" w:rsidRDefault="000435B1" w:rsidP="007601F5">
            <w:pPr>
              <w:rPr>
                <w:rFonts w:ascii="Arial Narrow" w:hAnsi="Arial Narrow"/>
                <w:b/>
                <w:bCs/>
                <w:lang w:val="fr-MC"/>
              </w:rPr>
            </w:pPr>
          </w:p>
        </w:tc>
      </w:tr>
      <w:tr w:rsidR="000435B1" w:rsidRPr="00937C30" w14:paraId="3FA44A37" w14:textId="77777777" w:rsidTr="00553E64">
        <w:trPr>
          <w:trHeight w:val="552"/>
        </w:trPr>
        <w:tc>
          <w:tcPr>
            <w:tcW w:w="867" w:type="dxa"/>
            <w:gridSpan w:val="3"/>
            <w:shd w:val="clear" w:color="auto" w:fill="auto"/>
            <w:vAlign w:val="center"/>
            <w:hideMark/>
          </w:tcPr>
          <w:p w14:paraId="22898E4B"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12248860"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567" w:type="dxa"/>
            <w:shd w:val="clear" w:color="auto" w:fill="auto"/>
            <w:noWrap/>
            <w:vAlign w:val="center"/>
            <w:hideMark/>
          </w:tcPr>
          <w:p w14:paraId="1E907609"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392E49A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FCD3CDA" w14:textId="77777777" w:rsidR="000435B1" w:rsidRPr="00937C30" w:rsidRDefault="000435B1" w:rsidP="007601F5">
            <w:pPr>
              <w:rPr>
                <w:rFonts w:ascii="Arial Narrow" w:hAnsi="Arial Narrow"/>
                <w:lang w:val="fr-MC"/>
              </w:rPr>
            </w:pPr>
          </w:p>
        </w:tc>
      </w:tr>
      <w:tr w:rsidR="000435B1" w:rsidRPr="00937C30" w14:paraId="0E5A2225" w14:textId="77777777" w:rsidTr="00553E64">
        <w:trPr>
          <w:trHeight w:val="278"/>
        </w:trPr>
        <w:tc>
          <w:tcPr>
            <w:tcW w:w="867" w:type="dxa"/>
            <w:gridSpan w:val="3"/>
            <w:shd w:val="clear" w:color="auto" w:fill="auto"/>
            <w:vAlign w:val="center"/>
            <w:hideMark/>
          </w:tcPr>
          <w:p w14:paraId="1CC003B6"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0D5B2DE5" w14:textId="77777777" w:rsidR="000435B1" w:rsidRPr="00937C30" w:rsidRDefault="000435B1" w:rsidP="007601F5">
            <w:pPr>
              <w:rPr>
                <w:rFonts w:ascii="Arial Narrow" w:hAnsi="Arial Narrow"/>
                <w:lang w:val="fr-MC"/>
              </w:rPr>
            </w:pPr>
            <w:r w:rsidRPr="00937C30">
              <w:rPr>
                <w:rFonts w:ascii="Arial Narrow" w:hAnsi="Arial Narrow"/>
                <w:lang w:val="fr-MC"/>
              </w:rPr>
              <w:t>Fosse Septique et Puisard</w:t>
            </w:r>
          </w:p>
        </w:tc>
        <w:tc>
          <w:tcPr>
            <w:tcW w:w="567" w:type="dxa"/>
            <w:shd w:val="clear" w:color="auto" w:fill="auto"/>
            <w:noWrap/>
            <w:vAlign w:val="center"/>
            <w:hideMark/>
          </w:tcPr>
          <w:p w14:paraId="7DFC5652"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14C1CDD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A02F411" w14:textId="77777777" w:rsidR="000435B1" w:rsidRPr="00937C30" w:rsidRDefault="000435B1" w:rsidP="007601F5">
            <w:pPr>
              <w:rPr>
                <w:rFonts w:ascii="Arial Narrow" w:hAnsi="Arial Narrow"/>
                <w:lang w:val="fr-MC"/>
              </w:rPr>
            </w:pPr>
          </w:p>
        </w:tc>
      </w:tr>
      <w:tr w:rsidR="000435B1" w:rsidRPr="00937C30" w14:paraId="0D0B6EF9" w14:textId="77777777" w:rsidTr="00553E64">
        <w:trPr>
          <w:trHeight w:val="278"/>
        </w:trPr>
        <w:tc>
          <w:tcPr>
            <w:tcW w:w="8080" w:type="dxa"/>
            <w:gridSpan w:val="5"/>
            <w:shd w:val="clear" w:color="000000" w:fill="BFBFBF"/>
            <w:vAlign w:val="center"/>
            <w:hideMark/>
          </w:tcPr>
          <w:p w14:paraId="32DCA37C" w14:textId="15B22F98"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743B33">
              <w:rPr>
                <w:rFonts w:ascii="Arial Narrow" w:hAnsi="Arial Narrow"/>
                <w:b/>
                <w:bCs/>
                <w:lang w:val="fr-MC"/>
              </w:rPr>
              <w:t>2.</w:t>
            </w:r>
            <w:r w:rsidR="006B1257">
              <w:rPr>
                <w:rFonts w:ascii="Arial Narrow" w:hAnsi="Arial Narrow"/>
                <w:b/>
                <w:bCs/>
                <w:lang w:val="fr-MC"/>
              </w:rPr>
              <w:t xml:space="preserve">4 </w:t>
            </w:r>
            <w:r w:rsidRPr="00937C30">
              <w:rPr>
                <w:rFonts w:ascii="Arial Narrow" w:hAnsi="Arial Narrow"/>
                <w:b/>
                <w:bCs/>
                <w:lang w:val="fr-MC"/>
              </w:rPr>
              <w:t>LOTS TECHNIQUES</w:t>
            </w:r>
          </w:p>
        </w:tc>
        <w:tc>
          <w:tcPr>
            <w:tcW w:w="1134" w:type="dxa"/>
            <w:shd w:val="clear" w:color="000000" w:fill="BFBFBF"/>
            <w:vAlign w:val="center"/>
          </w:tcPr>
          <w:p w14:paraId="57436704"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hideMark/>
          </w:tcPr>
          <w:p w14:paraId="55788ECF" w14:textId="30BCD4FB" w:rsidR="000435B1" w:rsidRPr="00937C30" w:rsidRDefault="000435B1" w:rsidP="007601F5">
            <w:pPr>
              <w:rPr>
                <w:rFonts w:ascii="Arial Narrow" w:hAnsi="Arial Narrow"/>
                <w:b/>
                <w:bCs/>
                <w:lang w:val="fr-MC"/>
              </w:rPr>
            </w:pPr>
          </w:p>
        </w:tc>
      </w:tr>
      <w:tr w:rsidR="009631BE" w:rsidRPr="00937C30" w14:paraId="2590E987" w14:textId="72EF2959" w:rsidTr="009631BE">
        <w:trPr>
          <w:trHeight w:val="330"/>
        </w:trPr>
        <w:tc>
          <w:tcPr>
            <w:tcW w:w="825" w:type="dxa"/>
            <w:shd w:val="clear" w:color="auto" w:fill="DEEAF6" w:themeFill="accent1" w:themeFillTint="33"/>
            <w:noWrap/>
            <w:vAlign w:val="center"/>
          </w:tcPr>
          <w:p w14:paraId="30AE30BF" w14:textId="71FD7D92" w:rsidR="009631BE" w:rsidRPr="00937C30" w:rsidRDefault="009631BE" w:rsidP="009631BE">
            <w:pPr>
              <w:jc w:val="center"/>
              <w:rPr>
                <w:rFonts w:ascii="Arial Narrow" w:hAnsi="Arial Narrow"/>
                <w:b/>
                <w:bCs/>
                <w:lang w:val="fr-MC"/>
              </w:rPr>
            </w:pPr>
            <w:r w:rsidRPr="009631BE">
              <w:rPr>
                <w:rFonts w:ascii="Arial Narrow" w:hAnsi="Arial Narrow"/>
                <w:b/>
                <w:bCs/>
                <w:lang w:val="fr-MC"/>
              </w:rPr>
              <w:t>C</w:t>
            </w:r>
          </w:p>
        </w:tc>
        <w:tc>
          <w:tcPr>
            <w:tcW w:w="9807" w:type="dxa"/>
            <w:gridSpan w:val="6"/>
            <w:shd w:val="clear" w:color="auto" w:fill="DEEAF6" w:themeFill="accent1" w:themeFillTint="33"/>
            <w:vAlign w:val="center"/>
          </w:tcPr>
          <w:p w14:paraId="5C1223C8" w14:textId="0BCDD1FD" w:rsidR="009631BE" w:rsidRPr="00937C30" w:rsidRDefault="009631BE" w:rsidP="00501B46">
            <w:pPr>
              <w:jc w:val="center"/>
              <w:rPr>
                <w:rFonts w:ascii="Arial Narrow" w:hAnsi="Arial Narrow"/>
                <w:b/>
                <w:bCs/>
                <w:lang w:val="fr-MC"/>
              </w:rPr>
            </w:pPr>
            <w:r w:rsidRPr="009631BE">
              <w:rPr>
                <w:rFonts w:ascii="Arial Narrow" w:hAnsi="Arial Narrow"/>
                <w:b/>
                <w:bCs/>
                <w:lang w:val="fr-MC"/>
              </w:rPr>
              <w:tab/>
              <w:t>ZONE 3 : GRAND HANGAR, BOUTIQUES Etc.</w:t>
            </w:r>
            <w:r w:rsidRPr="009631BE">
              <w:rPr>
                <w:rFonts w:ascii="Arial Narrow" w:hAnsi="Arial Narrow"/>
                <w:b/>
                <w:bCs/>
                <w:lang w:val="fr-MC"/>
              </w:rPr>
              <w:tab/>
            </w:r>
            <w:r w:rsidRPr="009631BE">
              <w:rPr>
                <w:rFonts w:ascii="Arial Narrow" w:hAnsi="Arial Narrow"/>
                <w:b/>
                <w:bCs/>
                <w:lang w:val="fr-MC"/>
              </w:rPr>
              <w:tab/>
            </w:r>
            <w:r w:rsidRPr="009631BE">
              <w:rPr>
                <w:rFonts w:ascii="Arial Narrow" w:hAnsi="Arial Narrow"/>
                <w:b/>
                <w:bCs/>
                <w:lang w:val="fr-MC"/>
              </w:rPr>
              <w:tab/>
            </w:r>
            <w:r w:rsidRPr="009631BE">
              <w:rPr>
                <w:rFonts w:ascii="Arial Narrow" w:hAnsi="Arial Narrow"/>
                <w:b/>
                <w:bCs/>
                <w:lang w:val="fr-MC"/>
              </w:rPr>
              <w:tab/>
            </w:r>
          </w:p>
        </w:tc>
      </w:tr>
      <w:tr w:rsidR="00501B46" w:rsidRPr="00937C30" w14:paraId="296A5295" w14:textId="5699798A" w:rsidTr="00553E64">
        <w:trPr>
          <w:trHeight w:val="330"/>
        </w:trPr>
        <w:tc>
          <w:tcPr>
            <w:tcW w:w="10632" w:type="dxa"/>
            <w:gridSpan w:val="7"/>
            <w:shd w:val="clear" w:color="auto" w:fill="auto"/>
            <w:noWrap/>
            <w:vAlign w:val="center"/>
            <w:hideMark/>
          </w:tcPr>
          <w:p w14:paraId="58D88297" w14:textId="0C1293E2" w:rsidR="00501B46" w:rsidRPr="00937C30" w:rsidRDefault="009631BE" w:rsidP="009631BE">
            <w:pPr>
              <w:rPr>
                <w:rFonts w:ascii="Arial Narrow" w:hAnsi="Arial Narrow"/>
                <w:b/>
                <w:bCs/>
                <w:lang w:val="fr-MC"/>
              </w:rPr>
            </w:pPr>
            <w:r>
              <w:rPr>
                <w:rFonts w:ascii="Arial Narrow" w:hAnsi="Arial Narrow"/>
                <w:b/>
                <w:bCs/>
                <w:lang w:val="fr-MC"/>
              </w:rPr>
              <w:t>SECTION 3 : BOUTIQUES DE 11,25</w:t>
            </w:r>
            <w:r w:rsidR="00501B46" w:rsidRPr="00937C30">
              <w:rPr>
                <w:rFonts w:ascii="Arial Narrow" w:hAnsi="Arial Narrow"/>
                <w:b/>
                <w:bCs/>
                <w:lang w:val="fr-MC"/>
              </w:rPr>
              <w:t xml:space="preserve"> m²</w:t>
            </w:r>
          </w:p>
        </w:tc>
      </w:tr>
      <w:tr w:rsidR="000435B1" w:rsidRPr="00937C30" w14:paraId="17D866CB" w14:textId="77777777" w:rsidTr="00553E64">
        <w:trPr>
          <w:trHeight w:val="330"/>
        </w:trPr>
        <w:tc>
          <w:tcPr>
            <w:tcW w:w="867" w:type="dxa"/>
            <w:gridSpan w:val="3"/>
            <w:shd w:val="clear" w:color="auto" w:fill="auto"/>
            <w:vAlign w:val="center"/>
            <w:hideMark/>
          </w:tcPr>
          <w:p w14:paraId="6EEEF45E" w14:textId="7004CBCA"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.1</w:t>
            </w:r>
          </w:p>
        </w:tc>
        <w:tc>
          <w:tcPr>
            <w:tcW w:w="6646" w:type="dxa"/>
            <w:shd w:val="clear" w:color="auto" w:fill="auto"/>
            <w:vAlign w:val="center"/>
            <w:hideMark/>
          </w:tcPr>
          <w:p w14:paraId="6021BCF9" w14:textId="4F490C08" w:rsidR="000435B1" w:rsidRPr="00937C30" w:rsidRDefault="000435B1" w:rsidP="007601F5">
            <w:pPr>
              <w:rPr>
                <w:rFonts w:ascii="Arial Narrow" w:hAnsi="Arial Narrow"/>
                <w:b/>
                <w:bCs/>
                <w:lang w:val="fr-MC"/>
              </w:rPr>
            </w:pPr>
            <w:r w:rsidRPr="00937C30">
              <w:rPr>
                <w:rFonts w:ascii="Arial Narrow" w:hAnsi="Arial Narrow"/>
                <w:b/>
                <w:bCs/>
                <w:lang w:val="fr-MC"/>
              </w:rPr>
              <w:t xml:space="preserve">TERRASSEMENTS ET REMBLAIS : BOUTIQUES DE </w:t>
            </w:r>
            <w:r w:rsidR="009631BE">
              <w:rPr>
                <w:rFonts w:ascii="Arial Narrow" w:hAnsi="Arial Narrow"/>
                <w:b/>
                <w:bCs/>
                <w:lang w:val="fr-MC"/>
              </w:rPr>
              <w:t>11,25 m²</w:t>
            </w:r>
          </w:p>
        </w:tc>
        <w:tc>
          <w:tcPr>
            <w:tcW w:w="567" w:type="dxa"/>
            <w:shd w:val="clear" w:color="auto" w:fill="auto"/>
            <w:vAlign w:val="center"/>
            <w:hideMark/>
          </w:tcPr>
          <w:p w14:paraId="095B7BFF"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3095FA3D"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04ADBA80" w14:textId="77777777" w:rsidR="000435B1" w:rsidRPr="00937C30" w:rsidRDefault="000435B1" w:rsidP="007601F5">
            <w:pPr>
              <w:rPr>
                <w:rFonts w:ascii="Arial Narrow" w:hAnsi="Arial Narrow"/>
                <w:b/>
                <w:bCs/>
                <w:lang w:val="fr-MC"/>
              </w:rPr>
            </w:pPr>
          </w:p>
        </w:tc>
      </w:tr>
      <w:tr w:rsidR="000435B1" w:rsidRPr="00937C30" w14:paraId="74FB5E7C" w14:textId="77777777" w:rsidTr="00553E64">
        <w:trPr>
          <w:trHeight w:val="323"/>
        </w:trPr>
        <w:tc>
          <w:tcPr>
            <w:tcW w:w="867" w:type="dxa"/>
            <w:gridSpan w:val="3"/>
            <w:shd w:val="clear" w:color="auto" w:fill="auto"/>
            <w:vAlign w:val="center"/>
            <w:hideMark/>
          </w:tcPr>
          <w:p w14:paraId="63EC2640" w14:textId="5599C43F"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.1.1</w:t>
            </w:r>
          </w:p>
        </w:tc>
        <w:tc>
          <w:tcPr>
            <w:tcW w:w="6646" w:type="dxa"/>
            <w:shd w:val="clear" w:color="auto" w:fill="auto"/>
            <w:vAlign w:val="center"/>
            <w:hideMark/>
          </w:tcPr>
          <w:p w14:paraId="75846167" w14:textId="77777777" w:rsidR="000435B1" w:rsidRPr="00937C30" w:rsidRDefault="000435B1" w:rsidP="007601F5">
            <w:pPr>
              <w:rPr>
                <w:rFonts w:ascii="Arial Narrow" w:hAnsi="Arial Narrow"/>
                <w:lang w:val="fr-MC"/>
              </w:rPr>
            </w:pPr>
            <w:r w:rsidRPr="00937C30">
              <w:rPr>
                <w:rFonts w:ascii="Arial Narrow" w:hAnsi="Arial Narrow"/>
                <w:lang w:val="fr-MC"/>
              </w:rPr>
              <w:t>Fouilles en puits pour semelles</w:t>
            </w:r>
          </w:p>
        </w:tc>
        <w:tc>
          <w:tcPr>
            <w:tcW w:w="567" w:type="dxa"/>
            <w:shd w:val="clear" w:color="auto" w:fill="auto"/>
            <w:noWrap/>
            <w:vAlign w:val="center"/>
            <w:hideMark/>
          </w:tcPr>
          <w:p w14:paraId="7299ABCB"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D88EBF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8D24059" w14:textId="77777777" w:rsidR="000435B1" w:rsidRPr="00937C30" w:rsidRDefault="000435B1" w:rsidP="007601F5">
            <w:pPr>
              <w:rPr>
                <w:rFonts w:ascii="Arial Narrow" w:hAnsi="Arial Narrow"/>
                <w:lang w:val="fr-MC"/>
              </w:rPr>
            </w:pPr>
          </w:p>
        </w:tc>
      </w:tr>
      <w:tr w:rsidR="000435B1" w:rsidRPr="00937C30" w14:paraId="0A8710FB" w14:textId="77777777" w:rsidTr="00553E64">
        <w:trPr>
          <w:trHeight w:val="360"/>
        </w:trPr>
        <w:tc>
          <w:tcPr>
            <w:tcW w:w="867" w:type="dxa"/>
            <w:gridSpan w:val="3"/>
            <w:shd w:val="clear" w:color="auto" w:fill="auto"/>
            <w:vAlign w:val="center"/>
            <w:hideMark/>
          </w:tcPr>
          <w:p w14:paraId="6A64B82D" w14:textId="387030F6"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1.2</w:t>
            </w:r>
          </w:p>
        </w:tc>
        <w:tc>
          <w:tcPr>
            <w:tcW w:w="6646" w:type="dxa"/>
            <w:shd w:val="clear" w:color="auto" w:fill="auto"/>
            <w:vAlign w:val="center"/>
            <w:hideMark/>
          </w:tcPr>
          <w:p w14:paraId="34FA7D60" w14:textId="77777777" w:rsidR="000435B1" w:rsidRPr="00937C30" w:rsidRDefault="000435B1" w:rsidP="007601F5">
            <w:pPr>
              <w:rPr>
                <w:rFonts w:ascii="Arial Narrow" w:hAnsi="Arial Narrow"/>
                <w:lang w:val="fr-MC"/>
              </w:rPr>
            </w:pPr>
            <w:r w:rsidRPr="00937C30">
              <w:rPr>
                <w:rFonts w:ascii="Arial Narrow" w:hAnsi="Arial Narrow"/>
                <w:lang w:val="fr-MC"/>
              </w:rPr>
              <w:t>Remblais de Terres mises en dépôt</w:t>
            </w:r>
          </w:p>
        </w:tc>
        <w:tc>
          <w:tcPr>
            <w:tcW w:w="567" w:type="dxa"/>
            <w:shd w:val="clear" w:color="auto" w:fill="auto"/>
            <w:noWrap/>
            <w:vAlign w:val="center"/>
            <w:hideMark/>
          </w:tcPr>
          <w:p w14:paraId="08A89C5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2BE103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08146D4" w14:textId="77777777" w:rsidR="000435B1" w:rsidRPr="00937C30" w:rsidRDefault="000435B1" w:rsidP="007601F5">
            <w:pPr>
              <w:rPr>
                <w:rFonts w:ascii="Arial Narrow" w:hAnsi="Arial Narrow"/>
                <w:lang w:val="fr-MC"/>
              </w:rPr>
            </w:pPr>
          </w:p>
        </w:tc>
      </w:tr>
      <w:tr w:rsidR="000435B1" w:rsidRPr="00937C30" w14:paraId="5D32CB89" w14:textId="77777777" w:rsidTr="00553E64">
        <w:trPr>
          <w:trHeight w:val="278"/>
        </w:trPr>
        <w:tc>
          <w:tcPr>
            <w:tcW w:w="8080" w:type="dxa"/>
            <w:gridSpan w:val="5"/>
            <w:shd w:val="clear" w:color="000000" w:fill="D9D9D9"/>
            <w:noWrap/>
            <w:vAlign w:val="center"/>
            <w:hideMark/>
          </w:tcPr>
          <w:p w14:paraId="7AA32F1E" w14:textId="50DF6D68"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6B7848">
              <w:rPr>
                <w:rFonts w:ascii="Arial Narrow" w:hAnsi="Arial Narrow"/>
                <w:b/>
                <w:bCs/>
                <w:lang w:val="fr-MC"/>
              </w:rPr>
              <w:t>3.</w:t>
            </w:r>
            <w:r w:rsidRPr="00937C30">
              <w:rPr>
                <w:rFonts w:ascii="Arial Narrow" w:hAnsi="Arial Narrow"/>
                <w:b/>
                <w:bCs/>
                <w:lang w:val="fr-MC"/>
              </w:rPr>
              <w:t xml:space="preserve">1 TERRASSEMENTS ET REMBLAIS : BOUTIQUES DE </w:t>
            </w:r>
            <w:r w:rsidR="009631BE">
              <w:rPr>
                <w:rFonts w:ascii="Arial Narrow" w:hAnsi="Arial Narrow"/>
                <w:b/>
                <w:bCs/>
                <w:lang w:val="fr-MC"/>
              </w:rPr>
              <w:t>11,25 m²</w:t>
            </w:r>
          </w:p>
        </w:tc>
        <w:tc>
          <w:tcPr>
            <w:tcW w:w="1134" w:type="dxa"/>
            <w:shd w:val="clear" w:color="000000" w:fill="D9D9D9"/>
            <w:vAlign w:val="center"/>
          </w:tcPr>
          <w:p w14:paraId="6905013B" w14:textId="77777777" w:rsidR="000435B1" w:rsidRPr="00937C30" w:rsidRDefault="000435B1" w:rsidP="007601F5">
            <w:pPr>
              <w:rPr>
                <w:rFonts w:ascii="Arial Narrow" w:hAnsi="Arial Narrow"/>
                <w:b/>
                <w:bCs/>
                <w:lang w:val="fr-MC"/>
              </w:rPr>
            </w:pPr>
          </w:p>
        </w:tc>
        <w:tc>
          <w:tcPr>
            <w:tcW w:w="1418" w:type="dxa"/>
            <w:shd w:val="clear" w:color="000000" w:fill="D9D9D9"/>
            <w:vAlign w:val="center"/>
          </w:tcPr>
          <w:p w14:paraId="61538C1B" w14:textId="6F7EA822" w:rsidR="000435B1" w:rsidRPr="00937C30" w:rsidRDefault="000435B1" w:rsidP="007601F5">
            <w:pPr>
              <w:rPr>
                <w:rFonts w:ascii="Arial Narrow" w:hAnsi="Arial Narrow"/>
                <w:b/>
                <w:bCs/>
                <w:lang w:val="fr-MC"/>
              </w:rPr>
            </w:pPr>
          </w:p>
        </w:tc>
      </w:tr>
      <w:tr w:rsidR="000435B1" w:rsidRPr="00937C30" w14:paraId="3756BFF2" w14:textId="77777777" w:rsidTr="00553E64">
        <w:trPr>
          <w:trHeight w:val="330"/>
        </w:trPr>
        <w:tc>
          <w:tcPr>
            <w:tcW w:w="867" w:type="dxa"/>
            <w:gridSpan w:val="3"/>
            <w:shd w:val="clear" w:color="auto" w:fill="auto"/>
            <w:vAlign w:val="center"/>
            <w:hideMark/>
          </w:tcPr>
          <w:p w14:paraId="00B73DE9" w14:textId="760EA872"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2</w:t>
            </w:r>
          </w:p>
        </w:tc>
        <w:tc>
          <w:tcPr>
            <w:tcW w:w="6646" w:type="dxa"/>
            <w:shd w:val="clear" w:color="auto" w:fill="auto"/>
            <w:vAlign w:val="center"/>
            <w:hideMark/>
          </w:tcPr>
          <w:p w14:paraId="10CEBFC8" w14:textId="4C320507" w:rsidR="000435B1" w:rsidRPr="00937C30" w:rsidRDefault="000435B1" w:rsidP="007601F5">
            <w:pPr>
              <w:rPr>
                <w:rFonts w:ascii="Arial Narrow" w:hAnsi="Arial Narrow"/>
                <w:b/>
                <w:bCs/>
                <w:lang w:val="fr-MC"/>
              </w:rPr>
            </w:pPr>
            <w:r w:rsidRPr="00937C30">
              <w:rPr>
                <w:rFonts w:ascii="Arial Narrow" w:hAnsi="Arial Narrow"/>
                <w:b/>
                <w:bCs/>
                <w:lang w:val="fr-MC"/>
              </w:rPr>
              <w:t xml:space="preserve">GROS ŒUVRE : BOUTIQUES DE </w:t>
            </w:r>
            <w:r w:rsidR="009631BE">
              <w:rPr>
                <w:rFonts w:ascii="Arial Narrow" w:hAnsi="Arial Narrow"/>
                <w:b/>
                <w:bCs/>
                <w:lang w:val="fr-MC"/>
              </w:rPr>
              <w:t>11,25 m²</w:t>
            </w:r>
          </w:p>
        </w:tc>
        <w:tc>
          <w:tcPr>
            <w:tcW w:w="567" w:type="dxa"/>
            <w:shd w:val="clear" w:color="auto" w:fill="auto"/>
            <w:vAlign w:val="center"/>
            <w:hideMark/>
          </w:tcPr>
          <w:p w14:paraId="66A00E9B"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06D6DF86" w14:textId="77777777" w:rsidR="000435B1" w:rsidRPr="00937C30" w:rsidRDefault="000435B1" w:rsidP="007601F5">
            <w:pPr>
              <w:rPr>
                <w:rFonts w:ascii="Arial Narrow" w:hAnsi="Arial Narrow"/>
                <w:b/>
                <w:bCs/>
                <w:lang w:val="fr-MC"/>
              </w:rPr>
            </w:pPr>
          </w:p>
        </w:tc>
        <w:tc>
          <w:tcPr>
            <w:tcW w:w="1418" w:type="dxa"/>
            <w:shd w:val="clear" w:color="auto" w:fill="auto"/>
            <w:vAlign w:val="center"/>
          </w:tcPr>
          <w:p w14:paraId="7C49D3FE" w14:textId="77777777" w:rsidR="000435B1" w:rsidRPr="00937C30" w:rsidRDefault="000435B1" w:rsidP="007601F5">
            <w:pPr>
              <w:rPr>
                <w:rFonts w:ascii="Arial Narrow" w:hAnsi="Arial Narrow"/>
                <w:b/>
                <w:bCs/>
                <w:lang w:val="fr-MC"/>
              </w:rPr>
            </w:pPr>
          </w:p>
        </w:tc>
      </w:tr>
      <w:tr w:rsidR="000435B1" w:rsidRPr="00937C30" w14:paraId="0F9734E1" w14:textId="77777777" w:rsidTr="00553E64">
        <w:trPr>
          <w:trHeight w:val="278"/>
        </w:trPr>
        <w:tc>
          <w:tcPr>
            <w:tcW w:w="867" w:type="dxa"/>
            <w:gridSpan w:val="3"/>
            <w:shd w:val="clear" w:color="auto" w:fill="auto"/>
            <w:vAlign w:val="center"/>
            <w:hideMark/>
          </w:tcPr>
          <w:p w14:paraId="160E6662" w14:textId="438138C6"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2.1</w:t>
            </w:r>
          </w:p>
        </w:tc>
        <w:tc>
          <w:tcPr>
            <w:tcW w:w="6646" w:type="dxa"/>
            <w:shd w:val="clear" w:color="auto" w:fill="auto"/>
            <w:vAlign w:val="center"/>
            <w:hideMark/>
          </w:tcPr>
          <w:p w14:paraId="417A6B4F" w14:textId="77777777" w:rsidR="000435B1" w:rsidRPr="00937C30" w:rsidRDefault="000435B1" w:rsidP="007601F5">
            <w:pPr>
              <w:rPr>
                <w:rFonts w:ascii="Arial Narrow" w:hAnsi="Arial Narrow"/>
                <w:b/>
                <w:bCs/>
                <w:lang w:val="fr-MC"/>
              </w:rPr>
            </w:pPr>
            <w:r w:rsidRPr="00937C30">
              <w:rPr>
                <w:rFonts w:ascii="Arial Narrow" w:hAnsi="Arial Narrow"/>
                <w:b/>
                <w:bCs/>
                <w:lang w:val="fr-MC"/>
              </w:rPr>
              <w:t>FONDATIONS</w:t>
            </w:r>
          </w:p>
        </w:tc>
        <w:tc>
          <w:tcPr>
            <w:tcW w:w="567" w:type="dxa"/>
            <w:shd w:val="clear" w:color="auto" w:fill="auto"/>
            <w:vAlign w:val="center"/>
            <w:hideMark/>
          </w:tcPr>
          <w:p w14:paraId="107387E6"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B70F160"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66E8E49C" w14:textId="77777777" w:rsidR="000435B1" w:rsidRPr="00937C30" w:rsidRDefault="000435B1" w:rsidP="007601F5">
            <w:pPr>
              <w:rPr>
                <w:rFonts w:ascii="Arial Narrow" w:hAnsi="Arial Narrow"/>
                <w:lang w:val="fr-MC"/>
              </w:rPr>
            </w:pPr>
          </w:p>
        </w:tc>
      </w:tr>
      <w:tr w:rsidR="000435B1" w:rsidRPr="00937C30" w14:paraId="1AA8A3C9" w14:textId="77777777" w:rsidTr="00553E64">
        <w:trPr>
          <w:trHeight w:val="360"/>
        </w:trPr>
        <w:tc>
          <w:tcPr>
            <w:tcW w:w="867" w:type="dxa"/>
            <w:gridSpan w:val="3"/>
            <w:shd w:val="clear" w:color="auto" w:fill="auto"/>
            <w:vAlign w:val="center"/>
            <w:hideMark/>
          </w:tcPr>
          <w:p w14:paraId="36D4470C" w14:textId="75A0DD55"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2.1.1</w:t>
            </w:r>
          </w:p>
        </w:tc>
        <w:tc>
          <w:tcPr>
            <w:tcW w:w="6646" w:type="dxa"/>
            <w:shd w:val="clear" w:color="auto" w:fill="auto"/>
            <w:vAlign w:val="center"/>
            <w:hideMark/>
          </w:tcPr>
          <w:p w14:paraId="08B670C1" w14:textId="77777777" w:rsidR="000435B1" w:rsidRPr="00937C30" w:rsidRDefault="000435B1" w:rsidP="007601F5">
            <w:pPr>
              <w:rPr>
                <w:rFonts w:ascii="Arial Narrow" w:hAnsi="Arial Narrow"/>
                <w:lang w:val="fr-MC"/>
              </w:rPr>
            </w:pPr>
            <w:r w:rsidRPr="00937C30">
              <w:rPr>
                <w:rFonts w:ascii="Arial Narrow" w:hAnsi="Arial Narrow"/>
                <w:lang w:val="fr-MC"/>
              </w:rPr>
              <w:t>Béton de propreté ép.5 cm sous fondation dosé à 150kg/m3</w:t>
            </w:r>
          </w:p>
        </w:tc>
        <w:tc>
          <w:tcPr>
            <w:tcW w:w="567" w:type="dxa"/>
            <w:shd w:val="clear" w:color="auto" w:fill="auto"/>
            <w:noWrap/>
            <w:vAlign w:val="center"/>
            <w:hideMark/>
          </w:tcPr>
          <w:p w14:paraId="5A1043F9"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76C686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4ED3220" w14:textId="77777777" w:rsidR="000435B1" w:rsidRPr="00937C30" w:rsidRDefault="000435B1" w:rsidP="007601F5">
            <w:pPr>
              <w:rPr>
                <w:rFonts w:ascii="Arial Narrow" w:hAnsi="Arial Narrow"/>
                <w:lang w:val="fr-MC"/>
              </w:rPr>
            </w:pPr>
          </w:p>
        </w:tc>
      </w:tr>
      <w:tr w:rsidR="000435B1" w:rsidRPr="00937C30" w14:paraId="7B9C1CFF" w14:textId="77777777" w:rsidTr="00553E64">
        <w:trPr>
          <w:trHeight w:val="286"/>
        </w:trPr>
        <w:tc>
          <w:tcPr>
            <w:tcW w:w="867" w:type="dxa"/>
            <w:gridSpan w:val="3"/>
            <w:shd w:val="clear" w:color="auto" w:fill="auto"/>
            <w:vAlign w:val="center"/>
            <w:hideMark/>
          </w:tcPr>
          <w:p w14:paraId="52A0054C" w14:textId="47D6FAD3"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2.1.2</w:t>
            </w:r>
          </w:p>
        </w:tc>
        <w:tc>
          <w:tcPr>
            <w:tcW w:w="6646" w:type="dxa"/>
            <w:shd w:val="clear" w:color="auto" w:fill="auto"/>
            <w:vAlign w:val="center"/>
            <w:hideMark/>
          </w:tcPr>
          <w:p w14:paraId="5FF8260D"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semelles</w:t>
            </w:r>
          </w:p>
        </w:tc>
        <w:tc>
          <w:tcPr>
            <w:tcW w:w="567" w:type="dxa"/>
            <w:shd w:val="clear" w:color="auto" w:fill="auto"/>
            <w:noWrap/>
            <w:vAlign w:val="center"/>
            <w:hideMark/>
          </w:tcPr>
          <w:p w14:paraId="4DD89AB6"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CFF0BB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F7160D2" w14:textId="77777777" w:rsidR="000435B1" w:rsidRPr="00937C30" w:rsidRDefault="000435B1" w:rsidP="007601F5">
            <w:pPr>
              <w:rPr>
                <w:rFonts w:ascii="Arial Narrow" w:hAnsi="Arial Narrow"/>
                <w:lang w:val="fr-MC"/>
              </w:rPr>
            </w:pPr>
          </w:p>
        </w:tc>
      </w:tr>
      <w:tr w:rsidR="000435B1" w:rsidRPr="00937C30" w14:paraId="5EE64716" w14:textId="77777777" w:rsidTr="00553E64">
        <w:trPr>
          <w:trHeight w:val="276"/>
        </w:trPr>
        <w:tc>
          <w:tcPr>
            <w:tcW w:w="867" w:type="dxa"/>
            <w:gridSpan w:val="3"/>
            <w:shd w:val="clear" w:color="auto" w:fill="auto"/>
            <w:vAlign w:val="center"/>
            <w:hideMark/>
          </w:tcPr>
          <w:p w14:paraId="2F115222" w14:textId="3A1A226F" w:rsidR="000435B1" w:rsidRPr="00937C30" w:rsidRDefault="006B7848" w:rsidP="007601F5">
            <w:pPr>
              <w:rPr>
                <w:rFonts w:ascii="Arial Narrow" w:hAnsi="Arial Narrow"/>
                <w:lang w:val="fr-MC"/>
              </w:rPr>
            </w:pPr>
            <w:r>
              <w:rPr>
                <w:rFonts w:ascii="Arial Narrow" w:hAnsi="Arial Narrow"/>
                <w:lang w:val="fr-MC"/>
              </w:rPr>
              <w:lastRenderedPageBreak/>
              <w:t>3.</w:t>
            </w:r>
            <w:r w:rsidR="000435B1" w:rsidRPr="00937C30">
              <w:rPr>
                <w:rFonts w:ascii="Arial Narrow" w:hAnsi="Arial Narrow"/>
                <w:lang w:val="fr-MC"/>
              </w:rPr>
              <w:t>2.1.3</w:t>
            </w:r>
          </w:p>
        </w:tc>
        <w:tc>
          <w:tcPr>
            <w:tcW w:w="6646" w:type="dxa"/>
            <w:shd w:val="clear" w:color="auto" w:fill="auto"/>
            <w:vAlign w:val="center"/>
            <w:hideMark/>
          </w:tcPr>
          <w:p w14:paraId="4688A09E"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amorces poteaux</w:t>
            </w:r>
          </w:p>
        </w:tc>
        <w:tc>
          <w:tcPr>
            <w:tcW w:w="567" w:type="dxa"/>
            <w:shd w:val="clear" w:color="auto" w:fill="auto"/>
            <w:noWrap/>
            <w:vAlign w:val="center"/>
            <w:hideMark/>
          </w:tcPr>
          <w:p w14:paraId="0286A512"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48EE5F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91828E8" w14:textId="77777777" w:rsidR="000435B1" w:rsidRPr="00937C30" w:rsidRDefault="000435B1" w:rsidP="007601F5">
            <w:pPr>
              <w:rPr>
                <w:rFonts w:ascii="Arial Narrow" w:hAnsi="Arial Narrow"/>
                <w:lang w:val="fr-MC"/>
              </w:rPr>
            </w:pPr>
          </w:p>
        </w:tc>
      </w:tr>
      <w:tr w:rsidR="000435B1" w:rsidRPr="00937C30" w14:paraId="32061531" w14:textId="77777777" w:rsidTr="00553E64">
        <w:trPr>
          <w:trHeight w:val="266"/>
        </w:trPr>
        <w:tc>
          <w:tcPr>
            <w:tcW w:w="867" w:type="dxa"/>
            <w:gridSpan w:val="3"/>
            <w:shd w:val="clear" w:color="auto" w:fill="auto"/>
            <w:vAlign w:val="center"/>
            <w:hideMark/>
          </w:tcPr>
          <w:p w14:paraId="43420C08" w14:textId="1DF22DDF"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2.1.4</w:t>
            </w:r>
          </w:p>
        </w:tc>
        <w:tc>
          <w:tcPr>
            <w:tcW w:w="6646" w:type="dxa"/>
            <w:shd w:val="clear" w:color="auto" w:fill="auto"/>
            <w:vAlign w:val="center"/>
            <w:hideMark/>
          </w:tcPr>
          <w:p w14:paraId="57D45E1B"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567" w:type="dxa"/>
            <w:shd w:val="clear" w:color="auto" w:fill="auto"/>
            <w:noWrap/>
            <w:vAlign w:val="center"/>
            <w:hideMark/>
          </w:tcPr>
          <w:p w14:paraId="092B0B6D"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441028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D0B353B" w14:textId="77777777" w:rsidR="000435B1" w:rsidRPr="00937C30" w:rsidRDefault="000435B1" w:rsidP="007601F5">
            <w:pPr>
              <w:rPr>
                <w:rFonts w:ascii="Arial Narrow" w:hAnsi="Arial Narrow"/>
                <w:lang w:val="fr-MC"/>
              </w:rPr>
            </w:pPr>
          </w:p>
        </w:tc>
      </w:tr>
      <w:tr w:rsidR="000435B1" w:rsidRPr="00937C30" w14:paraId="40D10D57" w14:textId="77777777" w:rsidTr="00553E64">
        <w:trPr>
          <w:trHeight w:val="412"/>
        </w:trPr>
        <w:tc>
          <w:tcPr>
            <w:tcW w:w="867" w:type="dxa"/>
            <w:gridSpan w:val="3"/>
            <w:shd w:val="clear" w:color="auto" w:fill="auto"/>
            <w:vAlign w:val="center"/>
            <w:hideMark/>
          </w:tcPr>
          <w:p w14:paraId="2E67BCE9" w14:textId="357EDEE7"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2.1.5</w:t>
            </w:r>
          </w:p>
        </w:tc>
        <w:tc>
          <w:tcPr>
            <w:tcW w:w="6646" w:type="dxa"/>
            <w:shd w:val="clear" w:color="auto" w:fill="auto"/>
            <w:vAlign w:val="center"/>
            <w:hideMark/>
          </w:tcPr>
          <w:p w14:paraId="5CC714C1" w14:textId="77777777" w:rsidR="000435B1" w:rsidRPr="00937C30" w:rsidRDefault="000435B1" w:rsidP="007601F5">
            <w:pPr>
              <w:rPr>
                <w:rFonts w:ascii="Arial Narrow" w:hAnsi="Arial Narrow"/>
                <w:lang w:val="fr-MC"/>
              </w:rPr>
            </w:pPr>
            <w:r w:rsidRPr="00937C30">
              <w:rPr>
                <w:rFonts w:ascii="Arial Narrow" w:hAnsi="Arial Narrow"/>
                <w:lang w:val="fr-MC"/>
              </w:rPr>
              <w:t>Maçonneries de Soubassement en Agglomérés de 20x0x40 bourrés</w:t>
            </w:r>
          </w:p>
        </w:tc>
        <w:tc>
          <w:tcPr>
            <w:tcW w:w="567" w:type="dxa"/>
            <w:shd w:val="clear" w:color="auto" w:fill="auto"/>
            <w:noWrap/>
            <w:vAlign w:val="center"/>
            <w:hideMark/>
          </w:tcPr>
          <w:p w14:paraId="5C740F5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D23499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DCA9C0A" w14:textId="77777777" w:rsidR="000435B1" w:rsidRPr="00937C30" w:rsidRDefault="000435B1" w:rsidP="007601F5">
            <w:pPr>
              <w:rPr>
                <w:rFonts w:ascii="Arial Narrow" w:hAnsi="Arial Narrow"/>
                <w:lang w:val="fr-MC"/>
              </w:rPr>
            </w:pPr>
          </w:p>
        </w:tc>
      </w:tr>
      <w:tr w:rsidR="000435B1" w:rsidRPr="00937C30" w14:paraId="12B3E443" w14:textId="77777777" w:rsidTr="00553E64">
        <w:trPr>
          <w:trHeight w:val="418"/>
        </w:trPr>
        <w:tc>
          <w:tcPr>
            <w:tcW w:w="867" w:type="dxa"/>
            <w:gridSpan w:val="3"/>
            <w:shd w:val="clear" w:color="auto" w:fill="auto"/>
            <w:vAlign w:val="center"/>
            <w:hideMark/>
          </w:tcPr>
          <w:p w14:paraId="2EF9970D" w14:textId="4FEB574F"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2.1.6</w:t>
            </w:r>
          </w:p>
        </w:tc>
        <w:tc>
          <w:tcPr>
            <w:tcW w:w="6646" w:type="dxa"/>
            <w:shd w:val="clear" w:color="auto" w:fill="auto"/>
            <w:vAlign w:val="center"/>
            <w:hideMark/>
          </w:tcPr>
          <w:p w14:paraId="38249C66"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567" w:type="dxa"/>
            <w:shd w:val="clear" w:color="auto" w:fill="auto"/>
            <w:noWrap/>
            <w:vAlign w:val="center"/>
            <w:hideMark/>
          </w:tcPr>
          <w:p w14:paraId="6F90C440"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212533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40EB148" w14:textId="77777777" w:rsidR="000435B1" w:rsidRPr="00937C30" w:rsidRDefault="000435B1" w:rsidP="007601F5">
            <w:pPr>
              <w:rPr>
                <w:rFonts w:ascii="Arial Narrow" w:hAnsi="Arial Narrow"/>
                <w:lang w:val="fr-MC"/>
              </w:rPr>
            </w:pPr>
          </w:p>
        </w:tc>
      </w:tr>
      <w:tr w:rsidR="000435B1" w:rsidRPr="00937C30" w14:paraId="6BE8E28B" w14:textId="77777777" w:rsidTr="00553E64">
        <w:trPr>
          <w:trHeight w:val="278"/>
        </w:trPr>
        <w:tc>
          <w:tcPr>
            <w:tcW w:w="8080" w:type="dxa"/>
            <w:gridSpan w:val="5"/>
            <w:shd w:val="clear" w:color="000000" w:fill="E2EFDA"/>
            <w:vAlign w:val="center"/>
            <w:hideMark/>
          </w:tcPr>
          <w:p w14:paraId="1A48A54D" w14:textId="05473E4B"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2.1 FONDATIONS</w:t>
            </w:r>
          </w:p>
        </w:tc>
        <w:tc>
          <w:tcPr>
            <w:tcW w:w="1134" w:type="dxa"/>
            <w:shd w:val="clear" w:color="000000" w:fill="E2EFDA"/>
            <w:vAlign w:val="center"/>
          </w:tcPr>
          <w:p w14:paraId="26F2D826"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6FFA2EF8" w14:textId="79C21D81" w:rsidR="000435B1" w:rsidRPr="00937C30" w:rsidRDefault="000435B1" w:rsidP="007601F5">
            <w:pPr>
              <w:rPr>
                <w:rFonts w:ascii="Arial Narrow" w:hAnsi="Arial Narrow"/>
                <w:b/>
                <w:bCs/>
                <w:lang w:val="fr-MC"/>
              </w:rPr>
            </w:pPr>
          </w:p>
        </w:tc>
      </w:tr>
      <w:tr w:rsidR="000435B1" w:rsidRPr="00937C30" w14:paraId="72990E22" w14:textId="77777777" w:rsidTr="00553E64">
        <w:trPr>
          <w:trHeight w:val="278"/>
        </w:trPr>
        <w:tc>
          <w:tcPr>
            <w:tcW w:w="867" w:type="dxa"/>
            <w:gridSpan w:val="3"/>
            <w:shd w:val="clear" w:color="auto" w:fill="auto"/>
            <w:vAlign w:val="center"/>
            <w:hideMark/>
          </w:tcPr>
          <w:p w14:paraId="6047D17A" w14:textId="7DA6C61A"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2.2</w:t>
            </w:r>
          </w:p>
        </w:tc>
        <w:tc>
          <w:tcPr>
            <w:tcW w:w="6646" w:type="dxa"/>
            <w:shd w:val="clear" w:color="auto" w:fill="auto"/>
            <w:vAlign w:val="center"/>
            <w:hideMark/>
          </w:tcPr>
          <w:p w14:paraId="3E3C0D36"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REZ DE CHAUSSEE</w:t>
            </w:r>
          </w:p>
        </w:tc>
        <w:tc>
          <w:tcPr>
            <w:tcW w:w="567" w:type="dxa"/>
            <w:shd w:val="clear" w:color="auto" w:fill="auto"/>
            <w:vAlign w:val="center"/>
            <w:hideMark/>
          </w:tcPr>
          <w:p w14:paraId="20D3ACEE"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E3C6A22"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3EC04EBA" w14:textId="77777777" w:rsidR="000435B1" w:rsidRPr="00937C30" w:rsidRDefault="000435B1" w:rsidP="007601F5">
            <w:pPr>
              <w:rPr>
                <w:rFonts w:ascii="Arial Narrow" w:hAnsi="Arial Narrow"/>
                <w:lang w:val="fr-MC"/>
              </w:rPr>
            </w:pPr>
          </w:p>
        </w:tc>
      </w:tr>
      <w:tr w:rsidR="000435B1" w:rsidRPr="00937C30" w14:paraId="54BC769A" w14:textId="77777777" w:rsidTr="00553E64">
        <w:trPr>
          <w:trHeight w:val="319"/>
        </w:trPr>
        <w:tc>
          <w:tcPr>
            <w:tcW w:w="867" w:type="dxa"/>
            <w:gridSpan w:val="3"/>
            <w:shd w:val="clear" w:color="auto" w:fill="auto"/>
            <w:vAlign w:val="center"/>
            <w:hideMark/>
          </w:tcPr>
          <w:p w14:paraId="74C02303" w14:textId="75ED4776"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2.2.1</w:t>
            </w:r>
          </w:p>
        </w:tc>
        <w:tc>
          <w:tcPr>
            <w:tcW w:w="6646" w:type="dxa"/>
            <w:shd w:val="clear" w:color="auto" w:fill="auto"/>
            <w:vAlign w:val="center"/>
            <w:hideMark/>
          </w:tcPr>
          <w:p w14:paraId="0A0C2341"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0EB11D27"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1869DE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4643E72" w14:textId="77777777" w:rsidR="000435B1" w:rsidRPr="00937C30" w:rsidRDefault="000435B1" w:rsidP="007601F5">
            <w:pPr>
              <w:rPr>
                <w:rFonts w:ascii="Arial Narrow" w:hAnsi="Arial Narrow"/>
                <w:lang w:val="fr-MC"/>
              </w:rPr>
            </w:pPr>
          </w:p>
        </w:tc>
      </w:tr>
      <w:tr w:rsidR="000435B1" w:rsidRPr="00937C30" w14:paraId="04A2DFAA" w14:textId="77777777" w:rsidTr="00553E64">
        <w:trPr>
          <w:trHeight w:val="278"/>
        </w:trPr>
        <w:tc>
          <w:tcPr>
            <w:tcW w:w="867" w:type="dxa"/>
            <w:gridSpan w:val="3"/>
            <w:shd w:val="clear" w:color="auto" w:fill="auto"/>
            <w:vAlign w:val="center"/>
            <w:hideMark/>
          </w:tcPr>
          <w:p w14:paraId="5D1ECDF5"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01D00BF2"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REZ DE CHAUSSEE</w:t>
            </w:r>
          </w:p>
        </w:tc>
        <w:tc>
          <w:tcPr>
            <w:tcW w:w="567" w:type="dxa"/>
            <w:shd w:val="clear" w:color="auto" w:fill="auto"/>
            <w:noWrap/>
            <w:vAlign w:val="center"/>
            <w:hideMark/>
          </w:tcPr>
          <w:p w14:paraId="2566F185"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004F098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32C46BE" w14:textId="77777777" w:rsidR="000435B1" w:rsidRPr="00937C30" w:rsidRDefault="000435B1" w:rsidP="007601F5">
            <w:pPr>
              <w:rPr>
                <w:rFonts w:ascii="Arial Narrow" w:hAnsi="Arial Narrow"/>
                <w:lang w:val="fr-MC"/>
              </w:rPr>
            </w:pPr>
          </w:p>
        </w:tc>
      </w:tr>
      <w:tr w:rsidR="000435B1" w:rsidRPr="00937C30" w14:paraId="1A08EF97" w14:textId="77777777" w:rsidTr="00553E64">
        <w:trPr>
          <w:trHeight w:val="272"/>
        </w:trPr>
        <w:tc>
          <w:tcPr>
            <w:tcW w:w="867" w:type="dxa"/>
            <w:gridSpan w:val="3"/>
            <w:shd w:val="clear" w:color="auto" w:fill="auto"/>
            <w:vAlign w:val="center"/>
            <w:hideMark/>
          </w:tcPr>
          <w:p w14:paraId="776B2930" w14:textId="3E602A63"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2.2.2</w:t>
            </w:r>
          </w:p>
        </w:tc>
        <w:tc>
          <w:tcPr>
            <w:tcW w:w="6646" w:type="dxa"/>
            <w:shd w:val="clear" w:color="auto" w:fill="auto"/>
            <w:vAlign w:val="center"/>
            <w:hideMark/>
          </w:tcPr>
          <w:p w14:paraId="65180BA0"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567" w:type="dxa"/>
            <w:shd w:val="clear" w:color="auto" w:fill="auto"/>
            <w:noWrap/>
            <w:vAlign w:val="center"/>
            <w:hideMark/>
          </w:tcPr>
          <w:p w14:paraId="6682D642"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15AFBF0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23F1B59" w14:textId="77777777" w:rsidR="000435B1" w:rsidRPr="00937C30" w:rsidRDefault="000435B1" w:rsidP="007601F5">
            <w:pPr>
              <w:rPr>
                <w:rFonts w:ascii="Arial Narrow" w:hAnsi="Arial Narrow"/>
                <w:lang w:val="fr-MC"/>
              </w:rPr>
            </w:pPr>
          </w:p>
        </w:tc>
      </w:tr>
      <w:tr w:rsidR="000435B1" w:rsidRPr="00937C30" w14:paraId="68AF3002" w14:textId="77777777" w:rsidTr="00553E64">
        <w:trPr>
          <w:trHeight w:val="320"/>
        </w:trPr>
        <w:tc>
          <w:tcPr>
            <w:tcW w:w="867" w:type="dxa"/>
            <w:gridSpan w:val="3"/>
            <w:shd w:val="clear" w:color="auto" w:fill="auto"/>
            <w:vAlign w:val="center"/>
            <w:hideMark/>
          </w:tcPr>
          <w:p w14:paraId="63DC278E" w14:textId="5F4F96A7"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2.2.3</w:t>
            </w:r>
          </w:p>
        </w:tc>
        <w:tc>
          <w:tcPr>
            <w:tcW w:w="6646" w:type="dxa"/>
            <w:shd w:val="clear" w:color="auto" w:fill="auto"/>
            <w:vAlign w:val="center"/>
            <w:hideMark/>
          </w:tcPr>
          <w:p w14:paraId="0FE6592B"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567" w:type="dxa"/>
            <w:shd w:val="clear" w:color="auto" w:fill="auto"/>
            <w:noWrap/>
            <w:vAlign w:val="center"/>
            <w:hideMark/>
          </w:tcPr>
          <w:p w14:paraId="12F76D4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BE6243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707936B" w14:textId="77777777" w:rsidR="000435B1" w:rsidRPr="00937C30" w:rsidRDefault="000435B1" w:rsidP="007601F5">
            <w:pPr>
              <w:rPr>
                <w:rFonts w:ascii="Arial Narrow" w:hAnsi="Arial Narrow"/>
                <w:lang w:val="fr-MC"/>
              </w:rPr>
            </w:pPr>
          </w:p>
        </w:tc>
      </w:tr>
      <w:tr w:rsidR="000435B1" w:rsidRPr="00937C30" w14:paraId="770FB2B5" w14:textId="77777777" w:rsidTr="00553E64">
        <w:trPr>
          <w:trHeight w:val="268"/>
        </w:trPr>
        <w:tc>
          <w:tcPr>
            <w:tcW w:w="867" w:type="dxa"/>
            <w:gridSpan w:val="3"/>
            <w:shd w:val="clear" w:color="auto" w:fill="auto"/>
            <w:vAlign w:val="center"/>
            <w:hideMark/>
          </w:tcPr>
          <w:p w14:paraId="23D1A926" w14:textId="1A0F7F5F"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2.2.4</w:t>
            </w:r>
          </w:p>
        </w:tc>
        <w:tc>
          <w:tcPr>
            <w:tcW w:w="6646" w:type="dxa"/>
            <w:shd w:val="clear" w:color="auto" w:fill="auto"/>
            <w:vAlign w:val="center"/>
            <w:hideMark/>
          </w:tcPr>
          <w:p w14:paraId="3D52EA46" w14:textId="77777777" w:rsidR="000435B1" w:rsidRPr="00937C30" w:rsidRDefault="000435B1" w:rsidP="007601F5">
            <w:pPr>
              <w:rPr>
                <w:rFonts w:ascii="Arial Narrow" w:hAnsi="Arial Narrow"/>
                <w:lang w:val="fr-MC"/>
              </w:rPr>
            </w:pPr>
            <w:r w:rsidRPr="00937C30">
              <w:rPr>
                <w:rFonts w:ascii="Arial Narrow" w:hAnsi="Arial Narrow"/>
                <w:lang w:val="fr-MC"/>
              </w:rPr>
              <w:t>Béton armé pour Escaliers dosé à 350 kg/m3 (type C25/30) y/c toutes autres sujétions</w:t>
            </w:r>
          </w:p>
        </w:tc>
        <w:tc>
          <w:tcPr>
            <w:tcW w:w="567" w:type="dxa"/>
            <w:shd w:val="clear" w:color="auto" w:fill="auto"/>
            <w:noWrap/>
            <w:vAlign w:val="center"/>
            <w:hideMark/>
          </w:tcPr>
          <w:p w14:paraId="30F2669B"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075359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B95A60A" w14:textId="77777777" w:rsidR="000435B1" w:rsidRPr="00937C30" w:rsidRDefault="000435B1" w:rsidP="007601F5">
            <w:pPr>
              <w:rPr>
                <w:rFonts w:ascii="Arial Narrow" w:hAnsi="Arial Narrow"/>
                <w:lang w:val="fr-MC"/>
              </w:rPr>
            </w:pPr>
          </w:p>
        </w:tc>
      </w:tr>
      <w:tr w:rsidR="000435B1" w:rsidRPr="00937C30" w14:paraId="0B9693CD" w14:textId="77777777" w:rsidTr="00553E64">
        <w:trPr>
          <w:trHeight w:val="330"/>
        </w:trPr>
        <w:tc>
          <w:tcPr>
            <w:tcW w:w="867" w:type="dxa"/>
            <w:gridSpan w:val="3"/>
            <w:shd w:val="clear" w:color="auto" w:fill="auto"/>
            <w:noWrap/>
            <w:vAlign w:val="center"/>
            <w:hideMark/>
          </w:tcPr>
          <w:p w14:paraId="3047CB3B"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D4C6B7A"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07C40762"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0F000FF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0724A3C" w14:textId="77777777" w:rsidR="000435B1" w:rsidRPr="00937C30" w:rsidRDefault="000435B1" w:rsidP="007601F5">
            <w:pPr>
              <w:rPr>
                <w:rFonts w:ascii="Arial Narrow" w:hAnsi="Arial Narrow"/>
                <w:lang w:val="fr-MC"/>
              </w:rPr>
            </w:pPr>
          </w:p>
        </w:tc>
      </w:tr>
      <w:tr w:rsidR="000435B1" w:rsidRPr="00937C30" w14:paraId="07BA4A44" w14:textId="77777777" w:rsidTr="00553E64">
        <w:trPr>
          <w:trHeight w:val="330"/>
        </w:trPr>
        <w:tc>
          <w:tcPr>
            <w:tcW w:w="867" w:type="dxa"/>
            <w:gridSpan w:val="3"/>
            <w:shd w:val="clear" w:color="auto" w:fill="auto"/>
            <w:vAlign w:val="center"/>
            <w:hideMark/>
          </w:tcPr>
          <w:p w14:paraId="2AB0D533" w14:textId="1FCCF2C2"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2.2.5</w:t>
            </w:r>
          </w:p>
        </w:tc>
        <w:tc>
          <w:tcPr>
            <w:tcW w:w="6646" w:type="dxa"/>
            <w:shd w:val="clear" w:color="auto" w:fill="auto"/>
            <w:vAlign w:val="center"/>
            <w:hideMark/>
          </w:tcPr>
          <w:p w14:paraId="5CEFC211"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74F4FD62"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0649894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E254AFA" w14:textId="77777777" w:rsidR="000435B1" w:rsidRPr="00937C30" w:rsidRDefault="000435B1" w:rsidP="007601F5">
            <w:pPr>
              <w:rPr>
                <w:rFonts w:ascii="Arial Narrow" w:hAnsi="Arial Narrow"/>
                <w:lang w:val="fr-MC"/>
              </w:rPr>
            </w:pPr>
          </w:p>
        </w:tc>
      </w:tr>
      <w:tr w:rsidR="000435B1" w:rsidRPr="00937C30" w14:paraId="33A25A0D" w14:textId="77777777" w:rsidTr="00553E64">
        <w:trPr>
          <w:trHeight w:val="330"/>
        </w:trPr>
        <w:tc>
          <w:tcPr>
            <w:tcW w:w="867" w:type="dxa"/>
            <w:gridSpan w:val="3"/>
            <w:shd w:val="clear" w:color="auto" w:fill="auto"/>
            <w:vAlign w:val="center"/>
            <w:hideMark/>
          </w:tcPr>
          <w:p w14:paraId="10BFC655" w14:textId="059F623C"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2.2.6</w:t>
            </w:r>
          </w:p>
        </w:tc>
        <w:tc>
          <w:tcPr>
            <w:tcW w:w="6646" w:type="dxa"/>
            <w:shd w:val="clear" w:color="auto" w:fill="auto"/>
            <w:vAlign w:val="center"/>
            <w:hideMark/>
          </w:tcPr>
          <w:p w14:paraId="28286420"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3095F0C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2FA34AF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680BB68" w14:textId="77777777" w:rsidR="000435B1" w:rsidRPr="00937C30" w:rsidRDefault="000435B1" w:rsidP="007601F5">
            <w:pPr>
              <w:rPr>
                <w:rFonts w:ascii="Arial Narrow" w:hAnsi="Arial Narrow"/>
                <w:lang w:val="fr-MC"/>
              </w:rPr>
            </w:pPr>
          </w:p>
        </w:tc>
      </w:tr>
      <w:tr w:rsidR="000435B1" w:rsidRPr="00937C30" w14:paraId="1538CD24" w14:textId="77777777" w:rsidTr="00553E64">
        <w:trPr>
          <w:trHeight w:val="330"/>
        </w:trPr>
        <w:tc>
          <w:tcPr>
            <w:tcW w:w="867" w:type="dxa"/>
            <w:gridSpan w:val="3"/>
            <w:shd w:val="clear" w:color="auto" w:fill="auto"/>
            <w:vAlign w:val="center"/>
            <w:hideMark/>
          </w:tcPr>
          <w:p w14:paraId="76657352" w14:textId="5B300B75"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2.2.7</w:t>
            </w:r>
          </w:p>
        </w:tc>
        <w:tc>
          <w:tcPr>
            <w:tcW w:w="6646" w:type="dxa"/>
            <w:shd w:val="clear" w:color="auto" w:fill="auto"/>
            <w:vAlign w:val="center"/>
            <w:hideMark/>
          </w:tcPr>
          <w:p w14:paraId="2D05FF62"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5A23305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56DE60E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C38AC5A" w14:textId="77777777" w:rsidR="000435B1" w:rsidRPr="00937C30" w:rsidRDefault="000435B1" w:rsidP="007601F5">
            <w:pPr>
              <w:rPr>
                <w:rFonts w:ascii="Arial Narrow" w:hAnsi="Arial Narrow"/>
                <w:lang w:val="fr-MC"/>
              </w:rPr>
            </w:pPr>
          </w:p>
        </w:tc>
      </w:tr>
      <w:tr w:rsidR="000435B1" w:rsidRPr="00937C30" w14:paraId="39A9172E" w14:textId="77777777" w:rsidTr="00553E64">
        <w:trPr>
          <w:trHeight w:val="330"/>
        </w:trPr>
        <w:tc>
          <w:tcPr>
            <w:tcW w:w="867" w:type="dxa"/>
            <w:gridSpan w:val="3"/>
            <w:shd w:val="clear" w:color="auto" w:fill="auto"/>
            <w:vAlign w:val="center"/>
            <w:hideMark/>
          </w:tcPr>
          <w:p w14:paraId="3F22ACC1" w14:textId="3FAC45F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2.2.8</w:t>
            </w:r>
          </w:p>
        </w:tc>
        <w:tc>
          <w:tcPr>
            <w:tcW w:w="6646" w:type="dxa"/>
            <w:shd w:val="clear" w:color="auto" w:fill="auto"/>
            <w:vAlign w:val="center"/>
            <w:hideMark/>
          </w:tcPr>
          <w:p w14:paraId="304A3750"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2A38D1A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2EEA89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8C5DC81" w14:textId="77777777" w:rsidR="000435B1" w:rsidRPr="00937C30" w:rsidRDefault="000435B1" w:rsidP="007601F5">
            <w:pPr>
              <w:rPr>
                <w:rFonts w:ascii="Arial Narrow" w:hAnsi="Arial Narrow"/>
                <w:lang w:val="fr-MC"/>
              </w:rPr>
            </w:pPr>
          </w:p>
        </w:tc>
      </w:tr>
      <w:tr w:rsidR="000435B1" w:rsidRPr="00937C30" w14:paraId="2A2C2AF0" w14:textId="77777777" w:rsidTr="00553E64">
        <w:trPr>
          <w:trHeight w:val="330"/>
        </w:trPr>
        <w:tc>
          <w:tcPr>
            <w:tcW w:w="867" w:type="dxa"/>
            <w:gridSpan w:val="3"/>
            <w:shd w:val="clear" w:color="auto" w:fill="auto"/>
            <w:vAlign w:val="center"/>
            <w:hideMark/>
          </w:tcPr>
          <w:p w14:paraId="26EB2325" w14:textId="65B7B90C"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2.2.9</w:t>
            </w:r>
          </w:p>
        </w:tc>
        <w:tc>
          <w:tcPr>
            <w:tcW w:w="6646" w:type="dxa"/>
            <w:shd w:val="clear" w:color="auto" w:fill="auto"/>
            <w:vAlign w:val="center"/>
            <w:hideMark/>
          </w:tcPr>
          <w:p w14:paraId="25AFF758"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6AB0A795"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7E17950A" w14:textId="7F885F08"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69BD9C90"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626363DB" w14:textId="77777777" w:rsidTr="00553E64">
        <w:trPr>
          <w:trHeight w:val="278"/>
        </w:trPr>
        <w:tc>
          <w:tcPr>
            <w:tcW w:w="8080" w:type="dxa"/>
            <w:gridSpan w:val="5"/>
            <w:shd w:val="clear" w:color="000000" w:fill="E2EFDA"/>
            <w:vAlign w:val="center"/>
            <w:hideMark/>
          </w:tcPr>
          <w:p w14:paraId="7B77FEDE" w14:textId="24729E9B"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2.2 REZ DE CHAUSSEE</w:t>
            </w:r>
          </w:p>
        </w:tc>
        <w:tc>
          <w:tcPr>
            <w:tcW w:w="1134" w:type="dxa"/>
            <w:shd w:val="clear" w:color="000000" w:fill="E2EFDA"/>
            <w:vAlign w:val="center"/>
          </w:tcPr>
          <w:p w14:paraId="3D663BC7"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45798801" w14:textId="30476123" w:rsidR="000435B1" w:rsidRPr="00937C30" w:rsidRDefault="000435B1" w:rsidP="007601F5">
            <w:pPr>
              <w:rPr>
                <w:rFonts w:ascii="Arial Narrow" w:hAnsi="Arial Narrow"/>
                <w:b/>
                <w:bCs/>
                <w:lang w:val="fr-MC"/>
              </w:rPr>
            </w:pPr>
          </w:p>
        </w:tc>
      </w:tr>
      <w:tr w:rsidR="000435B1" w:rsidRPr="00937C30" w14:paraId="73FBE1E4" w14:textId="77777777" w:rsidTr="00553E64">
        <w:trPr>
          <w:trHeight w:val="278"/>
        </w:trPr>
        <w:tc>
          <w:tcPr>
            <w:tcW w:w="867" w:type="dxa"/>
            <w:gridSpan w:val="3"/>
            <w:shd w:val="clear" w:color="auto" w:fill="auto"/>
            <w:vAlign w:val="center"/>
            <w:hideMark/>
          </w:tcPr>
          <w:p w14:paraId="19FAAC11" w14:textId="6DF855EF"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2.3</w:t>
            </w:r>
          </w:p>
        </w:tc>
        <w:tc>
          <w:tcPr>
            <w:tcW w:w="6646" w:type="dxa"/>
            <w:shd w:val="clear" w:color="auto" w:fill="auto"/>
            <w:vAlign w:val="center"/>
            <w:hideMark/>
          </w:tcPr>
          <w:p w14:paraId="40A7C40B" w14:textId="77777777" w:rsidR="000435B1" w:rsidRPr="00937C30" w:rsidRDefault="000435B1" w:rsidP="007601F5">
            <w:pPr>
              <w:rPr>
                <w:rFonts w:ascii="Arial Narrow" w:hAnsi="Arial Narrow"/>
                <w:b/>
                <w:bCs/>
                <w:lang w:val="fr-MC"/>
              </w:rPr>
            </w:pPr>
            <w:r w:rsidRPr="00937C30">
              <w:rPr>
                <w:rFonts w:ascii="Arial Narrow" w:hAnsi="Arial Narrow"/>
                <w:b/>
                <w:bCs/>
                <w:lang w:val="fr-MC"/>
              </w:rPr>
              <w:t>ETAGE 1</w:t>
            </w:r>
          </w:p>
        </w:tc>
        <w:tc>
          <w:tcPr>
            <w:tcW w:w="567" w:type="dxa"/>
            <w:shd w:val="clear" w:color="auto" w:fill="auto"/>
            <w:vAlign w:val="center"/>
            <w:hideMark/>
          </w:tcPr>
          <w:p w14:paraId="7F18B8DA"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141674A6"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3C85CC50" w14:textId="77777777" w:rsidR="000435B1" w:rsidRPr="00937C30" w:rsidRDefault="000435B1" w:rsidP="007601F5">
            <w:pPr>
              <w:rPr>
                <w:rFonts w:ascii="Arial Narrow" w:hAnsi="Arial Narrow"/>
                <w:lang w:val="fr-MC"/>
              </w:rPr>
            </w:pPr>
          </w:p>
        </w:tc>
      </w:tr>
      <w:tr w:rsidR="000435B1" w:rsidRPr="00937C30" w14:paraId="499050B7" w14:textId="77777777" w:rsidTr="00553E64">
        <w:trPr>
          <w:trHeight w:val="268"/>
        </w:trPr>
        <w:tc>
          <w:tcPr>
            <w:tcW w:w="867" w:type="dxa"/>
            <w:gridSpan w:val="3"/>
            <w:shd w:val="clear" w:color="auto" w:fill="auto"/>
            <w:vAlign w:val="center"/>
            <w:hideMark/>
          </w:tcPr>
          <w:p w14:paraId="2115D6F3" w14:textId="5443AB99"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2.3.1</w:t>
            </w:r>
          </w:p>
        </w:tc>
        <w:tc>
          <w:tcPr>
            <w:tcW w:w="6646" w:type="dxa"/>
            <w:shd w:val="clear" w:color="auto" w:fill="auto"/>
            <w:vAlign w:val="center"/>
            <w:hideMark/>
          </w:tcPr>
          <w:p w14:paraId="5DE3EA23"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0B9A33F5"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49E754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E06E51C" w14:textId="77777777" w:rsidR="000435B1" w:rsidRPr="00937C30" w:rsidRDefault="000435B1" w:rsidP="007601F5">
            <w:pPr>
              <w:rPr>
                <w:rFonts w:ascii="Arial Narrow" w:hAnsi="Arial Narrow"/>
                <w:lang w:val="fr-MC"/>
              </w:rPr>
            </w:pPr>
          </w:p>
        </w:tc>
      </w:tr>
      <w:tr w:rsidR="000435B1" w:rsidRPr="00937C30" w14:paraId="0285D261" w14:textId="77777777" w:rsidTr="00553E64">
        <w:trPr>
          <w:trHeight w:val="278"/>
        </w:trPr>
        <w:tc>
          <w:tcPr>
            <w:tcW w:w="867" w:type="dxa"/>
            <w:gridSpan w:val="3"/>
            <w:shd w:val="clear" w:color="auto" w:fill="auto"/>
            <w:vAlign w:val="center"/>
            <w:hideMark/>
          </w:tcPr>
          <w:p w14:paraId="40756BC0"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73B37479"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ETAGE 1</w:t>
            </w:r>
          </w:p>
        </w:tc>
        <w:tc>
          <w:tcPr>
            <w:tcW w:w="567" w:type="dxa"/>
            <w:shd w:val="clear" w:color="auto" w:fill="auto"/>
            <w:noWrap/>
            <w:vAlign w:val="center"/>
            <w:hideMark/>
          </w:tcPr>
          <w:p w14:paraId="468829FC" w14:textId="77777777" w:rsidR="000435B1" w:rsidRPr="00937C30" w:rsidRDefault="000435B1" w:rsidP="007601F5">
            <w:pPr>
              <w:rPr>
                <w:rFonts w:ascii="Arial Narrow" w:hAnsi="Arial Narrow"/>
                <w:lang w:val="fr-MC"/>
              </w:rPr>
            </w:pPr>
          </w:p>
        </w:tc>
        <w:tc>
          <w:tcPr>
            <w:tcW w:w="1134" w:type="dxa"/>
            <w:shd w:val="clear" w:color="auto" w:fill="auto"/>
            <w:noWrap/>
            <w:vAlign w:val="center"/>
          </w:tcPr>
          <w:p w14:paraId="00CE410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3A24035" w14:textId="77777777" w:rsidR="000435B1" w:rsidRPr="00937C30" w:rsidRDefault="000435B1" w:rsidP="007601F5">
            <w:pPr>
              <w:rPr>
                <w:rFonts w:ascii="Arial Narrow" w:hAnsi="Arial Narrow"/>
                <w:lang w:val="fr-MC"/>
              </w:rPr>
            </w:pPr>
          </w:p>
        </w:tc>
      </w:tr>
      <w:tr w:rsidR="000435B1" w:rsidRPr="00937C30" w14:paraId="26D9B73B" w14:textId="77777777" w:rsidTr="00553E64">
        <w:trPr>
          <w:trHeight w:val="404"/>
        </w:trPr>
        <w:tc>
          <w:tcPr>
            <w:tcW w:w="867" w:type="dxa"/>
            <w:gridSpan w:val="3"/>
            <w:shd w:val="clear" w:color="auto" w:fill="auto"/>
            <w:vAlign w:val="center"/>
            <w:hideMark/>
          </w:tcPr>
          <w:p w14:paraId="62E476C9" w14:textId="7A400C5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2.3.2</w:t>
            </w:r>
          </w:p>
        </w:tc>
        <w:tc>
          <w:tcPr>
            <w:tcW w:w="6646" w:type="dxa"/>
            <w:shd w:val="clear" w:color="auto" w:fill="auto"/>
            <w:vAlign w:val="center"/>
            <w:hideMark/>
          </w:tcPr>
          <w:p w14:paraId="71ADE9A4"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567" w:type="dxa"/>
            <w:shd w:val="clear" w:color="auto" w:fill="auto"/>
            <w:noWrap/>
            <w:vAlign w:val="center"/>
            <w:hideMark/>
          </w:tcPr>
          <w:p w14:paraId="37E9382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DE55AA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2D37FC7" w14:textId="77777777" w:rsidR="000435B1" w:rsidRPr="00937C30" w:rsidRDefault="000435B1" w:rsidP="007601F5">
            <w:pPr>
              <w:rPr>
                <w:rFonts w:ascii="Arial Narrow" w:hAnsi="Arial Narrow"/>
                <w:lang w:val="fr-MC"/>
              </w:rPr>
            </w:pPr>
          </w:p>
        </w:tc>
      </w:tr>
      <w:tr w:rsidR="000435B1" w:rsidRPr="00937C30" w14:paraId="2CC3E8D2" w14:textId="77777777" w:rsidTr="00553E64">
        <w:trPr>
          <w:trHeight w:val="410"/>
        </w:trPr>
        <w:tc>
          <w:tcPr>
            <w:tcW w:w="867" w:type="dxa"/>
            <w:gridSpan w:val="3"/>
            <w:shd w:val="clear" w:color="auto" w:fill="auto"/>
            <w:vAlign w:val="center"/>
            <w:hideMark/>
          </w:tcPr>
          <w:p w14:paraId="09572648" w14:textId="66B25FD6"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2.3.3</w:t>
            </w:r>
          </w:p>
        </w:tc>
        <w:tc>
          <w:tcPr>
            <w:tcW w:w="6646" w:type="dxa"/>
            <w:shd w:val="clear" w:color="auto" w:fill="auto"/>
            <w:vAlign w:val="center"/>
            <w:hideMark/>
          </w:tcPr>
          <w:p w14:paraId="6F645572"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567" w:type="dxa"/>
            <w:shd w:val="clear" w:color="auto" w:fill="auto"/>
            <w:noWrap/>
            <w:vAlign w:val="center"/>
            <w:hideMark/>
          </w:tcPr>
          <w:p w14:paraId="772EE694"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CCF304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37BBB0E" w14:textId="77777777" w:rsidR="000435B1" w:rsidRPr="00937C30" w:rsidRDefault="000435B1" w:rsidP="007601F5">
            <w:pPr>
              <w:rPr>
                <w:rFonts w:ascii="Arial Narrow" w:hAnsi="Arial Narrow"/>
                <w:lang w:val="fr-MC"/>
              </w:rPr>
            </w:pPr>
          </w:p>
        </w:tc>
      </w:tr>
      <w:tr w:rsidR="000435B1" w:rsidRPr="00937C30" w14:paraId="67C92558" w14:textId="77777777" w:rsidTr="00553E64">
        <w:trPr>
          <w:trHeight w:val="330"/>
        </w:trPr>
        <w:tc>
          <w:tcPr>
            <w:tcW w:w="867" w:type="dxa"/>
            <w:gridSpan w:val="3"/>
            <w:shd w:val="clear" w:color="auto" w:fill="auto"/>
            <w:vAlign w:val="center"/>
            <w:hideMark/>
          </w:tcPr>
          <w:p w14:paraId="72C786DE"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6B8DF6E5"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40459FF5"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57BD7E9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BAD70B2" w14:textId="77777777" w:rsidR="000435B1" w:rsidRPr="00937C30" w:rsidRDefault="000435B1" w:rsidP="007601F5">
            <w:pPr>
              <w:rPr>
                <w:rFonts w:ascii="Arial Narrow" w:hAnsi="Arial Narrow"/>
                <w:lang w:val="fr-MC"/>
              </w:rPr>
            </w:pPr>
          </w:p>
        </w:tc>
      </w:tr>
      <w:tr w:rsidR="000435B1" w:rsidRPr="00937C30" w14:paraId="39BDC599" w14:textId="77777777" w:rsidTr="00553E64">
        <w:trPr>
          <w:trHeight w:val="330"/>
        </w:trPr>
        <w:tc>
          <w:tcPr>
            <w:tcW w:w="867" w:type="dxa"/>
            <w:gridSpan w:val="3"/>
            <w:shd w:val="clear" w:color="auto" w:fill="auto"/>
            <w:vAlign w:val="center"/>
            <w:hideMark/>
          </w:tcPr>
          <w:p w14:paraId="2AAA8227" w14:textId="5E263B02"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2.3.4</w:t>
            </w:r>
          </w:p>
        </w:tc>
        <w:tc>
          <w:tcPr>
            <w:tcW w:w="6646" w:type="dxa"/>
            <w:shd w:val="clear" w:color="auto" w:fill="auto"/>
            <w:vAlign w:val="center"/>
            <w:hideMark/>
          </w:tcPr>
          <w:p w14:paraId="6A4FDC32"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14BF55B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3FDE4CD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E374779" w14:textId="77777777" w:rsidR="000435B1" w:rsidRPr="00937C30" w:rsidRDefault="000435B1" w:rsidP="007601F5">
            <w:pPr>
              <w:rPr>
                <w:rFonts w:ascii="Arial Narrow" w:hAnsi="Arial Narrow"/>
                <w:lang w:val="fr-MC"/>
              </w:rPr>
            </w:pPr>
          </w:p>
        </w:tc>
      </w:tr>
      <w:tr w:rsidR="000435B1" w:rsidRPr="00937C30" w14:paraId="76260B42" w14:textId="77777777" w:rsidTr="00553E64">
        <w:trPr>
          <w:trHeight w:val="330"/>
        </w:trPr>
        <w:tc>
          <w:tcPr>
            <w:tcW w:w="867" w:type="dxa"/>
            <w:gridSpan w:val="3"/>
            <w:shd w:val="clear" w:color="auto" w:fill="auto"/>
            <w:vAlign w:val="center"/>
            <w:hideMark/>
          </w:tcPr>
          <w:p w14:paraId="405253DA" w14:textId="0E1AC21A"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2.3.5</w:t>
            </w:r>
          </w:p>
        </w:tc>
        <w:tc>
          <w:tcPr>
            <w:tcW w:w="6646" w:type="dxa"/>
            <w:shd w:val="clear" w:color="auto" w:fill="auto"/>
            <w:vAlign w:val="center"/>
            <w:hideMark/>
          </w:tcPr>
          <w:p w14:paraId="3167A0CC"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6F907A5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44EA17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7940F92" w14:textId="77777777" w:rsidR="000435B1" w:rsidRPr="00937C30" w:rsidRDefault="000435B1" w:rsidP="007601F5">
            <w:pPr>
              <w:rPr>
                <w:rFonts w:ascii="Arial Narrow" w:hAnsi="Arial Narrow"/>
                <w:lang w:val="fr-MC"/>
              </w:rPr>
            </w:pPr>
          </w:p>
        </w:tc>
      </w:tr>
      <w:tr w:rsidR="000435B1" w:rsidRPr="00937C30" w14:paraId="56704D77" w14:textId="77777777" w:rsidTr="00553E64">
        <w:trPr>
          <w:trHeight w:val="330"/>
        </w:trPr>
        <w:tc>
          <w:tcPr>
            <w:tcW w:w="867" w:type="dxa"/>
            <w:gridSpan w:val="3"/>
            <w:shd w:val="clear" w:color="auto" w:fill="auto"/>
            <w:vAlign w:val="center"/>
            <w:hideMark/>
          </w:tcPr>
          <w:p w14:paraId="2C8ADE29" w14:textId="76F890F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2.3.6</w:t>
            </w:r>
          </w:p>
        </w:tc>
        <w:tc>
          <w:tcPr>
            <w:tcW w:w="6646" w:type="dxa"/>
            <w:shd w:val="clear" w:color="auto" w:fill="auto"/>
            <w:vAlign w:val="center"/>
            <w:hideMark/>
          </w:tcPr>
          <w:p w14:paraId="6679960C"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617E2B51"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6FC6EB8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D468BDC" w14:textId="77777777" w:rsidR="000435B1" w:rsidRPr="00937C30" w:rsidRDefault="000435B1" w:rsidP="007601F5">
            <w:pPr>
              <w:rPr>
                <w:rFonts w:ascii="Arial Narrow" w:hAnsi="Arial Narrow"/>
                <w:lang w:val="fr-MC"/>
              </w:rPr>
            </w:pPr>
          </w:p>
        </w:tc>
      </w:tr>
      <w:tr w:rsidR="000435B1" w:rsidRPr="00937C30" w14:paraId="4FE14D40" w14:textId="77777777" w:rsidTr="00553E64">
        <w:trPr>
          <w:trHeight w:val="330"/>
        </w:trPr>
        <w:tc>
          <w:tcPr>
            <w:tcW w:w="867" w:type="dxa"/>
            <w:gridSpan w:val="3"/>
            <w:shd w:val="clear" w:color="auto" w:fill="auto"/>
            <w:vAlign w:val="center"/>
            <w:hideMark/>
          </w:tcPr>
          <w:p w14:paraId="2D58A034" w14:textId="1F21F562"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2.3.7</w:t>
            </w:r>
          </w:p>
        </w:tc>
        <w:tc>
          <w:tcPr>
            <w:tcW w:w="6646" w:type="dxa"/>
            <w:shd w:val="clear" w:color="auto" w:fill="auto"/>
            <w:vAlign w:val="center"/>
            <w:hideMark/>
          </w:tcPr>
          <w:p w14:paraId="3C06B9CA"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69125E7C"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549C6DA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027547F" w14:textId="77777777" w:rsidR="000435B1" w:rsidRPr="00937C30" w:rsidRDefault="000435B1" w:rsidP="007601F5">
            <w:pPr>
              <w:rPr>
                <w:rFonts w:ascii="Arial Narrow" w:hAnsi="Arial Narrow"/>
                <w:lang w:val="fr-MC"/>
              </w:rPr>
            </w:pPr>
          </w:p>
        </w:tc>
      </w:tr>
      <w:tr w:rsidR="000435B1" w:rsidRPr="00937C30" w14:paraId="3E234096" w14:textId="77777777" w:rsidTr="00553E64">
        <w:trPr>
          <w:trHeight w:val="330"/>
        </w:trPr>
        <w:tc>
          <w:tcPr>
            <w:tcW w:w="867" w:type="dxa"/>
            <w:gridSpan w:val="3"/>
            <w:shd w:val="clear" w:color="auto" w:fill="auto"/>
            <w:vAlign w:val="center"/>
            <w:hideMark/>
          </w:tcPr>
          <w:p w14:paraId="115D642C" w14:textId="563EA268"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2.3.8</w:t>
            </w:r>
          </w:p>
        </w:tc>
        <w:tc>
          <w:tcPr>
            <w:tcW w:w="6646" w:type="dxa"/>
            <w:shd w:val="clear" w:color="auto" w:fill="auto"/>
            <w:vAlign w:val="center"/>
            <w:hideMark/>
          </w:tcPr>
          <w:p w14:paraId="46D8B03E" w14:textId="77777777" w:rsidR="000435B1" w:rsidRPr="00937C30" w:rsidRDefault="000435B1" w:rsidP="007601F5">
            <w:pPr>
              <w:rPr>
                <w:rFonts w:ascii="Arial Narrow" w:hAnsi="Arial Narrow"/>
                <w:lang w:val="fr-MC"/>
              </w:rPr>
            </w:pPr>
            <w:r w:rsidRPr="00937C30">
              <w:rPr>
                <w:rFonts w:ascii="Arial Narrow" w:hAnsi="Arial Narrow"/>
                <w:lang w:val="fr-MC"/>
              </w:rPr>
              <w:t>Enduits sous dalle</w:t>
            </w:r>
          </w:p>
        </w:tc>
        <w:tc>
          <w:tcPr>
            <w:tcW w:w="567" w:type="dxa"/>
            <w:shd w:val="clear" w:color="auto" w:fill="auto"/>
            <w:vAlign w:val="center"/>
            <w:hideMark/>
          </w:tcPr>
          <w:p w14:paraId="01EE2693"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hideMark/>
          </w:tcPr>
          <w:p w14:paraId="4E04B654" w14:textId="3BEA22F4" w:rsidR="000435B1" w:rsidRPr="00937C30" w:rsidRDefault="000D0E55" w:rsidP="007601F5">
            <w:pPr>
              <w:rPr>
                <w:rFonts w:ascii="Arial Narrow" w:hAnsi="Arial Narrow"/>
                <w:lang w:val="fr-MC"/>
              </w:rPr>
            </w:pPr>
            <w:r w:rsidRPr="000D0E55">
              <w:rPr>
                <w:rFonts w:ascii="Arial Narrow" w:hAnsi="Arial Narrow"/>
                <w:sz w:val="20"/>
                <w:lang w:val="fr-MC"/>
              </w:rPr>
              <w:t>Non compris</w:t>
            </w:r>
          </w:p>
        </w:tc>
        <w:tc>
          <w:tcPr>
            <w:tcW w:w="1418" w:type="dxa"/>
            <w:shd w:val="clear" w:color="auto" w:fill="auto"/>
            <w:vAlign w:val="center"/>
            <w:hideMark/>
          </w:tcPr>
          <w:p w14:paraId="25D381B2" w14:textId="77777777" w:rsidR="000435B1" w:rsidRPr="00937C30" w:rsidRDefault="000435B1" w:rsidP="007601F5">
            <w:pPr>
              <w:rPr>
                <w:rFonts w:ascii="Arial Narrow" w:hAnsi="Arial Narrow"/>
                <w:lang w:val="fr-MC"/>
              </w:rPr>
            </w:pPr>
            <w:r w:rsidRPr="00957038">
              <w:rPr>
                <w:rFonts w:ascii="Arial Narrow" w:hAnsi="Arial Narrow"/>
                <w:sz w:val="22"/>
                <w:lang w:val="fr-MC"/>
              </w:rPr>
              <w:t>Non Compris</w:t>
            </w:r>
          </w:p>
        </w:tc>
      </w:tr>
      <w:tr w:rsidR="000435B1" w:rsidRPr="00937C30" w14:paraId="25835FE6" w14:textId="77777777" w:rsidTr="00553E64">
        <w:trPr>
          <w:trHeight w:val="278"/>
        </w:trPr>
        <w:tc>
          <w:tcPr>
            <w:tcW w:w="867" w:type="dxa"/>
            <w:gridSpan w:val="3"/>
            <w:shd w:val="clear" w:color="auto" w:fill="auto"/>
            <w:vAlign w:val="center"/>
            <w:hideMark/>
          </w:tcPr>
          <w:p w14:paraId="697199CC"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626291C" w14:textId="77777777" w:rsidR="000435B1" w:rsidRPr="00937C30" w:rsidRDefault="000435B1" w:rsidP="007601F5">
            <w:pPr>
              <w:rPr>
                <w:rFonts w:ascii="Arial Narrow" w:hAnsi="Arial Narrow"/>
                <w:b/>
                <w:bCs/>
                <w:lang w:val="fr-MC"/>
              </w:rPr>
            </w:pPr>
            <w:r w:rsidRPr="00937C30">
              <w:rPr>
                <w:rFonts w:ascii="Arial Narrow" w:hAnsi="Arial Narrow"/>
                <w:b/>
                <w:bCs/>
                <w:lang w:val="fr-MC"/>
              </w:rPr>
              <w:t>CHARPENTE BOIS</w:t>
            </w:r>
          </w:p>
        </w:tc>
        <w:tc>
          <w:tcPr>
            <w:tcW w:w="567" w:type="dxa"/>
            <w:shd w:val="clear" w:color="auto" w:fill="auto"/>
            <w:vAlign w:val="center"/>
            <w:hideMark/>
          </w:tcPr>
          <w:p w14:paraId="4103F6A1"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79BA0507"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05FC7DD" w14:textId="77777777" w:rsidR="000435B1" w:rsidRPr="00937C30" w:rsidRDefault="000435B1" w:rsidP="007601F5">
            <w:pPr>
              <w:rPr>
                <w:rFonts w:ascii="Arial Narrow" w:hAnsi="Arial Narrow"/>
                <w:lang w:val="fr-MC"/>
              </w:rPr>
            </w:pPr>
          </w:p>
        </w:tc>
      </w:tr>
      <w:tr w:rsidR="000435B1" w:rsidRPr="00937C30" w14:paraId="32069187" w14:textId="77777777" w:rsidTr="00553E64">
        <w:trPr>
          <w:trHeight w:val="423"/>
        </w:trPr>
        <w:tc>
          <w:tcPr>
            <w:tcW w:w="867" w:type="dxa"/>
            <w:gridSpan w:val="3"/>
            <w:shd w:val="clear" w:color="auto" w:fill="auto"/>
            <w:vAlign w:val="center"/>
            <w:hideMark/>
          </w:tcPr>
          <w:p w14:paraId="3C02C2B6" w14:textId="0180560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2.3.</w:t>
            </w:r>
            <w:r w:rsidR="001062F7">
              <w:rPr>
                <w:rFonts w:ascii="Arial Narrow" w:hAnsi="Arial Narrow"/>
                <w:lang w:val="fr-MC"/>
              </w:rPr>
              <w:t>9</w:t>
            </w:r>
          </w:p>
        </w:tc>
        <w:tc>
          <w:tcPr>
            <w:tcW w:w="6646" w:type="dxa"/>
            <w:shd w:val="clear" w:color="auto" w:fill="auto"/>
            <w:vAlign w:val="center"/>
            <w:hideMark/>
          </w:tcPr>
          <w:p w14:paraId="50F496E2"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567" w:type="dxa"/>
            <w:shd w:val="clear" w:color="auto" w:fill="auto"/>
            <w:noWrap/>
            <w:vAlign w:val="center"/>
            <w:hideMark/>
          </w:tcPr>
          <w:p w14:paraId="524D42FA"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5CF1CD1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35514AA" w14:textId="77777777" w:rsidR="000435B1" w:rsidRPr="00937C30" w:rsidRDefault="000435B1" w:rsidP="007601F5">
            <w:pPr>
              <w:rPr>
                <w:rFonts w:ascii="Arial Narrow" w:hAnsi="Arial Narrow"/>
                <w:lang w:val="fr-MC"/>
              </w:rPr>
            </w:pPr>
          </w:p>
        </w:tc>
      </w:tr>
      <w:tr w:rsidR="000435B1" w:rsidRPr="00937C30" w14:paraId="0ACD1D30" w14:textId="77777777" w:rsidTr="00553E64">
        <w:trPr>
          <w:trHeight w:val="260"/>
        </w:trPr>
        <w:tc>
          <w:tcPr>
            <w:tcW w:w="867" w:type="dxa"/>
            <w:gridSpan w:val="3"/>
            <w:shd w:val="clear" w:color="auto" w:fill="auto"/>
            <w:vAlign w:val="center"/>
            <w:hideMark/>
          </w:tcPr>
          <w:p w14:paraId="4109C4BB" w14:textId="6E6663BE" w:rsidR="000435B1" w:rsidRPr="00937C30" w:rsidRDefault="006B7848" w:rsidP="007601F5">
            <w:pPr>
              <w:rPr>
                <w:rFonts w:ascii="Arial Narrow" w:hAnsi="Arial Narrow"/>
                <w:lang w:val="fr-MC"/>
              </w:rPr>
            </w:pPr>
            <w:r>
              <w:rPr>
                <w:rFonts w:ascii="Arial Narrow" w:hAnsi="Arial Narrow"/>
                <w:lang w:val="fr-MC"/>
              </w:rPr>
              <w:t>3.</w:t>
            </w:r>
            <w:r w:rsidR="001062F7">
              <w:rPr>
                <w:rFonts w:ascii="Arial Narrow" w:hAnsi="Arial Narrow"/>
                <w:lang w:val="fr-MC"/>
              </w:rPr>
              <w:t>2.3.10</w:t>
            </w:r>
          </w:p>
        </w:tc>
        <w:tc>
          <w:tcPr>
            <w:tcW w:w="6646" w:type="dxa"/>
            <w:shd w:val="clear" w:color="auto" w:fill="auto"/>
            <w:vAlign w:val="center"/>
            <w:hideMark/>
          </w:tcPr>
          <w:p w14:paraId="2ECD07DC"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567" w:type="dxa"/>
            <w:shd w:val="clear" w:color="auto" w:fill="auto"/>
            <w:noWrap/>
            <w:vAlign w:val="center"/>
            <w:hideMark/>
          </w:tcPr>
          <w:p w14:paraId="0AB3592B"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F6D7E3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69059AE" w14:textId="77777777" w:rsidR="000435B1" w:rsidRPr="00937C30" w:rsidRDefault="000435B1" w:rsidP="007601F5">
            <w:pPr>
              <w:rPr>
                <w:rFonts w:ascii="Arial Narrow" w:hAnsi="Arial Narrow"/>
                <w:lang w:val="fr-MC"/>
              </w:rPr>
            </w:pPr>
          </w:p>
        </w:tc>
      </w:tr>
      <w:tr w:rsidR="000435B1" w:rsidRPr="00937C30" w14:paraId="77756CE0" w14:textId="77777777" w:rsidTr="00553E64">
        <w:trPr>
          <w:trHeight w:val="330"/>
        </w:trPr>
        <w:tc>
          <w:tcPr>
            <w:tcW w:w="867" w:type="dxa"/>
            <w:gridSpan w:val="3"/>
            <w:shd w:val="clear" w:color="auto" w:fill="auto"/>
            <w:vAlign w:val="center"/>
            <w:hideMark/>
          </w:tcPr>
          <w:p w14:paraId="79E57E05" w14:textId="404E68AF" w:rsidR="000435B1" w:rsidRPr="00937C30" w:rsidRDefault="006B7848" w:rsidP="007601F5">
            <w:pPr>
              <w:rPr>
                <w:rFonts w:ascii="Arial Narrow" w:hAnsi="Arial Narrow"/>
                <w:lang w:val="fr-MC"/>
              </w:rPr>
            </w:pPr>
            <w:r>
              <w:rPr>
                <w:rFonts w:ascii="Arial Narrow" w:hAnsi="Arial Narrow"/>
                <w:lang w:val="fr-MC"/>
              </w:rPr>
              <w:t>3.</w:t>
            </w:r>
            <w:r w:rsidR="001062F7">
              <w:rPr>
                <w:rFonts w:ascii="Arial Narrow" w:hAnsi="Arial Narrow"/>
                <w:lang w:val="fr-MC"/>
              </w:rPr>
              <w:t>2.3.11</w:t>
            </w:r>
          </w:p>
        </w:tc>
        <w:tc>
          <w:tcPr>
            <w:tcW w:w="6646" w:type="dxa"/>
            <w:shd w:val="clear" w:color="auto" w:fill="auto"/>
            <w:vAlign w:val="center"/>
            <w:hideMark/>
          </w:tcPr>
          <w:p w14:paraId="74207FDF"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tôle Bac Alu 7/10è (type SOCATRAL)</w:t>
            </w:r>
          </w:p>
        </w:tc>
        <w:tc>
          <w:tcPr>
            <w:tcW w:w="567" w:type="dxa"/>
            <w:shd w:val="clear" w:color="auto" w:fill="auto"/>
            <w:noWrap/>
            <w:vAlign w:val="center"/>
            <w:hideMark/>
          </w:tcPr>
          <w:p w14:paraId="1DD68A2C"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57A5AD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1FB799E" w14:textId="77777777" w:rsidR="000435B1" w:rsidRPr="00937C30" w:rsidRDefault="000435B1" w:rsidP="007601F5">
            <w:pPr>
              <w:rPr>
                <w:rFonts w:ascii="Arial Narrow" w:hAnsi="Arial Narrow"/>
                <w:lang w:val="fr-MC"/>
              </w:rPr>
            </w:pPr>
          </w:p>
        </w:tc>
      </w:tr>
      <w:tr w:rsidR="000435B1" w:rsidRPr="00937C30" w14:paraId="12B5F72C" w14:textId="77777777" w:rsidTr="00553E64">
        <w:trPr>
          <w:trHeight w:val="278"/>
        </w:trPr>
        <w:tc>
          <w:tcPr>
            <w:tcW w:w="8080" w:type="dxa"/>
            <w:gridSpan w:val="5"/>
            <w:shd w:val="clear" w:color="000000" w:fill="E2EFDA"/>
            <w:vAlign w:val="center"/>
            <w:hideMark/>
          </w:tcPr>
          <w:p w14:paraId="6EDEBC57" w14:textId="3BA3B843"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2.3 ETAGE 1</w:t>
            </w:r>
          </w:p>
        </w:tc>
        <w:tc>
          <w:tcPr>
            <w:tcW w:w="1134" w:type="dxa"/>
            <w:shd w:val="clear" w:color="000000" w:fill="E2EFDA"/>
            <w:vAlign w:val="center"/>
          </w:tcPr>
          <w:p w14:paraId="07388DFC"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71EC5641" w14:textId="470789A6" w:rsidR="000435B1" w:rsidRPr="00937C30" w:rsidRDefault="000435B1" w:rsidP="007601F5">
            <w:pPr>
              <w:rPr>
                <w:rFonts w:ascii="Arial Narrow" w:hAnsi="Arial Narrow"/>
                <w:b/>
                <w:bCs/>
                <w:lang w:val="fr-MC"/>
              </w:rPr>
            </w:pPr>
          </w:p>
        </w:tc>
      </w:tr>
      <w:tr w:rsidR="000435B1" w:rsidRPr="00937C30" w14:paraId="5B846C00" w14:textId="77777777" w:rsidTr="00553E64">
        <w:trPr>
          <w:trHeight w:val="278"/>
        </w:trPr>
        <w:tc>
          <w:tcPr>
            <w:tcW w:w="8080" w:type="dxa"/>
            <w:gridSpan w:val="5"/>
            <w:shd w:val="clear" w:color="000000" w:fill="D9D9D9"/>
            <w:vAlign w:val="center"/>
            <w:hideMark/>
          </w:tcPr>
          <w:p w14:paraId="69D81AB0" w14:textId="4FBD439E"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6B7848">
              <w:rPr>
                <w:rFonts w:ascii="Arial Narrow" w:hAnsi="Arial Narrow"/>
                <w:b/>
                <w:bCs/>
                <w:lang w:val="fr-MC"/>
              </w:rPr>
              <w:t>3.</w:t>
            </w:r>
            <w:r w:rsidRPr="00937C30">
              <w:rPr>
                <w:rFonts w:ascii="Arial Narrow" w:hAnsi="Arial Narrow"/>
                <w:b/>
                <w:bCs/>
                <w:lang w:val="fr-MC"/>
              </w:rPr>
              <w:t xml:space="preserve">2 GROS ŒUVRE : BOUTIQUES DE </w:t>
            </w:r>
            <w:r w:rsidR="009631BE">
              <w:rPr>
                <w:rFonts w:ascii="Arial Narrow" w:hAnsi="Arial Narrow"/>
                <w:b/>
                <w:bCs/>
                <w:lang w:val="fr-MC"/>
              </w:rPr>
              <w:t>11,25 m²</w:t>
            </w:r>
          </w:p>
        </w:tc>
        <w:tc>
          <w:tcPr>
            <w:tcW w:w="1134" w:type="dxa"/>
            <w:shd w:val="clear" w:color="000000" w:fill="D9D9D9"/>
            <w:vAlign w:val="center"/>
          </w:tcPr>
          <w:p w14:paraId="03EB2172" w14:textId="77777777" w:rsidR="000435B1" w:rsidRPr="00937C30" w:rsidRDefault="000435B1" w:rsidP="007601F5">
            <w:pPr>
              <w:rPr>
                <w:rFonts w:ascii="Arial Narrow" w:hAnsi="Arial Narrow"/>
                <w:b/>
                <w:bCs/>
                <w:lang w:val="fr-MC"/>
              </w:rPr>
            </w:pPr>
          </w:p>
        </w:tc>
        <w:tc>
          <w:tcPr>
            <w:tcW w:w="1418" w:type="dxa"/>
            <w:shd w:val="clear" w:color="000000" w:fill="D9D9D9"/>
            <w:vAlign w:val="center"/>
          </w:tcPr>
          <w:p w14:paraId="2284CBA0" w14:textId="594695BC" w:rsidR="000435B1" w:rsidRPr="00937C30" w:rsidRDefault="000435B1" w:rsidP="007601F5">
            <w:pPr>
              <w:rPr>
                <w:rFonts w:ascii="Arial Narrow" w:hAnsi="Arial Narrow"/>
                <w:b/>
                <w:bCs/>
                <w:lang w:val="fr-MC"/>
              </w:rPr>
            </w:pPr>
          </w:p>
        </w:tc>
      </w:tr>
      <w:tr w:rsidR="000435B1" w:rsidRPr="00937C30" w14:paraId="09B5362F" w14:textId="77777777" w:rsidTr="00553E64">
        <w:trPr>
          <w:trHeight w:val="330"/>
        </w:trPr>
        <w:tc>
          <w:tcPr>
            <w:tcW w:w="867" w:type="dxa"/>
            <w:gridSpan w:val="3"/>
            <w:shd w:val="clear" w:color="auto" w:fill="auto"/>
            <w:vAlign w:val="center"/>
            <w:hideMark/>
          </w:tcPr>
          <w:p w14:paraId="023022A8" w14:textId="39E25463"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w:t>
            </w:r>
          </w:p>
        </w:tc>
        <w:tc>
          <w:tcPr>
            <w:tcW w:w="6646" w:type="dxa"/>
            <w:shd w:val="clear" w:color="auto" w:fill="auto"/>
            <w:vAlign w:val="center"/>
            <w:hideMark/>
          </w:tcPr>
          <w:p w14:paraId="0BAE34AB" w14:textId="6923FCD8" w:rsidR="000435B1" w:rsidRPr="00937C30" w:rsidRDefault="000435B1" w:rsidP="007601F5">
            <w:pPr>
              <w:rPr>
                <w:rFonts w:ascii="Arial Narrow" w:hAnsi="Arial Narrow"/>
                <w:b/>
                <w:bCs/>
                <w:lang w:val="fr-MC"/>
              </w:rPr>
            </w:pPr>
            <w:r w:rsidRPr="00937C30">
              <w:rPr>
                <w:rFonts w:ascii="Arial Narrow" w:hAnsi="Arial Narrow"/>
                <w:b/>
                <w:bCs/>
                <w:lang w:val="fr-MC"/>
              </w:rPr>
              <w:t xml:space="preserve">SECOND ŒUVRE : BOUTIQUE DE </w:t>
            </w:r>
            <w:r w:rsidR="009631BE">
              <w:rPr>
                <w:rFonts w:ascii="Arial Narrow" w:hAnsi="Arial Narrow"/>
                <w:b/>
                <w:bCs/>
                <w:lang w:val="fr-MC"/>
              </w:rPr>
              <w:t>11,25 m²</w:t>
            </w:r>
          </w:p>
        </w:tc>
        <w:tc>
          <w:tcPr>
            <w:tcW w:w="567" w:type="dxa"/>
            <w:shd w:val="clear" w:color="auto" w:fill="auto"/>
            <w:noWrap/>
            <w:vAlign w:val="center"/>
            <w:hideMark/>
          </w:tcPr>
          <w:p w14:paraId="352728FD"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1A19CA6"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30034D32" w14:textId="77777777" w:rsidR="000435B1" w:rsidRPr="00937C30" w:rsidRDefault="000435B1" w:rsidP="007601F5">
            <w:pPr>
              <w:rPr>
                <w:rFonts w:ascii="Arial Narrow" w:hAnsi="Arial Narrow"/>
                <w:b/>
                <w:bCs/>
                <w:lang w:val="fr-MC"/>
              </w:rPr>
            </w:pPr>
          </w:p>
        </w:tc>
      </w:tr>
      <w:tr w:rsidR="000435B1" w:rsidRPr="00937C30" w14:paraId="1A7C6DE6" w14:textId="77777777" w:rsidTr="00553E64">
        <w:trPr>
          <w:trHeight w:val="278"/>
        </w:trPr>
        <w:tc>
          <w:tcPr>
            <w:tcW w:w="867" w:type="dxa"/>
            <w:gridSpan w:val="3"/>
            <w:shd w:val="clear" w:color="auto" w:fill="auto"/>
            <w:vAlign w:val="center"/>
            <w:hideMark/>
          </w:tcPr>
          <w:p w14:paraId="07EC5ED7" w14:textId="4836C8A3"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3.1</w:t>
            </w:r>
          </w:p>
        </w:tc>
        <w:tc>
          <w:tcPr>
            <w:tcW w:w="6646" w:type="dxa"/>
            <w:shd w:val="clear" w:color="auto" w:fill="auto"/>
            <w:vAlign w:val="center"/>
            <w:hideMark/>
          </w:tcPr>
          <w:p w14:paraId="11FF0AF4"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METALLIQUE</w:t>
            </w:r>
          </w:p>
        </w:tc>
        <w:tc>
          <w:tcPr>
            <w:tcW w:w="567" w:type="dxa"/>
            <w:shd w:val="clear" w:color="auto" w:fill="auto"/>
            <w:vAlign w:val="center"/>
            <w:hideMark/>
          </w:tcPr>
          <w:p w14:paraId="0053EE40"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BD24192"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1C2A3693" w14:textId="77777777" w:rsidR="000435B1" w:rsidRPr="00937C30" w:rsidRDefault="000435B1" w:rsidP="007601F5">
            <w:pPr>
              <w:rPr>
                <w:rFonts w:ascii="Arial Narrow" w:hAnsi="Arial Narrow"/>
                <w:lang w:val="fr-MC"/>
              </w:rPr>
            </w:pPr>
          </w:p>
        </w:tc>
      </w:tr>
      <w:tr w:rsidR="000435B1" w:rsidRPr="00937C30" w14:paraId="22B0581A" w14:textId="77777777" w:rsidTr="00553E64">
        <w:trPr>
          <w:trHeight w:val="260"/>
        </w:trPr>
        <w:tc>
          <w:tcPr>
            <w:tcW w:w="867" w:type="dxa"/>
            <w:gridSpan w:val="3"/>
            <w:shd w:val="clear" w:color="auto" w:fill="auto"/>
            <w:vAlign w:val="center"/>
            <w:hideMark/>
          </w:tcPr>
          <w:p w14:paraId="3290CD23" w14:textId="5AB535F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3.1.1</w:t>
            </w:r>
          </w:p>
        </w:tc>
        <w:tc>
          <w:tcPr>
            <w:tcW w:w="6646" w:type="dxa"/>
            <w:shd w:val="clear" w:color="auto" w:fill="auto"/>
            <w:vAlign w:val="center"/>
            <w:hideMark/>
          </w:tcPr>
          <w:p w14:paraId="781A78DD"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Grillage Antivol pour baies de Fenêtres et Portes y/c </w:t>
            </w:r>
            <w:r w:rsidRPr="00937C30">
              <w:rPr>
                <w:rFonts w:ascii="Arial Narrow" w:hAnsi="Arial Narrow"/>
                <w:lang w:val="fr-MC"/>
              </w:rPr>
              <w:lastRenderedPageBreak/>
              <w:t>Peinture et Protection Antirouille et toutes autres sujétions</w:t>
            </w:r>
          </w:p>
        </w:tc>
        <w:tc>
          <w:tcPr>
            <w:tcW w:w="567" w:type="dxa"/>
            <w:shd w:val="clear" w:color="auto" w:fill="auto"/>
            <w:noWrap/>
            <w:vAlign w:val="center"/>
            <w:hideMark/>
          </w:tcPr>
          <w:p w14:paraId="2A9BA0DF" w14:textId="77777777" w:rsidR="000435B1" w:rsidRPr="00937C30" w:rsidRDefault="000435B1" w:rsidP="007601F5">
            <w:pPr>
              <w:rPr>
                <w:rFonts w:ascii="Arial Narrow" w:hAnsi="Arial Narrow"/>
                <w:lang w:val="fr-MC"/>
              </w:rPr>
            </w:pPr>
            <w:r w:rsidRPr="00937C30">
              <w:rPr>
                <w:rFonts w:ascii="Arial Narrow" w:hAnsi="Arial Narrow"/>
                <w:lang w:val="fr-MC"/>
              </w:rPr>
              <w:lastRenderedPageBreak/>
              <w:t>m²</w:t>
            </w:r>
          </w:p>
        </w:tc>
        <w:tc>
          <w:tcPr>
            <w:tcW w:w="1134" w:type="dxa"/>
            <w:shd w:val="clear" w:color="auto" w:fill="auto"/>
            <w:noWrap/>
            <w:vAlign w:val="center"/>
          </w:tcPr>
          <w:p w14:paraId="11BE185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4B9B061" w14:textId="77777777" w:rsidR="000435B1" w:rsidRPr="00937C30" w:rsidRDefault="000435B1" w:rsidP="007601F5">
            <w:pPr>
              <w:rPr>
                <w:rFonts w:ascii="Arial Narrow" w:hAnsi="Arial Narrow"/>
                <w:lang w:val="fr-MC"/>
              </w:rPr>
            </w:pPr>
          </w:p>
        </w:tc>
      </w:tr>
      <w:tr w:rsidR="000435B1" w:rsidRPr="00937C30" w14:paraId="02767BEB" w14:textId="77777777" w:rsidTr="00553E64">
        <w:trPr>
          <w:trHeight w:val="293"/>
        </w:trPr>
        <w:tc>
          <w:tcPr>
            <w:tcW w:w="867" w:type="dxa"/>
            <w:gridSpan w:val="3"/>
            <w:shd w:val="clear" w:color="auto" w:fill="auto"/>
            <w:vAlign w:val="center"/>
            <w:hideMark/>
          </w:tcPr>
          <w:p w14:paraId="62308F45" w14:textId="4C6A20D4" w:rsidR="000435B1" w:rsidRPr="00937C30" w:rsidRDefault="006B7848" w:rsidP="007601F5">
            <w:pPr>
              <w:rPr>
                <w:rFonts w:ascii="Arial Narrow" w:hAnsi="Arial Narrow"/>
                <w:lang w:val="fr-MC"/>
              </w:rPr>
            </w:pPr>
            <w:r>
              <w:rPr>
                <w:rFonts w:ascii="Arial Narrow" w:hAnsi="Arial Narrow"/>
                <w:lang w:val="fr-MC"/>
              </w:rPr>
              <w:lastRenderedPageBreak/>
              <w:t>3.</w:t>
            </w:r>
            <w:r w:rsidR="000435B1" w:rsidRPr="00937C30">
              <w:rPr>
                <w:rFonts w:ascii="Arial Narrow" w:hAnsi="Arial Narrow"/>
                <w:lang w:val="fr-MC"/>
              </w:rPr>
              <w:t>3.1.2</w:t>
            </w:r>
          </w:p>
        </w:tc>
        <w:tc>
          <w:tcPr>
            <w:tcW w:w="6646" w:type="dxa"/>
            <w:shd w:val="clear" w:color="auto" w:fill="auto"/>
            <w:vAlign w:val="center"/>
            <w:hideMark/>
          </w:tcPr>
          <w:p w14:paraId="7BF54240"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567" w:type="dxa"/>
            <w:shd w:val="clear" w:color="auto" w:fill="auto"/>
            <w:noWrap/>
            <w:vAlign w:val="center"/>
            <w:hideMark/>
          </w:tcPr>
          <w:p w14:paraId="0AFB7894" w14:textId="77777777" w:rsidR="000435B1" w:rsidRPr="00937C30" w:rsidRDefault="000435B1" w:rsidP="007601F5">
            <w:pPr>
              <w:rPr>
                <w:rFonts w:ascii="Arial Narrow" w:hAnsi="Arial Narrow"/>
                <w:lang w:val="fr-MC"/>
              </w:rPr>
            </w:pPr>
            <w:r w:rsidRPr="00937C30">
              <w:rPr>
                <w:rFonts w:ascii="Arial Narrow" w:hAnsi="Arial Narrow"/>
                <w:lang w:val="fr-MC"/>
              </w:rPr>
              <w:t>ml</w:t>
            </w:r>
          </w:p>
        </w:tc>
        <w:tc>
          <w:tcPr>
            <w:tcW w:w="1134" w:type="dxa"/>
            <w:shd w:val="clear" w:color="auto" w:fill="auto"/>
            <w:noWrap/>
            <w:vAlign w:val="center"/>
          </w:tcPr>
          <w:p w14:paraId="75F9F11F" w14:textId="77777777" w:rsidR="000435B1" w:rsidRPr="00937C30" w:rsidRDefault="000435B1" w:rsidP="007601F5">
            <w:pPr>
              <w:rPr>
                <w:rFonts w:ascii="Arial Narrow" w:hAnsi="Arial Narrow"/>
                <w:lang w:val="fr-MC"/>
              </w:rPr>
            </w:pPr>
          </w:p>
        </w:tc>
        <w:tc>
          <w:tcPr>
            <w:tcW w:w="1418" w:type="dxa"/>
            <w:shd w:val="clear" w:color="auto" w:fill="auto"/>
            <w:noWrap/>
            <w:vAlign w:val="center"/>
          </w:tcPr>
          <w:p w14:paraId="10A41997" w14:textId="77777777" w:rsidR="000435B1" w:rsidRPr="00937C30" w:rsidRDefault="000435B1" w:rsidP="007601F5">
            <w:pPr>
              <w:rPr>
                <w:rFonts w:ascii="Arial Narrow" w:hAnsi="Arial Narrow"/>
                <w:lang w:val="fr-MC"/>
              </w:rPr>
            </w:pPr>
          </w:p>
        </w:tc>
      </w:tr>
      <w:tr w:rsidR="000435B1" w:rsidRPr="00937C30" w14:paraId="63C47B8C" w14:textId="77777777" w:rsidTr="00553E64">
        <w:trPr>
          <w:trHeight w:val="278"/>
        </w:trPr>
        <w:tc>
          <w:tcPr>
            <w:tcW w:w="8080" w:type="dxa"/>
            <w:gridSpan w:val="5"/>
            <w:shd w:val="clear" w:color="000000" w:fill="E2EFDA"/>
            <w:vAlign w:val="center"/>
            <w:hideMark/>
          </w:tcPr>
          <w:p w14:paraId="167C937B" w14:textId="5109BD68"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3.1 MENUISERIE METALLIQUE</w:t>
            </w:r>
          </w:p>
        </w:tc>
        <w:tc>
          <w:tcPr>
            <w:tcW w:w="1134" w:type="dxa"/>
            <w:shd w:val="clear" w:color="000000" w:fill="E2EFDA"/>
            <w:vAlign w:val="center"/>
          </w:tcPr>
          <w:p w14:paraId="4FE88F20"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44329680" w14:textId="1B817169" w:rsidR="000435B1" w:rsidRPr="00937C30" w:rsidRDefault="000435B1" w:rsidP="007601F5">
            <w:pPr>
              <w:rPr>
                <w:rFonts w:ascii="Arial Narrow" w:hAnsi="Arial Narrow"/>
                <w:b/>
                <w:bCs/>
                <w:lang w:val="fr-MC"/>
              </w:rPr>
            </w:pPr>
          </w:p>
        </w:tc>
      </w:tr>
      <w:tr w:rsidR="000435B1" w:rsidRPr="00937C30" w14:paraId="1032C69E" w14:textId="77777777" w:rsidTr="00553E64">
        <w:trPr>
          <w:trHeight w:val="278"/>
        </w:trPr>
        <w:tc>
          <w:tcPr>
            <w:tcW w:w="867" w:type="dxa"/>
            <w:gridSpan w:val="3"/>
            <w:shd w:val="clear" w:color="auto" w:fill="auto"/>
            <w:vAlign w:val="center"/>
            <w:hideMark/>
          </w:tcPr>
          <w:p w14:paraId="03C49BE7" w14:textId="7FABAE3E"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3.2</w:t>
            </w:r>
          </w:p>
        </w:tc>
        <w:tc>
          <w:tcPr>
            <w:tcW w:w="6646" w:type="dxa"/>
            <w:shd w:val="clear" w:color="auto" w:fill="auto"/>
            <w:vAlign w:val="center"/>
            <w:hideMark/>
          </w:tcPr>
          <w:p w14:paraId="289DB1EE"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BOIS</w:t>
            </w:r>
          </w:p>
        </w:tc>
        <w:tc>
          <w:tcPr>
            <w:tcW w:w="567" w:type="dxa"/>
            <w:shd w:val="clear" w:color="auto" w:fill="auto"/>
            <w:vAlign w:val="center"/>
            <w:hideMark/>
          </w:tcPr>
          <w:p w14:paraId="44BFB61A"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39909505"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AB1C07F" w14:textId="77777777" w:rsidR="000435B1" w:rsidRPr="00937C30" w:rsidRDefault="000435B1" w:rsidP="007601F5">
            <w:pPr>
              <w:rPr>
                <w:rFonts w:ascii="Arial Narrow" w:hAnsi="Arial Narrow"/>
                <w:lang w:val="fr-MC"/>
              </w:rPr>
            </w:pPr>
          </w:p>
        </w:tc>
      </w:tr>
      <w:tr w:rsidR="000435B1" w:rsidRPr="00937C30" w14:paraId="3604EC50" w14:textId="77777777" w:rsidTr="00553E64">
        <w:trPr>
          <w:trHeight w:val="330"/>
        </w:trPr>
        <w:tc>
          <w:tcPr>
            <w:tcW w:w="867" w:type="dxa"/>
            <w:gridSpan w:val="3"/>
            <w:shd w:val="clear" w:color="auto" w:fill="auto"/>
            <w:vAlign w:val="center"/>
            <w:hideMark/>
          </w:tcPr>
          <w:p w14:paraId="06FA6641" w14:textId="103A346D"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3.2.1</w:t>
            </w:r>
          </w:p>
        </w:tc>
        <w:tc>
          <w:tcPr>
            <w:tcW w:w="6646" w:type="dxa"/>
            <w:shd w:val="clear" w:color="auto" w:fill="auto"/>
            <w:vAlign w:val="center"/>
            <w:hideMark/>
          </w:tcPr>
          <w:p w14:paraId="4F3190B2"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567" w:type="dxa"/>
            <w:shd w:val="clear" w:color="auto" w:fill="auto"/>
            <w:noWrap/>
            <w:vAlign w:val="center"/>
            <w:hideMark/>
          </w:tcPr>
          <w:p w14:paraId="3B88E8A3" w14:textId="77777777" w:rsidR="000435B1" w:rsidRPr="00937C30" w:rsidRDefault="000435B1" w:rsidP="007601F5">
            <w:pPr>
              <w:rPr>
                <w:rFonts w:ascii="Arial Narrow" w:hAnsi="Arial Narrow"/>
                <w:lang w:val="fr-MC"/>
              </w:rPr>
            </w:pPr>
            <w:r w:rsidRPr="00937C30">
              <w:rPr>
                <w:rFonts w:ascii="Arial Narrow" w:hAnsi="Arial Narrow"/>
                <w:lang w:val="fr-MC"/>
              </w:rPr>
              <w:t>U</w:t>
            </w:r>
          </w:p>
        </w:tc>
        <w:tc>
          <w:tcPr>
            <w:tcW w:w="1134" w:type="dxa"/>
            <w:shd w:val="clear" w:color="auto" w:fill="auto"/>
            <w:noWrap/>
            <w:vAlign w:val="center"/>
          </w:tcPr>
          <w:p w14:paraId="68714EB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DE50530" w14:textId="77777777" w:rsidR="000435B1" w:rsidRPr="00937C30" w:rsidRDefault="000435B1" w:rsidP="007601F5">
            <w:pPr>
              <w:rPr>
                <w:rFonts w:ascii="Arial Narrow" w:hAnsi="Arial Narrow"/>
                <w:lang w:val="fr-MC"/>
              </w:rPr>
            </w:pPr>
          </w:p>
        </w:tc>
      </w:tr>
      <w:tr w:rsidR="000435B1" w:rsidRPr="00937C30" w14:paraId="108B8D25" w14:textId="77777777" w:rsidTr="00553E64">
        <w:trPr>
          <w:trHeight w:val="484"/>
        </w:trPr>
        <w:tc>
          <w:tcPr>
            <w:tcW w:w="867" w:type="dxa"/>
            <w:gridSpan w:val="3"/>
            <w:shd w:val="clear" w:color="auto" w:fill="auto"/>
            <w:vAlign w:val="center"/>
            <w:hideMark/>
          </w:tcPr>
          <w:p w14:paraId="75EA85C9" w14:textId="4498D421"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3.2.2</w:t>
            </w:r>
          </w:p>
        </w:tc>
        <w:tc>
          <w:tcPr>
            <w:tcW w:w="6646" w:type="dxa"/>
            <w:shd w:val="clear" w:color="auto" w:fill="auto"/>
            <w:vAlign w:val="center"/>
            <w:hideMark/>
          </w:tcPr>
          <w:p w14:paraId="411B7039"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Boutiques</w:t>
            </w:r>
          </w:p>
        </w:tc>
        <w:tc>
          <w:tcPr>
            <w:tcW w:w="567" w:type="dxa"/>
            <w:shd w:val="clear" w:color="auto" w:fill="auto"/>
            <w:noWrap/>
            <w:vAlign w:val="center"/>
            <w:hideMark/>
          </w:tcPr>
          <w:p w14:paraId="54AD0C74"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24A45E9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0CE2C6F" w14:textId="77777777" w:rsidR="000435B1" w:rsidRPr="00937C30" w:rsidRDefault="000435B1" w:rsidP="007601F5">
            <w:pPr>
              <w:rPr>
                <w:rFonts w:ascii="Arial Narrow" w:hAnsi="Arial Narrow"/>
                <w:lang w:val="fr-MC"/>
              </w:rPr>
            </w:pPr>
          </w:p>
        </w:tc>
      </w:tr>
      <w:tr w:rsidR="000435B1" w:rsidRPr="00937C30" w14:paraId="3CDD1D32" w14:textId="77777777" w:rsidTr="00553E64">
        <w:trPr>
          <w:trHeight w:val="278"/>
        </w:trPr>
        <w:tc>
          <w:tcPr>
            <w:tcW w:w="8080" w:type="dxa"/>
            <w:gridSpan w:val="5"/>
            <w:shd w:val="clear" w:color="000000" w:fill="E2EFDA"/>
            <w:vAlign w:val="center"/>
            <w:hideMark/>
          </w:tcPr>
          <w:p w14:paraId="54B290B8" w14:textId="6FC69B04"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3.2 MENUISERIE BOIS</w:t>
            </w:r>
          </w:p>
        </w:tc>
        <w:tc>
          <w:tcPr>
            <w:tcW w:w="1134" w:type="dxa"/>
            <w:shd w:val="clear" w:color="000000" w:fill="E2EFDA"/>
            <w:vAlign w:val="center"/>
          </w:tcPr>
          <w:p w14:paraId="1268C9ED"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6166B93C" w14:textId="00D8A619" w:rsidR="000435B1" w:rsidRPr="00937C30" w:rsidRDefault="000435B1" w:rsidP="007601F5">
            <w:pPr>
              <w:rPr>
                <w:rFonts w:ascii="Arial Narrow" w:hAnsi="Arial Narrow"/>
                <w:b/>
                <w:bCs/>
                <w:lang w:val="fr-MC"/>
              </w:rPr>
            </w:pPr>
          </w:p>
        </w:tc>
      </w:tr>
      <w:tr w:rsidR="000435B1" w:rsidRPr="00937C30" w14:paraId="4800CBC8" w14:textId="77777777" w:rsidTr="00553E64">
        <w:trPr>
          <w:trHeight w:val="278"/>
        </w:trPr>
        <w:tc>
          <w:tcPr>
            <w:tcW w:w="867" w:type="dxa"/>
            <w:gridSpan w:val="3"/>
            <w:shd w:val="clear" w:color="auto" w:fill="auto"/>
            <w:vAlign w:val="center"/>
            <w:hideMark/>
          </w:tcPr>
          <w:p w14:paraId="09B5DE4F" w14:textId="789EEFA4"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3.3</w:t>
            </w:r>
          </w:p>
        </w:tc>
        <w:tc>
          <w:tcPr>
            <w:tcW w:w="6646" w:type="dxa"/>
            <w:shd w:val="clear" w:color="auto" w:fill="auto"/>
            <w:vAlign w:val="center"/>
            <w:hideMark/>
          </w:tcPr>
          <w:p w14:paraId="211E39B1"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ALUMINIUM</w:t>
            </w:r>
          </w:p>
        </w:tc>
        <w:tc>
          <w:tcPr>
            <w:tcW w:w="567" w:type="dxa"/>
            <w:shd w:val="clear" w:color="auto" w:fill="auto"/>
            <w:vAlign w:val="center"/>
            <w:hideMark/>
          </w:tcPr>
          <w:p w14:paraId="1F980F99"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055A1E3C"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6D46964C" w14:textId="77777777" w:rsidR="000435B1" w:rsidRPr="00937C30" w:rsidRDefault="000435B1" w:rsidP="007601F5">
            <w:pPr>
              <w:rPr>
                <w:rFonts w:ascii="Arial Narrow" w:hAnsi="Arial Narrow"/>
                <w:lang w:val="fr-MC"/>
              </w:rPr>
            </w:pPr>
          </w:p>
        </w:tc>
      </w:tr>
      <w:tr w:rsidR="000435B1" w:rsidRPr="00937C30" w14:paraId="6352E003" w14:textId="77777777" w:rsidTr="00553E64">
        <w:trPr>
          <w:trHeight w:val="400"/>
        </w:trPr>
        <w:tc>
          <w:tcPr>
            <w:tcW w:w="867" w:type="dxa"/>
            <w:gridSpan w:val="3"/>
            <w:shd w:val="clear" w:color="auto" w:fill="auto"/>
            <w:vAlign w:val="center"/>
            <w:hideMark/>
          </w:tcPr>
          <w:p w14:paraId="6196A054" w14:textId="688970D8"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3.3.1</w:t>
            </w:r>
          </w:p>
        </w:tc>
        <w:tc>
          <w:tcPr>
            <w:tcW w:w="6646" w:type="dxa"/>
            <w:shd w:val="clear" w:color="auto" w:fill="auto"/>
            <w:vAlign w:val="center"/>
            <w:hideMark/>
          </w:tcPr>
          <w:p w14:paraId="6A91AD33"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567" w:type="dxa"/>
            <w:shd w:val="clear" w:color="auto" w:fill="auto"/>
            <w:noWrap/>
            <w:vAlign w:val="center"/>
            <w:hideMark/>
          </w:tcPr>
          <w:p w14:paraId="71AE72F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5891C39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B096ACB" w14:textId="77777777" w:rsidR="000435B1" w:rsidRPr="00937C30" w:rsidRDefault="000435B1" w:rsidP="007601F5">
            <w:pPr>
              <w:rPr>
                <w:rFonts w:ascii="Arial Narrow" w:hAnsi="Arial Narrow"/>
                <w:lang w:val="fr-MC"/>
              </w:rPr>
            </w:pPr>
          </w:p>
        </w:tc>
      </w:tr>
      <w:tr w:rsidR="000435B1" w:rsidRPr="00937C30" w14:paraId="6D5CCBCB" w14:textId="77777777" w:rsidTr="00553E64">
        <w:trPr>
          <w:trHeight w:val="264"/>
        </w:trPr>
        <w:tc>
          <w:tcPr>
            <w:tcW w:w="867" w:type="dxa"/>
            <w:gridSpan w:val="3"/>
            <w:shd w:val="clear" w:color="auto" w:fill="auto"/>
            <w:vAlign w:val="center"/>
            <w:hideMark/>
          </w:tcPr>
          <w:p w14:paraId="7D68AD13" w14:textId="5242CD40"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3.3.2</w:t>
            </w:r>
          </w:p>
        </w:tc>
        <w:tc>
          <w:tcPr>
            <w:tcW w:w="6646" w:type="dxa"/>
            <w:shd w:val="clear" w:color="auto" w:fill="auto"/>
            <w:vAlign w:val="center"/>
            <w:hideMark/>
          </w:tcPr>
          <w:p w14:paraId="33C4B7E0"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567" w:type="dxa"/>
            <w:shd w:val="clear" w:color="auto" w:fill="auto"/>
            <w:noWrap/>
            <w:vAlign w:val="center"/>
            <w:hideMark/>
          </w:tcPr>
          <w:p w14:paraId="1CCEDD86"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125EEDB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ED35B27" w14:textId="77777777" w:rsidR="000435B1" w:rsidRPr="00937C30" w:rsidRDefault="000435B1" w:rsidP="007601F5">
            <w:pPr>
              <w:rPr>
                <w:rFonts w:ascii="Arial Narrow" w:hAnsi="Arial Narrow"/>
                <w:lang w:val="fr-MC"/>
              </w:rPr>
            </w:pPr>
          </w:p>
        </w:tc>
      </w:tr>
      <w:tr w:rsidR="000435B1" w:rsidRPr="00937C30" w14:paraId="775F6D93" w14:textId="77777777" w:rsidTr="00553E64">
        <w:trPr>
          <w:trHeight w:val="278"/>
        </w:trPr>
        <w:tc>
          <w:tcPr>
            <w:tcW w:w="8080" w:type="dxa"/>
            <w:gridSpan w:val="5"/>
            <w:shd w:val="clear" w:color="000000" w:fill="E2EFDA"/>
            <w:vAlign w:val="center"/>
            <w:hideMark/>
          </w:tcPr>
          <w:p w14:paraId="1C0328C7" w14:textId="2327F640"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3.3 MENUISERIE  ALUMINIUM</w:t>
            </w:r>
          </w:p>
        </w:tc>
        <w:tc>
          <w:tcPr>
            <w:tcW w:w="1134" w:type="dxa"/>
            <w:shd w:val="clear" w:color="000000" w:fill="E2EFDA"/>
            <w:vAlign w:val="center"/>
          </w:tcPr>
          <w:p w14:paraId="63B9D48E"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404021DA" w14:textId="62FECAE0" w:rsidR="000435B1" w:rsidRPr="00937C30" w:rsidRDefault="000435B1" w:rsidP="007601F5">
            <w:pPr>
              <w:rPr>
                <w:rFonts w:ascii="Arial Narrow" w:hAnsi="Arial Narrow"/>
                <w:b/>
                <w:bCs/>
                <w:lang w:val="fr-MC"/>
              </w:rPr>
            </w:pPr>
          </w:p>
        </w:tc>
      </w:tr>
      <w:tr w:rsidR="000435B1" w:rsidRPr="00937C30" w14:paraId="501B39DC" w14:textId="77777777" w:rsidTr="00553E64">
        <w:trPr>
          <w:trHeight w:val="330"/>
        </w:trPr>
        <w:tc>
          <w:tcPr>
            <w:tcW w:w="867" w:type="dxa"/>
            <w:gridSpan w:val="3"/>
            <w:shd w:val="clear" w:color="auto" w:fill="auto"/>
            <w:vAlign w:val="center"/>
            <w:hideMark/>
          </w:tcPr>
          <w:p w14:paraId="22FBA840" w14:textId="6B4EFEC9"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3.4</w:t>
            </w:r>
          </w:p>
        </w:tc>
        <w:tc>
          <w:tcPr>
            <w:tcW w:w="6646" w:type="dxa"/>
            <w:shd w:val="clear" w:color="auto" w:fill="auto"/>
            <w:vAlign w:val="center"/>
            <w:hideMark/>
          </w:tcPr>
          <w:p w14:paraId="2B725EDE"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REVETEMENTS MURS ET SOLS</w:t>
            </w:r>
          </w:p>
        </w:tc>
        <w:tc>
          <w:tcPr>
            <w:tcW w:w="567" w:type="dxa"/>
            <w:shd w:val="clear" w:color="auto" w:fill="auto"/>
            <w:vAlign w:val="center"/>
            <w:hideMark/>
          </w:tcPr>
          <w:p w14:paraId="5DAE264A"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7DA2EA14"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6DFAF879" w14:textId="77777777" w:rsidR="000435B1" w:rsidRPr="00937C30" w:rsidRDefault="000435B1" w:rsidP="007601F5">
            <w:pPr>
              <w:rPr>
                <w:rFonts w:ascii="Arial Narrow" w:hAnsi="Arial Narrow"/>
                <w:lang w:val="fr-MC"/>
              </w:rPr>
            </w:pPr>
          </w:p>
        </w:tc>
      </w:tr>
      <w:tr w:rsidR="000435B1" w:rsidRPr="00937C30" w14:paraId="4774A63B" w14:textId="77777777" w:rsidTr="00553E64">
        <w:trPr>
          <w:trHeight w:val="362"/>
        </w:trPr>
        <w:tc>
          <w:tcPr>
            <w:tcW w:w="867" w:type="dxa"/>
            <w:gridSpan w:val="3"/>
            <w:shd w:val="clear" w:color="auto" w:fill="auto"/>
            <w:vAlign w:val="center"/>
            <w:hideMark/>
          </w:tcPr>
          <w:p w14:paraId="3F878929" w14:textId="71A372F5"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3.4.1</w:t>
            </w:r>
          </w:p>
        </w:tc>
        <w:tc>
          <w:tcPr>
            <w:tcW w:w="6646" w:type="dxa"/>
            <w:shd w:val="clear" w:color="auto" w:fill="auto"/>
            <w:vAlign w:val="center"/>
            <w:hideMark/>
          </w:tcPr>
          <w:p w14:paraId="4DA5B45F" w14:textId="77777777" w:rsidR="000435B1" w:rsidRPr="00937C30" w:rsidRDefault="000435B1" w:rsidP="007601F5">
            <w:pPr>
              <w:rPr>
                <w:rFonts w:ascii="Arial Narrow" w:hAnsi="Arial Narrow"/>
                <w:lang w:val="fr-MC"/>
              </w:rPr>
            </w:pPr>
            <w:r w:rsidRPr="00937C30">
              <w:rPr>
                <w:rFonts w:ascii="Arial Narrow" w:hAnsi="Arial Narrow"/>
                <w:lang w:val="fr-MC"/>
              </w:rPr>
              <w:t>Chape Bouchardé dosé à 400kg/m3 et toutes autres sujétions de mise en œuvre Localisation : Balcon, Escaliers</w:t>
            </w:r>
          </w:p>
        </w:tc>
        <w:tc>
          <w:tcPr>
            <w:tcW w:w="567" w:type="dxa"/>
            <w:shd w:val="clear" w:color="auto" w:fill="auto"/>
            <w:noWrap/>
            <w:vAlign w:val="center"/>
            <w:hideMark/>
          </w:tcPr>
          <w:p w14:paraId="69058F7A"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5B2CB4B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D1D4889" w14:textId="77777777" w:rsidR="000435B1" w:rsidRPr="00937C30" w:rsidRDefault="000435B1" w:rsidP="007601F5">
            <w:pPr>
              <w:rPr>
                <w:rFonts w:ascii="Arial Narrow" w:hAnsi="Arial Narrow"/>
                <w:lang w:val="fr-MC"/>
              </w:rPr>
            </w:pPr>
          </w:p>
        </w:tc>
      </w:tr>
      <w:tr w:rsidR="000435B1" w:rsidRPr="00937C30" w14:paraId="66A10DB8" w14:textId="77777777" w:rsidTr="00553E64">
        <w:trPr>
          <w:trHeight w:val="410"/>
        </w:trPr>
        <w:tc>
          <w:tcPr>
            <w:tcW w:w="867" w:type="dxa"/>
            <w:gridSpan w:val="3"/>
            <w:shd w:val="clear" w:color="auto" w:fill="auto"/>
            <w:vAlign w:val="center"/>
            <w:hideMark/>
          </w:tcPr>
          <w:p w14:paraId="611A05F1" w14:textId="4BE74CCD"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3.4.2</w:t>
            </w:r>
          </w:p>
        </w:tc>
        <w:tc>
          <w:tcPr>
            <w:tcW w:w="6646" w:type="dxa"/>
            <w:shd w:val="clear" w:color="auto" w:fill="auto"/>
            <w:vAlign w:val="center"/>
            <w:hideMark/>
          </w:tcPr>
          <w:p w14:paraId="3E62C698" w14:textId="77777777" w:rsidR="000435B1" w:rsidRPr="00937C30" w:rsidRDefault="000435B1" w:rsidP="007601F5">
            <w:pPr>
              <w:rPr>
                <w:rFonts w:ascii="Arial Narrow" w:hAnsi="Arial Narrow"/>
                <w:lang w:val="fr-MC"/>
              </w:rPr>
            </w:pPr>
            <w:r w:rsidRPr="00937C30">
              <w:rPr>
                <w:rFonts w:ascii="Arial Narrow" w:hAnsi="Arial Narrow"/>
                <w:lang w:val="fr-MC"/>
              </w:rPr>
              <w:t>Chape Bouchardé dosé à 400kg/m3  et toutes autres sujétions de mise en œuvre Localisation : Boutiques</w:t>
            </w:r>
          </w:p>
        </w:tc>
        <w:tc>
          <w:tcPr>
            <w:tcW w:w="567" w:type="dxa"/>
            <w:shd w:val="clear" w:color="auto" w:fill="auto"/>
            <w:noWrap/>
            <w:vAlign w:val="center"/>
            <w:hideMark/>
          </w:tcPr>
          <w:p w14:paraId="6E69791A"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45EDC0C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D08D35A" w14:textId="77777777" w:rsidR="000435B1" w:rsidRPr="00937C30" w:rsidRDefault="000435B1" w:rsidP="007601F5">
            <w:pPr>
              <w:rPr>
                <w:rFonts w:ascii="Arial Narrow" w:hAnsi="Arial Narrow"/>
                <w:lang w:val="fr-MC"/>
              </w:rPr>
            </w:pPr>
          </w:p>
        </w:tc>
      </w:tr>
      <w:tr w:rsidR="000435B1" w:rsidRPr="00937C30" w14:paraId="49B3E313" w14:textId="77777777" w:rsidTr="00553E64">
        <w:trPr>
          <w:trHeight w:val="278"/>
        </w:trPr>
        <w:tc>
          <w:tcPr>
            <w:tcW w:w="8080" w:type="dxa"/>
            <w:gridSpan w:val="5"/>
            <w:shd w:val="clear" w:color="000000" w:fill="E2EFDA"/>
            <w:vAlign w:val="center"/>
            <w:hideMark/>
          </w:tcPr>
          <w:p w14:paraId="4B982682" w14:textId="02D39348"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3.4 REVETEMENTS MURS ET SOLS</w:t>
            </w:r>
          </w:p>
        </w:tc>
        <w:tc>
          <w:tcPr>
            <w:tcW w:w="1134" w:type="dxa"/>
            <w:shd w:val="clear" w:color="000000" w:fill="E2EFDA"/>
            <w:vAlign w:val="center"/>
          </w:tcPr>
          <w:p w14:paraId="728B61B2"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270A1AD3" w14:textId="3AE15BCC" w:rsidR="000435B1" w:rsidRPr="00937C30" w:rsidRDefault="000435B1" w:rsidP="007601F5">
            <w:pPr>
              <w:rPr>
                <w:rFonts w:ascii="Arial Narrow" w:hAnsi="Arial Narrow"/>
                <w:b/>
                <w:bCs/>
                <w:lang w:val="fr-MC"/>
              </w:rPr>
            </w:pPr>
          </w:p>
        </w:tc>
      </w:tr>
      <w:tr w:rsidR="000435B1" w:rsidRPr="00937C30" w14:paraId="51024C39" w14:textId="77777777" w:rsidTr="00553E64">
        <w:trPr>
          <w:trHeight w:val="278"/>
        </w:trPr>
        <w:tc>
          <w:tcPr>
            <w:tcW w:w="867" w:type="dxa"/>
            <w:gridSpan w:val="3"/>
            <w:shd w:val="clear" w:color="auto" w:fill="auto"/>
            <w:vAlign w:val="center"/>
            <w:hideMark/>
          </w:tcPr>
          <w:p w14:paraId="151B2240" w14:textId="04ECEE8B"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3.5</w:t>
            </w:r>
          </w:p>
        </w:tc>
        <w:tc>
          <w:tcPr>
            <w:tcW w:w="6646" w:type="dxa"/>
            <w:shd w:val="clear" w:color="auto" w:fill="auto"/>
            <w:vAlign w:val="center"/>
            <w:hideMark/>
          </w:tcPr>
          <w:p w14:paraId="4CFDBCA1" w14:textId="77777777" w:rsidR="000435B1" w:rsidRPr="00937C30" w:rsidRDefault="000435B1" w:rsidP="007601F5">
            <w:pPr>
              <w:rPr>
                <w:rFonts w:ascii="Arial Narrow" w:hAnsi="Arial Narrow"/>
                <w:b/>
                <w:bCs/>
                <w:lang w:val="fr-MC"/>
              </w:rPr>
            </w:pPr>
            <w:r w:rsidRPr="00937C30">
              <w:rPr>
                <w:rFonts w:ascii="Arial Narrow" w:hAnsi="Arial Narrow"/>
                <w:b/>
                <w:bCs/>
                <w:lang w:val="fr-MC"/>
              </w:rPr>
              <w:t>FAUX PLAFOND</w:t>
            </w:r>
          </w:p>
        </w:tc>
        <w:tc>
          <w:tcPr>
            <w:tcW w:w="567" w:type="dxa"/>
            <w:shd w:val="clear" w:color="auto" w:fill="auto"/>
            <w:vAlign w:val="center"/>
            <w:hideMark/>
          </w:tcPr>
          <w:p w14:paraId="3D3A3BFD"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1938B3EB"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2F5AFF56" w14:textId="77777777" w:rsidR="000435B1" w:rsidRPr="00937C30" w:rsidRDefault="000435B1" w:rsidP="007601F5">
            <w:pPr>
              <w:rPr>
                <w:rFonts w:ascii="Arial Narrow" w:hAnsi="Arial Narrow"/>
                <w:lang w:val="fr-MC"/>
              </w:rPr>
            </w:pPr>
          </w:p>
        </w:tc>
      </w:tr>
      <w:tr w:rsidR="000D0E55" w:rsidRPr="00937C30" w14:paraId="6F0E8981" w14:textId="77777777" w:rsidTr="000D0E55">
        <w:trPr>
          <w:trHeight w:val="396"/>
        </w:trPr>
        <w:tc>
          <w:tcPr>
            <w:tcW w:w="867" w:type="dxa"/>
            <w:gridSpan w:val="3"/>
            <w:shd w:val="clear" w:color="auto" w:fill="auto"/>
            <w:vAlign w:val="center"/>
            <w:hideMark/>
          </w:tcPr>
          <w:p w14:paraId="60331992" w14:textId="4B3AF9C0" w:rsidR="000D0E55" w:rsidRPr="00937C30" w:rsidRDefault="006B7848" w:rsidP="007601F5">
            <w:pPr>
              <w:rPr>
                <w:rFonts w:ascii="Arial Narrow" w:hAnsi="Arial Narrow"/>
                <w:lang w:val="fr-MC"/>
              </w:rPr>
            </w:pPr>
            <w:r>
              <w:rPr>
                <w:rFonts w:ascii="Arial Narrow" w:hAnsi="Arial Narrow"/>
                <w:lang w:val="fr-MC"/>
              </w:rPr>
              <w:t>3.</w:t>
            </w:r>
            <w:r w:rsidR="000D0E55" w:rsidRPr="00937C30">
              <w:rPr>
                <w:rFonts w:ascii="Arial Narrow" w:hAnsi="Arial Narrow"/>
                <w:lang w:val="fr-MC"/>
              </w:rPr>
              <w:t>3.5.1</w:t>
            </w:r>
          </w:p>
        </w:tc>
        <w:tc>
          <w:tcPr>
            <w:tcW w:w="6646" w:type="dxa"/>
            <w:shd w:val="clear" w:color="auto" w:fill="auto"/>
            <w:vAlign w:val="center"/>
            <w:hideMark/>
          </w:tcPr>
          <w:p w14:paraId="2368E157"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en Bois Rampant  y/c toutes autres sujétions de mise en œuvre. Local</w:t>
            </w:r>
            <w:r>
              <w:rPr>
                <w:rFonts w:ascii="Arial Narrow" w:hAnsi="Arial Narrow"/>
                <w:lang w:val="fr-MC"/>
              </w:rPr>
              <w:t>i</w:t>
            </w:r>
            <w:r w:rsidRPr="00937C30">
              <w:rPr>
                <w:rFonts w:ascii="Arial Narrow" w:hAnsi="Arial Narrow"/>
                <w:lang w:val="fr-MC"/>
              </w:rPr>
              <w:t>sation: Boutiques</w:t>
            </w:r>
          </w:p>
        </w:tc>
        <w:tc>
          <w:tcPr>
            <w:tcW w:w="567" w:type="dxa"/>
            <w:shd w:val="clear" w:color="auto" w:fill="auto"/>
            <w:noWrap/>
            <w:vAlign w:val="center"/>
            <w:hideMark/>
          </w:tcPr>
          <w:p w14:paraId="09997E48"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4C89123D" w14:textId="68CA9AB5" w:rsidR="000D0E55" w:rsidRPr="00937C30" w:rsidRDefault="000D0E55" w:rsidP="000D0E55">
            <w:pPr>
              <w:jc w:val="center"/>
              <w:rPr>
                <w:rFonts w:ascii="Arial Narrow" w:hAnsi="Arial Narrow"/>
                <w:lang w:val="fr-MC"/>
              </w:rPr>
            </w:pPr>
            <w:r w:rsidRPr="00451001">
              <w:rPr>
                <w:rFonts w:ascii="Arial Narrow" w:hAnsi="Arial Narrow"/>
                <w:sz w:val="20"/>
                <w:lang w:val="fr-MC"/>
              </w:rPr>
              <w:t>Non compris</w:t>
            </w:r>
          </w:p>
        </w:tc>
        <w:tc>
          <w:tcPr>
            <w:tcW w:w="1418" w:type="dxa"/>
            <w:shd w:val="clear" w:color="auto" w:fill="auto"/>
            <w:vAlign w:val="center"/>
            <w:hideMark/>
          </w:tcPr>
          <w:p w14:paraId="418D915E" w14:textId="77777777" w:rsidR="000D0E55" w:rsidRPr="006C28AF" w:rsidRDefault="000D0E55" w:rsidP="007601F5">
            <w:pPr>
              <w:rPr>
                <w:rFonts w:ascii="Arial Narrow" w:hAnsi="Arial Narrow"/>
                <w:sz w:val="22"/>
                <w:lang w:val="fr-MC"/>
              </w:rPr>
            </w:pPr>
            <w:r w:rsidRPr="006C28AF">
              <w:rPr>
                <w:rFonts w:ascii="Arial Narrow" w:hAnsi="Arial Narrow"/>
                <w:sz w:val="22"/>
                <w:lang w:val="fr-MC"/>
              </w:rPr>
              <w:t>Non Compris</w:t>
            </w:r>
          </w:p>
        </w:tc>
      </w:tr>
      <w:tr w:rsidR="000D0E55" w:rsidRPr="00937C30" w14:paraId="50F606F7" w14:textId="77777777" w:rsidTr="000D0E55">
        <w:trPr>
          <w:trHeight w:val="288"/>
        </w:trPr>
        <w:tc>
          <w:tcPr>
            <w:tcW w:w="867" w:type="dxa"/>
            <w:gridSpan w:val="3"/>
            <w:shd w:val="clear" w:color="auto" w:fill="auto"/>
            <w:vAlign w:val="center"/>
            <w:hideMark/>
          </w:tcPr>
          <w:p w14:paraId="1BBE0936" w14:textId="089FDACC" w:rsidR="000D0E55" w:rsidRPr="00937C30" w:rsidRDefault="006B7848" w:rsidP="007601F5">
            <w:pPr>
              <w:rPr>
                <w:rFonts w:ascii="Arial Narrow" w:hAnsi="Arial Narrow"/>
                <w:lang w:val="fr-MC"/>
              </w:rPr>
            </w:pPr>
            <w:r>
              <w:rPr>
                <w:rFonts w:ascii="Arial Narrow" w:hAnsi="Arial Narrow"/>
                <w:lang w:val="fr-MC"/>
              </w:rPr>
              <w:t>3.</w:t>
            </w:r>
            <w:r w:rsidR="000D0E55">
              <w:rPr>
                <w:rFonts w:ascii="Arial Narrow" w:hAnsi="Arial Narrow"/>
                <w:lang w:val="fr-MC"/>
              </w:rPr>
              <w:t>3.5.2</w:t>
            </w:r>
          </w:p>
        </w:tc>
        <w:tc>
          <w:tcPr>
            <w:tcW w:w="6646" w:type="dxa"/>
            <w:shd w:val="clear" w:color="auto" w:fill="auto"/>
            <w:vAlign w:val="center"/>
            <w:hideMark/>
          </w:tcPr>
          <w:p w14:paraId="64740D18" w14:textId="77777777" w:rsidR="000D0E55" w:rsidRPr="00937C30" w:rsidRDefault="000D0E55" w:rsidP="007601F5">
            <w:pPr>
              <w:rPr>
                <w:rFonts w:ascii="Arial Narrow" w:hAnsi="Arial Narrow"/>
                <w:lang w:val="fr-MC"/>
              </w:rPr>
            </w:pPr>
            <w:r w:rsidRPr="00937C30">
              <w:rPr>
                <w:rFonts w:ascii="Arial Narrow" w:hAnsi="Arial Narrow"/>
                <w:lang w:val="fr-MC"/>
              </w:rPr>
              <w:t>Fourniture et Pose Faux Plafond Rampant localisation : Couloirs</w:t>
            </w:r>
          </w:p>
        </w:tc>
        <w:tc>
          <w:tcPr>
            <w:tcW w:w="567" w:type="dxa"/>
            <w:shd w:val="clear" w:color="auto" w:fill="auto"/>
            <w:noWrap/>
            <w:vAlign w:val="center"/>
            <w:hideMark/>
          </w:tcPr>
          <w:p w14:paraId="53273F90" w14:textId="77777777" w:rsidR="000D0E55" w:rsidRPr="00937C30" w:rsidRDefault="000D0E55"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hideMark/>
          </w:tcPr>
          <w:p w14:paraId="58DFC3F5" w14:textId="2B2FB7B1" w:rsidR="000D0E55" w:rsidRPr="00937C30" w:rsidRDefault="000D0E55" w:rsidP="000D0E55">
            <w:pPr>
              <w:jc w:val="center"/>
              <w:rPr>
                <w:rFonts w:ascii="Arial Narrow" w:hAnsi="Arial Narrow"/>
                <w:lang w:val="fr-MC"/>
              </w:rPr>
            </w:pPr>
            <w:r w:rsidRPr="00451001">
              <w:rPr>
                <w:rFonts w:ascii="Arial Narrow" w:hAnsi="Arial Narrow"/>
                <w:sz w:val="20"/>
                <w:lang w:val="fr-MC"/>
              </w:rPr>
              <w:t>Non compris</w:t>
            </w:r>
          </w:p>
        </w:tc>
        <w:tc>
          <w:tcPr>
            <w:tcW w:w="1418" w:type="dxa"/>
            <w:shd w:val="clear" w:color="auto" w:fill="auto"/>
            <w:vAlign w:val="center"/>
            <w:hideMark/>
          </w:tcPr>
          <w:p w14:paraId="1B6D7389" w14:textId="77777777" w:rsidR="000D0E55" w:rsidRPr="006C28AF" w:rsidRDefault="000D0E55" w:rsidP="007601F5">
            <w:pPr>
              <w:rPr>
                <w:rFonts w:ascii="Arial Narrow" w:hAnsi="Arial Narrow"/>
                <w:sz w:val="22"/>
                <w:lang w:val="fr-MC"/>
              </w:rPr>
            </w:pPr>
            <w:r w:rsidRPr="006C28AF">
              <w:rPr>
                <w:rFonts w:ascii="Arial Narrow" w:hAnsi="Arial Narrow"/>
                <w:sz w:val="22"/>
                <w:lang w:val="fr-MC"/>
              </w:rPr>
              <w:t>Non Compris</w:t>
            </w:r>
          </w:p>
        </w:tc>
      </w:tr>
      <w:tr w:rsidR="000435B1" w:rsidRPr="00937C30" w14:paraId="25087D61" w14:textId="77777777" w:rsidTr="00553E64">
        <w:trPr>
          <w:trHeight w:val="278"/>
        </w:trPr>
        <w:tc>
          <w:tcPr>
            <w:tcW w:w="867" w:type="dxa"/>
            <w:gridSpan w:val="3"/>
            <w:shd w:val="clear" w:color="000000" w:fill="E2EFDA"/>
            <w:vAlign w:val="center"/>
            <w:hideMark/>
          </w:tcPr>
          <w:p w14:paraId="0976146A" w14:textId="77777777" w:rsidR="000435B1" w:rsidRPr="00937C30" w:rsidRDefault="000435B1" w:rsidP="007601F5">
            <w:pPr>
              <w:rPr>
                <w:rFonts w:ascii="Arial Narrow" w:hAnsi="Arial Narrow"/>
                <w:lang w:val="fr-MC"/>
              </w:rPr>
            </w:pPr>
          </w:p>
        </w:tc>
        <w:tc>
          <w:tcPr>
            <w:tcW w:w="7213" w:type="dxa"/>
            <w:gridSpan w:val="2"/>
            <w:shd w:val="clear" w:color="000000" w:fill="E2EFDA"/>
            <w:vAlign w:val="center"/>
            <w:hideMark/>
          </w:tcPr>
          <w:p w14:paraId="11F9E274" w14:textId="589E43DB"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3.5 FAUX PLAFOND</w:t>
            </w:r>
          </w:p>
        </w:tc>
        <w:tc>
          <w:tcPr>
            <w:tcW w:w="1134" w:type="dxa"/>
            <w:shd w:val="clear" w:color="000000" w:fill="E2EFDA"/>
            <w:vAlign w:val="center"/>
          </w:tcPr>
          <w:p w14:paraId="33E93D2A" w14:textId="77777777" w:rsidR="000435B1" w:rsidRPr="00937C30" w:rsidRDefault="000435B1" w:rsidP="007601F5">
            <w:pPr>
              <w:rPr>
                <w:rFonts w:ascii="Arial Narrow" w:hAnsi="Arial Narrow"/>
                <w:b/>
                <w:bCs/>
                <w:lang w:val="fr-MC"/>
              </w:rPr>
            </w:pPr>
          </w:p>
        </w:tc>
        <w:tc>
          <w:tcPr>
            <w:tcW w:w="1418" w:type="dxa"/>
            <w:shd w:val="clear" w:color="000000" w:fill="E2EFDA"/>
            <w:vAlign w:val="center"/>
            <w:hideMark/>
          </w:tcPr>
          <w:p w14:paraId="3A713B9B" w14:textId="4F9F78C7" w:rsidR="000435B1" w:rsidRPr="00937C30" w:rsidRDefault="000435B1" w:rsidP="007601F5">
            <w:pPr>
              <w:rPr>
                <w:rFonts w:ascii="Arial Narrow" w:hAnsi="Arial Narrow"/>
                <w:b/>
                <w:bCs/>
                <w:lang w:val="fr-MC"/>
              </w:rPr>
            </w:pPr>
          </w:p>
        </w:tc>
      </w:tr>
      <w:tr w:rsidR="000435B1" w:rsidRPr="00937C30" w14:paraId="1964A672" w14:textId="77777777" w:rsidTr="00553E64">
        <w:trPr>
          <w:trHeight w:val="278"/>
        </w:trPr>
        <w:tc>
          <w:tcPr>
            <w:tcW w:w="867" w:type="dxa"/>
            <w:gridSpan w:val="3"/>
            <w:shd w:val="clear" w:color="auto" w:fill="auto"/>
            <w:vAlign w:val="center"/>
            <w:hideMark/>
          </w:tcPr>
          <w:p w14:paraId="51BEC46F" w14:textId="2EA028C2"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3.6</w:t>
            </w:r>
          </w:p>
        </w:tc>
        <w:tc>
          <w:tcPr>
            <w:tcW w:w="6646" w:type="dxa"/>
            <w:shd w:val="clear" w:color="auto" w:fill="auto"/>
            <w:vAlign w:val="center"/>
            <w:hideMark/>
          </w:tcPr>
          <w:p w14:paraId="1E82BA22" w14:textId="77777777" w:rsidR="000435B1" w:rsidRPr="00937C30" w:rsidRDefault="000435B1" w:rsidP="007601F5">
            <w:pPr>
              <w:rPr>
                <w:rFonts w:ascii="Arial Narrow" w:hAnsi="Arial Narrow"/>
                <w:b/>
                <w:bCs/>
                <w:lang w:val="fr-MC"/>
              </w:rPr>
            </w:pPr>
            <w:r w:rsidRPr="00937C30">
              <w:rPr>
                <w:rFonts w:ascii="Arial Narrow" w:hAnsi="Arial Narrow"/>
                <w:b/>
                <w:bCs/>
                <w:lang w:val="fr-MC"/>
              </w:rPr>
              <w:t>PEINTURE</w:t>
            </w:r>
          </w:p>
        </w:tc>
        <w:tc>
          <w:tcPr>
            <w:tcW w:w="567" w:type="dxa"/>
            <w:shd w:val="clear" w:color="auto" w:fill="auto"/>
            <w:vAlign w:val="center"/>
            <w:hideMark/>
          </w:tcPr>
          <w:p w14:paraId="182B5BBB"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99F2763"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19B6EB11" w14:textId="77777777" w:rsidR="000435B1" w:rsidRPr="00937C30" w:rsidRDefault="000435B1" w:rsidP="007601F5">
            <w:pPr>
              <w:rPr>
                <w:rFonts w:ascii="Arial Narrow" w:hAnsi="Arial Narrow"/>
                <w:lang w:val="fr-MC"/>
              </w:rPr>
            </w:pPr>
          </w:p>
        </w:tc>
      </w:tr>
      <w:tr w:rsidR="000435B1" w:rsidRPr="00937C30" w14:paraId="0D04FA1C" w14:textId="77777777" w:rsidTr="00553E64">
        <w:trPr>
          <w:trHeight w:val="400"/>
        </w:trPr>
        <w:tc>
          <w:tcPr>
            <w:tcW w:w="867" w:type="dxa"/>
            <w:gridSpan w:val="3"/>
            <w:shd w:val="clear" w:color="auto" w:fill="auto"/>
            <w:vAlign w:val="center"/>
            <w:hideMark/>
          </w:tcPr>
          <w:p w14:paraId="455230E4" w14:textId="608F7C88"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3.6.1</w:t>
            </w:r>
          </w:p>
        </w:tc>
        <w:tc>
          <w:tcPr>
            <w:tcW w:w="6646" w:type="dxa"/>
            <w:shd w:val="clear" w:color="auto" w:fill="auto"/>
            <w:vAlign w:val="center"/>
            <w:hideMark/>
          </w:tcPr>
          <w:p w14:paraId="7D2A6D9F"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567" w:type="dxa"/>
            <w:shd w:val="clear" w:color="auto" w:fill="auto"/>
            <w:noWrap/>
            <w:vAlign w:val="center"/>
            <w:hideMark/>
          </w:tcPr>
          <w:p w14:paraId="5FBC61F3"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6A12A7E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8BF469E" w14:textId="77777777" w:rsidR="000435B1" w:rsidRPr="00937C30" w:rsidRDefault="000435B1" w:rsidP="007601F5">
            <w:pPr>
              <w:rPr>
                <w:rFonts w:ascii="Arial Narrow" w:hAnsi="Arial Narrow"/>
                <w:lang w:val="fr-MC"/>
              </w:rPr>
            </w:pPr>
          </w:p>
        </w:tc>
      </w:tr>
      <w:tr w:rsidR="000435B1" w:rsidRPr="00937C30" w14:paraId="6583E648" w14:textId="77777777" w:rsidTr="00553E64">
        <w:trPr>
          <w:trHeight w:val="433"/>
        </w:trPr>
        <w:tc>
          <w:tcPr>
            <w:tcW w:w="867" w:type="dxa"/>
            <w:gridSpan w:val="3"/>
            <w:shd w:val="clear" w:color="auto" w:fill="auto"/>
            <w:vAlign w:val="center"/>
            <w:hideMark/>
          </w:tcPr>
          <w:p w14:paraId="12FBCE6E" w14:textId="2A8BF1A0" w:rsidR="000435B1" w:rsidRPr="00937C30" w:rsidRDefault="006B7848" w:rsidP="007601F5">
            <w:pPr>
              <w:rPr>
                <w:rFonts w:ascii="Arial Narrow" w:hAnsi="Arial Narrow"/>
                <w:lang w:val="fr-MC"/>
              </w:rPr>
            </w:pPr>
            <w:r>
              <w:rPr>
                <w:rFonts w:ascii="Arial Narrow" w:hAnsi="Arial Narrow"/>
                <w:lang w:val="fr-MC"/>
              </w:rPr>
              <w:t>3.</w:t>
            </w:r>
            <w:r w:rsidR="000435B1" w:rsidRPr="00937C30">
              <w:rPr>
                <w:rFonts w:ascii="Arial Narrow" w:hAnsi="Arial Narrow"/>
                <w:lang w:val="fr-MC"/>
              </w:rPr>
              <w:t>3.6.2</w:t>
            </w:r>
          </w:p>
        </w:tc>
        <w:tc>
          <w:tcPr>
            <w:tcW w:w="6646" w:type="dxa"/>
            <w:shd w:val="clear" w:color="auto" w:fill="auto"/>
            <w:vAlign w:val="center"/>
            <w:hideMark/>
          </w:tcPr>
          <w:p w14:paraId="612B05A9"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567" w:type="dxa"/>
            <w:shd w:val="clear" w:color="auto" w:fill="auto"/>
            <w:noWrap/>
            <w:vAlign w:val="center"/>
            <w:hideMark/>
          </w:tcPr>
          <w:p w14:paraId="4A850AF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1D78C76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D865551" w14:textId="77777777" w:rsidR="000435B1" w:rsidRPr="00937C30" w:rsidRDefault="000435B1" w:rsidP="007601F5">
            <w:pPr>
              <w:rPr>
                <w:rFonts w:ascii="Arial Narrow" w:hAnsi="Arial Narrow"/>
                <w:lang w:val="fr-MC"/>
              </w:rPr>
            </w:pPr>
          </w:p>
        </w:tc>
      </w:tr>
      <w:tr w:rsidR="000435B1" w:rsidRPr="00937C30" w14:paraId="1A5738A0" w14:textId="77777777" w:rsidTr="00553E64">
        <w:trPr>
          <w:trHeight w:val="278"/>
        </w:trPr>
        <w:tc>
          <w:tcPr>
            <w:tcW w:w="8080" w:type="dxa"/>
            <w:gridSpan w:val="5"/>
            <w:shd w:val="clear" w:color="000000" w:fill="E2EFDA"/>
            <w:vAlign w:val="center"/>
            <w:hideMark/>
          </w:tcPr>
          <w:p w14:paraId="10263A8A" w14:textId="757B435E"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6B7848">
              <w:rPr>
                <w:rFonts w:ascii="Arial Narrow" w:hAnsi="Arial Narrow"/>
                <w:b/>
                <w:bCs/>
                <w:lang w:val="fr-MC"/>
              </w:rPr>
              <w:t>3.</w:t>
            </w:r>
            <w:r w:rsidRPr="00937C30">
              <w:rPr>
                <w:rFonts w:ascii="Arial Narrow" w:hAnsi="Arial Narrow"/>
                <w:b/>
                <w:bCs/>
                <w:lang w:val="fr-MC"/>
              </w:rPr>
              <w:t>3.6 PEINTURE</w:t>
            </w:r>
          </w:p>
        </w:tc>
        <w:tc>
          <w:tcPr>
            <w:tcW w:w="1134" w:type="dxa"/>
            <w:shd w:val="clear" w:color="000000" w:fill="E2EFDA"/>
            <w:vAlign w:val="center"/>
          </w:tcPr>
          <w:p w14:paraId="0C168134" w14:textId="77777777" w:rsidR="000435B1" w:rsidRPr="00937C30" w:rsidRDefault="000435B1" w:rsidP="007601F5">
            <w:pPr>
              <w:rPr>
                <w:rFonts w:ascii="Arial Narrow" w:hAnsi="Arial Narrow"/>
                <w:b/>
                <w:bCs/>
                <w:lang w:val="fr-MC"/>
              </w:rPr>
            </w:pPr>
          </w:p>
        </w:tc>
        <w:tc>
          <w:tcPr>
            <w:tcW w:w="1418" w:type="dxa"/>
            <w:shd w:val="clear" w:color="000000" w:fill="E2EFDA"/>
            <w:vAlign w:val="center"/>
          </w:tcPr>
          <w:p w14:paraId="25A08691" w14:textId="5E4EB22E" w:rsidR="000435B1" w:rsidRPr="00937C30" w:rsidRDefault="000435B1" w:rsidP="007601F5">
            <w:pPr>
              <w:rPr>
                <w:rFonts w:ascii="Arial Narrow" w:hAnsi="Arial Narrow"/>
                <w:b/>
                <w:bCs/>
                <w:lang w:val="fr-MC"/>
              </w:rPr>
            </w:pPr>
          </w:p>
        </w:tc>
      </w:tr>
      <w:tr w:rsidR="000435B1" w:rsidRPr="00937C30" w14:paraId="554B4D6A" w14:textId="77777777" w:rsidTr="00553E64">
        <w:trPr>
          <w:trHeight w:val="330"/>
        </w:trPr>
        <w:tc>
          <w:tcPr>
            <w:tcW w:w="8080" w:type="dxa"/>
            <w:gridSpan w:val="5"/>
            <w:shd w:val="clear" w:color="000000" w:fill="BFBFBF"/>
            <w:vAlign w:val="center"/>
            <w:hideMark/>
          </w:tcPr>
          <w:p w14:paraId="1F2424B3" w14:textId="3218429A"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6B7848">
              <w:rPr>
                <w:rFonts w:ascii="Arial Narrow" w:hAnsi="Arial Narrow"/>
                <w:b/>
                <w:bCs/>
                <w:lang w:val="fr-MC"/>
              </w:rPr>
              <w:t>3.</w:t>
            </w:r>
            <w:r w:rsidR="00984F9B">
              <w:rPr>
                <w:rFonts w:ascii="Arial Narrow" w:hAnsi="Arial Narrow"/>
                <w:b/>
                <w:bCs/>
                <w:lang w:val="fr-MC"/>
              </w:rPr>
              <w:t xml:space="preserve">3 </w:t>
            </w:r>
            <w:r w:rsidRPr="00937C30">
              <w:rPr>
                <w:rFonts w:ascii="Arial Narrow" w:hAnsi="Arial Narrow"/>
                <w:b/>
                <w:bCs/>
                <w:lang w:val="fr-MC"/>
              </w:rPr>
              <w:t xml:space="preserve">SECOND-ŒUVRE BOUTIQUE DE </w:t>
            </w:r>
            <w:r w:rsidR="009631BE">
              <w:rPr>
                <w:rFonts w:ascii="Arial Narrow" w:hAnsi="Arial Narrow"/>
                <w:b/>
                <w:bCs/>
                <w:lang w:val="fr-MC"/>
              </w:rPr>
              <w:t>11,25 m²</w:t>
            </w:r>
          </w:p>
        </w:tc>
        <w:tc>
          <w:tcPr>
            <w:tcW w:w="1134" w:type="dxa"/>
            <w:shd w:val="clear" w:color="000000" w:fill="BFBFBF"/>
            <w:vAlign w:val="center"/>
          </w:tcPr>
          <w:p w14:paraId="69E1C0D4"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tcPr>
          <w:p w14:paraId="48A0A0F2" w14:textId="6B2447C2" w:rsidR="000435B1" w:rsidRPr="00937C30" w:rsidRDefault="000435B1" w:rsidP="007601F5">
            <w:pPr>
              <w:rPr>
                <w:rFonts w:ascii="Arial Narrow" w:hAnsi="Arial Narrow"/>
                <w:b/>
                <w:bCs/>
                <w:lang w:val="fr-MC"/>
              </w:rPr>
            </w:pPr>
          </w:p>
        </w:tc>
      </w:tr>
      <w:tr w:rsidR="000435B1" w:rsidRPr="00937C30" w14:paraId="2276FA2B" w14:textId="77777777" w:rsidTr="00553E64">
        <w:trPr>
          <w:trHeight w:val="278"/>
        </w:trPr>
        <w:tc>
          <w:tcPr>
            <w:tcW w:w="867" w:type="dxa"/>
            <w:gridSpan w:val="3"/>
            <w:shd w:val="clear" w:color="auto" w:fill="auto"/>
            <w:vAlign w:val="center"/>
            <w:hideMark/>
          </w:tcPr>
          <w:p w14:paraId="44E5ABC2" w14:textId="469C4DAB"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4</w:t>
            </w:r>
          </w:p>
        </w:tc>
        <w:tc>
          <w:tcPr>
            <w:tcW w:w="6646" w:type="dxa"/>
            <w:shd w:val="clear" w:color="auto" w:fill="auto"/>
            <w:vAlign w:val="center"/>
            <w:hideMark/>
          </w:tcPr>
          <w:p w14:paraId="39FAF98F" w14:textId="77777777" w:rsidR="000435B1" w:rsidRPr="00937C30" w:rsidRDefault="000435B1" w:rsidP="007601F5">
            <w:pPr>
              <w:rPr>
                <w:rFonts w:ascii="Arial Narrow" w:hAnsi="Arial Narrow"/>
                <w:b/>
                <w:bCs/>
                <w:lang w:val="fr-MC"/>
              </w:rPr>
            </w:pPr>
            <w:r w:rsidRPr="00937C30">
              <w:rPr>
                <w:rFonts w:ascii="Arial Narrow" w:hAnsi="Arial Narrow"/>
                <w:b/>
                <w:bCs/>
                <w:lang w:val="fr-MC"/>
              </w:rPr>
              <w:t>LOTS TECHNIQUES : BOUTIQUES</w:t>
            </w:r>
          </w:p>
        </w:tc>
        <w:tc>
          <w:tcPr>
            <w:tcW w:w="567" w:type="dxa"/>
            <w:shd w:val="clear" w:color="auto" w:fill="auto"/>
            <w:noWrap/>
            <w:vAlign w:val="center"/>
            <w:hideMark/>
          </w:tcPr>
          <w:p w14:paraId="6C44B2BF"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2B087C21"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F8EC05F" w14:textId="77777777" w:rsidR="000435B1" w:rsidRPr="00937C30" w:rsidRDefault="000435B1" w:rsidP="007601F5">
            <w:pPr>
              <w:rPr>
                <w:rFonts w:ascii="Arial Narrow" w:hAnsi="Arial Narrow"/>
                <w:b/>
                <w:bCs/>
                <w:lang w:val="fr-MC"/>
              </w:rPr>
            </w:pPr>
          </w:p>
        </w:tc>
      </w:tr>
      <w:tr w:rsidR="000435B1" w:rsidRPr="00937C30" w14:paraId="132F2A31" w14:textId="77777777" w:rsidTr="00553E64">
        <w:trPr>
          <w:trHeight w:val="278"/>
        </w:trPr>
        <w:tc>
          <w:tcPr>
            <w:tcW w:w="867" w:type="dxa"/>
            <w:gridSpan w:val="3"/>
            <w:shd w:val="clear" w:color="auto" w:fill="auto"/>
            <w:vAlign w:val="center"/>
            <w:hideMark/>
          </w:tcPr>
          <w:p w14:paraId="49680EA0" w14:textId="5AC50DAD" w:rsidR="000435B1" w:rsidRPr="00937C30" w:rsidRDefault="006B7848" w:rsidP="007601F5">
            <w:pPr>
              <w:rPr>
                <w:rFonts w:ascii="Arial Narrow" w:hAnsi="Arial Narrow"/>
                <w:b/>
                <w:bCs/>
                <w:lang w:val="fr-MC"/>
              </w:rPr>
            </w:pPr>
            <w:r>
              <w:rPr>
                <w:rFonts w:ascii="Arial Narrow" w:hAnsi="Arial Narrow"/>
                <w:b/>
                <w:bCs/>
                <w:lang w:val="fr-MC"/>
              </w:rPr>
              <w:t>3.4.</w:t>
            </w:r>
            <w:r w:rsidR="000435B1" w:rsidRPr="00937C30">
              <w:rPr>
                <w:rFonts w:ascii="Arial Narrow" w:hAnsi="Arial Narrow"/>
                <w:b/>
                <w:bCs/>
                <w:lang w:val="fr-MC"/>
              </w:rPr>
              <w:t>1</w:t>
            </w:r>
          </w:p>
        </w:tc>
        <w:tc>
          <w:tcPr>
            <w:tcW w:w="6646" w:type="dxa"/>
            <w:shd w:val="clear" w:color="auto" w:fill="auto"/>
            <w:vAlign w:val="center"/>
            <w:hideMark/>
          </w:tcPr>
          <w:p w14:paraId="3805E325" w14:textId="77777777" w:rsidR="000435B1" w:rsidRPr="00937C30" w:rsidRDefault="000435B1" w:rsidP="007601F5">
            <w:pPr>
              <w:rPr>
                <w:rFonts w:ascii="Arial Narrow" w:hAnsi="Arial Narrow"/>
                <w:b/>
                <w:bCs/>
                <w:lang w:val="fr-MC"/>
              </w:rPr>
            </w:pPr>
            <w:r w:rsidRPr="00937C30">
              <w:rPr>
                <w:rFonts w:ascii="Arial Narrow" w:hAnsi="Arial Narrow"/>
                <w:b/>
                <w:bCs/>
                <w:lang w:val="fr-MC"/>
              </w:rPr>
              <w:t>ELECTRICITE</w:t>
            </w:r>
          </w:p>
        </w:tc>
        <w:tc>
          <w:tcPr>
            <w:tcW w:w="567" w:type="dxa"/>
            <w:shd w:val="clear" w:color="auto" w:fill="auto"/>
            <w:vAlign w:val="center"/>
            <w:hideMark/>
          </w:tcPr>
          <w:p w14:paraId="54E7E62C"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4B8842F9" w14:textId="77777777" w:rsidR="000435B1" w:rsidRPr="00937C30" w:rsidRDefault="000435B1" w:rsidP="007601F5">
            <w:pPr>
              <w:rPr>
                <w:rFonts w:ascii="Arial Narrow" w:hAnsi="Arial Narrow"/>
                <w:b/>
                <w:bCs/>
                <w:lang w:val="fr-MC"/>
              </w:rPr>
            </w:pPr>
          </w:p>
        </w:tc>
        <w:tc>
          <w:tcPr>
            <w:tcW w:w="1418" w:type="dxa"/>
            <w:shd w:val="clear" w:color="auto" w:fill="auto"/>
            <w:noWrap/>
            <w:vAlign w:val="center"/>
            <w:hideMark/>
          </w:tcPr>
          <w:p w14:paraId="457E23C6" w14:textId="77777777" w:rsidR="000435B1" w:rsidRPr="00937C30" w:rsidRDefault="000435B1" w:rsidP="007601F5">
            <w:pPr>
              <w:rPr>
                <w:rFonts w:ascii="Arial Narrow" w:hAnsi="Arial Narrow"/>
                <w:b/>
                <w:bCs/>
                <w:lang w:val="fr-MC"/>
              </w:rPr>
            </w:pPr>
          </w:p>
        </w:tc>
      </w:tr>
      <w:tr w:rsidR="000435B1" w:rsidRPr="00937C30" w14:paraId="38E16FA3" w14:textId="77777777" w:rsidTr="00553E64">
        <w:trPr>
          <w:trHeight w:val="278"/>
        </w:trPr>
        <w:tc>
          <w:tcPr>
            <w:tcW w:w="867" w:type="dxa"/>
            <w:gridSpan w:val="3"/>
            <w:shd w:val="clear" w:color="auto" w:fill="auto"/>
            <w:vAlign w:val="center"/>
            <w:hideMark/>
          </w:tcPr>
          <w:p w14:paraId="13724350"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218D1FAB" w14:textId="77777777" w:rsidR="000435B1" w:rsidRPr="00937C30" w:rsidRDefault="000435B1" w:rsidP="007601F5">
            <w:pPr>
              <w:rPr>
                <w:rFonts w:ascii="Arial Narrow" w:hAnsi="Arial Narrow"/>
                <w:lang w:val="fr-MC"/>
              </w:rPr>
            </w:pPr>
            <w:r w:rsidRPr="00937C30">
              <w:rPr>
                <w:rFonts w:ascii="Arial Narrow" w:hAnsi="Arial Narrow"/>
                <w:lang w:val="fr-MC"/>
              </w:rPr>
              <w:t>Réservations et câbleries</w:t>
            </w:r>
          </w:p>
        </w:tc>
        <w:tc>
          <w:tcPr>
            <w:tcW w:w="567" w:type="dxa"/>
            <w:shd w:val="clear" w:color="auto" w:fill="auto"/>
            <w:noWrap/>
            <w:vAlign w:val="center"/>
            <w:hideMark/>
          </w:tcPr>
          <w:p w14:paraId="3E04A12A"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008D129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F0EE12E" w14:textId="77777777" w:rsidR="000435B1" w:rsidRPr="00937C30" w:rsidRDefault="000435B1" w:rsidP="007601F5">
            <w:pPr>
              <w:rPr>
                <w:rFonts w:ascii="Arial Narrow" w:hAnsi="Arial Narrow"/>
                <w:lang w:val="fr-MC"/>
              </w:rPr>
            </w:pPr>
          </w:p>
        </w:tc>
      </w:tr>
      <w:tr w:rsidR="000435B1" w:rsidRPr="00937C30" w14:paraId="65BA43D4" w14:textId="77777777" w:rsidTr="00553E64">
        <w:trPr>
          <w:trHeight w:val="330"/>
        </w:trPr>
        <w:tc>
          <w:tcPr>
            <w:tcW w:w="867" w:type="dxa"/>
            <w:gridSpan w:val="3"/>
            <w:shd w:val="clear" w:color="auto" w:fill="auto"/>
            <w:vAlign w:val="center"/>
            <w:hideMark/>
          </w:tcPr>
          <w:p w14:paraId="3B84A1EC"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6A44AF2D" w14:textId="77777777" w:rsidR="000435B1" w:rsidRPr="00937C30" w:rsidRDefault="000435B1" w:rsidP="007601F5">
            <w:pPr>
              <w:rPr>
                <w:rFonts w:ascii="Arial Narrow" w:hAnsi="Arial Narrow"/>
                <w:lang w:val="fr-MC"/>
              </w:rPr>
            </w:pPr>
            <w:r w:rsidRPr="00937C30">
              <w:rPr>
                <w:rFonts w:ascii="Arial Narrow" w:hAnsi="Arial Narrow"/>
                <w:lang w:val="fr-MC"/>
              </w:rPr>
              <w:t>Mise à la Terre</w:t>
            </w:r>
          </w:p>
        </w:tc>
        <w:tc>
          <w:tcPr>
            <w:tcW w:w="567" w:type="dxa"/>
            <w:shd w:val="clear" w:color="auto" w:fill="auto"/>
            <w:noWrap/>
            <w:vAlign w:val="center"/>
            <w:hideMark/>
          </w:tcPr>
          <w:p w14:paraId="68014662"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624A0BD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DB64D24" w14:textId="77777777" w:rsidR="000435B1" w:rsidRPr="00937C30" w:rsidRDefault="000435B1" w:rsidP="007601F5">
            <w:pPr>
              <w:rPr>
                <w:rFonts w:ascii="Arial Narrow" w:hAnsi="Arial Narrow"/>
                <w:lang w:val="fr-MC"/>
              </w:rPr>
            </w:pPr>
          </w:p>
        </w:tc>
      </w:tr>
      <w:tr w:rsidR="000435B1" w:rsidRPr="00937C30" w14:paraId="524769B3" w14:textId="77777777" w:rsidTr="00553E64">
        <w:trPr>
          <w:trHeight w:val="278"/>
        </w:trPr>
        <w:tc>
          <w:tcPr>
            <w:tcW w:w="867" w:type="dxa"/>
            <w:gridSpan w:val="3"/>
            <w:shd w:val="clear" w:color="auto" w:fill="auto"/>
            <w:vAlign w:val="center"/>
            <w:hideMark/>
          </w:tcPr>
          <w:p w14:paraId="35C90F7B" w14:textId="2C86CDE3" w:rsidR="000435B1" w:rsidRPr="00937C30" w:rsidRDefault="006B7848" w:rsidP="007601F5">
            <w:pPr>
              <w:rPr>
                <w:rFonts w:ascii="Arial Narrow" w:hAnsi="Arial Narrow"/>
                <w:b/>
                <w:bCs/>
                <w:lang w:val="fr-MC"/>
              </w:rPr>
            </w:pPr>
            <w:r>
              <w:rPr>
                <w:rFonts w:ascii="Arial Narrow" w:hAnsi="Arial Narrow"/>
                <w:b/>
                <w:bCs/>
                <w:lang w:val="fr-MC"/>
              </w:rPr>
              <w:t>3.</w:t>
            </w:r>
            <w:r w:rsidR="000435B1" w:rsidRPr="00937C30">
              <w:rPr>
                <w:rFonts w:ascii="Arial Narrow" w:hAnsi="Arial Narrow"/>
                <w:b/>
                <w:bCs/>
                <w:lang w:val="fr-MC"/>
              </w:rPr>
              <w:t>4.2</w:t>
            </w:r>
          </w:p>
        </w:tc>
        <w:tc>
          <w:tcPr>
            <w:tcW w:w="6646" w:type="dxa"/>
            <w:shd w:val="clear" w:color="auto" w:fill="auto"/>
            <w:vAlign w:val="center"/>
            <w:hideMark/>
          </w:tcPr>
          <w:p w14:paraId="7D63B7FF"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PLOMBERIE</w:t>
            </w:r>
          </w:p>
        </w:tc>
        <w:tc>
          <w:tcPr>
            <w:tcW w:w="567" w:type="dxa"/>
            <w:shd w:val="clear" w:color="auto" w:fill="auto"/>
            <w:vAlign w:val="center"/>
            <w:hideMark/>
          </w:tcPr>
          <w:p w14:paraId="7596BB6D" w14:textId="77777777" w:rsidR="000435B1" w:rsidRPr="00937C30" w:rsidRDefault="000435B1" w:rsidP="007601F5">
            <w:pPr>
              <w:rPr>
                <w:rFonts w:ascii="Arial Narrow" w:hAnsi="Arial Narrow"/>
                <w:b/>
                <w:bCs/>
                <w:lang w:val="fr-MC"/>
              </w:rPr>
            </w:pPr>
          </w:p>
        </w:tc>
        <w:tc>
          <w:tcPr>
            <w:tcW w:w="1134" w:type="dxa"/>
            <w:shd w:val="clear" w:color="auto" w:fill="auto"/>
            <w:vAlign w:val="center"/>
          </w:tcPr>
          <w:p w14:paraId="7012BBA1" w14:textId="77777777" w:rsidR="000435B1" w:rsidRPr="00937C30" w:rsidRDefault="000435B1" w:rsidP="007601F5">
            <w:pPr>
              <w:rPr>
                <w:rFonts w:ascii="Arial Narrow" w:hAnsi="Arial Narrow"/>
                <w:b/>
                <w:bCs/>
                <w:lang w:val="fr-MC"/>
              </w:rPr>
            </w:pPr>
          </w:p>
        </w:tc>
        <w:tc>
          <w:tcPr>
            <w:tcW w:w="1418" w:type="dxa"/>
            <w:shd w:val="clear" w:color="auto" w:fill="auto"/>
            <w:noWrap/>
            <w:vAlign w:val="center"/>
          </w:tcPr>
          <w:p w14:paraId="19B51084" w14:textId="77777777" w:rsidR="000435B1" w:rsidRPr="00937C30" w:rsidRDefault="000435B1" w:rsidP="007601F5">
            <w:pPr>
              <w:rPr>
                <w:rFonts w:ascii="Arial Narrow" w:hAnsi="Arial Narrow"/>
                <w:b/>
                <w:bCs/>
                <w:lang w:val="fr-MC"/>
              </w:rPr>
            </w:pPr>
          </w:p>
        </w:tc>
      </w:tr>
      <w:tr w:rsidR="000435B1" w:rsidRPr="00937C30" w14:paraId="63CD345C" w14:textId="77777777" w:rsidTr="00553E64">
        <w:trPr>
          <w:trHeight w:val="552"/>
        </w:trPr>
        <w:tc>
          <w:tcPr>
            <w:tcW w:w="867" w:type="dxa"/>
            <w:gridSpan w:val="3"/>
            <w:shd w:val="clear" w:color="auto" w:fill="auto"/>
            <w:vAlign w:val="center"/>
            <w:hideMark/>
          </w:tcPr>
          <w:p w14:paraId="18AED863"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06B01813"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567" w:type="dxa"/>
            <w:shd w:val="clear" w:color="auto" w:fill="auto"/>
            <w:noWrap/>
            <w:vAlign w:val="center"/>
            <w:hideMark/>
          </w:tcPr>
          <w:p w14:paraId="2C9836AB"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58E7280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6F80464" w14:textId="77777777" w:rsidR="000435B1" w:rsidRPr="00937C30" w:rsidRDefault="000435B1" w:rsidP="007601F5">
            <w:pPr>
              <w:rPr>
                <w:rFonts w:ascii="Arial Narrow" w:hAnsi="Arial Narrow"/>
                <w:lang w:val="fr-MC"/>
              </w:rPr>
            </w:pPr>
          </w:p>
        </w:tc>
      </w:tr>
      <w:tr w:rsidR="000435B1" w:rsidRPr="00937C30" w14:paraId="10D31B70" w14:textId="77777777" w:rsidTr="00553E64">
        <w:trPr>
          <w:trHeight w:val="278"/>
        </w:trPr>
        <w:tc>
          <w:tcPr>
            <w:tcW w:w="8080" w:type="dxa"/>
            <w:gridSpan w:val="5"/>
            <w:shd w:val="clear" w:color="000000" w:fill="BFBFBF"/>
            <w:vAlign w:val="center"/>
            <w:hideMark/>
          </w:tcPr>
          <w:p w14:paraId="525EAAED" w14:textId="5AD38495"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6B7848">
              <w:rPr>
                <w:rFonts w:ascii="Arial Narrow" w:hAnsi="Arial Narrow"/>
                <w:b/>
                <w:bCs/>
                <w:lang w:val="fr-MC"/>
              </w:rPr>
              <w:t>3.</w:t>
            </w:r>
            <w:r w:rsidR="00984F9B">
              <w:rPr>
                <w:rFonts w:ascii="Arial Narrow" w:hAnsi="Arial Narrow"/>
                <w:b/>
                <w:bCs/>
                <w:lang w:val="fr-MC"/>
              </w:rPr>
              <w:t xml:space="preserve">4 </w:t>
            </w:r>
            <w:r w:rsidRPr="00937C30">
              <w:rPr>
                <w:rFonts w:ascii="Arial Narrow" w:hAnsi="Arial Narrow"/>
                <w:b/>
                <w:bCs/>
                <w:lang w:val="fr-MC"/>
              </w:rPr>
              <w:t>LOTS TECHNIQUES</w:t>
            </w:r>
          </w:p>
        </w:tc>
        <w:tc>
          <w:tcPr>
            <w:tcW w:w="1134" w:type="dxa"/>
            <w:shd w:val="clear" w:color="000000" w:fill="BFBFBF"/>
            <w:vAlign w:val="center"/>
          </w:tcPr>
          <w:p w14:paraId="50FC9895" w14:textId="77777777" w:rsidR="000435B1" w:rsidRPr="00937C30" w:rsidRDefault="000435B1" w:rsidP="007601F5">
            <w:pPr>
              <w:rPr>
                <w:rFonts w:ascii="Arial Narrow" w:hAnsi="Arial Narrow"/>
                <w:b/>
                <w:bCs/>
                <w:lang w:val="fr-MC"/>
              </w:rPr>
            </w:pPr>
          </w:p>
        </w:tc>
        <w:tc>
          <w:tcPr>
            <w:tcW w:w="1418" w:type="dxa"/>
            <w:shd w:val="clear" w:color="000000" w:fill="BFBFBF"/>
            <w:noWrap/>
            <w:vAlign w:val="center"/>
            <w:hideMark/>
          </w:tcPr>
          <w:p w14:paraId="14D02975" w14:textId="47FD06D9" w:rsidR="000435B1" w:rsidRPr="00937C30" w:rsidRDefault="000435B1" w:rsidP="007601F5">
            <w:pPr>
              <w:rPr>
                <w:rFonts w:ascii="Arial Narrow" w:hAnsi="Arial Narrow"/>
                <w:b/>
                <w:bCs/>
                <w:lang w:val="fr-MC"/>
              </w:rPr>
            </w:pPr>
          </w:p>
        </w:tc>
      </w:tr>
      <w:tr w:rsidR="000435B1" w:rsidRPr="00937C30" w14:paraId="66A40192" w14:textId="43531AD1" w:rsidTr="00553E64">
        <w:trPr>
          <w:trHeight w:val="312"/>
        </w:trPr>
        <w:tc>
          <w:tcPr>
            <w:tcW w:w="8080" w:type="dxa"/>
            <w:gridSpan w:val="5"/>
            <w:shd w:val="clear" w:color="auto" w:fill="auto"/>
            <w:noWrap/>
            <w:vAlign w:val="center"/>
            <w:hideMark/>
          </w:tcPr>
          <w:p w14:paraId="6AE4CD47" w14:textId="51243A34" w:rsidR="000435B1" w:rsidRPr="00937C30" w:rsidRDefault="00DC48E3" w:rsidP="00A406D9">
            <w:pPr>
              <w:rPr>
                <w:rFonts w:ascii="Arial Narrow" w:hAnsi="Arial Narrow"/>
                <w:b/>
                <w:bCs/>
                <w:lang w:val="fr-MC"/>
              </w:rPr>
            </w:pPr>
            <w:r>
              <w:rPr>
                <w:rFonts w:ascii="Arial Narrow" w:hAnsi="Arial Narrow"/>
                <w:b/>
                <w:bCs/>
                <w:lang w:val="fr-MC"/>
              </w:rPr>
              <w:t>SECTION 4</w:t>
            </w:r>
            <w:r w:rsidR="000435B1" w:rsidRPr="00937C30">
              <w:rPr>
                <w:rFonts w:ascii="Arial Narrow" w:hAnsi="Arial Narrow"/>
                <w:b/>
                <w:bCs/>
                <w:lang w:val="fr-MC"/>
              </w:rPr>
              <w:t xml:space="preserve"> : TOILETTES</w:t>
            </w:r>
          </w:p>
        </w:tc>
        <w:tc>
          <w:tcPr>
            <w:tcW w:w="2552" w:type="dxa"/>
            <w:gridSpan w:val="2"/>
            <w:shd w:val="clear" w:color="auto" w:fill="auto"/>
            <w:vAlign w:val="center"/>
          </w:tcPr>
          <w:p w14:paraId="6638912D" w14:textId="77777777" w:rsidR="000435B1" w:rsidRPr="00937C30" w:rsidRDefault="000435B1" w:rsidP="00845B47">
            <w:pPr>
              <w:rPr>
                <w:rFonts w:ascii="Arial Narrow" w:hAnsi="Arial Narrow"/>
                <w:b/>
                <w:bCs/>
                <w:lang w:val="fr-MC"/>
              </w:rPr>
            </w:pPr>
          </w:p>
        </w:tc>
      </w:tr>
      <w:tr w:rsidR="000435B1" w:rsidRPr="00937C30" w14:paraId="6B84C59F" w14:textId="77777777" w:rsidTr="00553E64">
        <w:trPr>
          <w:trHeight w:val="278"/>
        </w:trPr>
        <w:tc>
          <w:tcPr>
            <w:tcW w:w="867" w:type="dxa"/>
            <w:gridSpan w:val="3"/>
            <w:shd w:val="clear" w:color="auto" w:fill="auto"/>
            <w:vAlign w:val="center"/>
            <w:hideMark/>
          </w:tcPr>
          <w:p w14:paraId="3CDD23B8" w14:textId="7EFA9A43"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1</w:t>
            </w:r>
          </w:p>
        </w:tc>
        <w:tc>
          <w:tcPr>
            <w:tcW w:w="6646" w:type="dxa"/>
            <w:shd w:val="clear" w:color="auto" w:fill="auto"/>
            <w:noWrap/>
            <w:vAlign w:val="center"/>
            <w:hideMark/>
          </w:tcPr>
          <w:p w14:paraId="0AB00FFB" w14:textId="77777777" w:rsidR="000435B1" w:rsidRPr="00937C30" w:rsidRDefault="000435B1" w:rsidP="007601F5">
            <w:pPr>
              <w:rPr>
                <w:rFonts w:ascii="Arial Narrow" w:hAnsi="Arial Narrow"/>
                <w:b/>
                <w:bCs/>
                <w:lang w:val="fr-MC"/>
              </w:rPr>
            </w:pPr>
            <w:r w:rsidRPr="00937C30">
              <w:rPr>
                <w:rFonts w:ascii="Arial Narrow" w:hAnsi="Arial Narrow"/>
                <w:b/>
                <w:bCs/>
                <w:lang w:val="fr-MC"/>
              </w:rPr>
              <w:t>TERRASSEMENTS ET REMBLAIS : TOILETTES</w:t>
            </w:r>
          </w:p>
        </w:tc>
        <w:tc>
          <w:tcPr>
            <w:tcW w:w="567" w:type="dxa"/>
            <w:shd w:val="clear" w:color="auto" w:fill="auto"/>
            <w:vAlign w:val="center"/>
            <w:hideMark/>
          </w:tcPr>
          <w:p w14:paraId="1F61C443"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15540B0"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1E9F9787" w14:textId="77777777" w:rsidR="000435B1" w:rsidRPr="00937C30" w:rsidRDefault="000435B1" w:rsidP="007601F5">
            <w:pPr>
              <w:rPr>
                <w:rFonts w:ascii="Arial Narrow" w:hAnsi="Arial Narrow"/>
                <w:b/>
                <w:bCs/>
                <w:lang w:val="fr-MC"/>
              </w:rPr>
            </w:pPr>
          </w:p>
        </w:tc>
      </w:tr>
      <w:tr w:rsidR="000435B1" w:rsidRPr="00937C30" w14:paraId="07222635" w14:textId="77777777" w:rsidTr="00553E64">
        <w:trPr>
          <w:trHeight w:val="323"/>
        </w:trPr>
        <w:tc>
          <w:tcPr>
            <w:tcW w:w="867" w:type="dxa"/>
            <w:gridSpan w:val="3"/>
            <w:shd w:val="clear" w:color="auto" w:fill="auto"/>
            <w:vAlign w:val="center"/>
            <w:hideMark/>
          </w:tcPr>
          <w:p w14:paraId="5F9E4BB6" w14:textId="7BBEA33D"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1.1</w:t>
            </w:r>
          </w:p>
        </w:tc>
        <w:tc>
          <w:tcPr>
            <w:tcW w:w="6646" w:type="dxa"/>
            <w:shd w:val="clear" w:color="auto" w:fill="auto"/>
            <w:vAlign w:val="center"/>
            <w:hideMark/>
          </w:tcPr>
          <w:p w14:paraId="56CB7522" w14:textId="77777777" w:rsidR="000435B1" w:rsidRPr="00937C30" w:rsidRDefault="000435B1" w:rsidP="007601F5">
            <w:pPr>
              <w:rPr>
                <w:rFonts w:ascii="Arial Narrow" w:hAnsi="Arial Narrow"/>
                <w:lang w:val="fr-MC"/>
              </w:rPr>
            </w:pPr>
            <w:r w:rsidRPr="00937C30">
              <w:rPr>
                <w:rFonts w:ascii="Arial Narrow" w:hAnsi="Arial Narrow"/>
                <w:lang w:val="fr-MC"/>
              </w:rPr>
              <w:t>Fouilles en puits pour semelles</w:t>
            </w:r>
          </w:p>
        </w:tc>
        <w:tc>
          <w:tcPr>
            <w:tcW w:w="567" w:type="dxa"/>
            <w:shd w:val="clear" w:color="auto" w:fill="auto"/>
            <w:noWrap/>
            <w:vAlign w:val="center"/>
            <w:hideMark/>
          </w:tcPr>
          <w:p w14:paraId="56598865"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A813A6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AAA6CF1" w14:textId="77777777" w:rsidR="000435B1" w:rsidRPr="00937C30" w:rsidRDefault="000435B1" w:rsidP="007601F5">
            <w:pPr>
              <w:rPr>
                <w:rFonts w:ascii="Arial Narrow" w:hAnsi="Arial Narrow"/>
                <w:lang w:val="fr-MC"/>
              </w:rPr>
            </w:pPr>
          </w:p>
        </w:tc>
      </w:tr>
      <w:tr w:rsidR="000435B1" w:rsidRPr="00937C30" w14:paraId="0719C80A" w14:textId="77777777" w:rsidTr="00553E64">
        <w:trPr>
          <w:trHeight w:val="325"/>
        </w:trPr>
        <w:tc>
          <w:tcPr>
            <w:tcW w:w="867" w:type="dxa"/>
            <w:gridSpan w:val="3"/>
            <w:shd w:val="clear" w:color="auto" w:fill="auto"/>
            <w:vAlign w:val="center"/>
            <w:hideMark/>
          </w:tcPr>
          <w:p w14:paraId="44206BC3" w14:textId="3DD963AC"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1.2</w:t>
            </w:r>
          </w:p>
        </w:tc>
        <w:tc>
          <w:tcPr>
            <w:tcW w:w="6646" w:type="dxa"/>
            <w:shd w:val="clear" w:color="auto" w:fill="auto"/>
            <w:vAlign w:val="center"/>
            <w:hideMark/>
          </w:tcPr>
          <w:p w14:paraId="2AD2EDA2" w14:textId="77777777" w:rsidR="000435B1" w:rsidRPr="00937C30" w:rsidRDefault="000435B1" w:rsidP="007601F5">
            <w:pPr>
              <w:rPr>
                <w:rFonts w:ascii="Arial Narrow" w:hAnsi="Arial Narrow"/>
                <w:lang w:val="fr-MC"/>
              </w:rPr>
            </w:pPr>
            <w:r w:rsidRPr="00937C30">
              <w:rPr>
                <w:rFonts w:ascii="Arial Narrow" w:hAnsi="Arial Narrow"/>
                <w:lang w:val="fr-MC"/>
              </w:rPr>
              <w:t>Remblais de Terres mises en dépôt</w:t>
            </w:r>
          </w:p>
        </w:tc>
        <w:tc>
          <w:tcPr>
            <w:tcW w:w="567" w:type="dxa"/>
            <w:shd w:val="clear" w:color="auto" w:fill="auto"/>
            <w:noWrap/>
            <w:vAlign w:val="center"/>
            <w:hideMark/>
          </w:tcPr>
          <w:p w14:paraId="78F338DD"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16CF92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C9E11B2" w14:textId="77777777" w:rsidR="000435B1" w:rsidRPr="00937C30" w:rsidRDefault="000435B1" w:rsidP="007601F5">
            <w:pPr>
              <w:rPr>
                <w:rFonts w:ascii="Arial Narrow" w:hAnsi="Arial Narrow"/>
                <w:lang w:val="fr-MC"/>
              </w:rPr>
            </w:pPr>
          </w:p>
        </w:tc>
      </w:tr>
      <w:tr w:rsidR="000435B1" w:rsidRPr="00937C30" w14:paraId="0331C693" w14:textId="77777777" w:rsidTr="00553E64">
        <w:trPr>
          <w:trHeight w:val="278"/>
        </w:trPr>
        <w:tc>
          <w:tcPr>
            <w:tcW w:w="8080" w:type="dxa"/>
            <w:gridSpan w:val="5"/>
            <w:shd w:val="clear" w:color="000000" w:fill="D9D9D9"/>
            <w:noWrap/>
            <w:vAlign w:val="center"/>
            <w:hideMark/>
          </w:tcPr>
          <w:p w14:paraId="031BCA2E" w14:textId="1F0BB84D"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DC48E3">
              <w:rPr>
                <w:rFonts w:ascii="Arial Narrow" w:hAnsi="Arial Narrow"/>
                <w:b/>
                <w:bCs/>
                <w:lang w:val="fr-MC"/>
              </w:rPr>
              <w:t>4.</w:t>
            </w:r>
            <w:r w:rsidRPr="00937C30">
              <w:rPr>
                <w:rFonts w:ascii="Arial Narrow" w:hAnsi="Arial Narrow"/>
                <w:b/>
                <w:bCs/>
                <w:lang w:val="fr-MC"/>
              </w:rPr>
              <w:t>1 TERRASSEMENTS ET REMBLAIS : TOILETTES</w:t>
            </w:r>
          </w:p>
        </w:tc>
        <w:tc>
          <w:tcPr>
            <w:tcW w:w="1134" w:type="dxa"/>
            <w:shd w:val="clear" w:color="000000" w:fill="D9D9D9"/>
            <w:vAlign w:val="center"/>
          </w:tcPr>
          <w:p w14:paraId="08BF9697" w14:textId="77777777" w:rsidR="000435B1" w:rsidRPr="00937C30" w:rsidRDefault="000435B1" w:rsidP="00845B47">
            <w:pPr>
              <w:rPr>
                <w:rFonts w:ascii="Arial Narrow" w:hAnsi="Arial Narrow"/>
                <w:b/>
                <w:bCs/>
                <w:lang w:val="fr-MC"/>
              </w:rPr>
            </w:pPr>
          </w:p>
        </w:tc>
        <w:tc>
          <w:tcPr>
            <w:tcW w:w="1418" w:type="dxa"/>
            <w:shd w:val="clear" w:color="000000" w:fill="D9D9D9"/>
            <w:vAlign w:val="center"/>
            <w:hideMark/>
          </w:tcPr>
          <w:p w14:paraId="5C27F012" w14:textId="0FBE0B2E" w:rsidR="000435B1" w:rsidRPr="00937C30" w:rsidRDefault="000435B1" w:rsidP="007601F5">
            <w:pPr>
              <w:rPr>
                <w:rFonts w:ascii="Arial Narrow" w:hAnsi="Arial Narrow"/>
                <w:b/>
                <w:bCs/>
                <w:lang w:val="fr-MC"/>
              </w:rPr>
            </w:pPr>
          </w:p>
        </w:tc>
      </w:tr>
      <w:tr w:rsidR="000435B1" w:rsidRPr="00937C30" w14:paraId="1CBF239B" w14:textId="77777777" w:rsidTr="00553E64">
        <w:trPr>
          <w:trHeight w:val="330"/>
        </w:trPr>
        <w:tc>
          <w:tcPr>
            <w:tcW w:w="867" w:type="dxa"/>
            <w:gridSpan w:val="3"/>
            <w:shd w:val="clear" w:color="auto" w:fill="auto"/>
            <w:vAlign w:val="center"/>
            <w:hideMark/>
          </w:tcPr>
          <w:p w14:paraId="279BAC54" w14:textId="5C55FF51"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2</w:t>
            </w:r>
          </w:p>
        </w:tc>
        <w:tc>
          <w:tcPr>
            <w:tcW w:w="6646" w:type="dxa"/>
            <w:shd w:val="clear" w:color="auto" w:fill="auto"/>
            <w:vAlign w:val="center"/>
            <w:hideMark/>
          </w:tcPr>
          <w:p w14:paraId="1A2ECB77" w14:textId="77777777" w:rsidR="000435B1" w:rsidRPr="00937C30" w:rsidRDefault="000435B1" w:rsidP="007601F5">
            <w:pPr>
              <w:rPr>
                <w:rFonts w:ascii="Arial Narrow" w:hAnsi="Arial Narrow"/>
                <w:b/>
                <w:bCs/>
                <w:lang w:val="fr-MC"/>
              </w:rPr>
            </w:pPr>
            <w:r w:rsidRPr="00937C30">
              <w:rPr>
                <w:rFonts w:ascii="Arial Narrow" w:hAnsi="Arial Narrow"/>
                <w:b/>
                <w:bCs/>
                <w:lang w:val="fr-MC"/>
              </w:rPr>
              <w:t>GROS ŒUVRE : TOILETTES</w:t>
            </w:r>
          </w:p>
        </w:tc>
        <w:tc>
          <w:tcPr>
            <w:tcW w:w="567" w:type="dxa"/>
            <w:shd w:val="clear" w:color="auto" w:fill="auto"/>
            <w:vAlign w:val="center"/>
            <w:hideMark/>
          </w:tcPr>
          <w:p w14:paraId="10406083"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2B5364CC" w14:textId="77777777" w:rsidR="000435B1" w:rsidRPr="00937C30" w:rsidRDefault="000435B1" w:rsidP="007601F5">
            <w:pPr>
              <w:rPr>
                <w:rFonts w:ascii="Arial Narrow" w:hAnsi="Arial Narrow"/>
                <w:b/>
                <w:bCs/>
                <w:lang w:val="fr-MC"/>
              </w:rPr>
            </w:pPr>
          </w:p>
        </w:tc>
        <w:tc>
          <w:tcPr>
            <w:tcW w:w="1418" w:type="dxa"/>
            <w:shd w:val="clear" w:color="auto" w:fill="auto"/>
            <w:vAlign w:val="center"/>
            <w:hideMark/>
          </w:tcPr>
          <w:p w14:paraId="394EBD40" w14:textId="77777777" w:rsidR="000435B1" w:rsidRPr="00937C30" w:rsidRDefault="000435B1" w:rsidP="007601F5">
            <w:pPr>
              <w:rPr>
                <w:rFonts w:ascii="Arial Narrow" w:hAnsi="Arial Narrow"/>
                <w:b/>
                <w:bCs/>
                <w:lang w:val="fr-MC"/>
              </w:rPr>
            </w:pPr>
          </w:p>
        </w:tc>
      </w:tr>
      <w:tr w:rsidR="000435B1" w:rsidRPr="00937C30" w14:paraId="25F13387" w14:textId="77777777" w:rsidTr="00553E64">
        <w:trPr>
          <w:trHeight w:val="278"/>
        </w:trPr>
        <w:tc>
          <w:tcPr>
            <w:tcW w:w="867" w:type="dxa"/>
            <w:gridSpan w:val="3"/>
            <w:shd w:val="clear" w:color="auto" w:fill="auto"/>
            <w:vAlign w:val="center"/>
            <w:hideMark/>
          </w:tcPr>
          <w:p w14:paraId="6BC5C59A" w14:textId="68EB2691"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2.1</w:t>
            </w:r>
          </w:p>
        </w:tc>
        <w:tc>
          <w:tcPr>
            <w:tcW w:w="6646" w:type="dxa"/>
            <w:shd w:val="clear" w:color="auto" w:fill="auto"/>
            <w:vAlign w:val="center"/>
            <w:hideMark/>
          </w:tcPr>
          <w:p w14:paraId="1D3A8C0D" w14:textId="77777777" w:rsidR="000435B1" w:rsidRPr="00937C30" w:rsidRDefault="000435B1" w:rsidP="007601F5">
            <w:pPr>
              <w:rPr>
                <w:rFonts w:ascii="Arial Narrow" w:hAnsi="Arial Narrow"/>
                <w:b/>
                <w:bCs/>
                <w:lang w:val="fr-MC"/>
              </w:rPr>
            </w:pPr>
            <w:r w:rsidRPr="00937C30">
              <w:rPr>
                <w:rFonts w:ascii="Arial Narrow" w:hAnsi="Arial Narrow"/>
                <w:b/>
                <w:bCs/>
                <w:lang w:val="fr-MC"/>
              </w:rPr>
              <w:t>FONDATIONS</w:t>
            </w:r>
          </w:p>
        </w:tc>
        <w:tc>
          <w:tcPr>
            <w:tcW w:w="567" w:type="dxa"/>
            <w:shd w:val="clear" w:color="auto" w:fill="auto"/>
            <w:vAlign w:val="center"/>
            <w:hideMark/>
          </w:tcPr>
          <w:p w14:paraId="6A1B7FCC"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ECD316A"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30ED981C" w14:textId="77777777" w:rsidR="000435B1" w:rsidRPr="00937C30" w:rsidRDefault="000435B1" w:rsidP="007601F5">
            <w:pPr>
              <w:rPr>
                <w:rFonts w:ascii="Arial Narrow" w:hAnsi="Arial Narrow"/>
                <w:lang w:val="fr-MC"/>
              </w:rPr>
            </w:pPr>
          </w:p>
        </w:tc>
      </w:tr>
      <w:tr w:rsidR="000435B1" w:rsidRPr="00937C30" w14:paraId="54057D9C" w14:textId="77777777" w:rsidTr="00553E64">
        <w:trPr>
          <w:trHeight w:val="342"/>
        </w:trPr>
        <w:tc>
          <w:tcPr>
            <w:tcW w:w="867" w:type="dxa"/>
            <w:gridSpan w:val="3"/>
            <w:shd w:val="clear" w:color="auto" w:fill="auto"/>
            <w:vAlign w:val="center"/>
            <w:hideMark/>
          </w:tcPr>
          <w:p w14:paraId="31529537" w14:textId="7378D885" w:rsidR="000435B1" w:rsidRPr="00937C30" w:rsidRDefault="00DC48E3" w:rsidP="007601F5">
            <w:pPr>
              <w:rPr>
                <w:rFonts w:ascii="Arial Narrow" w:hAnsi="Arial Narrow"/>
                <w:lang w:val="fr-MC"/>
              </w:rPr>
            </w:pPr>
            <w:r>
              <w:rPr>
                <w:rFonts w:ascii="Arial Narrow" w:hAnsi="Arial Narrow"/>
                <w:lang w:val="fr-MC"/>
              </w:rPr>
              <w:lastRenderedPageBreak/>
              <w:t>4.</w:t>
            </w:r>
            <w:r w:rsidR="000435B1" w:rsidRPr="00937C30">
              <w:rPr>
                <w:rFonts w:ascii="Arial Narrow" w:hAnsi="Arial Narrow"/>
                <w:lang w:val="fr-MC"/>
              </w:rPr>
              <w:t>2.1.1</w:t>
            </w:r>
          </w:p>
        </w:tc>
        <w:tc>
          <w:tcPr>
            <w:tcW w:w="6646" w:type="dxa"/>
            <w:shd w:val="clear" w:color="auto" w:fill="auto"/>
            <w:vAlign w:val="center"/>
            <w:hideMark/>
          </w:tcPr>
          <w:p w14:paraId="48332A49" w14:textId="77777777" w:rsidR="000435B1" w:rsidRPr="00937C30" w:rsidRDefault="000435B1" w:rsidP="007601F5">
            <w:pPr>
              <w:rPr>
                <w:rFonts w:ascii="Arial Narrow" w:hAnsi="Arial Narrow"/>
                <w:lang w:val="fr-MC"/>
              </w:rPr>
            </w:pPr>
            <w:r w:rsidRPr="00937C30">
              <w:rPr>
                <w:rFonts w:ascii="Arial Narrow" w:hAnsi="Arial Narrow"/>
                <w:lang w:val="fr-MC"/>
              </w:rPr>
              <w:t>Béton de propreté ép.5 cm sous fondation dosé à 150kg/m3</w:t>
            </w:r>
          </w:p>
        </w:tc>
        <w:tc>
          <w:tcPr>
            <w:tcW w:w="567" w:type="dxa"/>
            <w:shd w:val="clear" w:color="auto" w:fill="auto"/>
            <w:noWrap/>
            <w:vAlign w:val="center"/>
            <w:hideMark/>
          </w:tcPr>
          <w:p w14:paraId="6DE9FB0C"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0D2A07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B61DA6D" w14:textId="77777777" w:rsidR="000435B1" w:rsidRPr="00937C30" w:rsidRDefault="000435B1" w:rsidP="007601F5">
            <w:pPr>
              <w:rPr>
                <w:rFonts w:ascii="Arial Narrow" w:hAnsi="Arial Narrow"/>
                <w:lang w:val="fr-MC"/>
              </w:rPr>
            </w:pPr>
          </w:p>
        </w:tc>
      </w:tr>
      <w:tr w:rsidR="000435B1" w:rsidRPr="00937C30" w14:paraId="55198E0C" w14:textId="77777777" w:rsidTr="00553E64">
        <w:trPr>
          <w:trHeight w:val="276"/>
        </w:trPr>
        <w:tc>
          <w:tcPr>
            <w:tcW w:w="867" w:type="dxa"/>
            <w:gridSpan w:val="3"/>
            <w:shd w:val="clear" w:color="auto" w:fill="auto"/>
            <w:vAlign w:val="center"/>
            <w:hideMark/>
          </w:tcPr>
          <w:p w14:paraId="71B0A6BB" w14:textId="622C74FE"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2.1.2</w:t>
            </w:r>
          </w:p>
        </w:tc>
        <w:tc>
          <w:tcPr>
            <w:tcW w:w="6646" w:type="dxa"/>
            <w:shd w:val="clear" w:color="auto" w:fill="auto"/>
            <w:vAlign w:val="center"/>
            <w:hideMark/>
          </w:tcPr>
          <w:p w14:paraId="20F944B4"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semelles</w:t>
            </w:r>
          </w:p>
        </w:tc>
        <w:tc>
          <w:tcPr>
            <w:tcW w:w="567" w:type="dxa"/>
            <w:shd w:val="clear" w:color="auto" w:fill="auto"/>
            <w:noWrap/>
            <w:vAlign w:val="center"/>
            <w:hideMark/>
          </w:tcPr>
          <w:p w14:paraId="15CD6F1B"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87E186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687B1676" w14:textId="77777777" w:rsidR="000435B1" w:rsidRPr="00937C30" w:rsidRDefault="000435B1" w:rsidP="007601F5">
            <w:pPr>
              <w:rPr>
                <w:rFonts w:ascii="Arial Narrow" w:hAnsi="Arial Narrow"/>
                <w:lang w:val="fr-MC"/>
              </w:rPr>
            </w:pPr>
          </w:p>
        </w:tc>
      </w:tr>
      <w:tr w:rsidR="000435B1" w:rsidRPr="00937C30" w14:paraId="491A47B8" w14:textId="77777777" w:rsidTr="00553E64">
        <w:trPr>
          <w:trHeight w:val="266"/>
        </w:trPr>
        <w:tc>
          <w:tcPr>
            <w:tcW w:w="867" w:type="dxa"/>
            <w:gridSpan w:val="3"/>
            <w:shd w:val="clear" w:color="auto" w:fill="auto"/>
            <w:vAlign w:val="center"/>
            <w:hideMark/>
          </w:tcPr>
          <w:p w14:paraId="506B52C0" w14:textId="7E1C3D1A"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2.1.3</w:t>
            </w:r>
          </w:p>
        </w:tc>
        <w:tc>
          <w:tcPr>
            <w:tcW w:w="6646" w:type="dxa"/>
            <w:shd w:val="clear" w:color="auto" w:fill="auto"/>
            <w:vAlign w:val="center"/>
            <w:hideMark/>
          </w:tcPr>
          <w:p w14:paraId="40527B46"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amorces poteaux</w:t>
            </w:r>
          </w:p>
        </w:tc>
        <w:tc>
          <w:tcPr>
            <w:tcW w:w="567" w:type="dxa"/>
            <w:shd w:val="clear" w:color="auto" w:fill="auto"/>
            <w:noWrap/>
            <w:vAlign w:val="center"/>
            <w:hideMark/>
          </w:tcPr>
          <w:p w14:paraId="374FF902"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016336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EBECF10" w14:textId="77777777" w:rsidR="000435B1" w:rsidRPr="00937C30" w:rsidRDefault="000435B1" w:rsidP="007601F5">
            <w:pPr>
              <w:rPr>
                <w:rFonts w:ascii="Arial Narrow" w:hAnsi="Arial Narrow"/>
                <w:lang w:val="fr-MC"/>
              </w:rPr>
            </w:pPr>
          </w:p>
        </w:tc>
      </w:tr>
      <w:tr w:rsidR="000435B1" w:rsidRPr="00937C30" w14:paraId="12E9F10A" w14:textId="77777777" w:rsidTr="00553E64">
        <w:trPr>
          <w:trHeight w:val="283"/>
        </w:trPr>
        <w:tc>
          <w:tcPr>
            <w:tcW w:w="867" w:type="dxa"/>
            <w:gridSpan w:val="3"/>
            <w:shd w:val="clear" w:color="auto" w:fill="auto"/>
            <w:vAlign w:val="center"/>
            <w:hideMark/>
          </w:tcPr>
          <w:p w14:paraId="103E2C72" w14:textId="4F17AF1B"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2.1.4</w:t>
            </w:r>
          </w:p>
        </w:tc>
        <w:tc>
          <w:tcPr>
            <w:tcW w:w="6646" w:type="dxa"/>
            <w:shd w:val="clear" w:color="auto" w:fill="auto"/>
            <w:vAlign w:val="center"/>
            <w:hideMark/>
          </w:tcPr>
          <w:p w14:paraId="3C3BD9A5"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567" w:type="dxa"/>
            <w:shd w:val="clear" w:color="auto" w:fill="auto"/>
            <w:noWrap/>
            <w:vAlign w:val="center"/>
            <w:hideMark/>
          </w:tcPr>
          <w:p w14:paraId="5F196CAD"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EA8FC3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3E0D21F" w14:textId="77777777" w:rsidR="000435B1" w:rsidRPr="00937C30" w:rsidRDefault="000435B1" w:rsidP="007601F5">
            <w:pPr>
              <w:rPr>
                <w:rFonts w:ascii="Arial Narrow" w:hAnsi="Arial Narrow"/>
                <w:lang w:val="fr-MC"/>
              </w:rPr>
            </w:pPr>
          </w:p>
        </w:tc>
      </w:tr>
      <w:tr w:rsidR="000435B1" w:rsidRPr="00937C30" w14:paraId="0E1C0AC2" w14:textId="77777777" w:rsidTr="00553E64">
        <w:trPr>
          <w:trHeight w:val="274"/>
        </w:trPr>
        <w:tc>
          <w:tcPr>
            <w:tcW w:w="867" w:type="dxa"/>
            <w:gridSpan w:val="3"/>
            <w:shd w:val="clear" w:color="auto" w:fill="auto"/>
            <w:vAlign w:val="center"/>
            <w:hideMark/>
          </w:tcPr>
          <w:p w14:paraId="33D0D730" w14:textId="1C960180"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2.1.5</w:t>
            </w:r>
          </w:p>
        </w:tc>
        <w:tc>
          <w:tcPr>
            <w:tcW w:w="6646" w:type="dxa"/>
            <w:shd w:val="clear" w:color="auto" w:fill="auto"/>
            <w:vAlign w:val="center"/>
            <w:hideMark/>
          </w:tcPr>
          <w:p w14:paraId="6DDC1C02" w14:textId="77777777" w:rsidR="000435B1" w:rsidRPr="00937C30" w:rsidRDefault="000435B1" w:rsidP="007601F5">
            <w:pPr>
              <w:rPr>
                <w:rFonts w:ascii="Arial Narrow" w:hAnsi="Arial Narrow"/>
                <w:lang w:val="fr-MC"/>
              </w:rPr>
            </w:pPr>
            <w:r w:rsidRPr="00937C30">
              <w:rPr>
                <w:rFonts w:ascii="Arial Narrow" w:hAnsi="Arial Narrow"/>
                <w:lang w:val="fr-MC"/>
              </w:rPr>
              <w:t>Maçonneries de Soubassement en Agglomérés de 20x0x40 bourrés</w:t>
            </w:r>
          </w:p>
        </w:tc>
        <w:tc>
          <w:tcPr>
            <w:tcW w:w="567" w:type="dxa"/>
            <w:shd w:val="clear" w:color="auto" w:fill="auto"/>
            <w:noWrap/>
            <w:vAlign w:val="center"/>
            <w:hideMark/>
          </w:tcPr>
          <w:p w14:paraId="302B752F"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16126715"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B094800" w14:textId="77777777" w:rsidR="000435B1" w:rsidRPr="00937C30" w:rsidRDefault="000435B1" w:rsidP="007601F5">
            <w:pPr>
              <w:rPr>
                <w:rFonts w:ascii="Arial Narrow" w:hAnsi="Arial Narrow"/>
                <w:lang w:val="fr-MC"/>
              </w:rPr>
            </w:pPr>
          </w:p>
        </w:tc>
      </w:tr>
      <w:tr w:rsidR="000435B1" w:rsidRPr="00937C30" w14:paraId="68E35F2B" w14:textId="77777777" w:rsidTr="00553E64">
        <w:trPr>
          <w:trHeight w:val="264"/>
        </w:trPr>
        <w:tc>
          <w:tcPr>
            <w:tcW w:w="867" w:type="dxa"/>
            <w:gridSpan w:val="3"/>
            <w:shd w:val="clear" w:color="auto" w:fill="auto"/>
            <w:vAlign w:val="center"/>
            <w:hideMark/>
          </w:tcPr>
          <w:p w14:paraId="64D57763" w14:textId="22CA564F"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2.1.6</w:t>
            </w:r>
          </w:p>
        </w:tc>
        <w:tc>
          <w:tcPr>
            <w:tcW w:w="6646" w:type="dxa"/>
            <w:shd w:val="clear" w:color="auto" w:fill="auto"/>
            <w:vAlign w:val="center"/>
            <w:hideMark/>
          </w:tcPr>
          <w:p w14:paraId="6C51F2AB"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567" w:type="dxa"/>
            <w:shd w:val="clear" w:color="auto" w:fill="auto"/>
            <w:noWrap/>
            <w:vAlign w:val="center"/>
            <w:hideMark/>
          </w:tcPr>
          <w:p w14:paraId="1ED784EE"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D5186C8"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BACA283" w14:textId="77777777" w:rsidR="000435B1" w:rsidRPr="00937C30" w:rsidRDefault="000435B1" w:rsidP="007601F5">
            <w:pPr>
              <w:rPr>
                <w:rFonts w:ascii="Arial Narrow" w:hAnsi="Arial Narrow"/>
                <w:lang w:val="fr-MC"/>
              </w:rPr>
            </w:pPr>
          </w:p>
        </w:tc>
      </w:tr>
      <w:tr w:rsidR="000435B1" w:rsidRPr="00937C30" w14:paraId="3BC6912F" w14:textId="77777777" w:rsidTr="00553E64">
        <w:trPr>
          <w:trHeight w:val="278"/>
        </w:trPr>
        <w:tc>
          <w:tcPr>
            <w:tcW w:w="8080" w:type="dxa"/>
            <w:gridSpan w:val="5"/>
            <w:shd w:val="clear" w:color="000000" w:fill="E2EFDA"/>
            <w:vAlign w:val="center"/>
            <w:hideMark/>
          </w:tcPr>
          <w:p w14:paraId="75C6DDD1" w14:textId="79025C66"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DC48E3">
              <w:rPr>
                <w:rFonts w:ascii="Arial Narrow" w:hAnsi="Arial Narrow"/>
                <w:b/>
                <w:bCs/>
                <w:lang w:val="fr-MC"/>
              </w:rPr>
              <w:t>4.</w:t>
            </w:r>
            <w:r w:rsidRPr="00937C30">
              <w:rPr>
                <w:rFonts w:ascii="Arial Narrow" w:hAnsi="Arial Narrow"/>
                <w:b/>
                <w:bCs/>
                <w:lang w:val="fr-MC"/>
              </w:rPr>
              <w:t>2.1 FONDATIONS</w:t>
            </w:r>
          </w:p>
        </w:tc>
        <w:tc>
          <w:tcPr>
            <w:tcW w:w="1134" w:type="dxa"/>
            <w:shd w:val="clear" w:color="000000" w:fill="E2EFDA"/>
            <w:vAlign w:val="center"/>
          </w:tcPr>
          <w:p w14:paraId="24ACAA92" w14:textId="77777777" w:rsidR="000435B1" w:rsidRPr="00937C30" w:rsidRDefault="000435B1" w:rsidP="00845B47">
            <w:pPr>
              <w:rPr>
                <w:rFonts w:ascii="Arial Narrow" w:hAnsi="Arial Narrow"/>
                <w:b/>
                <w:bCs/>
                <w:lang w:val="fr-MC"/>
              </w:rPr>
            </w:pPr>
          </w:p>
        </w:tc>
        <w:tc>
          <w:tcPr>
            <w:tcW w:w="1418" w:type="dxa"/>
            <w:shd w:val="clear" w:color="000000" w:fill="E2EFDA"/>
            <w:vAlign w:val="center"/>
            <w:hideMark/>
          </w:tcPr>
          <w:p w14:paraId="69389C06" w14:textId="59301544" w:rsidR="000435B1" w:rsidRPr="00937C30" w:rsidRDefault="000435B1" w:rsidP="007601F5">
            <w:pPr>
              <w:rPr>
                <w:rFonts w:ascii="Arial Narrow" w:hAnsi="Arial Narrow"/>
                <w:b/>
                <w:bCs/>
                <w:lang w:val="fr-MC"/>
              </w:rPr>
            </w:pPr>
          </w:p>
        </w:tc>
      </w:tr>
      <w:tr w:rsidR="000435B1" w:rsidRPr="00937C30" w14:paraId="3A6B9EAD" w14:textId="77777777" w:rsidTr="00553E64">
        <w:trPr>
          <w:trHeight w:val="278"/>
        </w:trPr>
        <w:tc>
          <w:tcPr>
            <w:tcW w:w="867" w:type="dxa"/>
            <w:gridSpan w:val="3"/>
            <w:shd w:val="clear" w:color="auto" w:fill="auto"/>
            <w:vAlign w:val="center"/>
            <w:hideMark/>
          </w:tcPr>
          <w:p w14:paraId="4BBC8D58" w14:textId="08E8BA1C"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2.2</w:t>
            </w:r>
          </w:p>
        </w:tc>
        <w:tc>
          <w:tcPr>
            <w:tcW w:w="6646" w:type="dxa"/>
            <w:shd w:val="clear" w:color="auto" w:fill="auto"/>
            <w:vAlign w:val="center"/>
            <w:hideMark/>
          </w:tcPr>
          <w:p w14:paraId="1B873792"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REZ DE CHAUSSEE</w:t>
            </w:r>
          </w:p>
        </w:tc>
        <w:tc>
          <w:tcPr>
            <w:tcW w:w="567" w:type="dxa"/>
            <w:shd w:val="clear" w:color="auto" w:fill="auto"/>
            <w:vAlign w:val="center"/>
            <w:hideMark/>
          </w:tcPr>
          <w:p w14:paraId="2D6BA445"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61E9433A"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4CC4F158" w14:textId="77777777" w:rsidR="000435B1" w:rsidRPr="00937C30" w:rsidRDefault="000435B1" w:rsidP="007601F5">
            <w:pPr>
              <w:rPr>
                <w:rFonts w:ascii="Arial Narrow" w:hAnsi="Arial Narrow"/>
                <w:lang w:val="fr-MC"/>
              </w:rPr>
            </w:pPr>
          </w:p>
        </w:tc>
      </w:tr>
      <w:tr w:rsidR="000435B1" w:rsidRPr="00937C30" w14:paraId="3387AA84" w14:textId="77777777" w:rsidTr="00553E64">
        <w:trPr>
          <w:trHeight w:val="306"/>
        </w:trPr>
        <w:tc>
          <w:tcPr>
            <w:tcW w:w="867" w:type="dxa"/>
            <w:gridSpan w:val="3"/>
            <w:shd w:val="clear" w:color="auto" w:fill="auto"/>
            <w:vAlign w:val="center"/>
            <w:hideMark/>
          </w:tcPr>
          <w:p w14:paraId="4DB3274B" w14:textId="0678A252"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2.2.1</w:t>
            </w:r>
          </w:p>
        </w:tc>
        <w:tc>
          <w:tcPr>
            <w:tcW w:w="6646" w:type="dxa"/>
            <w:shd w:val="clear" w:color="auto" w:fill="auto"/>
            <w:vAlign w:val="center"/>
            <w:hideMark/>
          </w:tcPr>
          <w:p w14:paraId="6CF736EB"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Poteaux en élévation</w:t>
            </w:r>
          </w:p>
        </w:tc>
        <w:tc>
          <w:tcPr>
            <w:tcW w:w="567" w:type="dxa"/>
            <w:shd w:val="clear" w:color="auto" w:fill="auto"/>
            <w:noWrap/>
            <w:vAlign w:val="center"/>
            <w:hideMark/>
          </w:tcPr>
          <w:p w14:paraId="6302CAE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375CE7B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2312C93" w14:textId="77777777" w:rsidR="000435B1" w:rsidRPr="00937C30" w:rsidRDefault="000435B1" w:rsidP="007601F5">
            <w:pPr>
              <w:rPr>
                <w:rFonts w:ascii="Arial Narrow" w:hAnsi="Arial Narrow"/>
                <w:lang w:val="fr-MC"/>
              </w:rPr>
            </w:pPr>
          </w:p>
        </w:tc>
      </w:tr>
      <w:tr w:rsidR="000435B1" w:rsidRPr="00937C30" w14:paraId="672A3C32" w14:textId="77777777" w:rsidTr="00553E64">
        <w:trPr>
          <w:trHeight w:val="278"/>
        </w:trPr>
        <w:tc>
          <w:tcPr>
            <w:tcW w:w="867" w:type="dxa"/>
            <w:gridSpan w:val="3"/>
            <w:shd w:val="clear" w:color="auto" w:fill="auto"/>
            <w:vAlign w:val="center"/>
            <w:hideMark/>
          </w:tcPr>
          <w:p w14:paraId="76A55CC0"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0E41794"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PLANCHER HAUT REZ DE CHAUSSEE</w:t>
            </w:r>
          </w:p>
        </w:tc>
        <w:tc>
          <w:tcPr>
            <w:tcW w:w="567" w:type="dxa"/>
            <w:shd w:val="clear" w:color="auto" w:fill="auto"/>
            <w:noWrap/>
            <w:vAlign w:val="center"/>
            <w:hideMark/>
          </w:tcPr>
          <w:p w14:paraId="09695CEA" w14:textId="77777777" w:rsidR="000435B1" w:rsidRPr="00937C30" w:rsidRDefault="000435B1" w:rsidP="007601F5">
            <w:pPr>
              <w:rPr>
                <w:rFonts w:ascii="Arial Narrow" w:hAnsi="Arial Narrow"/>
                <w:lang w:val="fr-MC"/>
              </w:rPr>
            </w:pPr>
          </w:p>
        </w:tc>
        <w:tc>
          <w:tcPr>
            <w:tcW w:w="1134" w:type="dxa"/>
            <w:shd w:val="clear" w:color="auto" w:fill="auto"/>
            <w:noWrap/>
            <w:vAlign w:val="center"/>
            <w:hideMark/>
          </w:tcPr>
          <w:p w14:paraId="631CF7E1"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695E7137" w14:textId="77777777" w:rsidR="000435B1" w:rsidRPr="00937C30" w:rsidRDefault="000435B1" w:rsidP="007601F5">
            <w:pPr>
              <w:rPr>
                <w:rFonts w:ascii="Arial Narrow" w:hAnsi="Arial Narrow"/>
                <w:lang w:val="fr-MC"/>
              </w:rPr>
            </w:pPr>
          </w:p>
        </w:tc>
      </w:tr>
      <w:tr w:rsidR="000435B1" w:rsidRPr="00937C30" w14:paraId="46232A88" w14:textId="77777777" w:rsidTr="00553E64">
        <w:trPr>
          <w:trHeight w:val="414"/>
        </w:trPr>
        <w:tc>
          <w:tcPr>
            <w:tcW w:w="867" w:type="dxa"/>
            <w:gridSpan w:val="3"/>
            <w:shd w:val="clear" w:color="auto" w:fill="auto"/>
            <w:vAlign w:val="center"/>
            <w:hideMark/>
          </w:tcPr>
          <w:p w14:paraId="5A54359C" w14:textId="29639063"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2.2.2</w:t>
            </w:r>
          </w:p>
        </w:tc>
        <w:tc>
          <w:tcPr>
            <w:tcW w:w="6646" w:type="dxa"/>
            <w:shd w:val="clear" w:color="auto" w:fill="auto"/>
            <w:vAlign w:val="center"/>
            <w:hideMark/>
          </w:tcPr>
          <w:p w14:paraId="6B998DA4"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567" w:type="dxa"/>
            <w:shd w:val="clear" w:color="auto" w:fill="auto"/>
            <w:noWrap/>
            <w:vAlign w:val="center"/>
            <w:hideMark/>
          </w:tcPr>
          <w:p w14:paraId="7CDBC2F6"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67C7CE4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74250D0" w14:textId="77777777" w:rsidR="000435B1" w:rsidRPr="00937C30" w:rsidRDefault="000435B1" w:rsidP="007601F5">
            <w:pPr>
              <w:rPr>
                <w:rFonts w:ascii="Arial Narrow" w:hAnsi="Arial Narrow"/>
                <w:lang w:val="fr-MC"/>
              </w:rPr>
            </w:pPr>
          </w:p>
        </w:tc>
      </w:tr>
      <w:tr w:rsidR="000435B1" w:rsidRPr="00937C30" w14:paraId="4B44F453" w14:textId="77777777" w:rsidTr="00553E64">
        <w:trPr>
          <w:trHeight w:val="420"/>
        </w:trPr>
        <w:tc>
          <w:tcPr>
            <w:tcW w:w="867" w:type="dxa"/>
            <w:gridSpan w:val="3"/>
            <w:shd w:val="clear" w:color="auto" w:fill="auto"/>
            <w:vAlign w:val="center"/>
            <w:hideMark/>
          </w:tcPr>
          <w:p w14:paraId="4E237DB2" w14:textId="7F6B821E"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2.2.3</w:t>
            </w:r>
          </w:p>
        </w:tc>
        <w:tc>
          <w:tcPr>
            <w:tcW w:w="6646" w:type="dxa"/>
            <w:shd w:val="clear" w:color="auto" w:fill="auto"/>
            <w:vAlign w:val="center"/>
            <w:hideMark/>
          </w:tcPr>
          <w:p w14:paraId="4299EAC8" w14:textId="77777777" w:rsidR="000435B1" w:rsidRPr="00937C30" w:rsidRDefault="000435B1" w:rsidP="007601F5">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567" w:type="dxa"/>
            <w:shd w:val="clear" w:color="auto" w:fill="auto"/>
            <w:noWrap/>
            <w:vAlign w:val="center"/>
            <w:hideMark/>
          </w:tcPr>
          <w:p w14:paraId="25D0E1AF"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09D6F45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668BDC5" w14:textId="77777777" w:rsidR="000435B1" w:rsidRPr="00937C30" w:rsidRDefault="000435B1" w:rsidP="007601F5">
            <w:pPr>
              <w:rPr>
                <w:rFonts w:ascii="Arial Narrow" w:hAnsi="Arial Narrow"/>
                <w:lang w:val="fr-MC"/>
              </w:rPr>
            </w:pPr>
          </w:p>
        </w:tc>
      </w:tr>
      <w:tr w:rsidR="000435B1" w:rsidRPr="00937C30" w14:paraId="1BC8EE8C" w14:textId="77777777" w:rsidTr="00553E64">
        <w:trPr>
          <w:trHeight w:val="330"/>
        </w:trPr>
        <w:tc>
          <w:tcPr>
            <w:tcW w:w="867" w:type="dxa"/>
            <w:gridSpan w:val="3"/>
            <w:shd w:val="clear" w:color="auto" w:fill="auto"/>
            <w:vAlign w:val="center"/>
            <w:hideMark/>
          </w:tcPr>
          <w:p w14:paraId="2F5DF21D"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421E13D5" w14:textId="77777777" w:rsidR="000435B1" w:rsidRPr="00937C30" w:rsidRDefault="000435B1" w:rsidP="007601F5">
            <w:pPr>
              <w:rPr>
                <w:rFonts w:ascii="Arial Narrow" w:hAnsi="Arial Narrow"/>
                <w:b/>
                <w:bCs/>
                <w:lang w:val="fr-MC"/>
              </w:rPr>
            </w:pPr>
            <w:r w:rsidRPr="00937C30">
              <w:rPr>
                <w:rFonts w:ascii="Arial Narrow" w:hAnsi="Arial Narrow"/>
                <w:b/>
                <w:bCs/>
                <w:lang w:val="fr-MC"/>
              </w:rPr>
              <w:t>MAÇONNERIES</w:t>
            </w:r>
          </w:p>
        </w:tc>
        <w:tc>
          <w:tcPr>
            <w:tcW w:w="567" w:type="dxa"/>
            <w:shd w:val="clear" w:color="auto" w:fill="auto"/>
            <w:vAlign w:val="center"/>
            <w:hideMark/>
          </w:tcPr>
          <w:p w14:paraId="16EBAF4B"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1213125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0B43103" w14:textId="77777777" w:rsidR="000435B1" w:rsidRPr="00937C30" w:rsidRDefault="000435B1" w:rsidP="007601F5">
            <w:pPr>
              <w:rPr>
                <w:rFonts w:ascii="Arial Narrow" w:hAnsi="Arial Narrow"/>
                <w:lang w:val="fr-MC"/>
              </w:rPr>
            </w:pPr>
          </w:p>
        </w:tc>
      </w:tr>
      <w:tr w:rsidR="000435B1" w:rsidRPr="00937C30" w14:paraId="6A4E3386" w14:textId="77777777" w:rsidTr="00553E64">
        <w:trPr>
          <w:trHeight w:val="330"/>
        </w:trPr>
        <w:tc>
          <w:tcPr>
            <w:tcW w:w="867" w:type="dxa"/>
            <w:gridSpan w:val="3"/>
            <w:shd w:val="clear" w:color="auto" w:fill="auto"/>
            <w:vAlign w:val="center"/>
            <w:hideMark/>
          </w:tcPr>
          <w:p w14:paraId="06743C04" w14:textId="7266A3A7"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2.2.4</w:t>
            </w:r>
          </w:p>
        </w:tc>
        <w:tc>
          <w:tcPr>
            <w:tcW w:w="6646" w:type="dxa"/>
            <w:shd w:val="clear" w:color="auto" w:fill="auto"/>
            <w:vAlign w:val="center"/>
            <w:hideMark/>
          </w:tcPr>
          <w:p w14:paraId="342F2B8D"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(15x20x40)</w:t>
            </w:r>
          </w:p>
        </w:tc>
        <w:tc>
          <w:tcPr>
            <w:tcW w:w="567" w:type="dxa"/>
            <w:shd w:val="clear" w:color="auto" w:fill="auto"/>
            <w:vAlign w:val="center"/>
            <w:hideMark/>
          </w:tcPr>
          <w:p w14:paraId="10A6840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E5082A3"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01B07A3D" w14:textId="77777777" w:rsidR="000435B1" w:rsidRPr="00937C30" w:rsidRDefault="000435B1" w:rsidP="007601F5">
            <w:pPr>
              <w:rPr>
                <w:rFonts w:ascii="Arial Narrow" w:hAnsi="Arial Narrow"/>
                <w:lang w:val="fr-MC"/>
              </w:rPr>
            </w:pPr>
          </w:p>
        </w:tc>
      </w:tr>
      <w:tr w:rsidR="000435B1" w:rsidRPr="00937C30" w14:paraId="246A4AE8" w14:textId="77777777" w:rsidTr="00553E64">
        <w:trPr>
          <w:trHeight w:val="330"/>
        </w:trPr>
        <w:tc>
          <w:tcPr>
            <w:tcW w:w="867" w:type="dxa"/>
            <w:gridSpan w:val="3"/>
            <w:shd w:val="clear" w:color="auto" w:fill="auto"/>
            <w:vAlign w:val="center"/>
            <w:hideMark/>
          </w:tcPr>
          <w:p w14:paraId="551B92D1" w14:textId="53454061"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2.2.5</w:t>
            </w:r>
          </w:p>
        </w:tc>
        <w:tc>
          <w:tcPr>
            <w:tcW w:w="6646" w:type="dxa"/>
            <w:shd w:val="clear" w:color="auto" w:fill="auto"/>
            <w:vAlign w:val="center"/>
            <w:hideMark/>
          </w:tcPr>
          <w:p w14:paraId="1DDC456D" w14:textId="77777777" w:rsidR="000435B1" w:rsidRPr="00937C30" w:rsidRDefault="000435B1" w:rsidP="007601F5">
            <w:pPr>
              <w:rPr>
                <w:rFonts w:ascii="Arial Narrow" w:hAnsi="Arial Narrow"/>
                <w:lang w:val="fr-MC"/>
              </w:rPr>
            </w:pPr>
            <w:r w:rsidRPr="00937C30">
              <w:rPr>
                <w:rFonts w:ascii="Arial Narrow" w:hAnsi="Arial Narrow"/>
                <w:lang w:val="fr-MC"/>
              </w:rPr>
              <w:t>Maçonnerie en agglos de (20x20x40)</w:t>
            </w:r>
          </w:p>
        </w:tc>
        <w:tc>
          <w:tcPr>
            <w:tcW w:w="567" w:type="dxa"/>
            <w:shd w:val="clear" w:color="auto" w:fill="auto"/>
            <w:vAlign w:val="center"/>
            <w:hideMark/>
          </w:tcPr>
          <w:p w14:paraId="266036D9"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2754E2C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E8DE3D4" w14:textId="77777777" w:rsidR="000435B1" w:rsidRPr="00937C30" w:rsidRDefault="000435B1" w:rsidP="007601F5">
            <w:pPr>
              <w:rPr>
                <w:rFonts w:ascii="Arial Narrow" w:hAnsi="Arial Narrow"/>
                <w:lang w:val="fr-MC"/>
              </w:rPr>
            </w:pPr>
          </w:p>
        </w:tc>
      </w:tr>
      <w:tr w:rsidR="000435B1" w:rsidRPr="00937C30" w14:paraId="26518B16" w14:textId="77777777" w:rsidTr="00553E64">
        <w:trPr>
          <w:trHeight w:val="330"/>
        </w:trPr>
        <w:tc>
          <w:tcPr>
            <w:tcW w:w="867" w:type="dxa"/>
            <w:gridSpan w:val="3"/>
            <w:shd w:val="clear" w:color="auto" w:fill="auto"/>
            <w:vAlign w:val="center"/>
            <w:hideMark/>
          </w:tcPr>
          <w:p w14:paraId="1CC868BF" w14:textId="49AF8145"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2.2.6</w:t>
            </w:r>
          </w:p>
        </w:tc>
        <w:tc>
          <w:tcPr>
            <w:tcW w:w="6646" w:type="dxa"/>
            <w:shd w:val="clear" w:color="auto" w:fill="auto"/>
            <w:vAlign w:val="center"/>
            <w:hideMark/>
          </w:tcPr>
          <w:p w14:paraId="4F671F48" w14:textId="77777777" w:rsidR="000435B1" w:rsidRPr="00937C30" w:rsidRDefault="000435B1" w:rsidP="007601F5">
            <w:pPr>
              <w:rPr>
                <w:rFonts w:ascii="Arial Narrow" w:hAnsi="Arial Narrow"/>
                <w:lang w:val="fr-MC"/>
              </w:rPr>
            </w:pPr>
            <w:r w:rsidRPr="00937C30">
              <w:rPr>
                <w:rFonts w:ascii="Arial Narrow" w:hAnsi="Arial Narrow"/>
                <w:lang w:val="fr-MC"/>
              </w:rPr>
              <w:t>Enduits sur murs intérieurs</w:t>
            </w:r>
          </w:p>
        </w:tc>
        <w:tc>
          <w:tcPr>
            <w:tcW w:w="567" w:type="dxa"/>
            <w:shd w:val="clear" w:color="auto" w:fill="auto"/>
            <w:vAlign w:val="center"/>
            <w:hideMark/>
          </w:tcPr>
          <w:p w14:paraId="4227FA54"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32EAE5E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881CAE4" w14:textId="77777777" w:rsidR="000435B1" w:rsidRPr="00937C30" w:rsidRDefault="000435B1" w:rsidP="007601F5">
            <w:pPr>
              <w:rPr>
                <w:rFonts w:ascii="Arial Narrow" w:hAnsi="Arial Narrow"/>
                <w:lang w:val="fr-MC"/>
              </w:rPr>
            </w:pPr>
          </w:p>
        </w:tc>
      </w:tr>
      <w:tr w:rsidR="000435B1" w:rsidRPr="00937C30" w14:paraId="5415DF83" w14:textId="77777777" w:rsidTr="00553E64">
        <w:trPr>
          <w:trHeight w:val="330"/>
        </w:trPr>
        <w:tc>
          <w:tcPr>
            <w:tcW w:w="867" w:type="dxa"/>
            <w:gridSpan w:val="3"/>
            <w:shd w:val="clear" w:color="auto" w:fill="auto"/>
            <w:vAlign w:val="center"/>
            <w:hideMark/>
          </w:tcPr>
          <w:p w14:paraId="21518105" w14:textId="0F04B79F"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2.2.7</w:t>
            </w:r>
          </w:p>
        </w:tc>
        <w:tc>
          <w:tcPr>
            <w:tcW w:w="6646" w:type="dxa"/>
            <w:shd w:val="clear" w:color="auto" w:fill="auto"/>
            <w:vAlign w:val="center"/>
            <w:hideMark/>
          </w:tcPr>
          <w:p w14:paraId="4ECF4EDE" w14:textId="77777777" w:rsidR="000435B1" w:rsidRPr="00937C30" w:rsidRDefault="000435B1" w:rsidP="007601F5">
            <w:pPr>
              <w:rPr>
                <w:rFonts w:ascii="Arial Narrow" w:hAnsi="Arial Narrow"/>
                <w:lang w:val="fr-MC"/>
              </w:rPr>
            </w:pPr>
            <w:r w:rsidRPr="00937C30">
              <w:rPr>
                <w:rFonts w:ascii="Arial Narrow" w:hAnsi="Arial Narrow"/>
                <w:lang w:val="fr-MC"/>
              </w:rPr>
              <w:t>Enduits hydrofugés sur murs extérieurs</w:t>
            </w:r>
          </w:p>
        </w:tc>
        <w:tc>
          <w:tcPr>
            <w:tcW w:w="567" w:type="dxa"/>
            <w:shd w:val="clear" w:color="auto" w:fill="auto"/>
            <w:vAlign w:val="center"/>
            <w:hideMark/>
          </w:tcPr>
          <w:p w14:paraId="02118161"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4A1B7137"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19D323EC" w14:textId="77777777" w:rsidR="000435B1" w:rsidRPr="00937C30" w:rsidRDefault="000435B1" w:rsidP="007601F5">
            <w:pPr>
              <w:rPr>
                <w:rFonts w:ascii="Arial Narrow" w:hAnsi="Arial Narrow"/>
                <w:lang w:val="fr-MC"/>
              </w:rPr>
            </w:pPr>
          </w:p>
        </w:tc>
      </w:tr>
      <w:tr w:rsidR="000435B1" w:rsidRPr="00937C30" w14:paraId="698D56EB" w14:textId="77777777" w:rsidTr="00553E64">
        <w:trPr>
          <w:trHeight w:val="278"/>
        </w:trPr>
        <w:tc>
          <w:tcPr>
            <w:tcW w:w="867" w:type="dxa"/>
            <w:gridSpan w:val="3"/>
            <w:shd w:val="clear" w:color="auto" w:fill="auto"/>
            <w:vAlign w:val="center"/>
            <w:hideMark/>
          </w:tcPr>
          <w:p w14:paraId="662C8911" w14:textId="77777777" w:rsidR="000435B1" w:rsidRPr="00937C30" w:rsidRDefault="000435B1" w:rsidP="007601F5">
            <w:pPr>
              <w:rPr>
                <w:rFonts w:ascii="Arial Narrow" w:hAnsi="Arial Narrow"/>
                <w:lang w:val="fr-MC"/>
              </w:rPr>
            </w:pPr>
          </w:p>
        </w:tc>
        <w:tc>
          <w:tcPr>
            <w:tcW w:w="6646" w:type="dxa"/>
            <w:shd w:val="clear" w:color="auto" w:fill="auto"/>
            <w:vAlign w:val="center"/>
            <w:hideMark/>
          </w:tcPr>
          <w:p w14:paraId="55934144" w14:textId="77777777" w:rsidR="000435B1" w:rsidRPr="00937C30" w:rsidRDefault="000435B1" w:rsidP="007601F5">
            <w:pPr>
              <w:rPr>
                <w:rFonts w:ascii="Arial Narrow" w:hAnsi="Arial Narrow"/>
                <w:b/>
                <w:bCs/>
                <w:lang w:val="fr-MC"/>
              </w:rPr>
            </w:pPr>
            <w:r w:rsidRPr="00937C30">
              <w:rPr>
                <w:rFonts w:ascii="Arial Narrow" w:hAnsi="Arial Narrow"/>
                <w:b/>
                <w:bCs/>
                <w:lang w:val="fr-MC"/>
              </w:rPr>
              <w:t>CHARPENTE BOIS</w:t>
            </w:r>
          </w:p>
        </w:tc>
        <w:tc>
          <w:tcPr>
            <w:tcW w:w="567" w:type="dxa"/>
            <w:shd w:val="clear" w:color="auto" w:fill="auto"/>
            <w:vAlign w:val="center"/>
            <w:hideMark/>
          </w:tcPr>
          <w:p w14:paraId="0D3BC3B8" w14:textId="77777777" w:rsidR="000435B1" w:rsidRPr="00937C30" w:rsidRDefault="000435B1" w:rsidP="007601F5">
            <w:pPr>
              <w:rPr>
                <w:rFonts w:ascii="Arial Narrow" w:hAnsi="Arial Narrow"/>
                <w:lang w:val="fr-MC"/>
              </w:rPr>
            </w:pPr>
          </w:p>
        </w:tc>
        <w:tc>
          <w:tcPr>
            <w:tcW w:w="1134" w:type="dxa"/>
            <w:shd w:val="clear" w:color="auto" w:fill="auto"/>
            <w:vAlign w:val="center"/>
          </w:tcPr>
          <w:p w14:paraId="737D3EE6"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26E2E58F" w14:textId="77777777" w:rsidR="000435B1" w:rsidRPr="00937C30" w:rsidRDefault="000435B1" w:rsidP="007601F5">
            <w:pPr>
              <w:rPr>
                <w:rFonts w:ascii="Arial Narrow" w:hAnsi="Arial Narrow"/>
                <w:lang w:val="fr-MC"/>
              </w:rPr>
            </w:pPr>
          </w:p>
        </w:tc>
      </w:tr>
      <w:tr w:rsidR="000435B1" w:rsidRPr="00937C30" w14:paraId="68C7D20C" w14:textId="77777777" w:rsidTr="00553E64">
        <w:trPr>
          <w:trHeight w:val="553"/>
        </w:trPr>
        <w:tc>
          <w:tcPr>
            <w:tcW w:w="867" w:type="dxa"/>
            <w:gridSpan w:val="3"/>
            <w:shd w:val="clear" w:color="auto" w:fill="auto"/>
            <w:vAlign w:val="center"/>
            <w:hideMark/>
          </w:tcPr>
          <w:p w14:paraId="6E4C6982" w14:textId="3347A36B" w:rsidR="000435B1" w:rsidRPr="00937C30" w:rsidRDefault="00DC48E3" w:rsidP="001062F7">
            <w:pPr>
              <w:rPr>
                <w:rFonts w:ascii="Arial Narrow" w:hAnsi="Arial Narrow"/>
                <w:lang w:val="fr-MC"/>
              </w:rPr>
            </w:pPr>
            <w:r>
              <w:rPr>
                <w:rFonts w:ascii="Arial Narrow" w:hAnsi="Arial Narrow"/>
                <w:lang w:val="fr-MC"/>
              </w:rPr>
              <w:t>4.</w:t>
            </w:r>
            <w:r w:rsidR="001062F7">
              <w:rPr>
                <w:rFonts w:ascii="Arial Narrow" w:hAnsi="Arial Narrow"/>
                <w:lang w:val="fr-MC"/>
              </w:rPr>
              <w:t>2.2.8</w:t>
            </w:r>
          </w:p>
        </w:tc>
        <w:tc>
          <w:tcPr>
            <w:tcW w:w="6646" w:type="dxa"/>
            <w:shd w:val="clear" w:color="auto" w:fill="auto"/>
            <w:vAlign w:val="center"/>
            <w:hideMark/>
          </w:tcPr>
          <w:p w14:paraId="04788EE6"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567" w:type="dxa"/>
            <w:shd w:val="clear" w:color="auto" w:fill="auto"/>
            <w:noWrap/>
            <w:vAlign w:val="center"/>
            <w:hideMark/>
          </w:tcPr>
          <w:p w14:paraId="200ECBF9"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770D683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862FE6F" w14:textId="77777777" w:rsidR="000435B1" w:rsidRPr="00937C30" w:rsidRDefault="000435B1" w:rsidP="007601F5">
            <w:pPr>
              <w:rPr>
                <w:rFonts w:ascii="Arial Narrow" w:hAnsi="Arial Narrow"/>
                <w:lang w:val="fr-MC"/>
              </w:rPr>
            </w:pPr>
          </w:p>
        </w:tc>
      </w:tr>
      <w:tr w:rsidR="000435B1" w:rsidRPr="00937C30" w14:paraId="0F39448D" w14:textId="77777777" w:rsidTr="00553E64">
        <w:trPr>
          <w:trHeight w:val="330"/>
        </w:trPr>
        <w:tc>
          <w:tcPr>
            <w:tcW w:w="867" w:type="dxa"/>
            <w:gridSpan w:val="3"/>
            <w:shd w:val="clear" w:color="auto" w:fill="auto"/>
            <w:vAlign w:val="center"/>
            <w:hideMark/>
          </w:tcPr>
          <w:p w14:paraId="54D1FB83" w14:textId="7FEB0241" w:rsidR="000435B1" w:rsidRPr="00937C30" w:rsidRDefault="00DC48E3" w:rsidP="007601F5">
            <w:pPr>
              <w:rPr>
                <w:rFonts w:ascii="Arial Narrow" w:hAnsi="Arial Narrow"/>
                <w:lang w:val="fr-MC"/>
              </w:rPr>
            </w:pPr>
            <w:r>
              <w:rPr>
                <w:rFonts w:ascii="Arial Narrow" w:hAnsi="Arial Narrow"/>
                <w:lang w:val="fr-MC"/>
              </w:rPr>
              <w:t>4.</w:t>
            </w:r>
            <w:r w:rsidR="001062F7">
              <w:rPr>
                <w:rFonts w:ascii="Arial Narrow" w:hAnsi="Arial Narrow"/>
                <w:lang w:val="fr-MC"/>
              </w:rPr>
              <w:t>2.2.9</w:t>
            </w:r>
          </w:p>
        </w:tc>
        <w:tc>
          <w:tcPr>
            <w:tcW w:w="6646" w:type="dxa"/>
            <w:shd w:val="clear" w:color="auto" w:fill="auto"/>
            <w:vAlign w:val="center"/>
            <w:hideMark/>
          </w:tcPr>
          <w:p w14:paraId="16AAB2AC"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567" w:type="dxa"/>
            <w:shd w:val="clear" w:color="auto" w:fill="auto"/>
            <w:noWrap/>
            <w:vAlign w:val="center"/>
            <w:hideMark/>
          </w:tcPr>
          <w:p w14:paraId="2D954169" w14:textId="77777777" w:rsidR="000435B1" w:rsidRPr="00937C30" w:rsidRDefault="000435B1" w:rsidP="007601F5">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1134" w:type="dxa"/>
            <w:shd w:val="clear" w:color="auto" w:fill="auto"/>
            <w:vAlign w:val="center"/>
          </w:tcPr>
          <w:p w14:paraId="281CF60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A183F17" w14:textId="77777777" w:rsidR="000435B1" w:rsidRPr="00937C30" w:rsidRDefault="000435B1" w:rsidP="007601F5">
            <w:pPr>
              <w:rPr>
                <w:rFonts w:ascii="Arial Narrow" w:hAnsi="Arial Narrow"/>
                <w:lang w:val="fr-MC"/>
              </w:rPr>
            </w:pPr>
          </w:p>
        </w:tc>
      </w:tr>
      <w:tr w:rsidR="000435B1" w:rsidRPr="00937C30" w14:paraId="6DF14DCB" w14:textId="77777777" w:rsidTr="00553E64">
        <w:trPr>
          <w:trHeight w:val="330"/>
        </w:trPr>
        <w:tc>
          <w:tcPr>
            <w:tcW w:w="867" w:type="dxa"/>
            <w:gridSpan w:val="3"/>
            <w:shd w:val="clear" w:color="auto" w:fill="auto"/>
            <w:vAlign w:val="center"/>
            <w:hideMark/>
          </w:tcPr>
          <w:p w14:paraId="23079DFB" w14:textId="3F72EA92" w:rsidR="000435B1" w:rsidRPr="00937C30" w:rsidRDefault="00DC48E3" w:rsidP="007601F5">
            <w:pPr>
              <w:rPr>
                <w:rFonts w:ascii="Arial Narrow" w:hAnsi="Arial Narrow"/>
                <w:lang w:val="fr-MC"/>
              </w:rPr>
            </w:pPr>
            <w:r>
              <w:rPr>
                <w:rFonts w:ascii="Arial Narrow" w:hAnsi="Arial Narrow"/>
                <w:lang w:val="fr-MC"/>
              </w:rPr>
              <w:t>4.</w:t>
            </w:r>
            <w:r w:rsidR="001062F7">
              <w:rPr>
                <w:rFonts w:ascii="Arial Narrow" w:hAnsi="Arial Narrow"/>
                <w:lang w:val="fr-MC"/>
              </w:rPr>
              <w:t>2.2.10</w:t>
            </w:r>
          </w:p>
        </w:tc>
        <w:tc>
          <w:tcPr>
            <w:tcW w:w="6646" w:type="dxa"/>
            <w:shd w:val="clear" w:color="auto" w:fill="auto"/>
            <w:vAlign w:val="center"/>
            <w:hideMark/>
          </w:tcPr>
          <w:p w14:paraId="764467F8"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tôle Bac Alu 7/10è (type SOCATRAL)</w:t>
            </w:r>
          </w:p>
        </w:tc>
        <w:tc>
          <w:tcPr>
            <w:tcW w:w="567" w:type="dxa"/>
            <w:shd w:val="clear" w:color="auto" w:fill="auto"/>
            <w:noWrap/>
            <w:vAlign w:val="center"/>
            <w:hideMark/>
          </w:tcPr>
          <w:p w14:paraId="3955815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vAlign w:val="center"/>
          </w:tcPr>
          <w:p w14:paraId="53CCBA80"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01B9A09" w14:textId="77777777" w:rsidR="000435B1" w:rsidRPr="00937C30" w:rsidRDefault="000435B1" w:rsidP="007601F5">
            <w:pPr>
              <w:rPr>
                <w:rFonts w:ascii="Arial Narrow" w:hAnsi="Arial Narrow"/>
                <w:lang w:val="fr-MC"/>
              </w:rPr>
            </w:pPr>
          </w:p>
        </w:tc>
      </w:tr>
      <w:tr w:rsidR="000435B1" w:rsidRPr="00937C30" w14:paraId="2262A6E7" w14:textId="77777777" w:rsidTr="00553E64">
        <w:trPr>
          <w:trHeight w:val="330"/>
        </w:trPr>
        <w:tc>
          <w:tcPr>
            <w:tcW w:w="8080" w:type="dxa"/>
            <w:gridSpan w:val="5"/>
            <w:shd w:val="clear" w:color="000000" w:fill="E2EFDA"/>
            <w:vAlign w:val="center"/>
            <w:hideMark/>
          </w:tcPr>
          <w:p w14:paraId="5D424EC5" w14:textId="5CB451CA"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DC48E3">
              <w:rPr>
                <w:rFonts w:ascii="Arial Narrow" w:hAnsi="Arial Narrow"/>
                <w:b/>
                <w:bCs/>
                <w:lang w:val="fr-MC"/>
              </w:rPr>
              <w:t>4.</w:t>
            </w:r>
            <w:r w:rsidRPr="00937C30">
              <w:rPr>
                <w:rFonts w:ascii="Arial Narrow" w:hAnsi="Arial Narrow"/>
                <w:b/>
                <w:bCs/>
                <w:lang w:val="fr-MC"/>
              </w:rPr>
              <w:t>2.2 REZ DE CHAUSSEE</w:t>
            </w:r>
          </w:p>
        </w:tc>
        <w:tc>
          <w:tcPr>
            <w:tcW w:w="1134" w:type="dxa"/>
            <w:shd w:val="clear" w:color="000000" w:fill="E2EFDA"/>
            <w:vAlign w:val="center"/>
          </w:tcPr>
          <w:p w14:paraId="2F39F6E3" w14:textId="77777777" w:rsidR="000435B1" w:rsidRPr="00937C30" w:rsidRDefault="000435B1" w:rsidP="00845B47">
            <w:pPr>
              <w:rPr>
                <w:rFonts w:ascii="Arial Narrow" w:hAnsi="Arial Narrow"/>
                <w:b/>
                <w:bCs/>
                <w:lang w:val="fr-MC"/>
              </w:rPr>
            </w:pPr>
          </w:p>
        </w:tc>
        <w:tc>
          <w:tcPr>
            <w:tcW w:w="1418" w:type="dxa"/>
            <w:shd w:val="clear" w:color="000000" w:fill="E2EFDA"/>
            <w:vAlign w:val="center"/>
          </w:tcPr>
          <w:p w14:paraId="53D4B64E" w14:textId="557972E7" w:rsidR="000435B1" w:rsidRPr="00937C30" w:rsidRDefault="000435B1" w:rsidP="007601F5">
            <w:pPr>
              <w:rPr>
                <w:rFonts w:ascii="Arial Narrow" w:hAnsi="Arial Narrow"/>
                <w:b/>
                <w:bCs/>
                <w:lang w:val="fr-MC"/>
              </w:rPr>
            </w:pPr>
          </w:p>
        </w:tc>
      </w:tr>
      <w:tr w:rsidR="000435B1" w:rsidRPr="00937C30" w14:paraId="16835909" w14:textId="77777777" w:rsidTr="00553E64">
        <w:trPr>
          <w:trHeight w:val="278"/>
        </w:trPr>
        <w:tc>
          <w:tcPr>
            <w:tcW w:w="8080" w:type="dxa"/>
            <w:gridSpan w:val="5"/>
            <w:shd w:val="clear" w:color="000000" w:fill="D9D9D9"/>
            <w:vAlign w:val="center"/>
            <w:hideMark/>
          </w:tcPr>
          <w:p w14:paraId="3DA9BA38" w14:textId="389D79AC" w:rsidR="000435B1" w:rsidRPr="00937C30" w:rsidRDefault="000435B1" w:rsidP="007601F5">
            <w:pPr>
              <w:rPr>
                <w:rFonts w:ascii="Arial Narrow" w:hAnsi="Arial Narrow"/>
                <w:b/>
                <w:bCs/>
                <w:lang w:val="fr-MC"/>
              </w:rPr>
            </w:pPr>
            <w:r w:rsidRPr="00937C30">
              <w:rPr>
                <w:rFonts w:ascii="Arial Narrow" w:hAnsi="Arial Narrow"/>
                <w:b/>
                <w:bCs/>
                <w:lang w:val="fr-MC"/>
              </w:rPr>
              <w:t xml:space="preserve">TOTAL </w:t>
            </w:r>
            <w:r w:rsidR="00DC48E3">
              <w:rPr>
                <w:rFonts w:ascii="Arial Narrow" w:hAnsi="Arial Narrow"/>
                <w:b/>
                <w:bCs/>
                <w:lang w:val="fr-MC"/>
              </w:rPr>
              <w:t>4.</w:t>
            </w:r>
            <w:r w:rsidRPr="00937C30">
              <w:rPr>
                <w:rFonts w:ascii="Arial Narrow" w:hAnsi="Arial Narrow"/>
                <w:b/>
                <w:bCs/>
                <w:lang w:val="fr-MC"/>
              </w:rPr>
              <w:t>2 GROS ŒUVRE : TOILETTES</w:t>
            </w:r>
          </w:p>
        </w:tc>
        <w:tc>
          <w:tcPr>
            <w:tcW w:w="1134" w:type="dxa"/>
            <w:shd w:val="clear" w:color="000000" w:fill="D9D9D9"/>
            <w:vAlign w:val="center"/>
          </w:tcPr>
          <w:p w14:paraId="468D5FBF" w14:textId="77777777" w:rsidR="000435B1" w:rsidRPr="00937C30" w:rsidRDefault="000435B1" w:rsidP="00845B47">
            <w:pPr>
              <w:rPr>
                <w:rFonts w:ascii="Arial Narrow" w:hAnsi="Arial Narrow"/>
                <w:b/>
                <w:bCs/>
                <w:lang w:val="fr-MC"/>
              </w:rPr>
            </w:pPr>
          </w:p>
        </w:tc>
        <w:tc>
          <w:tcPr>
            <w:tcW w:w="1418" w:type="dxa"/>
            <w:shd w:val="clear" w:color="000000" w:fill="D9D9D9"/>
            <w:vAlign w:val="center"/>
          </w:tcPr>
          <w:p w14:paraId="3359C911" w14:textId="0C3E213A" w:rsidR="000435B1" w:rsidRPr="00937C30" w:rsidRDefault="000435B1" w:rsidP="007601F5">
            <w:pPr>
              <w:rPr>
                <w:rFonts w:ascii="Arial Narrow" w:hAnsi="Arial Narrow"/>
                <w:b/>
                <w:bCs/>
                <w:lang w:val="fr-MC"/>
              </w:rPr>
            </w:pPr>
          </w:p>
        </w:tc>
      </w:tr>
      <w:tr w:rsidR="000435B1" w:rsidRPr="00937C30" w14:paraId="0811D2EF" w14:textId="77777777" w:rsidTr="00553E64">
        <w:trPr>
          <w:trHeight w:val="330"/>
        </w:trPr>
        <w:tc>
          <w:tcPr>
            <w:tcW w:w="867" w:type="dxa"/>
            <w:gridSpan w:val="3"/>
            <w:shd w:val="clear" w:color="auto" w:fill="auto"/>
            <w:vAlign w:val="center"/>
            <w:hideMark/>
          </w:tcPr>
          <w:p w14:paraId="47FB692A" w14:textId="31365EB0"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3</w:t>
            </w:r>
          </w:p>
        </w:tc>
        <w:tc>
          <w:tcPr>
            <w:tcW w:w="6646" w:type="dxa"/>
            <w:shd w:val="clear" w:color="auto" w:fill="auto"/>
            <w:vAlign w:val="center"/>
            <w:hideMark/>
          </w:tcPr>
          <w:p w14:paraId="12FE4142" w14:textId="77777777" w:rsidR="000435B1" w:rsidRPr="00937C30" w:rsidRDefault="000435B1" w:rsidP="007601F5">
            <w:pPr>
              <w:rPr>
                <w:rFonts w:ascii="Arial Narrow" w:hAnsi="Arial Narrow"/>
                <w:b/>
                <w:bCs/>
                <w:lang w:val="fr-MC"/>
              </w:rPr>
            </w:pPr>
            <w:r w:rsidRPr="00937C30">
              <w:rPr>
                <w:rFonts w:ascii="Arial Narrow" w:hAnsi="Arial Narrow"/>
                <w:b/>
                <w:bCs/>
                <w:lang w:val="fr-MC"/>
              </w:rPr>
              <w:t>SECOND ŒUVRE : TOILETTES</w:t>
            </w:r>
          </w:p>
        </w:tc>
        <w:tc>
          <w:tcPr>
            <w:tcW w:w="567" w:type="dxa"/>
            <w:shd w:val="clear" w:color="auto" w:fill="auto"/>
            <w:noWrap/>
            <w:vAlign w:val="center"/>
            <w:hideMark/>
          </w:tcPr>
          <w:p w14:paraId="3F1A4204"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18763E2A"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0B3B96B8" w14:textId="77777777" w:rsidR="000435B1" w:rsidRPr="00937C30" w:rsidRDefault="000435B1" w:rsidP="007601F5">
            <w:pPr>
              <w:rPr>
                <w:rFonts w:ascii="Arial Narrow" w:hAnsi="Arial Narrow"/>
                <w:b/>
                <w:bCs/>
                <w:lang w:val="fr-MC"/>
              </w:rPr>
            </w:pPr>
          </w:p>
        </w:tc>
      </w:tr>
      <w:tr w:rsidR="000435B1" w:rsidRPr="00937C30" w14:paraId="76EB4E22" w14:textId="77777777" w:rsidTr="00553E64">
        <w:trPr>
          <w:trHeight w:val="278"/>
        </w:trPr>
        <w:tc>
          <w:tcPr>
            <w:tcW w:w="867" w:type="dxa"/>
            <w:gridSpan w:val="3"/>
            <w:shd w:val="clear" w:color="auto" w:fill="auto"/>
            <w:vAlign w:val="center"/>
            <w:hideMark/>
          </w:tcPr>
          <w:p w14:paraId="2ED5D63E" w14:textId="316104B6"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3.2</w:t>
            </w:r>
          </w:p>
        </w:tc>
        <w:tc>
          <w:tcPr>
            <w:tcW w:w="6646" w:type="dxa"/>
            <w:shd w:val="clear" w:color="auto" w:fill="auto"/>
            <w:vAlign w:val="center"/>
            <w:hideMark/>
          </w:tcPr>
          <w:p w14:paraId="5C88E3EF" w14:textId="77777777" w:rsidR="000435B1" w:rsidRPr="00937C30" w:rsidRDefault="000435B1" w:rsidP="007601F5">
            <w:pPr>
              <w:rPr>
                <w:rFonts w:ascii="Arial Narrow" w:hAnsi="Arial Narrow"/>
                <w:b/>
                <w:bCs/>
                <w:lang w:val="fr-MC"/>
              </w:rPr>
            </w:pPr>
            <w:r w:rsidRPr="00937C30">
              <w:rPr>
                <w:rFonts w:ascii="Arial Narrow" w:hAnsi="Arial Narrow"/>
                <w:b/>
                <w:bCs/>
                <w:lang w:val="fr-MC"/>
              </w:rPr>
              <w:t>MENUISERIE BOIS</w:t>
            </w:r>
          </w:p>
        </w:tc>
        <w:tc>
          <w:tcPr>
            <w:tcW w:w="567" w:type="dxa"/>
            <w:shd w:val="clear" w:color="auto" w:fill="auto"/>
            <w:vAlign w:val="center"/>
            <w:hideMark/>
          </w:tcPr>
          <w:p w14:paraId="0A9D38BF"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99BE3AD"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C7A325F" w14:textId="77777777" w:rsidR="000435B1" w:rsidRPr="00937C30" w:rsidRDefault="000435B1" w:rsidP="007601F5">
            <w:pPr>
              <w:rPr>
                <w:rFonts w:ascii="Arial Narrow" w:hAnsi="Arial Narrow"/>
                <w:lang w:val="fr-MC"/>
              </w:rPr>
            </w:pPr>
          </w:p>
        </w:tc>
      </w:tr>
      <w:tr w:rsidR="000435B1" w:rsidRPr="00937C30" w14:paraId="0BE2A068" w14:textId="77777777" w:rsidTr="00553E64">
        <w:trPr>
          <w:trHeight w:val="330"/>
        </w:trPr>
        <w:tc>
          <w:tcPr>
            <w:tcW w:w="867" w:type="dxa"/>
            <w:gridSpan w:val="3"/>
            <w:shd w:val="clear" w:color="auto" w:fill="auto"/>
            <w:vAlign w:val="center"/>
            <w:hideMark/>
          </w:tcPr>
          <w:p w14:paraId="3C2176A6" w14:textId="4CBE83DA"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3.2.1</w:t>
            </w:r>
          </w:p>
        </w:tc>
        <w:tc>
          <w:tcPr>
            <w:tcW w:w="6646" w:type="dxa"/>
            <w:shd w:val="clear" w:color="auto" w:fill="auto"/>
            <w:vAlign w:val="center"/>
            <w:hideMark/>
          </w:tcPr>
          <w:p w14:paraId="6AD1815D" w14:textId="77777777" w:rsidR="000435B1" w:rsidRPr="00937C30" w:rsidRDefault="000435B1" w:rsidP="007601F5">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567" w:type="dxa"/>
            <w:shd w:val="clear" w:color="auto" w:fill="auto"/>
            <w:noWrap/>
            <w:vAlign w:val="center"/>
            <w:hideMark/>
          </w:tcPr>
          <w:p w14:paraId="025CBC6F" w14:textId="77777777" w:rsidR="000435B1" w:rsidRPr="00937C30" w:rsidRDefault="000435B1" w:rsidP="007601F5">
            <w:pPr>
              <w:rPr>
                <w:rFonts w:ascii="Arial Narrow" w:hAnsi="Arial Narrow"/>
                <w:lang w:val="fr-MC"/>
              </w:rPr>
            </w:pPr>
            <w:r w:rsidRPr="00937C30">
              <w:rPr>
                <w:rFonts w:ascii="Arial Narrow" w:hAnsi="Arial Narrow"/>
                <w:lang w:val="fr-MC"/>
              </w:rPr>
              <w:t>U</w:t>
            </w:r>
          </w:p>
        </w:tc>
        <w:tc>
          <w:tcPr>
            <w:tcW w:w="1134" w:type="dxa"/>
            <w:shd w:val="clear" w:color="auto" w:fill="auto"/>
            <w:noWrap/>
            <w:vAlign w:val="center"/>
          </w:tcPr>
          <w:p w14:paraId="63079E6C"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6559284" w14:textId="77777777" w:rsidR="000435B1" w:rsidRPr="00937C30" w:rsidRDefault="000435B1" w:rsidP="007601F5">
            <w:pPr>
              <w:rPr>
                <w:rFonts w:ascii="Arial Narrow" w:hAnsi="Arial Narrow"/>
                <w:lang w:val="fr-MC"/>
              </w:rPr>
            </w:pPr>
          </w:p>
        </w:tc>
      </w:tr>
      <w:tr w:rsidR="000435B1" w:rsidRPr="00937C30" w14:paraId="1DC2FD7E" w14:textId="77777777" w:rsidTr="00553E64">
        <w:trPr>
          <w:trHeight w:val="409"/>
        </w:trPr>
        <w:tc>
          <w:tcPr>
            <w:tcW w:w="867" w:type="dxa"/>
            <w:gridSpan w:val="3"/>
            <w:shd w:val="clear" w:color="auto" w:fill="auto"/>
            <w:vAlign w:val="center"/>
            <w:hideMark/>
          </w:tcPr>
          <w:p w14:paraId="10307014" w14:textId="6031677E"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3.2.2</w:t>
            </w:r>
          </w:p>
        </w:tc>
        <w:tc>
          <w:tcPr>
            <w:tcW w:w="6646" w:type="dxa"/>
            <w:shd w:val="clear" w:color="auto" w:fill="auto"/>
            <w:vAlign w:val="center"/>
            <w:hideMark/>
          </w:tcPr>
          <w:p w14:paraId="2D486EE2"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w:t>
            </w:r>
          </w:p>
        </w:tc>
        <w:tc>
          <w:tcPr>
            <w:tcW w:w="567" w:type="dxa"/>
            <w:shd w:val="clear" w:color="auto" w:fill="auto"/>
            <w:noWrap/>
            <w:vAlign w:val="center"/>
            <w:hideMark/>
          </w:tcPr>
          <w:p w14:paraId="4ED28FBE"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26A05A29"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0AFA7BD" w14:textId="77777777" w:rsidR="000435B1" w:rsidRPr="00937C30" w:rsidRDefault="000435B1" w:rsidP="007601F5">
            <w:pPr>
              <w:rPr>
                <w:rFonts w:ascii="Arial Narrow" w:hAnsi="Arial Narrow"/>
                <w:lang w:val="fr-MC"/>
              </w:rPr>
            </w:pPr>
          </w:p>
        </w:tc>
      </w:tr>
      <w:tr w:rsidR="000435B1" w:rsidRPr="00937C30" w14:paraId="26871BB0" w14:textId="77777777" w:rsidTr="00553E64">
        <w:trPr>
          <w:trHeight w:val="278"/>
        </w:trPr>
        <w:tc>
          <w:tcPr>
            <w:tcW w:w="8080" w:type="dxa"/>
            <w:gridSpan w:val="5"/>
            <w:shd w:val="clear" w:color="000000" w:fill="E2EFDA"/>
            <w:vAlign w:val="center"/>
            <w:hideMark/>
          </w:tcPr>
          <w:p w14:paraId="5C8379C1" w14:textId="0880B5D3"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DC48E3">
              <w:rPr>
                <w:rFonts w:ascii="Arial Narrow" w:hAnsi="Arial Narrow"/>
                <w:b/>
                <w:bCs/>
                <w:lang w:val="fr-MC"/>
              </w:rPr>
              <w:t>4.</w:t>
            </w:r>
            <w:r w:rsidRPr="00937C30">
              <w:rPr>
                <w:rFonts w:ascii="Arial Narrow" w:hAnsi="Arial Narrow"/>
                <w:b/>
                <w:bCs/>
                <w:lang w:val="fr-MC"/>
              </w:rPr>
              <w:t>3.2 MENUISERIE BOIS</w:t>
            </w:r>
          </w:p>
        </w:tc>
        <w:tc>
          <w:tcPr>
            <w:tcW w:w="1134" w:type="dxa"/>
            <w:shd w:val="clear" w:color="000000" w:fill="E2EFDA"/>
            <w:vAlign w:val="center"/>
          </w:tcPr>
          <w:p w14:paraId="22AD4B36" w14:textId="77777777" w:rsidR="000435B1" w:rsidRPr="00937C30" w:rsidRDefault="000435B1" w:rsidP="00845B47">
            <w:pPr>
              <w:rPr>
                <w:rFonts w:ascii="Arial Narrow" w:hAnsi="Arial Narrow"/>
                <w:b/>
                <w:bCs/>
                <w:lang w:val="fr-MC"/>
              </w:rPr>
            </w:pPr>
          </w:p>
        </w:tc>
        <w:tc>
          <w:tcPr>
            <w:tcW w:w="1418" w:type="dxa"/>
            <w:shd w:val="clear" w:color="000000" w:fill="E2EFDA"/>
            <w:vAlign w:val="center"/>
            <w:hideMark/>
          </w:tcPr>
          <w:p w14:paraId="3AE2B6AF" w14:textId="1173CDDD" w:rsidR="000435B1" w:rsidRPr="00937C30" w:rsidRDefault="000435B1" w:rsidP="007601F5">
            <w:pPr>
              <w:rPr>
                <w:rFonts w:ascii="Arial Narrow" w:hAnsi="Arial Narrow"/>
                <w:b/>
                <w:bCs/>
                <w:lang w:val="fr-MC"/>
              </w:rPr>
            </w:pPr>
          </w:p>
        </w:tc>
      </w:tr>
      <w:tr w:rsidR="000435B1" w:rsidRPr="00937C30" w14:paraId="62850D66" w14:textId="77777777" w:rsidTr="00553E64">
        <w:trPr>
          <w:trHeight w:val="278"/>
        </w:trPr>
        <w:tc>
          <w:tcPr>
            <w:tcW w:w="867" w:type="dxa"/>
            <w:gridSpan w:val="3"/>
            <w:shd w:val="clear" w:color="auto" w:fill="auto"/>
            <w:vAlign w:val="center"/>
            <w:hideMark/>
          </w:tcPr>
          <w:p w14:paraId="283DE6B0" w14:textId="4E3A1150"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3.4</w:t>
            </w:r>
          </w:p>
        </w:tc>
        <w:tc>
          <w:tcPr>
            <w:tcW w:w="6646" w:type="dxa"/>
            <w:shd w:val="clear" w:color="auto" w:fill="auto"/>
            <w:vAlign w:val="center"/>
            <w:hideMark/>
          </w:tcPr>
          <w:p w14:paraId="69C7A6CE" w14:textId="77777777" w:rsidR="000435B1" w:rsidRPr="00937C30" w:rsidRDefault="000435B1" w:rsidP="007601F5">
            <w:pPr>
              <w:rPr>
                <w:rFonts w:ascii="Arial Narrow" w:hAnsi="Arial Narrow"/>
                <w:b/>
                <w:bCs/>
                <w:lang w:val="fr-MC"/>
              </w:rPr>
            </w:pPr>
            <w:r w:rsidRPr="00937C30">
              <w:rPr>
                <w:rFonts w:ascii="Arial Narrow" w:hAnsi="Arial Narrow"/>
                <w:b/>
                <w:bCs/>
                <w:lang w:val="fr-MC"/>
              </w:rPr>
              <w:t>REVETEMENTS MURS ET SOLS</w:t>
            </w:r>
          </w:p>
        </w:tc>
        <w:tc>
          <w:tcPr>
            <w:tcW w:w="567" w:type="dxa"/>
            <w:shd w:val="clear" w:color="auto" w:fill="auto"/>
            <w:vAlign w:val="center"/>
            <w:hideMark/>
          </w:tcPr>
          <w:p w14:paraId="2B5727DF"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4D02C145"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7DBD4ECD" w14:textId="77777777" w:rsidR="000435B1" w:rsidRPr="00937C30" w:rsidRDefault="000435B1" w:rsidP="007601F5">
            <w:pPr>
              <w:rPr>
                <w:rFonts w:ascii="Arial Narrow" w:hAnsi="Arial Narrow"/>
                <w:lang w:val="fr-MC"/>
              </w:rPr>
            </w:pPr>
          </w:p>
        </w:tc>
      </w:tr>
      <w:tr w:rsidR="000435B1" w:rsidRPr="00937C30" w14:paraId="074D197F" w14:textId="77777777" w:rsidTr="00553E64">
        <w:trPr>
          <w:trHeight w:val="268"/>
        </w:trPr>
        <w:tc>
          <w:tcPr>
            <w:tcW w:w="867" w:type="dxa"/>
            <w:gridSpan w:val="3"/>
            <w:shd w:val="clear" w:color="auto" w:fill="auto"/>
            <w:vAlign w:val="center"/>
            <w:hideMark/>
          </w:tcPr>
          <w:p w14:paraId="255FF6DF" w14:textId="1BBBCAFD"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3.4.1</w:t>
            </w:r>
          </w:p>
        </w:tc>
        <w:tc>
          <w:tcPr>
            <w:tcW w:w="6646" w:type="dxa"/>
            <w:shd w:val="clear" w:color="auto" w:fill="auto"/>
            <w:vAlign w:val="center"/>
            <w:hideMark/>
          </w:tcPr>
          <w:p w14:paraId="6D8E834E" w14:textId="77777777" w:rsidR="000435B1" w:rsidRPr="00937C30" w:rsidRDefault="000435B1" w:rsidP="007601F5">
            <w:pPr>
              <w:rPr>
                <w:rFonts w:ascii="Arial Narrow" w:hAnsi="Arial Narrow"/>
                <w:lang w:val="fr-MC"/>
              </w:rPr>
            </w:pPr>
            <w:r w:rsidRPr="00937C30">
              <w:rPr>
                <w:rFonts w:ascii="Arial Narrow" w:hAnsi="Arial Narrow"/>
                <w:lang w:val="fr-MC"/>
              </w:rPr>
              <w:t>Chape bouchardé dosé à 400 kg/m3 et toutes autres sujétions de mise en œuvre Localisation : Couloir</w:t>
            </w:r>
          </w:p>
        </w:tc>
        <w:tc>
          <w:tcPr>
            <w:tcW w:w="567" w:type="dxa"/>
            <w:shd w:val="clear" w:color="auto" w:fill="auto"/>
            <w:noWrap/>
            <w:vAlign w:val="center"/>
            <w:hideMark/>
          </w:tcPr>
          <w:p w14:paraId="0F502D51"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6E61B45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35513438" w14:textId="77777777" w:rsidR="000435B1" w:rsidRPr="00937C30" w:rsidRDefault="000435B1" w:rsidP="007601F5">
            <w:pPr>
              <w:rPr>
                <w:rFonts w:ascii="Arial Narrow" w:hAnsi="Arial Narrow"/>
                <w:lang w:val="fr-MC"/>
              </w:rPr>
            </w:pPr>
          </w:p>
        </w:tc>
      </w:tr>
      <w:tr w:rsidR="000435B1" w:rsidRPr="00937C30" w14:paraId="5C36212E" w14:textId="77777777" w:rsidTr="00553E64">
        <w:trPr>
          <w:trHeight w:val="458"/>
        </w:trPr>
        <w:tc>
          <w:tcPr>
            <w:tcW w:w="867" w:type="dxa"/>
            <w:gridSpan w:val="3"/>
            <w:shd w:val="clear" w:color="auto" w:fill="auto"/>
            <w:vAlign w:val="center"/>
            <w:hideMark/>
          </w:tcPr>
          <w:p w14:paraId="33D7C5C0" w14:textId="240F2038" w:rsidR="000435B1" w:rsidRPr="00937C30" w:rsidRDefault="00DC48E3" w:rsidP="007601F5">
            <w:pPr>
              <w:rPr>
                <w:rFonts w:ascii="Arial Narrow" w:hAnsi="Arial Narrow"/>
                <w:lang w:val="fr-MC"/>
              </w:rPr>
            </w:pPr>
            <w:r>
              <w:rPr>
                <w:rFonts w:ascii="Arial Narrow" w:hAnsi="Arial Narrow"/>
                <w:lang w:val="fr-MC"/>
              </w:rPr>
              <w:t>4.</w:t>
            </w:r>
            <w:r w:rsidR="000435B1" w:rsidRPr="00937C30">
              <w:rPr>
                <w:rFonts w:ascii="Arial Narrow" w:hAnsi="Arial Narrow"/>
                <w:lang w:val="fr-MC"/>
              </w:rPr>
              <w:t>3.4.2</w:t>
            </w:r>
          </w:p>
        </w:tc>
        <w:tc>
          <w:tcPr>
            <w:tcW w:w="6646" w:type="dxa"/>
            <w:shd w:val="clear" w:color="auto" w:fill="auto"/>
            <w:vAlign w:val="center"/>
            <w:hideMark/>
          </w:tcPr>
          <w:p w14:paraId="77CA1B75"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Carrelage sol type Grès Cérame y compris chape et toutes autres sujétions de mise en œuvre Localisation : Toilettes</w:t>
            </w:r>
          </w:p>
        </w:tc>
        <w:tc>
          <w:tcPr>
            <w:tcW w:w="567" w:type="dxa"/>
            <w:shd w:val="clear" w:color="auto" w:fill="auto"/>
            <w:noWrap/>
            <w:vAlign w:val="center"/>
            <w:hideMark/>
          </w:tcPr>
          <w:p w14:paraId="1F8C4700"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217ACD5F"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F257CEA" w14:textId="77777777" w:rsidR="000435B1" w:rsidRPr="00937C30" w:rsidRDefault="000435B1" w:rsidP="007601F5">
            <w:pPr>
              <w:rPr>
                <w:rFonts w:ascii="Arial Narrow" w:hAnsi="Arial Narrow"/>
                <w:lang w:val="fr-MC"/>
              </w:rPr>
            </w:pPr>
          </w:p>
        </w:tc>
      </w:tr>
      <w:tr w:rsidR="000435B1" w:rsidRPr="00937C30" w14:paraId="345C9867" w14:textId="77777777" w:rsidTr="00553E64">
        <w:trPr>
          <w:trHeight w:val="278"/>
        </w:trPr>
        <w:tc>
          <w:tcPr>
            <w:tcW w:w="8080" w:type="dxa"/>
            <w:gridSpan w:val="5"/>
            <w:shd w:val="clear" w:color="000000" w:fill="E2EFDA"/>
            <w:vAlign w:val="center"/>
            <w:hideMark/>
          </w:tcPr>
          <w:p w14:paraId="23A3CB70" w14:textId="7215530A" w:rsidR="000435B1" w:rsidRPr="00937C30" w:rsidRDefault="000435B1" w:rsidP="007601F5">
            <w:pPr>
              <w:rPr>
                <w:rFonts w:ascii="Arial Narrow" w:hAnsi="Arial Narrow"/>
                <w:b/>
                <w:bCs/>
                <w:lang w:val="fr-MC"/>
              </w:rPr>
            </w:pPr>
            <w:r w:rsidRPr="00937C30">
              <w:rPr>
                <w:rFonts w:ascii="Arial Narrow" w:hAnsi="Arial Narrow"/>
                <w:b/>
                <w:bCs/>
                <w:lang w:val="fr-MC"/>
              </w:rPr>
              <w:t xml:space="preserve">SOUS-TOTAL </w:t>
            </w:r>
            <w:r w:rsidR="00DC48E3">
              <w:rPr>
                <w:rFonts w:ascii="Arial Narrow" w:hAnsi="Arial Narrow"/>
                <w:b/>
                <w:bCs/>
                <w:lang w:val="fr-MC"/>
              </w:rPr>
              <w:t>4.</w:t>
            </w:r>
            <w:r w:rsidRPr="00937C30">
              <w:rPr>
                <w:rFonts w:ascii="Arial Narrow" w:hAnsi="Arial Narrow"/>
                <w:b/>
                <w:bCs/>
                <w:lang w:val="fr-MC"/>
              </w:rPr>
              <w:t>3.4 REVETEMENTS MURS ET SOLS</w:t>
            </w:r>
          </w:p>
        </w:tc>
        <w:tc>
          <w:tcPr>
            <w:tcW w:w="1134" w:type="dxa"/>
            <w:shd w:val="clear" w:color="000000" w:fill="E2EFDA"/>
            <w:vAlign w:val="center"/>
          </w:tcPr>
          <w:p w14:paraId="7C95966A" w14:textId="77777777" w:rsidR="000435B1" w:rsidRPr="00937C30" w:rsidRDefault="000435B1" w:rsidP="00845B47">
            <w:pPr>
              <w:rPr>
                <w:rFonts w:ascii="Arial Narrow" w:hAnsi="Arial Narrow"/>
                <w:b/>
                <w:bCs/>
                <w:lang w:val="fr-MC"/>
              </w:rPr>
            </w:pPr>
          </w:p>
        </w:tc>
        <w:tc>
          <w:tcPr>
            <w:tcW w:w="1418" w:type="dxa"/>
            <w:shd w:val="clear" w:color="000000" w:fill="E2EFDA"/>
            <w:vAlign w:val="center"/>
            <w:hideMark/>
          </w:tcPr>
          <w:p w14:paraId="5DC0467A" w14:textId="2EE75ADD" w:rsidR="000435B1" w:rsidRPr="00937C30" w:rsidRDefault="000435B1" w:rsidP="007601F5">
            <w:pPr>
              <w:rPr>
                <w:rFonts w:ascii="Arial Narrow" w:hAnsi="Arial Narrow"/>
                <w:b/>
                <w:bCs/>
                <w:lang w:val="fr-MC"/>
              </w:rPr>
            </w:pPr>
          </w:p>
        </w:tc>
      </w:tr>
      <w:tr w:rsidR="000435B1" w:rsidRPr="00937C30" w14:paraId="1C40F550" w14:textId="77777777" w:rsidTr="00553E64">
        <w:trPr>
          <w:trHeight w:val="278"/>
        </w:trPr>
        <w:tc>
          <w:tcPr>
            <w:tcW w:w="867" w:type="dxa"/>
            <w:gridSpan w:val="3"/>
            <w:shd w:val="clear" w:color="auto" w:fill="auto"/>
            <w:vAlign w:val="center"/>
            <w:hideMark/>
          </w:tcPr>
          <w:p w14:paraId="5F4F7857" w14:textId="5192D10B" w:rsidR="000435B1" w:rsidRPr="00937C30" w:rsidRDefault="00DC48E3" w:rsidP="007601F5">
            <w:pPr>
              <w:rPr>
                <w:rFonts w:ascii="Arial Narrow" w:hAnsi="Arial Narrow"/>
                <w:b/>
                <w:bCs/>
                <w:lang w:val="fr-MC"/>
              </w:rPr>
            </w:pPr>
            <w:r>
              <w:rPr>
                <w:rFonts w:ascii="Arial Narrow" w:hAnsi="Arial Narrow"/>
                <w:b/>
                <w:bCs/>
                <w:lang w:val="fr-MC"/>
              </w:rPr>
              <w:t>4.</w:t>
            </w:r>
            <w:r w:rsidR="001062F7">
              <w:rPr>
                <w:rFonts w:ascii="Arial Narrow" w:hAnsi="Arial Narrow"/>
                <w:b/>
                <w:bCs/>
                <w:lang w:val="fr-MC"/>
              </w:rPr>
              <w:t>3.5</w:t>
            </w:r>
          </w:p>
        </w:tc>
        <w:tc>
          <w:tcPr>
            <w:tcW w:w="6646" w:type="dxa"/>
            <w:shd w:val="clear" w:color="auto" w:fill="auto"/>
            <w:vAlign w:val="center"/>
            <w:hideMark/>
          </w:tcPr>
          <w:p w14:paraId="06C8820B" w14:textId="77777777" w:rsidR="000435B1" w:rsidRPr="00937C30" w:rsidRDefault="000435B1" w:rsidP="007601F5">
            <w:pPr>
              <w:rPr>
                <w:rFonts w:ascii="Arial Narrow" w:hAnsi="Arial Narrow"/>
                <w:b/>
                <w:bCs/>
                <w:lang w:val="fr-MC"/>
              </w:rPr>
            </w:pPr>
            <w:r w:rsidRPr="00937C30">
              <w:rPr>
                <w:rFonts w:ascii="Arial Narrow" w:hAnsi="Arial Narrow"/>
                <w:b/>
                <w:bCs/>
                <w:lang w:val="fr-MC"/>
              </w:rPr>
              <w:t>PEINTURE</w:t>
            </w:r>
          </w:p>
        </w:tc>
        <w:tc>
          <w:tcPr>
            <w:tcW w:w="567" w:type="dxa"/>
            <w:shd w:val="clear" w:color="auto" w:fill="auto"/>
            <w:vAlign w:val="center"/>
            <w:hideMark/>
          </w:tcPr>
          <w:p w14:paraId="55318AB4"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1BA46AB" w14:textId="77777777" w:rsidR="000435B1" w:rsidRPr="00937C30" w:rsidRDefault="000435B1" w:rsidP="007601F5">
            <w:pPr>
              <w:rPr>
                <w:rFonts w:ascii="Arial Narrow" w:hAnsi="Arial Narrow"/>
                <w:lang w:val="fr-MC"/>
              </w:rPr>
            </w:pPr>
          </w:p>
        </w:tc>
        <w:tc>
          <w:tcPr>
            <w:tcW w:w="1418" w:type="dxa"/>
            <w:shd w:val="clear" w:color="auto" w:fill="auto"/>
            <w:noWrap/>
            <w:vAlign w:val="center"/>
            <w:hideMark/>
          </w:tcPr>
          <w:p w14:paraId="7235FD3D" w14:textId="77777777" w:rsidR="000435B1" w:rsidRPr="00937C30" w:rsidRDefault="000435B1" w:rsidP="007601F5">
            <w:pPr>
              <w:rPr>
                <w:rFonts w:ascii="Arial Narrow" w:hAnsi="Arial Narrow"/>
                <w:lang w:val="fr-MC"/>
              </w:rPr>
            </w:pPr>
          </w:p>
        </w:tc>
      </w:tr>
      <w:tr w:rsidR="000435B1" w:rsidRPr="00937C30" w14:paraId="1DEBD347" w14:textId="77777777" w:rsidTr="00553E64">
        <w:trPr>
          <w:trHeight w:val="411"/>
        </w:trPr>
        <w:tc>
          <w:tcPr>
            <w:tcW w:w="867" w:type="dxa"/>
            <w:gridSpan w:val="3"/>
            <w:shd w:val="clear" w:color="auto" w:fill="auto"/>
            <w:vAlign w:val="center"/>
            <w:hideMark/>
          </w:tcPr>
          <w:p w14:paraId="030FC420" w14:textId="780EA631" w:rsidR="000435B1" w:rsidRPr="00937C30" w:rsidRDefault="00DC48E3" w:rsidP="007601F5">
            <w:pPr>
              <w:rPr>
                <w:rFonts w:ascii="Arial Narrow" w:hAnsi="Arial Narrow"/>
                <w:lang w:val="fr-MC"/>
              </w:rPr>
            </w:pPr>
            <w:r>
              <w:rPr>
                <w:rFonts w:ascii="Arial Narrow" w:hAnsi="Arial Narrow"/>
                <w:lang w:val="fr-MC"/>
              </w:rPr>
              <w:t>4.</w:t>
            </w:r>
            <w:r w:rsidR="001062F7">
              <w:rPr>
                <w:rFonts w:ascii="Arial Narrow" w:hAnsi="Arial Narrow"/>
                <w:lang w:val="fr-MC"/>
              </w:rPr>
              <w:t>3.5</w:t>
            </w:r>
            <w:r w:rsidR="000435B1" w:rsidRPr="00937C30">
              <w:rPr>
                <w:rFonts w:ascii="Arial Narrow" w:hAnsi="Arial Narrow"/>
                <w:lang w:val="fr-MC"/>
              </w:rPr>
              <w:t>.1</w:t>
            </w:r>
          </w:p>
        </w:tc>
        <w:tc>
          <w:tcPr>
            <w:tcW w:w="6646" w:type="dxa"/>
            <w:shd w:val="clear" w:color="auto" w:fill="auto"/>
            <w:vAlign w:val="center"/>
            <w:hideMark/>
          </w:tcPr>
          <w:p w14:paraId="0EE3ACBC"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567" w:type="dxa"/>
            <w:shd w:val="clear" w:color="auto" w:fill="auto"/>
            <w:noWrap/>
            <w:vAlign w:val="center"/>
            <w:hideMark/>
          </w:tcPr>
          <w:p w14:paraId="4F66691D"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4615E22B"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09276FE" w14:textId="77777777" w:rsidR="000435B1" w:rsidRPr="00937C30" w:rsidRDefault="000435B1" w:rsidP="007601F5">
            <w:pPr>
              <w:rPr>
                <w:rFonts w:ascii="Arial Narrow" w:hAnsi="Arial Narrow"/>
                <w:lang w:val="fr-MC"/>
              </w:rPr>
            </w:pPr>
          </w:p>
        </w:tc>
      </w:tr>
      <w:tr w:rsidR="000435B1" w:rsidRPr="00937C30" w14:paraId="05362F46" w14:textId="77777777" w:rsidTr="00553E64">
        <w:trPr>
          <w:trHeight w:val="411"/>
        </w:trPr>
        <w:tc>
          <w:tcPr>
            <w:tcW w:w="867" w:type="dxa"/>
            <w:gridSpan w:val="3"/>
            <w:shd w:val="clear" w:color="auto" w:fill="auto"/>
            <w:vAlign w:val="center"/>
            <w:hideMark/>
          </w:tcPr>
          <w:p w14:paraId="7B151EEF" w14:textId="64CBA351" w:rsidR="000435B1" w:rsidRPr="00937C30" w:rsidRDefault="00DC48E3" w:rsidP="007601F5">
            <w:pPr>
              <w:rPr>
                <w:rFonts w:ascii="Arial Narrow" w:hAnsi="Arial Narrow"/>
                <w:lang w:val="fr-MC"/>
              </w:rPr>
            </w:pPr>
            <w:r>
              <w:rPr>
                <w:rFonts w:ascii="Arial Narrow" w:hAnsi="Arial Narrow"/>
                <w:lang w:val="fr-MC"/>
              </w:rPr>
              <w:t>4.</w:t>
            </w:r>
            <w:r w:rsidR="001062F7">
              <w:rPr>
                <w:rFonts w:ascii="Arial Narrow" w:hAnsi="Arial Narrow"/>
                <w:lang w:val="fr-MC"/>
              </w:rPr>
              <w:t>3.5</w:t>
            </w:r>
            <w:r w:rsidR="000435B1" w:rsidRPr="00937C30">
              <w:rPr>
                <w:rFonts w:ascii="Arial Narrow" w:hAnsi="Arial Narrow"/>
                <w:lang w:val="fr-MC"/>
              </w:rPr>
              <w:t>.2</w:t>
            </w:r>
          </w:p>
        </w:tc>
        <w:tc>
          <w:tcPr>
            <w:tcW w:w="6646" w:type="dxa"/>
            <w:shd w:val="clear" w:color="auto" w:fill="auto"/>
            <w:vAlign w:val="center"/>
            <w:hideMark/>
          </w:tcPr>
          <w:p w14:paraId="7450B659" w14:textId="77777777" w:rsidR="000435B1" w:rsidRPr="00937C30" w:rsidRDefault="000435B1" w:rsidP="007601F5">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567" w:type="dxa"/>
            <w:shd w:val="clear" w:color="auto" w:fill="auto"/>
            <w:noWrap/>
            <w:vAlign w:val="center"/>
            <w:hideMark/>
          </w:tcPr>
          <w:p w14:paraId="57707A87" w14:textId="77777777" w:rsidR="000435B1" w:rsidRPr="00937C30" w:rsidRDefault="000435B1" w:rsidP="007601F5">
            <w:pPr>
              <w:rPr>
                <w:rFonts w:ascii="Arial Narrow" w:hAnsi="Arial Narrow"/>
                <w:lang w:val="fr-MC"/>
              </w:rPr>
            </w:pPr>
            <w:r w:rsidRPr="00937C30">
              <w:rPr>
                <w:rFonts w:ascii="Arial Narrow" w:hAnsi="Arial Narrow"/>
                <w:lang w:val="fr-MC"/>
              </w:rPr>
              <w:t>m²</w:t>
            </w:r>
          </w:p>
        </w:tc>
        <w:tc>
          <w:tcPr>
            <w:tcW w:w="1134" w:type="dxa"/>
            <w:shd w:val="clear" w:color="auto" w:fill="auto"/>
            <w:noWrap/>
            <w:vAlign w:val="center"/>
          </w:tcPr>
          <w:p w14:paraId="18642891"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5750463" w14:textId="77777777" w:rsidR="000435B1" w:rsidRPr="00937C30" w:rsidRDefault="000435B1" w:rsidP="007601F5">
            <w:pPr>
              <w:rPr>
                <w:rFonts w:ascii="Arial Narrow" w:hAnsi="Arial Narrow"/>
                <w:lang w:val="fr-MC"/>
              </w:rPr>
            </w:pPr>
          </w:p>
        </w:tc>
      </w:tr>
      <w:tr w:rsidR="000435B1" w:rsidRPr="00937C30" w14:paraId="5F9ACDA5" w14:textId="77777777" w:rsidTr="00553E64">
        <w:trPr>
          <w:trHeight w:val="278"/>
        </w:trPr>
        <w:tc>
          <w:tcPr>
            <w:tcW w:w="8080" w:type="dxa"/>
            <w:gridSpan w:val="5"/>
            <w:shd w:val="clear" w:color="000000" w:fill="E2EFDA"/>
            <w:vAlign w:val="center"/>
            <w:hideMark/>
          </w:tcPr>
          <w:p w14:paraId="0AC033B9" w14:textId="4528D5E1" w:rsidR="000435B1" w:rsidRPr="00937C30" w:rsidRDefault="001062F7" w:rsidP="007601F5">
            <w:pPr>
              <w:rPr>
                <w:rFonts w:ascii="Arial Narrow" w:hAnsi="Arial Narrow"/>
                <w:b/>
                <w:bCs/>
                <w:lang w:val="fr-MC"/>
              </w:rPr>
            </w:pPr>
            <w:r>
              <w:rPr>
                <w:rFonts w:ascii="Arial Narrow" w:hAnsi="Arial Narrow"/>
                <w:b/>
                <w:bCs/>
                <w:lang w:val="fr-MC"/>
              </w:rPr>
              <w:t xml:space="preserve">SOUS-TOTAL </w:t>
            </w:r>
            <w:r w:rsidR="00DC48E3">
              <w:rPr>
                <w:rFonts w:ascii="Arial Narrow" w:hAnsi="Arial Narrow"/>
                <w:b/>
                <w:bCs/>
                <w:lang w:val="fr-MC"/>
              </w:rPr>
              <w:t>4.</w:t>
            </w:r>
            <w:r>
              <w:rPr>
                <w:rFonts w:ascii="Arial Narrow" w:hAnsi="Arial Narrow"/>
                <w:b/>
                <w:bCs/>
                <w:lang w:val="fr-MC"/>
              </w:rPr>
              <w:t>3.5</w:t>
            </w:r>
            <w:r w:rsidR="000435B1" w:rsidRPr="00937C30">
              <w:rPr>
                <w:rFonts w:ascii="Arial Narrow" w:hAnsi="Arial Narrow"/>
                <w:b/>
                <w:bCs/>
                <w:lang w:val="fr-MC"/>
              </w:rPr>
              <w:t xml:space="preserve"> PEINTURE</w:t>
            </w:r>
          </w:p>
        </w:tc>
        <w:tc>
          <w:tcPr>
            <w:tcW w:w="1134" w:type="dxa"/>
            <w:shd w:val="clear" w:color="000000" w:fill="E2EFDA"/>
            <w:vAlign w:val="center"/>
          </w:tcPr>
          <w:p w14:paraId="679A141E" w14:textId="77777777" w:rsidR="000435B1" w:rsidRPr="00937C30" w:rsidRDefault="000435B1" w:rsidP="00845B47">
            <w:pPr>
              <w:rPr>
                <w:rFonts w:ascii="Arial Narrow" w:hAnsi="Arial Narrow"/>
                <w:b/>
                <w:bCs/>
                <w:lang w:val="fr-MC"/>
              </w:rPr>
            </w:pPr>
          </w:p>
        </w:tc>
        <w:tc>
          <w:tcPr>
            <w:tcW w:w="1418" w:type="dxa"/>
            <w:shd w:val="clear" w:color="000000" w:fill="E2EFDA"/>
            <w:vAlign w:val="center"/>
            <w:hideMark/>
          </w:tcPr>
          <w:p w14:paraId="0A8D08E4" w14:textId="00D78871" w:rsidR="000435B1" w:rsidRPr="00937C30" w:rsidRDefault="000435B1" w:rsidP="007601F5">
            <w:pPr>
              <w:rPr>
                <w:rFonts w:ascii="Arial Narrow" w:hAnsi="Arial Narrow"/>
                <w:b/>
                <w:bCs/>
                <w:lang w:val="fr-MC"/>
              </w:rPr>
            </w:pPr>
          </w:p>
        </w:tc>
      </w:tr>
      <w:tr w:rsidR="000435B1" w:rsidRPr="00937C30" w14:paraId="7CA0BEFE" w14:textId="77777777" w:rsidTr="00553E64">
        <w:trPr>
          <w:trHeight w:val="330"/>
        </w:trPr>
        <w:tc>
          <w:tcPr>
            <w:tcW w:w="8080" w:type="dxa"/>
            <w:gridSpan w:val="5"/>
            <w:shd w:val="clear" w:color="000000" w:fill="BFBFBF"/>
            <w:vAlign w:val="center"/>
            <w:hideMark/>
          </w:tcPr>
          <w:p w14:paraId="50D02355" w14:textId="4034BCD6" w:rsidR="000435B1" w:rsidRPr="00937C30" w:rsidRDefault="000435B1" w:rsidP="007601F5">
            <w:pPr>
              <w:rPr>
                <w:rFonts w:ascii="Arial Narrow" w:hAnsi="Arial Narrow"/>
                <w:b/>
                <w:bCs/>
                <w:lang w:val="fr-MC"/>
              </w:rPr>
            </w:pPr>
            <w:r w:rsidRPr="00937C30">
              <w:rPr>
                <w:rFonts w:ascii="Arial Narrow" w:hAnsi="Arial Narrow"/>
                <w:b/>
                <w:bCs/>
                <w:lang w:val="fr-MC"/>
              </w:rPr>
              <w:lastRenderedPageBreak/>
              <w:t xml:space="preserve">TOTAL </w:t>
            </w:r>
            <w:r w:rsidR="00DC48E3">
              <w:rPr>
                <w:rFonts w:ascii="Arial Narrow" w:hAnsi="Arial Narrow"/>
                <w:b/>
                <w:bCs/>
                <w:lang w:val="fr-MC"/>
              </w:rPr>
              <w:t>4.</w:t>
            </w:r>
            <w:r w:rsidR="003579EA">
              <w:rPr>
                <w:rFonts w:ascii="Arial Narrow" w:hAnsi="Arial Narrow"/>
                <w:b/>
                <w:bCs/>
                <w:lang w:val="fr-MC"/>
              </w:rPr>
              <w:t xml:space="preserve">3 </w:t>
            </w:r>
            <w:r w:rsidRPr="00937C30">
              <w:rPr>
                <w:rFonts w:ascii="Arial Narrow" w:hAnsi="Arial Narrow"/>
                <w:b/>
                <w:bCs/>
                <w:lang w:val="fr-MC"/>
              </w:rPr>
              <w:t>SECOND-ŒUVRE TOILETTES</w:t>
            </w:r>
          </w:p>
        </w:tc>
        <w:tc>
          <w:tcPr>
            <w:tcW w:w="1134" w:type="dxa"/>
            <w:shd w:val="clear" w:color="000000" w:fill="BFBFBF"/>
            <w:vAlign w:val="center"/>
          </w:tcPr>
          <w:p w14:paraId="02AE16D2" w14:textId="77777777" w:rsidR="000435B1" w:rsidRPr="00937C30" w:rsidRDefault="000435B1" w:rsidP="00845B47">
            <w:pPr>
              <w:rPr>
                <w:rFonts w:ascii="Arial Narrow" w:hAnsi="Arial Narrow"/>
                <w:b/>
                <w:bCs/>
                <w:lang w:val="fr-MC"/>
              </w:rPr>
            </w:pPr>
          </w:p>
        </w:tc>
        <w:tc>
          <w:tcPr>
            <w:tcW w:w="1418" w:type="dxa"/>
            <w:shd w:val="clear" w:color="000000" w:fill="BFBFBF"/>
            <w:noWrap/>
            <w:vAlign w:val="center"/>
            <w:hideMark/>
          </w:tcPr>
          <w:p w14:paraId="5BE85F66" w14:textId="4F296900" w:rsidR="000435B1" w:rsidRPr="00937C30" w:rsidRDefault="000435B1" w:rsidP="007601F5">
            <w:pPr>
              <w:rPr>
                <w:rFonts w:ascii="Arial Narrow" w:hAnsi="Arial Narrow"/>
                <w:b/>
                <w:bCs/>
                <w:lang w:val="fr-MC"/>
              </w:rPr>
            </w:pPr>
          </w:p>
        </w:tc>
      </w:tr>
      <w:tr w:rsidR="000435B1" w:rsidRPr="00937C30" w14:paraId="47B90056" w14:textId="77777777" w:rsidTr="00553E64">
        <w:trPr>
          <w:trHeight w:val="278"/>
        </w:trPr>
        <w:tc>
          <w:tcPr>
            <w:tcW w:w="867" w:type="dxa"/>
            <w:gridSpan w:val="3"/>
            <w:shd w:val="clear" w:color="auto" w:fill="auto"/>
            <w:vAlign w:val="center"/>
            <w:hideMark/>
          </w:tcPr>
          <w:p w14:paraId="3DCC088A" w14:textId="421F9A13"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4</w:t>
            </w:r>
          </w:p>
        </w:tc>
        <w:tc>
          <w:tcPr>
            <w:tcW w:w="6646" w:type="dxa"/>
            <w:shd w:val="clear" w:color="auto" w:fill="auto"/>
            <w:vAlign w:val="center"/>
            <w:hideMark/>
          </w:tcPr>
          <w:p w14:paraId="5770701F" w14:textId="77777777" w:rsidR="000435B1" w:rsidRPr="00937C30" w:rsidRDefault="000435B1" w:rsidP="007601F5">
            <w:pPr>
              <w:rPr>
                <w:rFonts w:ascii="Arial Narrow" w:hAnsi="Arial Narrow"/>
                <w:b/>
                <w:bCs/>
                <w:lang w:val="fr-MC"/>
              </w:rPr>
            </w:pPr>
            <w:r w:rsidRPr="00937C30">
              <w:rPr>
                <w:rFonts w:ascii="Arial Narrow" w:hAnsi="Arial Narrow"/>
                <w:b/>
                <w:bCs/>
                <w:lang w:val="fr-MC"/>
              </w:rPr>
              <w:t>LOTS TECHNIQUES : TOILETTES</w:t>
            </w:r>
          </w:p>
        </w:tc>
        <w:tc>
          <w:tcPr>
            <w:tcW w:w="567" w:type="dxa"/>
            <w:shd w:val="clear" w:color="auto" w:fill="auto"/>
            <w:noWrap/>
            <w:vAlign w:val="center"/>
            <w:hideMark/>
          </w:tcPr>
          <w:p w14:paraId="0F8A34E0" w14:textId="77777777" w:rsidR="000435B1" w:rsidRPr="00937C30" w:rsidRDefault="000435B1" w:rsidP="007601F5">
            <w:pPr>
              <w:rPr>
                <w:rFonts w:ascii="Arial Narrow" w:hAnsi="Arial Narrow"/>
                <w:lang w:val="fr-MC"/>
              </w:rPr>
            </w:pPr>
          </w:p>
        </w:tc>
        <w:tc>
          <w:tcPr>
            <w:tcW w:w="1134" w:type="dxa"/>
            <w:shd w:val="clear" w:color="auto" w:fill="auto"/>
            <w:vAlign w:val="center"/>
            <w:hideMark/>
          </w:tcPr>
          <w:p w14:paraId="5FAD93DE" w14:textId="77777777" w:rsidR="000435B1" w:rsidRPr="00937C30" w:rsidRDefault="000435B1" w:rsidP="007601F5">
            <w:pPr>
              <w:rPr>
                <w:rFonts w:ascii="Arial Narrow" w:hAnsi="Arial Narrow"/>
                <w:lang w:val="fr-MC"/>
              </w:rPr>
            </w:pPr>
          </w:p>
        </w:tc>
        <w:tc>
          <w:tcPr>
            <w:tcW w:w="1418" w:type="dxa"/>
            <w:shd w:val="clear" w:color="auto" w:fill="auto"/>
            <w:vAlign w:val="center"/>
            <w:hideMark/>
          </w:tcPr>
          <w:p w14:paraId="210E96B9" w14:textId="77777777" w:rsidR="000435B1" w:rsidRPr="00937C30" w:rsidRDefault="000435B1" w:rsidP="007601F5">
            <w:pPr>
              <w:rPr>
                <w:rFonts w:ascii="Arial Narrow" w:hAnsi="Arial Narrow"/>
                <w:b/>
                <w:bCs/>
                <w:lang w:val="fr-MC"/>
              </w:rPr>
            </w:pPr>
          </w:p>
        </w:tc>
      </w:tr>
      <w:tr w:rsidR="000435B1" w:rsidRPr="00937C30" w14:paraId="67B9A589" w14:textId="77777777" w:rsidTr="00553E64">
        <w:trPr>
          <w:trHeight w:val="278"/>
        </w:trPr>
        <w:tc>
          <w:tcPr>
            <w:tcW w:w="867" w:type="dxa"/>
            <w:gridSpan w:val="3"/>
            <w:shd w:val="clear" w:color="auto" w:fill="auto"/>
            <w:vAlign w:val="center"/>
            <w:hideMark/>
          </w:tcPr>
          <w:p w14:paraId="1F4EC7E0" w14:textId="6C1B040D"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4.1</w:t>
            </w:r>
          </w:p>
        </w:tc>
        <w:tc>
          <w:tcPr>
            <w:tcW w:w="6646" w:type="dxa"/>
            <w:shd w:val="clear" w:color="auto" w:fill="auto"/>
            <w:vAlign w:val="center"/>
            <w:hideMark/>
          </w:tcPr>
          <w:p w14:paraId="2C568DAE" w14:textId="77777777" w:rsidR="000435B1" w:rsidRPr="00937C30" w:rsidRDefault="000435B1" w:rsidP="007601F5">
            <w:pPr>
              <w:rPr>
                <w:rFonts w:ascii="Arial Narrow" w:hAnsi="Arial Narrow"/>
                <w:b/>
                <w:bCs/>
                <w:lang w:val="fr-MC"/>
              </w:rPr>
            </w:pPr>
            <w:r w:rsidRPr="00937C30">
              <w:rPr>
                <w:rFonts w:ascii="Arial Narrow" w:hAnsi="Arial Narrow"/>
                <w:b/>
                <w:bCs/>
                <w:lang w:val="fr-MC"/>
              </w:rPr>
              <w:t>ELECTRICITE</w:t>
            </w:r>
          </w:p>
        </w:tc>
        <w:tc>
          <w:tcPr>
            <w:tcW w:w="567" w:type="dxa"/>
            <w:shd w:val="clear" w:color="auto" w:fill="auto"/>
            <w:vAlign w:val="center"/>
            <w:hideMark/>
          </w:tcPr>
          <w:p w14:paraId="0F86139F" w14:textId="77777777" w:rsidR="000435B1" w:rsidRPr="00937C30" w:rsidRDefault="000435B1" w:rsidP="007601F5">
            <w:pPr>
              <w:rPr>
                <w:rFonts w:ascii="Arial Narrow" w:hAnsi="Arial Narrow"/>
                <w:b/>
                <w:bCs/>
                <w:lang w:val="fr-MC"/>
              </w:rPr>
            </w:pPr>
          </w:p>
        </w:tc>
        <w:tc>
          <w:tcPr>
            <w:tcW w:w="1134" w:type="dxa"/>
            <w:shd w:val="clear" w:color="auto" w:fill="auto"/>
            <w:vAlign w:val="center"/>
            <w:hideMark/>
          </w:tcPr>
          <w:p w14:paraId="3D4944FA" w14:textId="77777777" w:rsidR="000435B1" w:rsidRPr="00937C30" w:rsidRDefault="000435B1" w:rsidP="007601F5">
            <w:pPr>
              <w:rPr>
                <w:rFonts w:ascii="Arial Narrow" w:hAnsi="Arial Narrow"/>
                <w:b/>
                <w:bCs/>
                <w:lang w:val="fr-MC"/>
              </w:rPr>
            </w:pPr>
          </w:p>
        </w:tc>
        <w:tc>
          <w:tcPr>
            <w:tcW w:w="1418" w:type="dxa"/>
            <w:shd w:val="clear" w:color="auto" w:fill="auto"/>
            <w:noWrap/>
            <w:vAlign w:val="center"/>
            <w:hideMark/>
          </w:tcPr>
          <w:p w14:paraId="3EE80FF9" w14:textId="77777777" w:rsidR="000435B1" w:rsidRPr="00937C30" w:rsidRDefault="000435B1" w:rsidP="007601F5">
            <w:pPr>
              <w:rPr>
                <w:rFonts w:ascii="Arial Narrow" w:hAnsi="Arial Narrow"/>
                <w:b/>
                <w:bCs/>
                <w:lang w:val="fr-MC"/>
              </w:rPr>
            </w:pPr>
          </w:p>
        </w:tc>
      </w:tr>
      <w:tr w:rsidR="000435B1" w:rsidRPr="00937C30" w14:paraId="3898BD5A" w14:textId="77777777" w:rsidTr="00553E64">
        <w:trPr>
          <w:trHeight w:val="348"/>
        </w:trPr>
        <w:tc>
          <w:tcPr>
            <w:tcW w:w="867" w:type="dxa"/>
            <w:gridSpan w:val="3"/>
            <w:shd w:val="clear" w:color="auto" w:fill="auto"/>
            <w:vAlign w:val="center"/>
            <w:hideMark/>
          </w:tcPr>
          <w:p w14:paraId="5810700E"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09A7A986"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fourreaux encastrés pour passage des gaines annelées</w:t>
            </w:r>
          </w:p>
        </w:tc>
        <w:tc>
          <w:tcPr>
            <w:tcW w:w="567" w:type="dxa"/>
            <w:shd w:val="clear" w:color="auto" w:fill="auto"/>
            <w:noWrap/>
            <w:vAlign w:val="center"/>
            <w:hideMark/>
          </w:tcPr>
          <w:p w14:paraId="001F2465"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054F2414"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827C40B" w14:textId="77777777" w:rsidR="000435B1" w:rsidRPr="00937C30" w:rsidRDefault="000435B1" w:rsidP="007601F5">
            <w:pPr>
              <w:rPr>
                <w:rFonts w:ascii="Arial Narrow" w:hAnsi="Arial Narrow"/>
                <w:lang w:val="fr-MC"/>
              </w:rPr>
            </w:pPr>
          </w:p>
        </w:tc>
      </w:tr>
      <w:tr w:rsidR="000435B1" w:rsidRPr="00937C30" w14:paraId="0BBCC133" w14:textId="77777777" w:rsidTr="00553E64">
        <w:trPr>
          <w:trHeight w:val="330"/>
        </w:trPr>
        <w:tc>
          <w:tcPr>
            <w:tcW w:w="867" w:type="dxa"/>
            <w:gridSpan w:val="3"/>
            <w:shd w:val="clear" w:color="auto" w:fill="auto"/>
            <w:vAlign w:val="center"/>
            <w:hideMark/>
          </w:tcPr>
          <w:p w14:paraId="56A4F9FD"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12174604" w14:textId="77777777" w:rsidR="000435B1" w:rsidRPr="00937C30" w:rsidRDefault="000435B1" w:rsidP="007601F5">
            <w:pPr>
              <w:rPr>
                <w:rFonts w:ascii="Arial Narrow" w:hAnsi="Arial Narrow"/>
                <w:lang w:val="fr-MC"/>
              </w:rPr>
            </w:pPr>
            <w:r w:rsidRPr="00937C30">
              <w:rPr>
                <w:rFonts w:ascii="Arial Narrow" w:hAnsi="Arial Narrow"/>
                <w:lang w:val="fr-MC"/>
              </w:rPr>
              <w:t>Mise à la Terre</w:t>
            </w:r>
          </w:p>
        </w:tc>
        <w:tc>
          <w:tcPr>
            <w:tcW w:w="567" w:type="dxa"/>
            <w:shd w:val="clear" w:color="auto" w:fill="auto"/>
            <w:noWrap/>
            <w:vAlign w:val="center"/>
            <w:hideMark/>
          </w:tcPr>
          <w:p w14:paraId="21E5B889"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62FACB3D"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4A53CBC2" w14:textId="77777777" w:rsidR="000435B1" w:rsidRPr="00937C30" w:rsidRDefault="000435B1" w:rsidP="007601F5">
            <w:pPr>
              <w:rPr>
                <w:rFonts w:ascii="Arial Narrow" w:hAnsi="Arial Narrow"/>
                <w:lang w:val="fr-MC"/>
              </w:rPr>
            </w:pPr>
          </w:p>
        </w:tc>
      </w:tr>
      <w:tr w:rsidR="000435B1" w:rsidRPr="00937C30" w14:paraId="48A97799" w14:textId="77777777" w:rsidTr="00553E64">
        <w:trPr>
          <w:trHeight w:val="278"/>
        </w:trPr>
        <w:tc>
          <w:tcPr>
            <w:tcW w:w="867" w:type="dxa"/>
            <w:gridSpan w:val="3"/>
            <w:shd w:val="clear" w:color="auto" w:fill="auto"/>
            <w:vAlign w:val="center"/>
            <w:hideMark/>
          </w:tcPr>
          <w:p w14:paraId="634C6E55" w14:textId="75E56D27" w:rsidR="000435B1" w:rsidRPr="00937C30" w:rsidRDefault="00DC48E3" w:rsidP="007601F5">
            <w:pPr>
              <w:rPr>
                <w:rFonts w:ascii="Arial Narrow" w:hAnsi="Arial Narrow"/>
                <w:b/>
                <w:bCs/>
                <w:lang w:val="fr-MC"/>
              </w:rPr>
            </w:pPr>
            <w:r>
              <w:rPr>
                <w:rFonts w:ascii="Arial Narrow" w:hAnsi="Arial Narrow"/>
                <w:b/>
                <w:bCs/>
                <w:lang w:val="fr-MC"/>
              </w:rPr>
              <w:t>4.</w:t>
            </w:r>
            <w:r w:rsidR="000435B1" w:rsidRPr="00937C30">
              <w:rPr>
                <w:rFonts w:ascii="Arial Narrow" w:hAnsi="Arial Narrow"/>
                <w:b/>
                <w:bCs/>
                <w:lang w:val="fr-MC"/>
              </w:rPr>
              <w:t>4.2</w:t>
            </w:r>
          </w:p>
        </w:tc>
        <w:tc>
          <w:tcPr>
            <w:tcW w:w="6646" w:type="dxa"/>
            <w:shd w:val="clear" w:color="auto" w:fill="auto"/>
            <w:vAlign w:val="center"/>
            <w:hideMark/>
          </w:tcPr>
          <w:p w14:paraId="0631A48D" w14:textId="77777777" w:rsidR="000435B1" w:rsidRPr="00937C30" w:rsidRDefault="000435B1" w:rsidP="007601F5">
            <w:pPr>
              <w:rPr>
                <w:rFonts w:ascii="Arial Narrow" w:hAnsi="Arial Narrow"/>
                <w:b/>
                <w:bCs/>
                <w:lang w:val="fr-MC"/>
              </w:rPr>
            </w:pPr>
            <w:r w:rsidRPr="00937C30">
              <w:rPr>
                <w:rFonts w:ascii="Arial Narrow" w:hAnsi="Arial Narrow"/>
                <w:b/>
                <w:bCs/>
                <w:lang w:val="fr-MC"/>
              </w:rPr>
              <w:t>PLOMBERIE</w:t>
            </w:r>
          </w:p>
        </w:tc>
        <w:tc>
          <w:tcPr>
            <w:tcW w:w="567" w:type="dxa"/>
            <w:shd w:val="clear" w:color="auto" w:fill="auto"/>
            <w:vAlign w:val="center"/>
            <w:hideMark/>
          </w:tcPr>
          <w:p w14:paraId="39825764" w14:textId="77777777" w:rsidR="000435B1" w:rsidRPr="00937C30" w:rsidRDefault="000435B1" w:rsidP="007601F5">
            <w:pPr>
              <w:rPr>
                <w:rFonts w:ascii="Arial Narrow" w:hAnsi="Arial Narrow"/>
                <w:b/>
                <w:bCs/>
                <w:lang w:val="fr-MC"/>
              </w:rPr>
            </w:pPr>
          </w:p>
        </w:tc>
        <w:tc>
          <w:tcPr>
            <w:tcW w:w="1134" w:type="dxa"/>
            <w:shd w:val="clear" w:color="auto" w:fill="auto"/>
            <w:vAlign w:val="center"/>
          </w:tcPr>
          <w:p w14:paraId="5F885BAC" w14:textId="77777777" w:rsidR="000435B1" w:rsidRPr="00937C30" w:rsidRDefault="000435B1" w:rsidP="007601F5">
            <w:pPr>
              <w:rPr>
                <w:rFonts w:ascii="Arial Narrow" w:hAnsi="Arial Narrow"/>
                <w:b/>
                <w:bCs/>
                <w:lang w:val="fr-MC"/>
              </w:rPr>
            </w:pPr>
          </w:p>
        </w:tc>
        <w:tc>
          <w:tcPr>
            <w:tcW w:w="1418" w:type="dxa"/>
            <w:shd w:val="clear" w:color="auto" w:fill="auto"/>
            <w:noWrap/>
            <w:vAlign w:val="center"/>
          </w:tcPr>
          <w:p w14:paraId="0D31C043" w14:textId="77777777" w:rsidR="000435B1" w:rsidRPr="00937C30" w:rsidRDefault="000435B1" w:rsidP="007601F5">
            <w:pPr>
              <w:rPr>
                <w:rFonts w:ascii="Arial Narrow" w:hAnsi="Arial Narrow"/>
                <w:b/>
                <w:bCs/>
                <w:lang w:val="fr-MC"/>
              </w:rPr>
            </w:pPr>
          </w:p>
        </w:tc>
      </w:tr>
      <w:tr w:rsidR="000435B1" w:rsidRPr="00937C30" w14:paraId="2915EDEF" w14:textId="77777777" w:rsidTr="00553E64">
        <w:trPr>
          <w:trHeight w:val="552"/>
        </w:trPr>
        <w:tc>
          <w:tcPr>
            <w:tcW w:w="867" w:type="dxa"/>
            <w:gridSpan w:val="3"/>
            <w:shd w:val="clear" w:color="auto" w:fill="auto"/>
            <w:vAlign w:val="center"/>
            <w:hideMark/>
          </w:tcPr>
          <w:p w14:paraId="285DF755"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37E64E0C" w14:textId="77777777" w:rsidR="000435B1" w:rsidRPr="00937C30" w:rsidRDefault="000435B1" w:rsidP="007601F5">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567" w:type="dxa"/>
            <w:shd w:val="clear" w:color="auto" w:fill="auto"/>
            <w:noWrap/>
            <w:vAlign w:val="center"/>
            <w:hideMark/>
          </w:tcPr>
          <w:p w14:paraId="194CF7DB"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36913A42"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7C74D4D5" w14:textId="77777777" w:rsidR="000435B1" w:rsidRPr="00937C30" w:rsidRDefault="000435B1" w:rsidP="007601F5">
            <w:pPr>
              <w:rPr>
                <w:rFonts w:ascii="Arial Narrow" w:hAnsi="Arial Narrow"/>
                <w:lang w:val="fr-MC"/>
              </w:rPr>
            </w:pPr>
          </w:p>
        </w:tc>
      </w:tr>
      <w:tr w:rsidR="000435B1" w:rsidRPr="00937C30" w14:paraId="303403C1" w14:textId="77777777" w:rsidTr="00553E64">
        <w:trPr>
          <w:trHeight w:val="278"/>
        </w:trPr>
        <w:tc>
          <w:tcPr>
            <w:tcW w:w="867" w:type="dxa"/>
            <w:gridSpan w:val="3"/>
            <w:shd w:val="clear" w:color="auto" w:fill="auto"/>
            <w:vAlign w:val="center"/>
            <w:hideMark/>
          </w:tcPr>
          <w:p w14:paraId="4955BBB8" w14:textId="77777777" w:rsidR="000435B1" w:rsidRPr="00937C30" w:rsidRDefault="000435B1" w:rsidP="007601F5">
            <w:pPr>
              <w:rPr>
                <w:rFonts w:ascii="Arial Narrow" w:hAnsi="Arial Narrow"/>
                <w:b/>
                <w:bCs/>
                <w:lang w:val="fr-MC"/>
              </w:rPr>
            </w:pPr>
          </w:p>
        </w:tc>
        <w:tc>
          <w:tcPr>
            <w:tcW w:w="6646" w:type="dxa"/>
            <w:shd w:val="clear" w:color="auto" w:fill="auto"/>
            <w:noWrap/>
            <w:vAlign w:val="center"/>
            <w:hideMark/>
          </w:tcPr>
          <w:p w14:paraId="790F7023" w14:textId="77777777" w:rsidR="000435B1" w:rsidRPr="00937C30" w:rsidRDefault="000435B1" w:rsidP="007601F5">
            <w:pPr>
              <w:rPr>
                <w:rFonts w:ascii="Arial Narrow" w:hAnsi="Arial Narrow"/>
                <w:lang w:val="fr-MC"/>
              </w:rPr>
            </w:pPr>
            <w:r w:rsidRPr="00937C30">
              <w:rPr>
                <w:rFonts w:ascii="Arial Narrow" w:hAnsi="Arial Narrow"/>
                <w:lang w:val="fr-MC"/>
              </w:rPr>
              <w:t>Fosse Septique et Puisard</w:t>
            </w:r>
          </w:p>
        </w:tc>
        <w:tc>
          <w:tcPr>
            <w:tcW w:w="567" w:type="dxa"/>
            <w:shd w:val="clear" w:color="auto" w:fill="auto"/>
            <w:noWrap/>
            <w:vAlign w:val="center"/>
            <w:hideMark/>
          </w:tcPr>
          <w:p w14:paraId="604DD6F0" w14:textId="77777777" w:rsidR="000435B1" w:rsidRPr="00937C30" w:rsidRDefault="000435B1" w:rsidP="007601F5">
            <w:pPr>
              <w:rPr>
                <w:rFonts w:ascii="Arial Narrow" w:hAnsi="Arial Narrow"/>
                <w:lang w:val="fr-MC"/>
              </w:rPr>
            </w:pPr>
            <w:proofErr w:type="spellStart"/>
            <w:r w:rsidRPr="00937C30">
              <w:rPr>
                <w:rFonts w:ascii="Arial Narrow" w:hAnsi="Arial Narrow"/>
                <w:lang w:val="fr-MC"/>
              </w:rPr>
              <w:t>ff</w:t>
            </w:r>
            <w:proofErr w:type="spellEnd"/>
          </w:p>
        </w:tc>
        <w:tc>
          <w:tcPr>
            <w:tcW w:w="1134" w:type="dxa"/>
            <w:shd w:val="clear" w:color="auto" w:fill="auto"/>
            <w:noWrap/>
            <w:vAlign w:val="center"/>
          </w:tcPr>
          <w:p w14:paraId="7CBC253E" w14:textId="77777777" w:rsidR="000435B1" w:rsidRPr="00937C30" w:rsidRDefault="000435B1" w:rsidP="007601F5">
            <w:pPr>
              <w:rPr>
                <w:rFonts w:ascii="Arial Narrow" w:hAnsi="Arial Narrow"/>
                <w:lang w:val="fr-MC"/>
              </w:rPr>
            </w:pPr>
          </w:p>
        </w:tc>
        <w:tc>
          <w:tcPr>
            <w:tcW w:w="1418" w:type="dxa"/>
            <w:shd w:val="clear" w:color="auto" w:fill="auto"/>
            <w:vAlign w:val="center"/>
          </w:tcPr>
          <w:p w14:paraId="58EDA732" w14:textId="77777777" w:rsidR="000435B1" w:rsidRPr="00937C30" w:rsidRDefault="000435B1" w:rsidP="007601F5">
            <w:pPr>
              <w:rPr>
                <w:rFonts w:ascii="Arial Narrow" w:hAnsi="Arial Narrow"/>
                <w:lang w:val="fr-MC"/>
              </w:rPr>
            </w:pPr>
          </w:p>
        </w:tc>
      </w:tr>
      <w:tr w:rsidR="000435B1" w:rsidRPr="00937C30" w14:paraId="105834A7" w14:textId="77777777" w:rsidTr="00553E64">
        <w:trPr>
          <w:trHeight w:val="278"/>
        </w:trPr>
        <w:tc>
          <w:tcPr>
            <w:tcW w:w="8080" w:type="dxa"/>
            <w:gridSpan w:val="5"/>
            <w:shd w:val="clear" w:color="000000" w:fill="BFBFBF"/>
            <w:vAlign w:val="center"/>
            <w:hideMark/>
          </w:tcPr>
          <w:p w14:paraId="5680CDBE" w14:textId="021241AD" w:rsidR="000435B1" w:rsidRPr="00937C30" w:rsidRDefault="000435B1" w:rsidP="007601F5">
            <w:pPr>
              <w:rPr>
                <w:rFonts w:ascii="Arial Narrow" w:hAnsi="Arial Narrow"/>
                <w:b/>
                <w:bCs/>
                <w:lang w:val="fr-MC"/>
              </w:rPr>
            </w:pPr>
            <w:r w:rsidRPr="00937C30">
              <w:rPr>
                <w:rFonts w:ascii="Arial Narrow" w:hAnsi="Arial Narrow"/>
                <w:b/>
                <w:bCs/>
                <w:lang w:val="fr-MC"/>
              </w:rPr>
              <w:t>TOTAL</w:t>
            </w:r>
            <w:r w:rsidR="003579EA">
              <w:rPr>
                <w:rFonts w:ascii="Arial Narrow" w:hAnsi="Arial Narrow"/>
                <w:b/>
                <w:bCs/>
                <w:lang w:val="fr-MC"/>
              </w:rPr>
              <w:t xml:space="preserve"> </w:t>
            </w:r>
            <w:r w:rsidR="00DC48E3">
              <w:rPr>
                <w:rFonts w:ascii="Arial Narrow" w:hAnsi="Arial Narrow"/>
                <w:b/>
                <w:bCs/>
                <w:lang w:val="fr-MC"/>
              </w:rPr>
              <w:t>4.</w:t>
            </w:r>
            <w:r w:rsidR="003579EA">
              <w:rPr>
                <w:rFonts w:ascii="Arial Narrow" w:hAnsi="Arial Narrow"/>
                <w:b/>
                <w:bCs/>
                <w:lang w:val="fr-MC"/>
              </w:rPr>
              <w:t>4</w:t>
            </w:r>
            <w:r w:rsidRPr="00937C30">
              <w:rPr>
                <w:rFonts w:ascii="Arial Narrow" w:hAnsi="Arial Narrow"/>
                <w:b/>
                <w:bCs/>
                <w:lang w:val="fr-MC"/>
              </w:rPr>
              <w:t xml:space="preserve"> LOTS TECHNIQUES</w:t>
            </w:r>
          </w:p>
        </w:tc>
        <w:tc>
          <w:tcPr>
            <w:tcW w:w="1134" w:type="dxa"/>
            <w:shd w:val="clear" w:color="000000" w:fill="BFBFBF"/>
            <w:vAlign w:val="center"/>
          </w:tcPr>
          <w:p w14:paraId="47A592B8" w14:textId="797A3806" w:rsidR="000435B1" w:rsidRPr="00937C30" w:rsidRDefault="000435B1" w:rsidP="000435B1">
            <w:pPr>
              <w:rPr>
                <w:rFonts w:ascii="Arial Narrow" w:hAnsi="Arial Narrow"/>
                <w:b/>
                <w:bCs/>
                <w:lang w:val="fr-MC"/>
              </w:rPr>
            </w:pPr>
          </w:p>
        </w:tc>
        <w:tc>
          <w:tcPr>
            <w:tcW w:w="1418" w:type="dxa"/>
            <w:shd w:val="clear" w:color="000000" w:fill="BFBFBF"/>
            <w:noWrap/>
            <w:vAlign w:val="center"/>
            <w:hideMark/>
          </w:tcPr>
          <w:p w14:paraId="2661C891" w14:textId="02CE83DE" w:rsidR="000435B1" w:rsidRPr="00937C30" w:rsidRDefault="000435B1" w:rsidP="007601F5">
            <w:pPr>
              <w:rPr>
                <w:rFonts w:ascii="Arial Narrow" w:hAnsi="Arial Narrow"/>
                <w:b/>
                <w:bCs/>
                <w:lang w:val="fr-MC"/>
              </w:rPr>
            </w:pPr>
          </w:p>
        </w:tc>
      </w:tr>
      <w:tr w:rsidR="00D378C4" w:rsidRPr="00937C30" w14:paraId="76EA6D35" w14:textId="77777777" w:rsidTr="00D378C4">
        <w:trPr>
          <w:trHeight w:val="278"/>
        </w:trPr>
        <w:tc>
          <w:tcPr>
            <w:tcW w:w="851" w:type="dxa"/>
            <w:gridSpan w:val="2"/>
            <w:shd w:val="clear" w:color="auto" w:fill="auto"/>
            <w:vAlign w:val="center"/>
          </w:tcPr>
          <w:p w14:paraId="1420581E" w14:textId="5EB226AF" w:rsidR="00D378C4" w:rsidRPr="00605041" w:rsidRDefault="00D378C4" w:rsidP="007601F5">
            <w:pPr>
              <w:rPr>
                <w:rFonts w:ascii="Arial Narrow" w:hAnsi="Arial Narrow"/>
                <w:b/>
                <w:bCs/>
                <w:color w:val="000000" w:themeColor="text1"/>
                <w:lang w:val="fr-MC"/>
              </w:rPr>
            </w:pPr>
            <w:r w:rsidRPr="00605041">
              <w:rPr>
                <w:rFonts w:ascii="Arial Narrow" w:hAnsi="Arial Narrow"/>
                <w:b/>
                <w:bCs/>
                <w:color w:val="000000" w:themeColor="text1"/>
                <w:lang w:val="fr-MC"/>
              </w:rPr>
              <w:t>5</w:t>
            </w:r>
          </w:p>
        </w:tc>
        <w:tc>
          <w:tcPr>
            <w:tcW w:w="6662" w:type="dxa"/>
            <w:gridSpan w:val="2"/>
            <w:shd w:val="clear" w:color="auto" w:fill="auto"/>
            <w:vAlign w:val="center"/>
          </w:tcPr>
          <w:p w14:paraId="37E13205" w14:textId="560A9CDE" w:rsidR="00D378C4" w:rsidRPr="00605041" w:rsidRDefault="00D378C4" w:rsidP="007601F5">
            <w:pPr>
              <w:rPr>
                <w:rFonts w:ascii="Arial Narrow" w:hAnsi="Arial Narrow"/>
                <w:b/>
                <w:bCs/>
                <w:color w:val="000000" w:themeColor="text1"/>
                <w:lang w:val="fr-MC"/>
              </w:rPr>
            </w:pPr>
            <w:r w:rsidRPr="00605041">
              <w:rPr>
                <w:rFonts w:ascii="Arial Narrow" w:hAnsi="Arial Narrow"/>
                <w:b/>
                <w:bCs/>
                <w:color w:val="000000" w:themeColor="text1"/>
                <w:lang w:val="fr-MC"/>
              </w:rPr>
              <w:t>PRESTATIONS ENVIRONNEMENTALES</w:t>
            </w:r>
          </w:p>
        </w:tc>
        <w:tc>
          <w:tcPr>
            <w:tcW w:w="567" w:type="dxa"/>
            <w:shd w:val="clear" w:color="auto" w:fill="auto"/>
            <w:vAlign w:val="center"/>
          </w:tcPr>
          <w:p w14:paraId="1C0832B2" w14:textId="5CC1DBF6" w:rsidR="00D378C4" w:rsidRPr="00605041" w:rsidRDefault="00D378C4" w:rsidP="007601F5">
            <w:pPr>
              <w:rPr>
                <w:rFonts w:ascii="Arial Narrow" w:hAnsi="Arial Narrow"/>
                <w:b/>
                <w:bCs/>
                <w:color w:val="000000" w:themeColor="text1"/>
                <w:lang w:val="fr-MC"/>
              </w:rPr>
            </w:pPr>
          </w:p>
        </w:tc>
        <w:tc>
          <w:tcPr>
            <w:tcW w:w="1134" w:type="dxa"/>
            <w:shd w:val="clear" w:color="auto" w:fill="auto"/>
            <w:vAlign w:val="center"/>
          </w:tcPr>
          <w:p w14:paraId="018D966F" w14:textId="77777777" w:rsidR="00D378C4" w:rsidRPr="00605041" w:rsidRDefault="00D378C4" w:rsidP="000435B1">
            <w:pPr>
              <w:rPr>
                <w:rFonts w:ascii="Arial Narrow" w:hAnsi="Arial Narrow"/>
                <w:b/>
                <w:bCs/>
                <w:color w:val="000000" w:themeColor="text1"/>
                <w:lang w:val="fr-MC"/>
              </w:rPr>
            </w:pPr>
          </w:p>
        </w:tc>
        <w:tc>
          <w:tcPr>
            <w:tcW w:w="1418" w:type="dxa"/>
            <w:shd w:val="clear" w:color="auto" w:fill="auto"/>
            <w:noWrap/>
            <w:vAlign w:val="center"/>
          </w:tcPr>
          <w:p w14:paraId="2FD0C38B" w14:textId="77777777" w:rsidR="00D378C4" w:rsidRPr="00605041" w:rsidRDefault="00D378C4" w:rsidP="007601F5">
            <w:pPr>
              <w:rPr>
                <w:rFonts w:ascii="Arial Narrow" w:hAnsi="Arial Narrow"/>
                <w:b/>
                <w:bCs/>
                <w:color w:val="000000" w:themeColor="text1"/>
                <w:lang w:val="fr-MC"/>
              </w:rPr>
            </w:pPr>
          </w:p>
        </w:tc>
      </w:tr>
      <w:tr w:rsidR="00D378C4" w:rsidRPr="00937C30" w14:paraId="089B2C41" w14:textId="77777777" w:rsidTr="00D378C4">
        <w:trPr>
          <w:trHeight w:val="278"/>
        </w:trPr>
        <w:tc>
          <w:tcPr>
            <w:tcW w:w="851" w:type="dxa"/>
            <w:gridSpan w:val="2"/>
            <w:shd w:val="clear" w:color="auto" w:fill="auto"/>
            <w:vAlign w:val="center"/>
          </w:tcPr>
          <w:p w14:paraId="41751F4E" w14:textId="77777777" w:rsidR="00D378C4" w:rsidRPr="00605041" w:rsidRDefault="00D378C4" w:rsidP="007601F5">
            <w:pPr>
              <w:rPr>
                <w:rFonts w:ascii="Arial Narrow" w:hAnsi="Arial Narrow"/>
                <w:b/>
                <w:bCs/>
                <w:color w:val="000000" w:themeColor="text1"/>
                <w:lang w:val="fr-MC"/>
              </w:rPr>
            </w:pPr>
          </w:p>
        </w:tc>
        <w:tc>
          <w:tcPr>
            <w:tcW w:w="6662" w:type="dxa"/>
            <w:gridSpan w:val="2"/>
            <w:shd w:val="clear" w:color="auto" w:fill="auto"/>
            <w:vAlign w:val="center"/>
          </w:tcPr>
          <w:p w14:paraId="453EC947" w14:textId="7C42568B" w:rsidR="00D378C4" w:rsidRPr="00605041" w:rsidRDefault="00D378C4" w:rsidP="007601F5">
            <w:pPr>
              <w:rPr>
                <w:rFonts w:ascii="Arial Narrow" w:hAnsi="Arial Narrow"/>
                <w:bCs/>
                <w:color w:val="000000" w:themeColor="text1"/>
                <w:lang w:val="fr-MC"/>
              </w:rPr>
            </w:pPr>
            <w:r w:rsidRPr="00605041">
              <w:rPr>
                <w:rFonts w:ascii="Arial Narrow" w:hAnsi="Arial Narrow"/>
                <w:bCs/>
                <w:color w:val="000000" w:themeColor="text1"/>
                <w:lang w:val="fr-MC"/>
              </w:rPr>
              <w:t>Mise en œuvre du cahier de charges environnementale issue de la Notice d’Impacts Environnementale et Social</w:t>
            </w:r>
          </w:p>
        </w:tc>
        <w:tc>
          <w:tcPr>
            <w:tcW w:w="567" w:type="dxa"/>
            <w:shd w:val="clear" w:color="auto" w:fill="auto"/>
            <w:vAlign w:val="center"/>
          </w:tcPr>
          <w:p w14:paraId="14BC8FBF" w14:textId="64A99B15" w:rsidR="00D378C4" w:rsidRPr="00605041" w:rsidRDefault="008947C1" w:rsidP="007601F5">
            <w:pPr>
              <w:rPr>
                <w:rFonts w:ascii="Arial Narrow" w:hAnsi="Arial Narrow"/>
                <w:bCs/>
                <w:color w:val="000000" w:themeColor="text1"/>
                <w:lang w:val="fr-MC"/>
              </w:rPr>
            </w:pPr>
            <w:proofErr w:type="spellStart"/>
            <w:r w:rsidRPr="00605041">
              <w:rPr>
                <w:rFonts w:ascii="Arial Narrow" w:hAnsi="Arial Narrow"/>
                <w:bCs/>
                <w:color w:val="000000" w:themeColor="text1"/>
                <w:lang w:val="fr-MC"/>
              </w:rPr>
              <w:t>ff</w:t>
            </w:r>
            <w:proofErr w:type="spellEnd"/>
          </w:p>
        </w:tc>
        <w:tc>
          <w:tcPr>
            <w:tcW w:w="1134" w:type="dxa"/>
            <w:shd w:val="clear" w:color="auto" w:fill="auto"/>
            <w:vAlign w:val="center"/>
          </w:tcPr>
          <w:p w14:paraId="20E35BE5" w14:textId="77777777" w:rsidR="00D378C4" w:rsidRPr="00605041" w:rsidRDefault="00D378C4" w:rsidP="000435B1">
            <w:pPr>
              <w:rPr>
                <w:rFonts w:ascii="Arial Narrow" w:hAnsi="Arial Narrow"/>
                <w:b/>
                <w:bCs/>
                <w:color w:val="000000" w:themeColor="text1"/>
                <w:lang w:val="fr-MC"/>
              </w:rPr>
            </w:pPr>
          </w:p>
        </w:tc>
        <w:tc>
          <w:tcPr>
            <w:tcW w:w="1418" w:type="dxa"/>
            <w:shd w:val="clear" w:color="auto" w:fill="auto"/>
            <w:noWrap/>
            <w:vAlign w:val="center"/>
          </w:tcPr>
          <w:p w14:paraId="4D491AEF" w14:textId="77777777" w:rsidR="00D378C4" w:rsidRPr="00605041" w:rsidRDefault="00D378C4" w:rsidP="007601F5">
            <w:pPr>
              <w:rPr>
                <w:rFonts w:ascii="Arial Narrow" w:hAnsi="Arial Narrow"/>
                <w:b/>
                <w:bCs/>
                <w:color w:val="000000" w:themeColor="text1"/>
                <w:lang w:val="fr-MC"/>
              </w:rPr>
            </w:pPr>
          </w:p>
        </w:tc>
      </w:tr>
      <w:tr w:rsidR="008947C1" w:rsidRPr="00937C30" w14:paraId="23F7A241" w14:textId="77777777" w:rsidTr="00F01440">
        <w:trPr>
          <w:trHeight w:val="278"/>
        </w:trPr>
        <w:tc>
          <w:tcPr>
            <w:tcW w:w="8080" w:type="dxa"/>
            <w:gridSpan w:val="5"/>
            <w:shd w:val="clear" w:color="000000" w:fill="BFBFBF"/>
            <w:vAlign w:val="center"/>
          </w:tcPr>
          <w:p w14:paraId="3FA282A0" w14:textId="2CFD936F" w:rsidR="008947C1" w:rsidRPr="00605041" w:rsidRDefault="008947C1" w:rsidP="007601F5">
            <w:pPr>
              <w:rPr>
                <w:rFonts w:ascii="Arial Narrow" w:hAnsi="Arial Narrow"/>
                <w:b/>
                <w:bCs/>
                <w:color w:val="000000" w:themeColor="text1"/>
                <w:lang w:val="fr-MC"/>
              </w:rPr>
            </w:pPr>
            <w:r w:rsidRPr="00605041">
              <w:rPr>
                <w:rFonts w:ascii="Arial Narrow" w:hAnsi="Arial Narrow"/>
                <w:b/>
                <w:bCs/>
                <w:color w:val="000000" w:themeColor="text1"/>
                <w:lang w:val="fr-MC"/>
              </w:rPr>
              <w:t>TOTAL 5 PRESTATIONS ENVIRONNEMENTALES</w:t>
            </w:r>
          </w:p>
        </w:tc>
        <w:tc>
          <w:tcPr>
            <w:tcW w:w="1134" w:type="dxa"/>
            <w:shd w:val="clear" w:color="000000" w:fill="BFBFBF"/>
            <w:vAlign w:val="center"/>
          </w:tcPr>
          <w:p w14:paraId="587A1C0D" w14:textId="77777777" w:rsidR="008947C1" w:rsidRPr="00605041" w:rsidRDefault="008947C1" w:rsidP="000435B1">
            <w:pPr>
              <w:rPr>
                <w:rFonts w:ascii="Arial Narrow" w:hAnsi="Arial Narrow"/>
                <w:b/>
                <w:bCs/>
                <w:color w:val="000000" w:themeColor="text1"/>
                <w:lang w:val="fr-MC"/>
              </w:rPr>
            </w:pPr>
          </w:p>
        </w:tc>
        <w:tc>
          <w:tcPr>
            <w:tcW w:w="1418" w:type="dxa"/>
            <w:shd w:val="clear" w:color="000000" w:fill="BFBFBF"/>
            <w:noWrap/>
            <w:vAlign w:val="center"/>
          </w:tcPr>
          <w:p w14:paraId="5F92F616" w14:textId="77777777" w:rsidR="008947C1" w:rsidRPr="00605041" w:rsidRDefault="008947C1" w:rsidP="007601F5">
            <w:pPr>
              <w:rPr>
                <w:rFonts w:ascii="Arial Narrow" w:hAnsi="Arial Narrow"/>
                <w:b/>
                <w:bCs/>
                <w:color w:val="000000" w:themeColor="text1"/>
                <w:lang w:val="fr-MC"/>
              </w:rPr>
            </w:pPr>
          </w:p>
        </w:tc>
      </w:tr>
    </w:tbl>
    <w:p w14:paraId="62DD12A5" w14:textId="26B6C1C2" w:rsidR="00BB3388" w:rsidRPr="00943AF7" w:rsidRDefault="00BB3388">
      <w:pPr>
        <w:jc w:val="both"/>
        <w:rPr>
          <w:rFonts w:ascii="Arial Narrow" w:hAnsi="Arial Narrow"/>
        </w:rPr>
      </w:pPr>
      <w:r w:rsidRPr="00943AF7">
        <w:rPr>
          <w:rFonts w:ascii="Arial Narrow" w:hAnsi="Arial Narrow"/>
        </w:rPr>
        <w:br w:type="page"/>
      </w:r>
    </w:p>
    <w:p w14:paraId="17820DAD" w14:textId="374938E1" w:rsidR="003F2157" w:rsidRPr="00943AF7" w:rsidRDefault="003F2157" w:rsidP="005E0780">
      <w:pPr>
        <w:rPr>
          <w:rFonts w:ascii="Arial Narrow" w:hAnsi="Arial Narrow" w:cs="Tahoma"/>
          <w:sz w:val="32"/>
          <w:szCs w:val="32"/>
        </w:rPr>
      </w:pPr>
    </w:p>
    <w:p w14:paraId="5AFC39B4" w14:textId="77777777" w:rsidR="00973654" w:rsidRPr="00943AF7" w:rsidRDefault="00973654" w:rsidP="00973654">
      <w:pPr>
        <w:rPr>
          <w:rFonts w:ascii="Arial Narrow" w:hAnsi="Arial Narrow" w:cs="Tahoma"/>
          <w:bCs/>
          <w:i/>
          <w:sz w:val="32"/>
          <w:u w:val="single"/>
        </w:rPr>
      </w:pPr>
      <w:bookmarkStart w:id="573" w:name="_Toc481762596"/>
      <w:bookmarkStart w:id="574" w:name="_Toc481762751"/>
      <w:bookmarkStart w:id="575" w:name="_Toc486348664"/>
      <w:bookmarkStart w:id="576" w:name="_Toc486348693"/>
      <w:bookmarkStart w:id="577" w:name="_Toc487353973"/>
      <w:bookmarkStart w:id="578" w:name="_Toc125388738"/>
    </w:p>
    <w:p w14:paraId="193E9AAA" w14:textId="77777777" w:rsidR="00973654" w:rsidRDefault="00973654" w:rsidP="00973654">
      <w:pPr>
        <w:rPr>
          <w:rFonts w:ascii="Arial Narrow" w:hAnsi="Arial Narrow" w:cs="Tahoma"/>
          <w:bCs/>
          <w:i/>
          <w:sz w:val="32"/>
          <w:u w:val="single"/>
        </w:rPr>
      </w:pPr>
    </w:p>
    <w:p w14:paraId="61646FBD" w14:textId="77777777" w:rsidR="00B05E89" w:rsidRDefault="00B05E89" w:rsidP="00973654">
      <w:pPr>
        <w:rPr>
          <w:rFonts w:ascii="Arial Narrow" w:hAnsi="Arial Narrow" w:cs="Tahoma"/>
          <w:bCs/>
          <w:i/>
          <w:sz w:val="32"/>
          <w:u w:val="single"/>
        </w:rPr>
      </w:pPr>
    </w:p>
    <w:p w14:paraId="651F868A" w14:textId="77777777" w:rsidR="00B05E89" w:rsidRDefault="00B05E89" w:rsidP="00973654">
      <w:pPr>
        <w:rPr>
          <w:rFonts w:ascii="Arial Narrow" w:hAnsi="Arial Narrow" w:cs="Tahoma"/>
          <w:bCs/>
          <w:i/>
          <w:sz w:val="32"/>
          <w:u w:val="single"/>
        </w:rPr>
      </w:pPr>
    </w:p>
    <w:p w14:paraId="05795705" w14:textId="77777777" w:rsidR="00B05E89" w:rsidRDefault="00B05E89" w:rsidP="00973654">
      <w:pPr>
        <w:rPr>
          <w:rFonts w:ascii="Arial Narrow" w:hAnsi="Arial Narrow" w:cs="Tahoma"/>
          <w:bCs/>
          <w:i/>
          <w:sz w:val="32"/>
          <w:u w:val="single"/>
        </w:rPr>
      </w:pPr>
    </w:p>
    <w:p w14:paraId="1B0C0A19" w14:textId="77777777" w:rsidR="00B05E89" w:rsidRDefault="00B05E89" w:rsidP="00973654">
      <w:pPr>
        <w:rPr>
          <w:rFonts w:ascii="Arial Narrow" w:hAnsi="Arial Narrow" w:cs="Tahoma"/>
          <w:bCs/>
          <w:i/>
          <w:sz w:val="32"/>
          <w:u w:val="single"/>
        </w:rPr>
      </w:pPr>
    </w:p>
    <w:p w14:paraId="37EC2C29" w14:textId="77777777" w:rsidR="00B05E89" w:rsidRDefault="00B05E89" w:rsidP="00973654">
      <w:pPr>
        <w:rPr>
          <w:rFonts w:ascii="Arial Narrow" w:hAnsi="Arial Narrow" w:cs="Tahoma"/>
          <w:bCs/>
          <w:i/>
          <w:sz w:val="32"/>
          <w:u w:val="single"/>
        </w:rPr>
      </w:pPr>
    </w:p>
    <w:p w14:paraId="7A66FAE1" w14:textId="77777777" w:rsidR="00B05E89" w:rsidRDefault="00B05E89" w:rsidP="00973654">
      <w:pPr>
        <w:rPr>
          <w:rFonts w:ascii="Arial Narrow" w:hAnsi="Arial Narrow" w:cs="Tahoma"/>
          <w:bCs/>
          <w:i/>
          <w:sz w:val="32"/>
          <w:u w:val="single"/>
        </w:rPr>
      </w:pPr>
    </w:p>
    <w:p w14:paraId="5BB38FB5" w14:textId="77777777" w:rsidR="00B05E89" w:rsidRDefault="00B05E89" w:rsidP="00973654">
      <w:pPr>
        <w:rPr>
          <w:rFonts w:ascii="Arial Narrow" w:hAnsi="Arial Narrow" w:cs="Tahoma"/>
          <w:bCs/>
          <w:i/>
          <w:sz w:val="32"/>
          <w:u w:val="single"/>
        </w:rPr>
      </w:pPr>
    </w:p>
    <w:p w14:paraId="129D0A45" w14:textId="77777777" w:rsidR="00B05E89" w:rsidRDefault="00B05E89" w:rsidP="00973654">
      <w:pPr>
        <w:rPr>
          <w:rFonts w:ascii="Arial Narrow" w:hAnsi="Arial Narrow" w:cs="Tahoma"/>
          <w:bCs/>
          <w:i/>
          <w:sz w:val="32"/>
          <w:u w:val="single"/>
        </w:rPr>
      </w:pPr>
    </w:p>
    <w:p w14:paraId="2D9FA1AE" w14:textId="77777777" w:rsidR="00B05E89" w:rsidRDefault="00B05E89" w:rsidP="00973654">
      <w:pPr>
        <w:rPr>
          <w:rFonts w:ascii="Arial Narrow" w:hAnsi="Arial Narrow" w:cs="Tahoma"/>
          <w:bCs/>
          <w:i/>
          <w:sz w:val="32"/>
          <w:u w:val="single"/>
        </w:rPr>
      </w:pPr>
    </w:p>
    <w:p w14:paraId="600A54EB" w14:textId="77777777" w:rsidR="00B05E89" w:rsidRDefault="00B05E89" w:rsidP="00973654">
      <w:pPr>
        <w:rPr>
          <w:rFonts w:ascii="Arial Narrow" w:hAnsi="Arial Narrow" w:cs="Tahoma"/>
          <w:bCs/>
          <w:i/>
          <w:sz w:val="32"/>
          <w:u w:val="single"/>
        </w:rPr>
      </w:pPr>
    </w:p>
    <w:p w14:paraId="0768AADE" w14:textId="77777777" w:rsidR="00B05E89" w:rsidRDefault="00B05E89" w:rsidP="00973654">
      <w:pPr>
        <w:rPr>
          <w:rFonts w:ascii="Arial Narrow" w:hAnsi="Arial Narrow" w:cs="Tahoma"/>
          <w:bCs/>
          <w:i/>
          <w:sz w:val="32"/>
          <w:u w:val="single"/>
        </w:rPr>
      </w:pPr>
    </w:p>
    <w:p w14:paraId="556FC4EA" w14:textId="77777777" w:rsidR="00B05E89" w:rsidRDefault="00B05E89" w:rsidP="00973654">
      <w:pPr>
        <w:rPr>
          <w:rFonts w:ascii="Arial Narrow" w:hAnsi="Arial Narrow" w:cs="Tahoma"/>
          <w:bCs/>
          <w:i/>
          <w:sz w:val="32"/>
          <w:u w:val="single"/>
        </w:rPr>
      </w:pPr>
    </w:p>
    <w:p w14:paraId="256CB636" w14:textId="77777777" w:rsidR="005E0780" w:rsidRPr="00943AF7" w:rsidRDefault="005E0780" w:rsidP="00973654">
      <w:pPr>
        <w:rPr>
          <w:rFonts w:ascii="Arial Narrow" w:hAnsi="Arial Narrow" w:cs="Tahoma"/>
          <w:bCs/>
          <w:i/>
          <w:sz w:val="32"/>
          <w:u w:val="single"/>
        </w:rPr>
      </w:pPr>
    </w:p>
    <w:p w14:paraId="11C03CC2" w14:textId="77777777" w:rsidR="00973654" w:rsidRPr="00943AF7" w:rsidRDefault="00973654" w:rsidP="00973654">
      <w:pPr>
        <w:rPr>
          <w:rFonts w:ascii="Arial Narrow" w:hAnsi="Arial Narrow" w:cs="Tahoma"/>
          <w:bCs/>
          <w:i/>
          <w:sz w:val="32"/>
          <w:u w:val="single"/>
        </w:rPr>
      </w:pPr>
    </w:p>
    <w:p w14:paraId="56FE6623" w14:textId="5E30B24C" w:rsidR="00B05E89" w:rsidRDefault="001C687F" w:rsidP="0024098C">
      <w:pPr>
        <w:pStyle w:val="Titre1"/>
        <w:ind w:left="-284" w:right="-120"/>
        <w:jc w:val="center"/>
        <w:rPr>
          <w:rFonts w:ascii="Arial Narrow" w:hAnsi="Arial Narrow" w:cs="Tahoma"/>
          <w:bCs/>
          <w:i/>
          <w:sz w:val="32"/>
          <w:szCs w:val="24"/>
        </w:rPr>
      </w:pPr>
      <w:r w:rsidRPr="00943AF7">
        <w:rPr>
          <w:rFonts w:ascii="Arial Narrow" w:hAnsi="Arial Narrow" w:cs="Tahoma"/>
          <w:bCs/>
          <w:i/>
          <w:sz w:val="32"/>
          <w:szCs w:val="24"/>
          <w:u w:val="single"/>
        </w:rPr>
        <w:t>PIÈCE</w:t>
      </w:r>
      <w:r w:rsidR="005D5009" w:rsidRPr="00943AF7">
        <w:rPr>
          <w:rFonts w:ascii="Arial Narrow" w:hAnsi="Arial Narrow" w:cs="Tahoma"/>
          <w:bCs/>
          <w:i/>
          <w:sz w:val="32"/>
          <w:szCs w:val="24"/>
          <w:u w:val="single"/>
        </w:rPr>
        <w:t xml:space="preserve"> N° </w:t>
      </w:r>
      <w:r w:rsidR="005E72E1">
        <w:rPr>
          <w:rFonts w:ascii="Arial Narrow" w:hAnsi="Arial Narrow" w:cs="Tahoma"/>
          <w:bCs/>
          <w:i/>
          <w:sz w:val="32"/>
          <w:szCs w:val="24"/>
          <w:u w:val="single"/>
        </w:rPr>
        <w:t>07</w:t>
      </w:r>
      <w:r w:rsidR="005D5009" w:rsidRPr="00943AF7">
        <w:rPr>
          <w:rFonts w:ascii="Arial Narrow" w:hAnsi="Arial Narrow" w:cs="Tahoma"/>
          <w:bCs/>
          <w:i/>
          <w:sz w:val="32"/>
          <w:szCs w:val="24"/>
        </w:rPr>
        <w:t xml:space="preserve"> : </w:t>
      </w:r>
      <w:bookmarkEnd w:id="573"/>
      <w:bookmarkEnd w:id="574"/>
      <w:r w:rsidR="006E25AB" w:rsidRPr="00943AF7">
        <w:rPr>
          <w:rFonts w:ascii="Arial Narrow" w:hAnsi="Arial Narrow" w:cs="Tahoma"/>
          <w:bCs/>
          <w:i/>
          <w:sz w:val="32"/>
          <w:szCs w:val="24"/>
        </w:rPr>
        <w:t>CADRE DU DEVIS QUANTITATIF ET ESTIMATIF (DQE)</w:t>
      </w:r>
      <w:bookmarkEnd w:id="575"/>
      <w:bookmarkEnd w:id="576"/>
      <w:bookmarkEnd w:id="577"/>
      <w:bookmarkEnd w:id="578"/>
    </w:p>
    <w:p w14:paraId="6C72E040" w14:textId="37BB1570" w:rsidR="00B05E89" w:rsidRDefault="00B05E89">
      <w:pPr>
        <w:jc w:val="both"/>
        <w:rPr>
          <w:rFonts w:ascii="Arial Narrow" w:hAnsi="Arial Narrow" w:cs="Tahoma"/>
          <w:bCs/>
          <w:i/>
          <w:sz w:val="32"/>
        </w:rPr>
      </w:pPr>
      <w:r>
        <w:rPr>
          <w:rFonts w:ascii="Arial Narrow" w:hAnsi="Arial Narrow" w:cs="Tahoma"/>
          <w:bCs/>
          <w:i/>
          <w:sz w:val="32"/>
        </w:rPr>
        <w:br w:type="page"/>
      </w:r>
    </w:p>
    <w:tbl>
      <w:tblPr>
        <w:tblW w:w="105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42"/>
        <w:gridCol w:w="5486"/>
        <w:gridCol w:w="567"/>
        <w:gridCol w:w="72"/>
        <w:gridCol w:w="70"/>
        <w:gridCol w:w="850"/>
        <w:gridCol w:w="9"/>
        <w:gridCol w:w="1287"/>
        <w:gridCol w:w="11"/>
        <w:gridCol w:w="1276"/>
      </w:tblGrid>
      <w:tr w:rsidR="00937C30" w:rsidRPr="00937C30" w14:paraId="08FD7E70" w14:textId="77777777" w:rsidTr="00E91134">
        <w:trPr>
          <w:trHeight w:val="278"/>
        </w:trPr>
        <w:tc>
          <w:tcPr>
            <w:tcW w:w="10521" w:type="dxa"/>
            <w:gridSpan w:val="11"/>
            <w:shd w:val="clear" w:color="auto" w:fill="auto"/>
            <w:vAlign w:val="center"/>
            <w:hideMark/>
          </w:tcPr>
          <w:p w14:paraId="762BCA51" w14:textId="19489331" w:rsidR="00937C30" w:rsidRPr="00937C30" w:rsidRDefault="00937C30" w:rsidP="00937C30">
            <w:pPr>
              <w:jc w:val="center"/>
              <w:rPr>
                <w:rFonts w:ascii="Arial Narrow" w:hAnsi="Arial Narrow"/>
                <w:b/>
                <w:bCs/>
                <w:lang w:val="fr-MC"/>
              </w:rPr>
            </w:pPr>
            <w:bookmarkStart w:id="579" w:name="RANGE!A1:F874"/>
            <w:r w:rsidRPr="00937C30">
              <w:rPr>
                <w:rFonts w:ascii="Arial Narrow" w:hAnsi="Arial Narrow"/>
                <w:b/>
                <w:bCs/>
                <w:lang w:val="fr-MC"/>
              </w:rPr>
              <w:lastRenderedPageBreak/>
              <w:t xml:space="preserve">DEVIS </w:t>
            </w:r>
            <w:bookmarkEnd w:id="579"/>
            <w:r w:rsidRPr="00937C30">
              <w:rPr>
                <w:rFonts w:ascii="Arial Narrow" w:hAnsi="Arial Narrow"/>
                <w:b/>
                <w:bCs/>
                <w:lang w:val="fr-MC"/>
              </w:rPr>
              <w:t>QUANTITATIF ET ESTIMATIF</w:t>
            </w:r>
          </w:p>
        </w:tc>
      </w:tr>
      <w:tr w:rsidR="00937C30" w:rsidRPr="00937C30" w14:paraId="2B7B3CAC" w14:textId="77777777" w:rsidTr="00E91134">
        <w:trPr>
          <w:trHeight w:val="315"/>
        </w:trPr>
        <w:tc>
          <w:tcPr>
            <w:tcW w:w="893" w:type="dxa"/>
            <w:gridSpan w:val="2"/>
            <w:shd w:val="clear" w:color="000000" w:fill="D9D9D9"/>
            <w:vAlign w:val="center"/>
            <w:hideMark/>
          </w:tcPr>
          <w:p w14:paraId="7FE84FA6" w14:textId="77777777" w:rsidR="00937C30" w:rsidRPr="00937C30" w:rsidRDefault="00937C30" w:rsidP="00937C30">
            <w:pPr>
              <w:rPr>
                <w:rFonts w:ascii="Arial Narrow" w:hAnsi="Arial Narrow"/>
                <w:b/>
                <w:bCs/>
                <w:lang w:val="fr-MC"/>
              </w:rPr>
            </w:pPr>
            <w:r w:rsidRPr="00937C30">
              <w:rPr>
                <w:rFonts w:ascii="Arial Narrow" w:hAnsi="Arial Narrow"/>
                <w:b/>
                <w:bCs/>
                <w:lang w:val="fr-MC"/>
              </w:rPr>
              <w:t>N°</w:t>
            </w:r>
          </w:p>
        </w:tc>
        <w:tc>
          <w:tcPr>
            <w:tcW w:w="5486" w:type="dxa"/>
            <w:shd w:val="clear" w:color="000000" w:fill="D9D9D9"/>
            <w:noWrap/>
            <w:vAlign w:val="center"/>
            <w:hideMark/>
          </w:tcPr>
          <w:p w14:paraId="0E447FA8" w14:textId="77777777" w:rsidR="00937C30" w:rsidRPr="00937C30" w:rsidRDefault="00937C30" w:rsidP="00937C30">
            <w:pPr>
              <w:rPr>
                <w:rFonts w:ascii="Arial Narrow" w:hAnsi="Arial Narrow"/>
                <w:b/>
                <w:bCs/>
                <w:lang w:val="fr-MC"/>
              </w:rPr>
            </w:pPr>
            <w:r w:rsidRPr="00937C30">
              <w:rPr>
                <w:rFonts w:ascii="Arial Narrow" w:hAnsi="Arial Narrow"/>
                <w:b/>
                <w:bCs/>
                <w:lang w:val="fr-MC"/>
              </w:rPr>
              <w:t>DÉSIGNATION</w:t>
            </w:r>
          </w:p>
        </w:tc>
        <w:tc>
          <w:tcPr>
            <w:tcW w:w="709" w:type="dxa"/>
            <w:gridSpan w:val="3"/>
            <w:shd w:val="clear" w:color="000000" w:fill="D9D9D9"/>
            <w:noWrap/>
            <w:vAlign w:val="center"/>
            <w:hideMark/>
          </w:tcPr>
          <w:p w14:paraId="74E1F651" w14:textId="77777777" w:rsidR="00937C30" w:rsidRPr="00937C30" w:rsidRDefault="00937C30" w:rsidP="00937C30">
            <w:pPr>
              <w:rPr>
                <w:rFonts w:ascii="Arial Narrow" w:hAnsi="Arial Narrow"/>
                <w:b/>
                <w:bCs/>
                <w:lang w:val="fr-MC"/>
              </w:rPr>
            </w:pPr>
            <w:r w:rsidRPr="00937C30">
              <w:rPr>
                <w:rFonts w:ascii="Arial Narrow" w:hAnsi="Arial Narrow"/>
                <w:b/>
                <w:bCs/>
                <w:lang w:val="fr-MC"/>
              </w:rPr>
              <w:t>U</w:t>
            </w:r>
          </w:p>
        </w:tc>
        <w:tc>
          <w:tcPr>
            <w:tcW w:w="850" w:type="dxa"/>
            <w:shd w:val="clear" w:color="000000" w:fill="D9D9D9"/>
            <w:noWrap/>
            <w:vAlign w:val="center"/>
            <w:hideMark/>
          </w:tcPr>
          <w:p w14:paraId="1BB37AAA" w14:textId="77777777" w:rsidR="00937C30" w:rsidRPr="00937C30" w:rsidRDefault="00937C30" w:rsidP="00937C30">
            <w:pPr>
              <w:rPr>
                <w:rFonts w:ascii="Arial Narrow" w:hAnsi="Arial Narrow"/>
                <w:b/>
                <w:bCs/>
                <w:lang w:val="fr-MC"/>
              </w:rPr>
            </w:pPr>
            <w:proofErr w:type="spellStart"/>
            <w:r w:rsidRPr="00937C30">
              <w:rPr>
                <w:rFonts w:ascii="Arial Narrow" w:hAnsi="Arial Narrow"/>
                <w:b/>
                <w:bCs/>
                <w:lang w:val="fr-MC"/>
              </w:rPr>
              <w:t>Qté</w:t>
            </w:r>
            <w:proofErr w:type="spellEnd"/>
          </w:p>
        </w:tc>
        <w:tc>
          <w:tcPr>
            <w:tcW w:w="1307" w:type="dxa"/>
            <w:gridSpan w:val="3"/>
            <w:shd w:val="clear" w:color="000000" w:fill="D9D9D9"/>
            <w:noWrap/>
            <w:vAlign w:val="center"/>
            <w:hideMark/>
          </w:tcPr>
          <w:p w14:paraId="4F757B56" w14:textId="77777777" w:rsidR="00937C30" w:rsidRPr="00937C30" w:rsidRDefault="00937C30" w:rsidP="00937C30">
            <w:pPr>
              <w:rPr>
                <w:rFonts w:ascii="Arial Narrow" w:hAnsi="Arial Narrow"/>
                <w:b/>
                <w:bCs/>
                <w:lang w:val="fr-MC"/>
              </w:rPr>
            </w:pPr>
            <w:r w:rsidRPr="00937C30">
              <w:rPr>
                <w:rFonts w:ascii="Arial Narrow" w:hAnsi="Arial Narrow"/>
                <w:b/>
                <w:bCs/>
                <w:lang w:val="fr-MC"/>
              </w:rPr>
              <w:t>P.U (FCFA)</w:t>
            </w:r>
          </w:p>
        </w:tc>
        <w:tc>
          <w:tcPr>
            <w:tcW w:w="1276" w:type="dxa"/>
            <w:shd w:val="clear" w:color="000000" w:fill="D9D9D9"/>
            <w:noWrap/>
            <w:vAlign w:val="center"/>
            <w:hideMark/>
          </w:tcPr>
          <w:p w14:paraId="69097931" w14:textId="77777777" w:rsidR="00937C30" w:rsidRPr="00937C30" w:rsidRDefault="00937C30" w:rsidP="00937C30">
            <w:pPr>
              <w:rPr>
                <w:rFonts w:ascii="Arial Narrow" w:hAnsi="Arial Narrow"/>
                <w:b/>
                <w:bCs/>
                <w:lang w:val="fr-MC"/>
              </w:rPr>
            </w:pPr>
            <w:r w:rsidRPr="00937C30">
              <w:rPr>
                <w:rFonts w:ascii="Arial Narrow" w:hAnsi="Arial Narrow"/>
                <w:b/>
                <w:bCs/>
                <w:lang w:val="fr-MC"/>
              </w:rPr>
              <w:t>P.T (FCFA)</w:t>
            </w:r>
          </w:p>
        </w:tc>
      </w:tr>
      <w:tr w:rsidR="00937C30" w:rsidRPr="00937C30" w14:paraId="1747BBAD" w14:textId="77777777" w:rsidTr="00E91134">
        <w:trPr>
          <w:trHeight w:val="312"/>
        </w:trPr>
        <w:tc>
          <w:tcPr>
            <w:tcW w:w="893" w:type="dxa"/>
            <w:gridSpan w:val="2"/>
            <w:shd w:val="clear" w:color="auto" w:fill="auto"/>
            <w:vAlign w:val="center"/>
            <w:hideMark/>
          </w:tcPr>
          <w:p w14:paraId="31D34D3B" w14:textId="77777777" w:rsidR="00937C30" w:rsidRPr="00937C30" w:rsidRDefault="00937C30" w:rsidP="00937C30">
            <w:pPr>
              <w:rPr>
                <w:rFonts w:ascii="Arial Narrow" w:hAnsi="Arial Narrow"/>
                <w:b/>
                <w:bCs/>
                <w:lang w:val="fr-MC"/>
              </w:rPr>
            </w:pPr>
            <w:r w:rsidRPr="00937C30">
              <w:rPr>
                <w:rFonts w:ascii="Arial Narrow" w:hAnsi="Arial Narrow"/>
                <w:b/>
                <w:bCs/>
                <w:lang w:val="fr-MC"/>
              </w:rPr>
              <w:t>0</w:t>
            </w:r>
          </w:p>
        </w:tc>
        <w:tc>
          <w:tcPr>
            <w:tcW w:w="9628" w:type="dxa"/>
            <w:gridSpan w:val="9"/>
            <w:shd w:val="clear" w:color="auto" w:fill="auto"/>
            <w:vAlign w:val="center"/>
            <w:hideMark/>
          </w:tcPr>
          <w:p w14:paraId="1BA80154" w14:textId="112BF442" w:rsidR="00937C30" w:rsidRPr="00937C30" w:rsidRDefault="00937C30" w:rsidP="00937C30">
            <w:pPr>
              <w:jc w:val="center"/>
              <w:rPr>
                <w:rFonts w:ascii="Arial Narrow" w:hAnsi="Arial Narrow"/>
                <w:b/>
                <w:bCs/>
                <w:lang w:val="fr-MC"/>
              </w:rPr>
            </w:pPr>
            <w:r w:rsidRPr="00937C30">
              <w:rPr>
                <w:rFonts w:ascii="Arial Narrow" w:hAnsi="Arial Narrow"/>
                <w:b/>
                <w:bCs/>
                <w:lang w:val="fr-MC"/>
              </w:rPr>
              <w:t>TRAVAUX PRELEMINAIRES ET INSTALLATION DE CHANTIER</w:t>
            </w:r>
          </w:p>
        </w:tc>
      </w:tr>
      <w:tr w:rsidR="00937C30" w:rsidRPr="00937C30" w14:paraId="793FB104" w14:textId="77777777" w:rsidTr="00E91134">
        <w:trPr>
          <w:trHeight w:val="198"/>
        </w:trPr>
        <w:tc>
          <w:tcPr>
            <w:tcW w:w="893" w:type="dxa"/>
            <w:gridSpan w:val="2"/>
            <w:shd w:val="clear" w:color="auto" w:fill="auto"/>
            <w:noWrap/>
            <w:vAlign w:val="center"/>
            <w:hideMark/>
          </w:tcPr>
          <w:p w14:paraId="35F78C41" w14:textId="77777777" w:rsidR="00937C30" w:rsidRPr="00937C30" w:rsidRDefault="00937C30" w:rsidP="00937C30">
            <w:pPr>
              <w:rPr>
                <w:rFonts w:ascii="Arial Narrow" w:hAnsi="Arial Narrow"/>
                <w:lang w:val="fr-MC"/>
              </w:rPr>
            </w:pPr>
            <w:r w:rsidRPr="00937C30">
              <w:rPr>
                <w:rFonts w:ascii="Arial Narrow" w:hAnsi="Arial Narrow"/>
                <w:lang w:val="fr-MC"/>
              </w:rPr>
              <w:t>0.1</w:t>
            </w:r>
          </w:p>
        </w:tc>
        <w:tc>
          <w:tcPr>
            <w:tcW w:w="5486" w:type="dxa"/>
            <w:shd w:val="clear" w:color="auto" w:fill="auto"/>
            <w:vAlign w:val="center"/>
            <w:hideMark/>
          </w:tcPr>
          <w:p w14:paraId="74CC5A20" w14:textId="2F9441C6" w:rsidR="00937C30" w:rsidRPr="00937C30" w:rsidRDefault="00937C30" w:rsidP="00937C30">
            <w:pPr>
              <w:rPr>
                <w:rFonts w:ascii="Arial Narrow" w:hAnsi="Arial Narrow"/>
                <w:lang w:val="fr-MC"/>
              </w:rPr>
            </w:pPr>
            <w:r w:rsidRPr="00937C30">
              <w:rPr>
                <w:rFonts w:ascii="Arial Narrow" w:hAnsi="Arial Narrow"/>
                <w:lang w:val="fr-MC"/>
              </w:rPr>
              <w:t>Travaux de déforestation y/c évacuation de toutes végétation</w:t>
            </w:r>
            <w:r w:rsidR="00957038">
              <w:rPr>
                <w:rFonts w:ascii="Arial Narrow" w:hAnsi="Arial Narrow"/>
                <w:lang w:val="fr-MC"/>
              </w:rPr>
              <w:t>s</w:t>
            </w:r>
          </w:p>
        </w:tc>
        <w:tc>
          <w:tcPr>
            <w:tcW w:w="709" w:type="dxa"/>
            <w:gridSpan w:val="3"/>
            <w:shd w:val="clear" w:color="auto" w:fill="auto"/>
            <w:noWrap/>
            <w:vAlign w:val="center"/>
            <w:hideMark/>
          </w:tcPr>
          <w:p w14:paraId="5EAA6686"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4A2C07E8"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6383855" w14:textId="67409A9F" w:rsidR="00937C30" w:rsidRPr="00937C30" w:rsidRDefault="00937C30" w:rsidP="00937C30">
            <w:pPr>
              <w:rPr>
                <w:rFonts w:ascii="Arial Narrow" w:hAnsi="Arial Narrow"/>
                <w:lang w:val="fr-MC"/>
              </w:rPr>
            </w:pPr>
          </w:p>
        </w:tc>
        <w:tc>
          <w:tcPr>
            <w:tcW w:w="1276" w:type="dxa"/>
            <w:shd w:val="clear" w:color="auto" w:fill="auto"/>
            <w:noWrap/>
            <w:vAlign w:val="center"/>
          </w:tcPr>
          <w:p w14:paraId="05D5E1AF" w14:textId="3D93B983" w:rsidR="00937C30" w:rsidRPr="00937C30" w:rsidRDefault="00937C30" w:rsidP="00937C30">
            <w:pPr>
              <w:rPr>
                <w:rFonts w:ascii="Arial Narrow" w:hAnsi="Arial Narrow"/>
                <w:lang w:val="fr-MC"/>
              </w:rPr>
            </w:pPr>
          </w:p>
        </w:tc>
      </w:tr>
      <w:tr w:rsidR="00937C30" w:rsidRPr="00937C30" w14:paraId="1A3B383B" w14:textId="77777777" w:rsidTr="00E91134">
        <w:trPr>
          <w:trHeight w:val="289"/>
        </w:trPr>
        <w:tc>
          <w:tcPr>
            <w:tcW w:w="893" w:type="dxa"/>
            <w:gridSpan w:val="2"/>
            <w:shd w:val="clear" w:color="auto" w:fill="auto"/>
            <w:noWrap/>
            <w:vAlign w:val="center"/>
            <w:hideMark/>
          </w:tcPr>
          <w:p w14:paraId="1B76DA5F" w14:textId="77777777" w:rsidR="00937C30" w:rsidRPr="00937C30" w:rsidRDefault="00937C30" w:rsidP="00937C30">
            <w:pPr>
              <w:rPr>
                <w:rFonts w:ascii="Arial Narrow" w:hAnsi="Arial Narrow"/>
                <w:lang w:val="fr-MC"/>
              </w:rPr>
            </w:pPr>
            <w:r w:rsidRPr="00937C30">
              <w:rPr>
                <w:rFonts w:ascii="Arial Narrow" w:hAnsi="Arial Narrow"/>
                <w:lang w:val="fr-MC"/>
              </w:rPr>
              <w:t>0.2</w:t>
            </w:r>
          </w:p>
        </w:tc>
        <w:tc>
          <w:tcPr>
            <w:tcW w:w="5486" w:type="dxa"/>
            <w:shd w:val="clear" w:color="auto" w:fill="auto"/>
            <w:noWrap/>
            <w:vAlign w:val="center"/>
            <w:hideMark/>
          </w:tcPr>
          <w:p w14:paraId="39A421FD" w14:textId="5BAC3FEA" w:rsidR="00937C30" w:rsidRPr="00937C30" w:rsidRDefault="00937C30" w:rsidP="00937C30">
            <w:pPr>
              <w:rPr>
                <w:rFonts w:ascii="Arial Narrow" w:hAnsi="Arial Narrow"/>
                <w:lang w:val="fr-MC"/>
              </w:rPr>
            </w:pPr>
            <w:r w:rsidRPr="00937C30">
              <w:rPr>
                <w:rFonts w:ascii="Arial Narrow" w:hAnsi="Arial Narrow"/>
                <w:lang w:val="fr-MC"/>
              </w:rPr>
              <w:t>Installation générale de chantier</w:t>
            </w:r>
          </w:p>
        </w:tc>
        <w:tc>
          <w:tcPr>
            <w:tcW w:w="709" w:type="dxa"/>
            <w:gridSpan w:val="3"/>
            <w:shd w:val="clear" w:color="auto" w:fill="auto"/>
            <w:noWrap/>
            <w:vAlign w:val="center"/>
            <w:hideMark/>
          </w:tcPr>
          <w:p w14:paraId="68B8B894"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Ens</w:t>
            </w:r>
            <w:proofErr w:type="spellEnd"/>
          </w:p>
        </w:tc>
        <w:tc>
          <w:tcPr>
            <w:tcW w:w="850" w:type="dxa"/>
            <w:shd w:val="clear" w:color="auto" w:fill="auto"/>
            <w:noWrap/>
            <w:vAlign w:val="center"/>
            <w:hideMark/>
          </w:tcPr>
          <w:p w14:paraId="118E0586"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0768D8B" w14:textId="17E7EB10" w:rsidR="00937C30" w:rsidRPr="00937C30" w:rsidRDefault="00937C30" w:rsidP="00937C30">
            <w:pPr>
              <w:rPr>
                <w:rFonts w:ascii="Arial Narrow" w:hAnsi="Arial Narrow"/>
                <w:lang w:val="fr-MC"/>
              </w:rPr>
            </w:pPr>
          </w:p>
        </w:tc>
        <w:tc>
          <w:tcPr>
            <w:tcW w:w="1276" w:type="dxa"/>
            <w:shd w:val="clear" w:color="auto" w:fill="auto"/>
            <w:noWrap/>
            <w:vAlign w:val="center"/>
          </w:tcPr>
          <w:p w14:paraId="2F20D940" w14:textId="3478C345" w:rsidR="00937C30" w:rsidRPr="00937C30" w:rsidRDefault="00937C30" w:rsidP="00937C30">
            <w:pPr>
              <w:rPr>
                <w:rFonts w:ascii="Arial Narrow" w:hAnsi="Arial Narrow"/>
                <w:lang w:val="fr-MC"/>
              </w:rPr>
            </w:pPr>
          </w:p>
        </w:tc>
      </w:tr>
      <w:tr w:rsidR="00937C30" w:rsidRPr="00937C30" w14:paraId="479A0F85" w14:textId="77777777" w:rsidTr="00E91134">
        <w:trPr>
          <w:trHeight w:val="345"/>
        </w:trPr>
        <w:tc>
          <w:tcPr>
            <w:tcW w:w="893" w:type="dxa"/>
            <w:gridSpan w:val="2"/>
            <w:shd w:val="clear" w:color="auto" w:fill="auto"/>
            <w:noWrap/>
            <w:vAlign w:val="center"/>
            <w:hideMark/>
          </w:tcPr>
          <w:p w14:paraId="6CE8E9F3" w14:textId="77777777" w:rsidR="00937C30" w:rsidRPr="00937C30" w:rsidRDefault="00937C30" w:rsidP="00937C30">
            <w:pPr>
              <w:rPr>
                <w:rFonts w:ascii="Arial Narrow" w:hAnsi="Arial Narrow"/>
                <w:lang w:val="fr-MC"/>
              </w:rPr>
            </w:pPr>
            <w:r w:rsidRPr="00937C30">
              <w:rPr>
                <w:rFonts w:ascii="Arial Narrow" w:hAnsi="Arial Narrow"/>
                <w:lang w:val="fr-MC"/>
              </w:rPr>
              <w:t>0.3</w:t>
            </w:r>
          </w:p>
        </w:tc>
        <w:tc>
          <w:tcPr>
            <w:tcW w:w="5486" w:type="dxa"/>
            <w:shd w:val="clear" w:color="auto" w:fill="auto"/>
            <w:vAlign w:val="center"/>
            <w:hideMark/>
          </w:tcPr>
          <w:p w14:paraId="3E640A29" w14:textId="7AD756EB" w:rsidR="00937C30" w:rsidRPr="00937C30" w:rsidRDefault="00937C30" w:rsidP="00937C30">
            <w:pPr>
              <w:rPr>
                <w:rFonts w:ascii="Arial Narrow" w:hAnsi="Arial Narrow"/>
                <w:lang w:val="fr-MC"/>
              </w:rPr>
            </w:pPr>
            <w:r w:rsidRPr="00937C30">
              <w:rPr>
                <w:rFonts w:ascii="Arial Narrow" w:hAnsi="Arial Narrow"/>
                <w:lang w:val="fr-MC"/>
              </w:rPr>
              <w:t>Amenée et repli du matériel</w:t>
            </w:r>
          </w:p>
        </w:tc>
        <w:tc>
          <w:tcPr>
            <w:tcW w:w="709" w:type="dxa"/>
            <w:gridSpan w:val="3"/>
            <w:shd w:val="clear" w:color="auto" w:fill="auto"/>
            <w:noWrap/>
            <w:vAlign w:val="center"/>
            <w:hideMark/>
          </w:tcPr>
          <w:p w14:paraId="1EE69C8A"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10102537"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5670629B" w14:textId="7F0BCA1F" w:rsidR="00937C30" w:rsidRPr="00937C30" w:rsidRDefault="00937C30" w:rsidP="00937C30">
            <w:pPr>
              <w:rPr>
                <w:rFonts w:ascii="Arial Narrow" w:hAnsi="Arial Narrow"/>
                <w:lang w:val="fr-MC"/>
              </w:rPr>
            </w:pPr>
          </w:p>
        </w:tc>
        <w:tc>
          <w:tcPr>
            <w:tcW w:w="1276" w:type="dxa"/>
            <w:shd w:val="clear" w:color="auto" w:fill="auto"/>
            <w:noWrap/>
            <w:vAlign w:val="center"/>
          </w:tcPr>
          <w:p w14:paraId="3083B3EB" w14:textId="373172BF" w:rsidR="00937C30" w:rsidRPr="00937C30" w:rsidRDefault="00937C30" w:rsidP="00937C30">
            <w:pPr>
              <w:rPr>
                <w:rFonts w:ascii="Arial Narrow" w:hAnsi="Arial Narrow"/>
                <w:lang w:val="fr-MC"/>
              </w:rPr>
            </w:pPr>
          </w:p>
        </w:tc>
      </w:tr>
      <w:tr w:rsidR="00937C30" w:rsidRPr="00937C30" w14:paraId="0EDFA055" w14:textId="77777777" w:rsidTr="00E91134">
        <w:trPr>
          <w:trHeight w:val="289"/>
        </w:trPr>
        <w:tc>
          <w:tcPr>
            <w:tcW w:w="893" w:type="dxa"/>
            <w:gridSpan w:val="2"/>
            <w:shd w:val="clear" w:color="auto" w:fill="auto"/>
            <w:noWrap/>
            <w:vAlign w:val="center"/>
            <w:hideMark/>
          </w:tcPr>
          <w:p w14:paraId="7C52304A" w14:textId="77777777" w:rsidR="00937C30" w:rsidRPr="00937C30" w:rsidRDefault="00937C30" w:rsidP="00937C30">
            <w:pPr>
              <w:rPr>
                <w:rFonts w:ascii="Arial Narrow" w:hAnsi="Arial Narrow"/>
                <w:lang w:val="fr-MC"/>
              </w:rPr>
            </w:pPr>
            <w:r w:rsidRPr="00937C30">
              <w:rPr>
                <w:rFonts w:ascii="Arial Narrow" w:hAnsi="Arial Narrow"/>
                <w:lang w:val="fr-MC"/>
              </w:rPr>
              <w:t>0.4</w:t>
            </w:r>
          </w:p>
        </w:tc>
        <w:tc>
          <w:tcPr>
            <w:tcW w:w="5486" w:type="dxa"/>
            <w:shd w:val="clear" w:color="auto" w:fill="auto"/>
            <w:noWrap/>
            <w:vAlign w:val="center"/>
            <w:hideMark/>
          </w:tcPr>
          <w:p w14:paraId="781371F4" w14:textId="4EF9350A" w:rsidR="00937C30" w:rsidRPr="00937C30" w:rsidRDefault="00937C30" w:rsidP="00937C30">
            <w:pPr>
              <w:rPr>
                <w:rFonts w:ascii="Arial Narrow" w:hAnsi="Arial Narrow"/>
                <w:lang w:val="fr-MC"/>
              </w:rPr>
            </w:pPr>
            <w:r w:rsidRPr="00937C30">
              <w:rPr>
                <w:rFonts w:ascii="Arial Narrow" w:hAnsi="Arial Narrow"/>
                <w:lang w:val="fr-MC"/>
              </w:rPr>
              <w:t>Implantation des ouvrages</w:t>
            </w:r>
          </w:p>
        </w:tc>
        <w:tc>
          <w:tcPr>
            <w:tcW w:w="709" w:type="dxa"/>
            <w:gridSpan w:val="3"/>
            <w:shd w:val="clear" w:color="auto" w:fill="auto"/>
            <w:noWrap/>
            <w:vAlign w:val="center"/>
            <w:hideMark/>
          </w:tcPr>
          <w:p w14:paraId="1D078D36"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45C115ED"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B72FF9D" w14:textId="390D361E" w:rsidR="00937C30" w:rsidRPr="00937C30" w:rsidRDefault="00937C30" w:rsidP="00937C30">
            <w:pPr>
              <w:rPr>
                <w:rFonts w:ascii="Arial Narrow" w:hAnsi="Arial Narrow"/>
                <w:lang w:val="fr-MC"/>
              </w:rPr>
            </w:pPr>
          </w:p>
        </w:tc>
        <w:tc>
          <w:tcPr>
            <w:tcW w:w="1276" w:type="dxa"/>
            <w:shd w:val="clear" w:color="auto" w:fill="auto"/>
            <w:noWrap/>
            <w:vAlign w:val="center"/>
          </w:tcPr>
          <w:p w14:paraId="25C4EDB3" w14:textId="02560512" w:rsidR="00937C30" w:rsidRPr="00937C30" w:rsidRDefault="00937C30" w:rsidP="00937C30">
            <w:pPr>
              <w:rPr>
                <w:rFonts w:ascii="Arial Narrow" w:hAnsi="Arial Narrow"/>
                <w:lang w:val="fr-MC"/>
              </w:rPr>
            </w:pPr>
          </w:p>
        </w:tc>
      </w:tr>
      <w:tr w:rsidR="00937C30" w:rsidRPr="00937C30" w14:paraId="143A53ED" w14:textId="77777777" w:rsidTr="00E91134">
        <w:trPr>
          <w:trHeight w:val="289"/>
        </w:trPr>
        <w:tc>
          <w:tcPr>
            <w:tcW w:w="893" w:type="dxa"/>
            <w:gridSpan w:val="2"/>
            <w:shd w:val="clear" w:color="auto" w:fill="auto"/>
            <w:noWrap/>
            <w:vAlign w:val="center"/>
            <w:hideMark/>
          </w:tcPr>
          <w:p w14:paraId="3416881D" w14:textId="77777777" w:rsidR="00937C30" w:rsidRPr="00937C30" w:rsidRDefault="00937C30" w:rsidP="00937C30">
            <w:pPr>
              <w:rPr>
                <w:rFonts w:ascii="Arial Narrow" w:hAnsi="Arial Narrow"/>
                <w:lang w:val="fr-MC"/>
              </w:rPr>
            </w:pPr>
            <w:r w:rsidRPr="00937C30">
              <w:rPr>
                <w:rFonts w:ascii="Arial Narrow" w:hAnsi="Arial Narrow"/>
                <w:lang w:val="fr-MC"/>
              </w:rPr>
              <w:t>0.5</w:t>
            </w:r>
          </w:p>
        </w:tc>
        <w:tc>
          <w:tcPr>
            <w:tcW w:w="5486" w:type="dxa"/>
            <w:shd w:val="clear" w:color="auto" w:fill="auto"/>
            <w:noWrap/>
            <w:vAlign w:val="center"/>
            <w:hideMark/>
          </w:tcPr>
          <w:p w14:paraId="5F7092F4" w14:textId="5CB7F9F3" w:rsidR="00937C30" w:rsidRPr="00937C30" w:rsidRDefault="00937C30" w:rsidP="00937C30">
            <w:pPr>
              <w:rPr>
                <w:rFonts w:ascii="Arial Narrow" w:hAnsi="Arial Narrow"/>
                <w:lang w:val="fr-MC"/>
              </w:rPr>
            </w:pPr>
            <w:r w:rsidRPr="00937C30">
              <w:rPr>
                <w:rFonts w:ascii="Arial Narrow" w:hAnsi="Arial Narrow"/>
                <w:lang w:val="fr-MC"/>
              </w:rPr>
              <w:t>Hygiène - sécurité du chantier - surveillance</w:t>
            </w:r>
          </w:p>
        </w:tc>
        <w:tc>
          <w:tcPr>
            <w:tcW w:w="709" w:type="dxa"/>
            <w:gridSpan w:val="3"/>
            <w:shd w:val="clear" w:color="auto" w:fill="auto"/>
            <w:noWrap/>
            <w:vAlign w:val="center"/>
            <w:hideMark/>
          </w:tcPr>
          <w:p w14:paraId="7CC29359"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4F9BAF13"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22983B8E" w14:textId="5781D354" w:rsidR="00937C30" w:rsidRPr="00937C30" w:rsidRDefault="00937C30" w:rsidP="00937C30">
            <w:pPr>
              <w:rPr>
                <w:rFonts w:ascii="Arial Narrow" w:hAnsi="Arial Narrow"/>
                <w:lang w:val="fr-MC"/>
              </w:rPr>
            </w:pPr>
          </w:p>
        </w:tc>
        <w:tc>
          <w:tcPr>
            <w:tcW w:w="1276" w:type="dxa"/>
            <w:shd w:val="clear" w:color="auto" w:fill="auto"/>
            <w:noWrap/>
            <w:vAlign w:val="center"/>
          </w:tcPr>
          <w:p w14:paraId="45316D49" w14:textId="4AE1E7AE" w:rsidR="00937C30" w:rsidRPr="00937C30" w:rsidRDefault="00937C30" w:rsidP="00937C30">
            <w:pPr>
              <w:rPr>
                <w:rFonts w:ascii="Arial Narrow" w:hAnsi="Arial Narrow"/>
                <w:lang w:val="fr-MC"/>
              </w:rPr>
            </w:pPr>
          </w:p>
        </w:tc>
      </w:tr>
      <w:tr w:rsidR="00937C30" w:rsidRPr="00937C30" w14:paraId="0AC691CC" w14:textId="77777777" w:rsidTr="00E91134">
        <w:trPr>
          <w:trHeight w:val="289"/>
        </w:trPr>
        <w:tc>
          <w:tcPr>
            <w:tcW w:w="893" w:type="dxa"/>
            <w:gridSpan w:val="2"/>
            <w:shd w:val="clear" w:color="auto" w:fill="auto"/>
            <w:noWrap/>
            <w:vAlign w:val="center"/>
            <w:hideMark/>
          </w:tcPr>
          <w:p w14:paraId="1CB26CBD" w14:textId="77777777" w:rsidR="00937C30" w:rsidRPr="00937C30" w:rsidRDefault="00937C30" w:rsidP="00937C30">
            <w:pPr>
              <w:rPr>
                <w:rFonts w:ascii="Arial Narrow" w:hAnsi="Arial Narrow"/>
                <w:lang w:val="fr-MC"/>
              </w:rPr>
            </w:pPr>
            <w:r w:rsidRPr="00937C30">
              <w:rPr>
                <w:rFonts w:ascii="Arial Narrow" w:hAnsi="Arial Narrow"/>
                <w:lang w:val="fr-MC"/>
              </w:rPr>
              <w:t>0.6</w:t>
            </w:r>
          </w:p>
        </w:tc>
        <w:tc>
          <w:tcPr>
            <w:tcW w:w="5486" w:type="dxa"/>
            <w:shd w:val="clear" w:color="auto" w:fill="auto"/>
            <w:noWrap/>
            <w:vAlign w:val="center"/>
            <w:hideMark/>
          </w:tcPr>
          <w:p w14:paraId="040246A3" w14:textId="74346932" w:rsidR="00937C30" w:rsidRPr="00937C30" w:rsidRDefault="00937C30" w:rsidP="00937C30">
            <w:pPr>
              <w:rPr>
                <w:rFonts w:ascii="Arial Narrow" w:hAnsi="Arial Narrow"/>
                <w:lang w:val="fr-MC"/>
              </w:rPr>
            </w:pPr>
            <w:r w:rsidRPr="00937C30">
              <w:rPr>
                <w:rFonts w:ascii="Arial Narrow" w:hAnsi="Arial Narrow"/>
                <w:lang w:val="fr-MC"/>
              </w:rPr>
              <w:t>Assurances</w:t>
            </w:r>
          </w:p>
        </w:tc>
        <w:tc>
          <w:tcPr>
            <w:tcW w:w="709" w:type="dxa"/>
            <w:gridSpan w:val="3"/>
            <w:shd w:val="clear" w:color="auto" w:fill="auto"/>
            <w:noWrap/>
            <w:vAlign w:val="center"/>
            <w:hideMark/>
          </w:tcPr>
          <w:p w14:paraId="665C82A0"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060C22CC"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A9FAA74" w14:textId="36A7B8F8" w:rsidR="00937C30" w:rsidRPr="00937C30" w:rsidRDefault="00937C30" w:rsidP="00937C30">
            <w:pPr>
              <w:rPr>
                <w:rFonts w:ascii="Arial Narrow" w:hAnsi="Arial Narrow"/>
                <w:lang w:val="fr-MC"/>
              </w:rPr>
            </w:pPr>
          </w:p>
        </w:tc>
        <w:tc>
          <w:tcPr>
            <w:tcW w:w="1276" w:type="dxa"/>
            <w:shd w:val="clear" w:color="auto" w:fill="auto"/>
            <w:noWrap/>
            <w:vAlign w:val="center"/>
          </w:tcPr>
          <w:p w14:paraId="7A5ADC69" w14:textId="2A95248B" w:rsidR="00937C30" w:rsidRPr="00937C30" w:rsidRDefault="00937C30" w:rsidP="00937C30">
            <w:pPr>
              <w:rPr>
                <w:rFonts w:ascii="Arial Narrow" w:hAnsi="Arial Narrow"/>
                <w:lang w:val="fr-MC"/>
              </w:rPr>
            </w:pPr>
          </w:p>
        </w:tc>
      </w:tr>
      <w:tr w:rsidR="00937C30" w:rsidRPr="00937C30" w14:paraId="39AC50E6" w14:textId="77777777" w:rsidTr="00E91134">
        <w:trPr>
          <w:trHeight w:val="406"/>
        </w:trPr>
        <w:tc>
          <w:tcPr>
            <w:tcW w:w="893" w:type="dxa"/>
            <w:gridSpan w:val="2"/>
            <w:shd w:val="clear" w:color="auto" w:fill="auto"/>
            <w:noWrap/>
            <w:vAlign w:val="center"/>
            <w:hideMark/>
          </w:tcPr>
          <w:p w14:paraId="7ED3F714" w14:textId="77777777" w:rsidR="00937C30" w:rsidRPr="00937C30" w:rsidRDefault="00937C30" w:rsidP="00937C30">
            <w:pPr>
              <w:rPr>
                <w:rFonts w:ascii="Arial Narrow" w:hAnsi="Arial Narrow"/>
                <w:lang w:val="fr-MC"/>
              </w:rPr>
            </w:pPr>
            <w:r w:rsidRPr="00937C30">
              <w:rPr>
                <w:rFonts w:ascii="Arial Narrow" w:hAnsi="Arial Narrow"/>
                <w:lang w:val="fr-MC"/>
              </w:rPr>
              <w:t>0.7</w:t>
            </w:r>
          </w:p>
        </w:tc>
        <w:tc>
          <w:tcPr>
            <w:tcW w:w="5486" w:type="dxa"/>
            <w:shd w:val="clear" w:color="auto" w:fill="auto"/>
            <w:vAlign w:val="center"/>
            <w:hideMark/>
          </w:tcPr>
          <w:p w14:paraId="24BAAE68" w14:textId="52B6CAF9" w:rsidR="00937C30" w:rsidRPr="00937C30" w:rsidRDefault="00937C30" w:rsidP="00937C30">
            <w:pPr>
              <w:rPr>
                <w:rFonts w:ascii="Arial Narrow" w:hAnsi="Arial Narrow"/>
                <w:lang w:val="fr-MC"/>
              </w:rPr>
            </w:pPr>
            <w:r w:rsidRPr="00937C30">
              <w:rPr>
                <w:rFonts w:ascii="Arial Narrow" w:hAnsi="Arial Narrow"/>
                <w:lang w:val="fr-MC"/>
              </w:rPr>
              <w:t>Projet d'exécution y/c étude géotechnique, projet d'exécution, plans de recollement et toutes autres sujétions</w:t>
            </w:r>
          </w:p>
        </w:tc>
        <w:tc>
          <w:tcPr>
            <w:tcW w:w="709" w:type="dxa"/>
            <w:gridSpan w:val="3"/>
            <w:shd w:val="clear" w:color="auto" w:fill="auto"/>
            <w:noWrap/>
            <w:vAlign w:val="center"/>
            <w:hideMark/>
          </w:tcPr>
          <w:p w14:paraId="28C1943D"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2560B470"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09F70315" w14:textId="6DCDEC10" w:rsidR="00937C30" w:rsidRPr="00937C30" w:rsidRDefault="00937C30" w:rsidP="00937C30">
            <w:pPr>
              <w:rPr>
                <w:rFonts w:ascii="Arial Narrow" w:hAnsi="Arial Narrow"/>
                <w:lang w:val="fr-MC"/>
              </w:rPr>
            </w:pPr>
          </w:p>
        </w:tc>
        <w:tc>
          <w:tcPr>
            <w:tcW w:w="1276" w:type="dxa"/>
            <w:shd w:val="clear" w:color="auto" w:fill="auto"/>
            <w:noWrap/>
            <w:vAlign w:val="center"/>
          </w:tcPr>
          <w:p w14:paraId="643E00A9" w14:textId="5B6FDF14" w:rsidR="00937C30" w:rsidRPr="00937C30" w:rsidRDefault="00937C30" w:rsidP="00937C30">
            <w:pPr>
              <w:rPr>
                <w:rFonts w:ascii="Arial Narrow" w:hAnsi="Arial Narrow"/>
                <w:lang w:val="fr-MC"/>
              </w:rPr>
            </w:pPr>
          </w:p>
        </w:tc>
      </w:tr>
      <w:tr w:rsidR="00937C30" w:rsidRPr="00937C30" w14:paraId="022AEEBB" w14:textId="77777777" w:rsidTr="00E91134">
        <w:trPr>
          <w:trHeight w:val="284"/>
        </w:trPr>
        <w:tc>
          <w:tcPr>
            <w:tcW w:w="893" w:type="dxa"/>
            <w:gridSpan w:val="2"/>
            <w:shd w:val="clear" w:color="auto" w:fill="auto"/>
            <w:noWrap/>
            <w:vAlign w:val="center"/>
            <w:hideMark/>
          </w:tcPr>
          <w:p w14:paraId="22A86AE9" w14:textId="77777777" w:rsidR="00937C30" w:rsidRPr="00937C30" w:rsidRDefault="00937C30" w:rsidP="00937C30">
            <w:pPr>
              <w:rPr>
                <w:rFonts w:ascii="Arial Narrow" w:hAnsi="Arial Narrow"/>
                <w:lang w:val="fr-MC"/>
              </w:rPr>
            </w:pPr>
            <w:r w:rsidRPr="00937C30">
              <w:rPr>
                <w:rFonts w:ascii="Arial Narrow" w:hAnsi="Arial Narrow"/>
                <w:lang w:val="fr-MC"/>
              </w:rPr>
              <w:t>0.8</w:t>
            </w:r>
          </w:p>
        </w:tc>
        <w:tc>
          <w:tcPr>
            <w:tcW w:w="5486" w:type="dxa"/>
            <w:shd w:val="clear" w:color="auto" w:fill="auto"/>
            <w:noWrap/>
            <w:vAlign w:val="center"/>
            <w:hideMark/>
          </w:tcPr>
          <w:p w14:paraId="321A40F1" w14:textId="65E09ACB" w:rsidR="00937C30" w:rsidRPr="00937C30" w:rsidRDefault="00937C30" w:rsidP="00937C30">
            <w:pPr>
              <w:rPr>
                <w:rFonts w:ascii="Arial Narrow" w:hAnsi="Arial Narrow"/>
                <w:lang w:val="fr-MC"/>
              </w:rPr>
            </w:pPr>
            <w:r w:rsidRPr="00937C30">
              <w:rPr>
                <w:rFonts w:ascii="Arial Narrow" w:hAnsi="Arial Narrow"/>
                <w:lang w:val="fr-MC"/>
              </w:rPr>
              <w:t>Programme de gestion environnementale et sociale</w:t>
            </w:r>
          </w:p>
        </w:tc>
        <w:tc>
          <w:tcPr>
            <w:tcW w:w="709" w:type="dxa"/>
            <w:gridSpan w:val="3"/>
            <w:shd w:val="clear" w:color="auto" w:fill="auto"/>
            <w:noWrap/>
            <w:vAlign w:val="center"/>
            <w:hideMark/>
          </w:tcPr>
          <w:p w14:paraId="343A1E4A"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34A8D453"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4BE64D04" w14:textId="07B167DD" w:rsidR="00937C30" w:rsidRPr="00937C30" w:rsidRDefault="00937C30" w:rsidP="00937C30">
            <w:pPr>
              <w:rPr>
                <w:rFonts w:ascii="Arial Narrow" w:hAnsi="Arial Narrow"/>
                <w:lang w:val="fr-MC"/>
              </w:rPr>
            </w:pPr>
          </w:p>
        </w:tc>
        <w:tc>
          <w:tcPr>
            <w:tcW w:w="1276" w:type="dxa"/>
            <w:shd w:val="clear" w:color="auto" w:fill="auto"/>
            <w:noWrap/>
            <w:vAlign w:val="center"/>
          </w:tcPr>
          <w:p w14:paraId="5D257CA0" w14:textId="0FE60DF0" w:rsidR="00937C30" w:rsidRPr="00937C30" w:rsidRDefault="00937C30" w:rsidP="00937C30">
            <w:pPr>
              <w:rPr>
                <w:rFonts w:ascii="Arial Narrow" w:hAnsi="Arial Narrow"/>
                <w:lang w:val="fr-MC"/>
              </w:rPr>
            </w:pPr>
          </w:p>
        </w:tc>
      </w:tr>
      <w:tr w:rsidR="00937C30" w:rsidRPr="00937C30" w14:paraId="03041DCE" w14:textId="77777777" w:rsidTr="00E91134">
        <w:trPr>
          <w:trHeight w:val="274"/>
        </w:trPr>
        <w:tc>
          <w:tcPr>
            <w:tcW w:w="893" w:type="dxa"/>
            <w:gridSpan w:val="2"/>
            <w:shd w:val="clear" w:color="auto" w:fill="auto"/>
            <w:noWrap/>
            <w:vAlign w:val="center"/>
            <w:hideMark/>
          </w:tcPr>
          <w:p w14:paraId="44151EED" w14:textId="77777777" w:rsidR="00937C30" w:rsidRPr="00937C30" w:rsidRDefault="00937C30" w:rsidP="00937C30">
            <w:pPr>
              <w:rPr>
                <w:rFonts w:ascii="Arial Narrow" w:hAnsi="Arial Narrow"/>
                <w:lang w:val="fr-MC"/>
              </w:rPr>
            </w:pPr>
            <w:r w:rsidRPr="00937C30">
              <w:rPr>
                <w:rFonts w:ascii="Arial Narrow" w:hAnsi="Arial Narrow"/>
                <w:lang w:val="fr-MC"/>
              </w:rPr>
              <w:t>0.9</w:t>
            </w:r>
          </w:p>
        </w:tc>
        <w:tc>
          <w:tcPr>
            <w:tcW w:w="5486" w:type="dxa"/>
            <w:shd w:val="clear" w:color="auto" w:fill="auto"/>
            <w:noWrap/>
            <w:vAlign w:val="center"/>
            <w:hideMark/>
          </w:tcPr>
          <w:p w14:paraId="79503D44" w14:textId="1EB37E2C" w:rsidR="00937C30" w:rsidRPr="00937C30" w:rsidRDefault="00937C30" w:rsidP="00937C30">
            <w:pPr>
              <w:rPr>
                <w:rFonts w:ascii="Arial Narrow" w:hAnsi="Arial Narrow"/>
                <w:lang w:val="fr-MC"/>
              </w:rPr>
            </w:pPr>
            <w:r w:rsidRPr="00937C30">
              <w:rPr>
                <w:rFonts w:ascii="Arial Narrow" w:hAnsi="Arial Narrow"/>
                <w:lang w:val="fr-MC"/>
              </w:rPr>
              <w:t>Forage d'eau potable</w:t>
            </w:r>
          </w:p>
        </w:tc>
        <w:tc>
          <w:tcPr>
            <w:tcW w:w="709" w:type="dxa"/>
            <w:gridSpan w:val="3"/>
            <w:shd w:val="clear" w:color="auto" w:fill="auto"/>
            <w:noWrap/>
            <w:vAlign w:val="center"/>
            <w:hideMark/>
          </w:tcPr>
          <w:p w14:paraId="164B6260" w14:textId="77777777" w:rsidR="00937C30" w:rsidRPr="00937C30" w:rsidRDefault="00937C30" w:rsidP="00937C30">
            <w:pPr>
              <w:rPr>
                <w:rFonts w:ascii="Arial Narrow" w:hAnsi="Arial Narrow"/>
                <w:lang w:val="fr-MC"/>
              </w:rPr>
            </w:pPr>
            <w:r w:rsidRPr="00937C30">
              <w:rPr>
                <w:rFonts w:ascii="Arial Narrow" w:hAnsi="Arial Narrow"/>
                <w:lang w:val="fr-MC"/>
              </w:rPr>
              <w:t>FF</w:t>
            </w:r>
          </w:p>
        </w:tc>
        <w:tc>
          <w:tcPr>
            <w:tcW w:w="850" w:type="dxa"/>
            <w:shd w:val="clear" w:color="auto" w:fill="auto"/>
            <w:noWrap/>
            <w:vAlign w:val="center"/>
            <w:hideMark/>
          </w:tcPr>
          <w:p w14:paraId="6509BC56" w14:textId="77777777" w:rsidR="00937C30" w:rsidRPr="00937C30" w:rsidRDefault="00937C30" w:rsidP="00937C30">
            <w:pPr>
              <w:rPr>
                <w:rFonts w:ascii="Arial Narrow" w:hAnsi="Arial Narrow"/>
                <w:lang w:val="fr-MC"/>
              </w:rPr>
            </w:pPr>
            <w:r w:rsidRPr="00937C30">
              <w:rPr>
                <w:rFonts w:ascii="Arial Narrow" w:hAnsi="Arial Narrow"/>
                <w:lang w:val="fr-MC"/>
              </w:rPr>
              <w:t>2,00</w:t>
            </w:r>
          </w:p>
        </w:tc>
        <w:tc>
          <w:tcPr>
            <w:tcW w:w="1307" w:type="dxa"/>
            <w:gridSpan w:val="3"/>
            <w:shd w:val="clear" w:color="auto" w:fill="auto"/>
            <w:noWrap/>
            <w:vAlign w:val="center"/>
          </w:tcPr>
          <w:p w14:paraId="418B29AD" w14:textId="23ED793B" w:rsidR="00937C30" w:rsidRPr="00937C30" w:rsidRDefault="00937C30" w:rsidP="00937C30">
            <w:pPr>
              <w:rPr>
                <w:rFonts w:ascii="Arial Narrow" w:hAnsi="Arial Narrow"/>
                <w:lang w:val="fr-MC"/>
              </w:rPr>
            </w:pPr>
          </w:p>
        </w:tc>
        <w:tc>
          <w:tcPr>
            <w:tcW w:w="1276" w:type="dxa"/>
            <w:shd w:val="clear" w:color="auto" w:fill="auto"/>
            <w:noWrap/>
            <w:vAlign w:val="center"/>
          </w:tcPr>
          <w:p w14:paraId="12CAA40C" w14:textId="3BEA3B30" w:rsidR="00937C30" w:rsidRPr="00937C30" w:rsidRDefault="00937C30" w:rsidP="00937C30">
            <w:pPr>
              <w:rPr>
                <w:rFonts w:ascii="Arial Narrow" w:hAnsi="Arial Narrow"/>
                <w:lang w:val="fr-MC"/>
              </w:rPr>
            </w:pPr>
          </w:p>
        </w:tc>
      </w:tr>
      <w:tr w:rsidR="00937C30" w:rsidRPr="00937C30" w14:paraId="2CC890C1" w14:textId="77777777" w:rsidTr="00E91134">
        <w:trPr>
          <w:trHeight w:val="360"/>
        </w:trPr>
        <w:tc>
          <w:tcPr>
            <w:tcW w:w="9245" w:type="dxa"/>
            <w:gridSpan w:val="10"/>
            <w:shd w:val="clear" w:color="000000" w:fill="D9D9D9"/>
            <w:noWrap/>
            <w:vAlign w:val="center"/>
            <w:hideMark/>
          </w:tcPr>
          <w:p w14:paraId="4FF81937" w14:textId="77777777" w:rsidR="00937C30" w:rsidRPr="00937C30" w:rsidRDefault="00937C30" w:rsidP="00937C30">
            <w:pPr>
              <w:jc w:val="center"/>
              <w:rPr>
                <w:rFonts w:ascii="Arial Narrow" w:hAnsi="Arial Narrow"/>
                <w:b/>
                <w:bCs/>
                <w:lang w:val="fr-MC"/>
              </w:rPr>
            </w:pPr>
            <w:r w:rsidRPr="00937C30">
              <w:rPr>
                <w:rFonts w:ascii="Arial Narrow" w:hAnsi="Arial Narrow"/>
                <w:b/>
                <w:bCs/>
                <w:lang w:val="fr-MC"/>
              </w:rPr>
              <w:t>TOTAL 0 TRAVAUX PRELEMINAIRES ET INSTALLATION DE CHANTIER</w:t>
            </w:r>
          </w:p>
        </w:tc>
        <w:tc>
          <w:tcPr>
            <w:tcW w:w="1276" w:type="dxa"/>
            <w:shd w:val="clear" w:color="000000" w:fill="D9D9D9"/>
            <w:noWrap/>
            <w:vAlign w:val="center"/>
            <w:hideMark/>
          </w:tcPr>
          <w:p w14:paraId="7BEC215B" w14:textId="68508946" w:rsidR="00937C30" w:rsidRPr="00937C30" w:rsidRDefault="00937C30" w:rsidP="00937C30">
            <w:pPr>
              <w:rPr>
                <w:rFonts w:ascii="Arial Narrow" w:hAnsi="Arial Narrow"/>
                <w:b/>
                <w:bCs/>
                <w:lang w:val="fr-MC"/>
              </w:rPr>
            </w:pPr>
          </w:p>
        </w:tc>
      </w:tr>
      <w:tr w:rsidR="00937C30" w:rsidRPr="00937C30" w14:paraId="1AB00CB1" w14:textId="77777777" w:rsidTr="00E91134">
        <w:trPr>
          <w:trHeight w:val="312"/>
        </w:trPr>
        <w:tc>
          <w:tcPr>
            <w:tcW w:w="893" w:type="dxa"/>
            <w:gridSpan w:val="2"/>
            <w:shd w:val="clear" w:color="auto" w:fill="auto"/>
            <w:vAlign w:val="center"/>
            <w:hideMark/>
          </w:tcPr>
          <w:p w14:paraId="2565F6C9" w14:textId="77777777" w:rsidR="00937C30" w:rsidRPr="00937C30" w:rsidRDefault="00937C30" w:rsidP="00937C30">
            <w:pPr>
              <w:rPr>
                <w:rFonts w:ascii="Arial Narrow" w:hAnsi="Arial Narrow"/>
                <w:b/>
                <w:bCs/>
                <w:lang w:val="fr-MC"/>
              </w:rPr>
            </w:pPr>
            <w:r w:rsidRPr="00937C30">
              <w:rPr>
                <w:rFonts w:ascii="Arial Narrow" w:hAnsi="Arial Narrow"/>
                <w:b/>
                <w:bCs/>
                <w:lang w:val="fr-MC"/>
              </w:rPr>
              <w:t>1</w:t>
            </w:r>
          </w:p>
        </w:tc>
        <w:tc>
          <w:tcPr>
            <w:tcW w:w="9628" w:type="dxa"/>
            <w:gridSpan w:val="9"/>
            <w:shd w:val="clear" w:color="auto" w:fill="auto"/>
            <w:noWrap/>
            <w:vAlign w:val="center"/>
            <w:hideMark/>
          </w:tcPr>
          <w:p w14:paraId="2EA8BEE4" w14:textId="0686B1C1" w:rsidR="00937C30" w:rsidRPr="00937C30" w:rsidRDefault="00937C30" w:rsidP="00937C30">
            <w:pPr>
              <w:jc w:val="center"/>
              <w:rPr>
                <w:rFonts w:ascii="Arial Narrow" w:hAnsi="Arial Narrow"/>
                <w:b/>
                <w:bCs/>
                <w:lang w:val="fr-MC"/>
              </w:rPr>
            </w:pPr>
            <w:r w:rsidRPr="00937C30">
              <w:rPr>
                <w:rFonts w:ascii="Arial Narrow" w:hAnsi="Arial Narrow"/>
                <w:b/>
                <w:bCs/>
                <w:lang w:val="fr-MC"/>
              </w:rPr>
              <w:t>DEVIS DES DIFFERENTS BATIMENTS PAR ZONE</w:t>
            </w:r>
          </w:p>
        </w:tc>
      </w:tr>
      <w:tr w:rsidR="00937C30" w:rsidRPr="00937C30" w14:paraId="00D30F5C" w14:textId="77777777" w:rsidTr="00E91134">
        <w:trPr>
          <w:trHeight w:val="312"/>
        </w:trPr>
        <w:tc>
          <w:tcPr>
            <w:tcW w:w="893" w:type="dxa"/>
            <w:gridSpan w:val="2"/>
            <w:shd w:val="clear" w:color="000000" w:fill="DDEBF7"/>
            <w:vAlign w:val="center"/>
            <w:hideMark/>
          </w:tcPr>
          <w:p w14:paraId="6EE3B04C" w14:textId="77777777" w:rsidR="00937C30" w:rsidRPr="00937C30" w:rsidRDefault="00937C30" w:rsidP="00937C30">
            <w:pPr>
              <w:rPr>
                <w:rFonts w:ascii="Arial Narrow" w:hAnsi="Arial Narrow"/>
                <w:b/>
                <w:bCs/>
                <w:lang w:val="fr-MC"/>
              </w:rPr>
            </w:pPr>
            <w:r w:rsidRPr="00937C30">
              <w:rPr>
                <w:rFonts w:ascii="Arial Narrow" w:hAnsi="Arial Narrow"/>
                <w:b/>
                <w:bCs/>
                <w:lang w:val="fr-MC"/>
              </w:rPr>
              <w:t>A</w:t>
            </w:r>
          </w:p>
        </w:tc>
        <w:tc>
          <w:tcPr>
            <w:tcW w:w="9628" w:type="dxa"/>
            <w:gridSpan w:val="9"/>
            <w:shd w:val="clear" w:color="000000" w:fill="DDEBF7"/>
            <w:noWrap/>
            <w:vAlign w:val="center"/>
            <w:hideMark/>
          </w:tcPr>
          <w:p w14:paraId="19B6471E" w14:textId="59A0FFC4" w:rsidR="00937C30" w:rsidRPr="00937C30" w:rsidRDefault="00937C30" w:rsidP="00937C30">
            <w:pPr>
              <w:jc w:val="center"/>
              <w:rPr>
                <w:rFonts w:ascii="Arial Narrow" w:hAnsi="Arial Narrow"/>
                <w:b/>
                <w:bCs/>
                <w:lang w:val="fr-MC"/>
              </w:rPr>
            </w:pPr>
            <w:r w:rsidRPr="00937C30">
              <w:rPr>
                <w:rFonts w:ascii="Arial Narrow" w:hAnsi="Arial Narrow"/>
                <w:b/>
                <w:bCs/>
                <w:lang w:val="fr-MC"/>
              </w:rPr>
              <w:t>Z</w:t>
            </w:r>
            <w:r w:rsidR="002F39FF">
              <w:rPr>
                <w:rFonts w:ascii="Arial Narrow" w:hAnsi="Arial Narrow"/>
                <w:b/>
                <w:bCs/>
                <w:lang w:val="fr-MC"/>
              </w:rPr>
              <w:t>ONE 1 :</w:t>
            </w:r>
            <w:r w:rsidRPr="00937C30">
              <w:rPr>
                <w:rFonts w:ascii="Arial Narrow" w:hAnsi="Arial Narrow"/>
                <w:b/>
                <w:bCs/>
                <w:lang w:val="fr-MC"/>
              </w:rPr>
              <w:t xml:space="preserve"> BANQUE</w:t>
            </w:r>
          </w:p>
        </w:tc>
      </w:tr>
      <w:tr w:rsidR="00937C30" w:rsidRPr="00937C30" w14:paraId="29F59016" w14:textId="77777777" w:rsidTr="00E91134">
        <w:trPr>
          <w:trHeight w:val="312"/>
        </w:trPr>
        <w:tc>
          <w:tcPr>
            <w:tcW w:w="10521" w:type="dxa"/>
            <w:gridSpan w:val="11"/>
            <w:shd w:val="clear" w:color="auto" w:fill="auto"/>
            <w:noWrap/>
            <w:vAlign w:val="center"/>
            <w:hideMark/>
          </w:tcPr>
          <w:p w14:paraId="4CBA810C" w14:textId="6F17A6C6" w:rsidR="00937C30" w:rsidRPr="00937C30" w:rsidRDefault="00041EDD" w:rsidP="00937C30">
            <w:pPr>
              <w:rPr>
                <w:rFonts w:ascii="Arial Narrow" w:hAnsi="Arial Narrow"/>
                <w:b/>
                <w:bCs/>
                <w:lang w:val="fr-MC"/>
              </w:rPr>
            </w:pPr>
            <w:r>
              <w:rPr>
                <w:rFonts w:ascii="Arial Narrow" w:hAnsi="Arial Narrow"/>
                <w:b/>
                <w:bCs/>
                <w:lang w:val="fr-MC"/>
              </w:rPr>
              <w:t>SECTION 1</w:t>
            </w:r>
            <w:r w:rsidR="00937C30" w:rsidRPr="00937C30">
              <w:rPr>
                <w:rFonts w:ascii="Arial Narrow" w:hAnsi="Arial Narrow"/>
                <w:b/>
                <w:bCs/>
                <w:lang w:val="fr-MC"/>
              </w:rPr>
              <w:t>: BATIEMENT BANQUE</w:t>
            </w:r>
          </w:p>
        </w:tc>
      </w:tr>
      <w:tr w:rsidR="00937C30" w:rsidRPr="00937C30" w14:paraId="0009D8CD" w14:textId="77777777" w:rsidTr="00E91134">
        <w:trPr>
          <w:trHeight w:val="278"/>
        </w:trPr>
        <w:tc>
          <w:tcPr>
            <w:tcW w:w="893" w:type="dxa"/>
            <w:gridSpan w:val="2"/>
            <w:shd w:val="clear" w:color="auto" w:fill="auto"/>
            <w:vAlign w:val="center"/>
            <w:hideMark/>
          </w:tcPr>
          <w:p w14:paraId="4CA576F4" w14:textId="53B07058"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.1</w:t>
            </w:r>
          </w:p>
        </w:tc>
        <w:tc>
          <w:tcPr>
            <w:tcW w:w="5486" w:type="dxa"/>
            <w:shd w:val="clear" w:color="auto" w:fill="auto"/>
            <w:vAlign w:val="center"/>
            <w:hideMark/>
          </w:tcPr>
          <w:p w14:paraId="02D15C1D" w14:textId="77777777" w:rsidR="00937C30" w:rsidRPr="00937C30" w:rsidRDefault="00937C30" w:rsidP="00937C30">
            <w:pPr>
              <w:rPr>
                <w:rFonts w:ascii="Arial Narrow" w:hAnsi="Arial Narrow"/>
                <w:b/>
                <w:bCs/>
                <w:lang w:val="fr-MC"/>
              </w:rPr>
            </w:pPr>
            <w:r w:rsidRPr="00937C30">
              <w:rPr>
                <w:rFonts w:ascii="Arial Narrow" w:hAnsi="Arial Narrow"/>
                <w:b/>
                <w:bCs/>
                <w:lang w:val="fr-MC"/>
              </w:rPr>
              <w:t>TERRASSEMENTS ET REMBLAIS : BANQUE</w:t>
            </w:r>
          </w:p>
        </w:tc>
        <w:tc>
          <w:tcPr>
            <w:tcW w:w="639" w:type="dxa"/>
            <w:gridSpan w:val="2"/>
            <w:shd w:val="clear" w:color="auto" w:fill="auto"/>
            <w:vAlign w:val="center"/>
            <w:hideMark/>
          </w:tcPr>
          <w:p w14:paraId="34C78679"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657EA3CD"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465EEA21"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4248DB17" w14:textId="77777777" w:rsidR="00937C30" w:rsidRPr="00937C30" w:rsidRDefault="00937C30" w:rsidP="00937C30">
            <w:pPr>
              <w:rPr>
                <w:rFonts w:ascii="Arial Narrow" w:hAnsi="Arial Narrow"/>
                <w:b/>
                <w:bCs/>
                <w:lang w:val="fr-MC"/>
              </w:rPr>
            </w:pPr>
          </w:p>
        </w:tc>
      </w:tr>
      <w:tr w:rsidR="00937C30" w:rsidRPr="00937C30" w14:paraId="759F17C9" w14:textId="77777777" w:rsidTr="00E91134">
        <w:trPr>
          <w:trHeight w:val="323"/>
        </w:trPr>
        <w:tc>
          <w:tcPr>
            <w:tcW w:w="893" w:type="dxa"/>
            <w:gridSpan w:val="2"/>
            <w:shd w:val="clear" w:color="auto" w:fill="auto"/>
            <w:vAlign w:val="center"/>
            <w:hideMark/>
          </w:tcPr>
          <w:p w14:paraId="14CEE2FA" w14:textId="5C76661B"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1.1</w:t>
            </w:r>
          </w:p>
        </w:tc>
        <w:tc>
          <w:tcPr>
            <w:tcW w:w="5486" w:type="dxa"/>
            <w:shd w:val="clear" w:color="auto" w:fill="auto"/>
            <w:vAlign w:val="center"/>
            <w:hideMark/>
          </w:tcPr>
          <w:p w14:paraId="5FE654A1" w14:textId="77777777" w:rsidR="00937C30" w:rsidRPr="00937C30" w:rsidRDefault="00937C30" w:rsidP="00937C30">
            <w:pPr>
              <w:rPr>
                <w:rFonts w:ascii="Arial Narrow" w:hAnsi="Arial Narrow"/>
                <w:lang w:val="fr-MC"/>
              </w:rPr>
            </w:pPr>
            <w:r w:rsidRPr="00937C30">
              <w:rPr>
                <w:rFonts w:ascii="Arial Narrow" w:hAnsi="Arial Narrow"/>
                <w:lang w:val="fr-MC"/>
              </w:rPr>
              <w:t>Fouilles en puits pour semelles</w:t>
            </w:r>
          </w:p>
        </w:tc>
        <w:tc>
          <w:tcPr>
            <w:tcW w:w="639" w:type="dxa"/>
            <w:gridSpan w:val="2"/>
            <w:shd w:val="clear" w:color="auto" w:fill="auto"/>
            <w:noWrap/>
            <w:vAlign w:val="center"/>
            <w:hideMark/>
          </w:tcPr>
          <w:p w14:paraId="22499ABF"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CC2551E" w14:textId="77777777" w:rsidR="00937C30" w:rsidRPr="00937C30" w:rsidRDefault="00937C30" w:rsidP="00937C30">
            <w:pPr>
              <w:rPr>
                <w:rFonts w:ascii="Arial Narrow" w:hAnsi="Arial Narrow"/>
                <w:lang w:val="fr-MC"/>
              </w:rPr>
            </w:pPr>
            <w:r w:rsidRPr="00937C30">
              <w:rPr>
                <w:rFonts w:ascii="Arial Narrow" w:hAnsi="Arial Narrow"/>
                <w:lang w:val="fr-MC"/>
              </w:rPr>
              <w:t>112,00</w:t>
            </w:r>
          </w:p>
        </w:tc>
        <w:tc>
          <w:tcPr>
            <w:tcW w:w="1307" w:type="dxa"/>
            <w:gridSpan w:val="3"/>
            <w:shd w:val="clear" w:color="auto" w:fill="auto"/>
            <w:vAlign w:val="center"/>
          </w:tcPr>
          <w:p w14:paraId="464867E5" w14:textId="221EF156" w:rsidR="00937C30" w:rsidRPr="00937C30" w:rsidRDefault="00937C30" w:rsidP="00937C30">
            <w:pPr>
              <w:rPr>
                <w:rFonts w:ascii="Arial Narrow" w:hAnsi="Arial Narrow"/>
                <w:lang w:val="fr-MC"/>
              </w:rPr>
            </w:pPr>
          </w:p>
        </w:tc>
        <w:tc>
          <w:tcPr>
            <w:tcW w:w="1276" w:type="dxa"/>
            <w:shd w:val="clear" w:color="auto" w:fill="auto"/>
            <w:vAlign w:val="center"/>
          </w:tcPr>
          <w:p w14:paraId="62C689BE" w14:textId="37EC141B" w:rsidR="00937C30" w:rsidRPr="00937C30" w:rsidRDefault="00937C30" w:rsidP="00937C30">
            <w:pPr>
              <w:rPr>
                <w:rFonts w:ascii="Arial Narrow" w:hAnsi="Arial Narrow"/>
                <w:lang w:val="fr-MC"/>
              </w:rPr>
            </w:pPr>
          </w:p>
        </w:tc>
      </w:tr>
      <w:tr w:rsidR="00937C30" w:rsidRPr="00937C30" w14:paraId="6FD1C2E2" w14:textId="77777777" w:rsidTr="00E91134">
        <w:trPr>
          <w:trHeight w:val="360"/>
        </w:trPr>
        <w:tc>
          <w:tcPr>
            <w:tcW w:w="893" w:type="dxa"/>
            <w:gridSpan w:val="2"/>
            <w:shd w:val="clear" w:color="auto" w:fill="auto"/>
            <w:vAlign w:val="center"/>
            <w:hideMark/>
          </w:tcPr>
          <w:p w14:paraId="73606B15" w14:textId="121D0FDB"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1.2</w:t>
            </w:r>
          </w:p>
        </w:tc>
        <w:tc>
          <w:tcPr>
            <w:tcW w:w="5486" w:type="dxa"/>
            <w:shd w:val="clear" w:color="auto" w:fill="auto"/>
            <w:vAlign w:val="center"/>
            <w:hideMark/>
          </w:tcPr>
          <w:p w14:paraId="54F90894" w14:textId="77777777" w:rsidR="00937C30" w:rsidRPr="00937C30" w:rsidRDefault="00937C30" w:rsidP="00937C30">
            <w:pPr>
              <w:rPr>
                <w:rFonts w:ascii="Arial Narrow" w:hAnsi="Arial Narrow"/>
                <w:lang w:val="fr-MC"/>
              </w:rPr>
            </w:pPr>
            <w:r w:rsidRPr="00937C30">
              <w:rPr>
                <w:rFonts w:ascii="Arial Narrow" w:hAnsi="Arial Narrow"/>
                <w:lang w:val="fr-MC"/>
              </w:rPr>
              <w:t>Remblais de Terres mises en dépôt</w:t>
            </w:r>
          </w:p>
        </w:tc>
        <w:tc>
          <w:tcPr>
            <w:tcW w:w="639" w:type="dxa"/>
            <w:gridSpan w:val="2"/>
            <w:shd w:val="clear" w:color="auto" w:fill="auto"/>
            <w:noWrap/>
            <w:vAlign w:val="center"/>
            <w:hideMark/>
          </w:tcPr>
          <w:p w14:paraId="70CAEAA8"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3992784" w14:textId="77777777" w:rsidR="00937C30" w:rsidRPr="00937C30" w:rsidRDefault="00937C30" w:rsidP="00937C30">
            <w:pPr>
              <w:rPr>
                <w:rFonts w:ascii="Arial Narrow" w:hAnsi="Arial Narrow"/>
                <w:lang w:val="fr-MC"/>
              </w:rPr>
            </w:pPr>
            <w:r w:rsidRPr="00937C30">
              <w:rPr>
                <w:rFonts w:ascii="Arial Narrow" w:hAnsi="Arial Narrow"/>
                <w:lang w:val="fr-MC"/>
              </w:rPr>
              <w:t>84,00</w:t>
            </w:r>
          </w:p>
        </w:tc>
        <w:tc>
          <w:tcPr>
            <w:tcW w:w="1307" w:type="dxa"/>
            <w:gridSpan w:val="3"/>
            <w:shd w:val="clear" w:color="auto" w:fill="auto"/>
            <w:vAlign w:val="center"/>
          </w:tcPr>
          <w:p w14:paraId="158DCFCB" w14:textId="181D4656" w:rsidR="00937C30" w:rsidRPr="00937C30" w:rsidRDefault="00937C30" w:rsidP="00937C30">
            <w:pPr>
              <w:rPr>
                <w:rFonts w:ascii="Arial Narrow" w:hAnsi="Arial Narrow"/>
                <w:lang w:val="fr-MC"/>
              </w:rPr>
            </w:pPr>
          </w:p>
        </w:tc>
        <w:tc>
          <w:tcPr>
            <w:tcW w:w="1276" w:type="dxa"/>
            <w:shd w:val="clear" w:color="auto" w:fill="auto"/>
            <w:vAlign w:val="center"/>
          </w:tcPr>
          <w:p w14:paraId="7C69543E" w14:textId="76CC3196" w:rsidR="00937C30" w:rsidRPr="00937C30" w:rsidRDefault="00937C30" w:rsidP="00937C30">
            <w:pPr>
              <w:rPr>
                <w:rFonts w:ascii="Arial Narrow" w:hAnsi="Arial Narrow"/>
                <w:lang w:val="fr-MC"/>
              </w:rPr>
            </w:pPr>
          </w:p>
        </w:tc>
      </w:tr>
      <w:tr w:rsidR="00937C30" w:rsidRPr="00937C30" w14:paraId="6F455EF4" w14:textId="77777777" w:rsidTr="00E91134">
        <w:trPr>
          <w:trHeight w:val="278"/>
        </w:trPr>
        <w:tc>
          <w:tcPr>
            <w:tcW w:w="9245" w:type="dxa"/>
            <w:gridSpan w:val="10"/>
            <w:shd w:val="clear" w:color="000000" w:fill="D9D9D9"/>
            <w:vAlign w:val="center"/>
            <w:hideMark/>
          </w:tcPr>
          <w:p w14:paraId="5D2E5BC0" w14:textId="193C4E53"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1.</w:t>
            </w:r>
            <w:r w:rsidRPr="00937C30">
              <w:rPr>
                <w:rFonts w:ascii="Arial Narrow" w:hAnsi="Arial Narrow"/>
                <w:b/>
                <w:bCs/>
                <w:lang w:val="fr-MC"/>
              </w:rPr>
              <w:t>1 TERRASSEMENTS ET REMBLAIS : BANQUE</w:t>
            </w:r>
          </w:p>
        </w:tc>
        <w:tc>
          <w:tcPr>
            <w:tcW w:w="1276" w:type="dxa"/>
            <w:shd w:val="clear" w:color="000000" w:fill="D9D9D9"/>
            <w:vAlign w:val="center"/>
          </w:tcPr>
          <w:p w14:paraId="5682B422" w14:textId="12974945" w:rsidR="00937C30" w:rsidRPr="00937C30" w:rsidRDefault="00937C30" w:rsidP="00937C30">
            <w:pPr>
              <w:rPr>
                <w:rFonts w:ascii="Arial Narrow" w:hAnsi="Arial Narrow"/>
                <w:b/>
                <w:bCs/>
                <w:lang w:val="fr-MC"/>
              </w:rPr>
            </w:pPr>
          </w:p>
        </w:tc>
      </w:tr>
      <w:tr w:rsidR="00937C30" w:rsidRPr="00937C30" w14:paraId="6849A968" w14:textId="77777777" w:rsidTr="00E91134">
        <w:trPr>
          <w:trHeight w:val="330"/>
        </w:trPr>
        <w:tc>
          <w:tcPr>
            <w:tcW w:w="893" w:type="dxa"/>
            <w:gridSpan w:val="2"/>
            <w:shd w:val="clear" w:color="auto" w:fill="auto"/>
            <w:vAlign w:val="center"/>
            <w:hideMark/>
          </w:tcPr>
          <w:p w14:paraId="5358B857" w14:textId="38F749AD"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2</w:t>
            </w:r>
          </w:p>
        </w:tc>
        <w:tc>
          <w:tcPr>
            <w:tcW w:w="5486" w:type="dxa"/>
            <w:shd w:val="clear" w:color="auto" w:fill="auto"/>
            <w:vAlign w:val="center"/>
            <w:hideMark/>
          </w:tcPr>
          <w:p w14:paraId="0DA4CBA2" w14:textId="77777777" w:rsidR="00937C30" w:rsidRPr="00937C30" w:rsidRDefault="00937C30" w:rsidP="00937C30">
            <w:pPr>
              <w:rPr>
                <w:rFonts w:ascii="Arial Narrow" w:hAnsi="Arial Narrow"/>
                <w:b/>
                <w:bCs/>
                <w:lang w:val="fr-MC"/>
              </w:rPr>
            </w:pPr>
            <w:r w:rsidRPr="00937C30">
              <w:rPr>
                <w:rFonts w:ascii="Arial Narrow" w:hAnsi="Arial Narrow"/>
                <w:b/>
                <w:bCs/>
                <w:lang w:val="fr-MC"/>
              </w:rPr>
              <w:t>GROS ŒUVRE : BANQUE</w:t>
            </w:r>
          </w:p>
        </w:tc>
        <w:tc>
          <w:tcPr>
            <w:tcW w:w="639" w:type="dxa"/>
            <w:gridSpan w:val="2"/>
            <w:shd w:val="clear" w:color="auto" w:fill="auto"/>
            <w:vAlign w:val="center"/>
            <w:hideMark/>
          </w:tcPr>
          <w:p w14:paraId="0624BA28" w14:textId="77777777" w:rsidR="00937C30" w:rsidRPr="00937C30" w:rsidRDefault="00937C30" w:rsidP="00937C30">
            <w:pPr>
              <w:rPr>
                <w:rFonts w:ascii="Arial Narrow" w:hAnsi="Arial Narrow"/>
                <w:b/>
                <w:bCs/>
                <w:lang w:val="fr-MC"/>
              </w:rPr>
            </w:pPr>
          </w:p>
        </w:tc>
        <w:tc>
          <w:tcPr>
            <w:tcW w:w="920" w:type="dxa"/>
            <w:gridSpan w:val="2"/>
            <w:shd w:val="clear" w:color="auto" w:fill="auto"/>
            <w:noWrap/>
            <w:vAlign w:val="center"/>
            <w:hideMark/>
          </w:tcPr>
          <w:p w14:paraId="4A063BC4"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6C2FA09F" w14:textId="77777777" w:rsidR="00937C30" w:rsidRPr="00937C30" w:rsidRDefault="00937C30" w:rsidP="00937C30">
            <w:pPr>
              <w:rPr>
                <w:rFonts w:ascii="Arial Narrow" w:hAnsi="Arial Narrow"/>
                <w:b/>
                <w:bCs/>
                <w:lang w:val="fr-MC"/>
              </w:rPr>
            </w:pPr>
          </w:p>
        </w:tc>
        <w:tc>
          <w:tcPr>
            <w:tcW w:w="1276" w:type="dxa"/>
            <w:shd w:val="clear" w:color="auto" w:fill="auto"/>
            <w:vAlign w:val="center"/>
            <w:hideMark/>
          </w:tcPr>
          <w:p w14:paraId="7A31EC78" w14:textId="77777777" w:rsidR="00937C30" w:rsidRPr="00937C30" w:rsidRDefault="00937C30" w:rsidP="00937C30">
            <w:pPr>
              <w:rPr>
                <w:rFonts w:ascii="Arial Narrow" w:hAnsi="Arial Narrow"/>
                <w:b/>
                <w:bCs/>
                <w:lang w:val="fr-MC"/>
              </w:rPr>
            </w:pPr>
          </w:p>
        </w:tc>
      </w:tr>
      <w:tr w:rsidR="00937C30" w:rsidRPr="00937C30" w14:paraId="52D8A673" w14:textId="77777777" w:rsidTr="00E91134">
        <w:trPr>
          <w:trHeight w:val="278"/>
        </w:trPr>
        <w:tc>
          <w:tcPr>
            <w:tcW w:w="893" w:type="dxa"/>
            <w:gridSpan w:val="2"/>
            <w:shd w:val="clear" w:color="auto" w:fill="auto"/>
            <w:vAlign w:val="center"/>
            <w:hideMark/>
          </w:tcPr>
          <w:p w14:paraId="6CF4F7AF" w14:textId="78C8D1F9"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2.1</w:t>
            </w:r>
          </w:p>
        </w:tc>
        <w:tc>
          <w:tcPr>
            <w:tcW w:w="5486" w:type="dxa"/>
            <w:shd w:val="clear" w:color="auto" w:fill="auto"/>
            <w:vAlign w:val="center"/>
            <w:hideMark/>
          </w:tcPr>
          <w:p w14:paraId="0CCEECEA" w14:textId="77777777" w:rsidR="00937C30" w:rsidRPr="00937C30" w:rsidRDefault="00937C30" w:rsidP="00937C30">
            <w:pPr>
              <w:rPr>
                <w:rFonts w:ascii="Arial Narrow" w:hAnsi="Arial Narrow"/>
                <w:b/>
                <w:bCs/>
                <w:lang w:val="fr-MC"/>
              </w:rPr>
            </w:pPr>
            <w:r w:rsidRPr="00937C30">
              <w:rPr>
                <w:rFonts w:ascii="Arial Narrow" w:hAnsi="Arial Narrow"/>
                <w:b/>
                <w:bCs/>
                <w:lang w:val="fr-MC"/>
              </w:rPr>
              <w:t>FONDATIONS</w:t>
            </w:r>
          </w:p>
        </w:tc>
        <w:tc>
          <w:tcPr>
            <w:tcW w:w="639" w:type="dxa"/>
            <w:gridSpan w:val="2"/>
            <w:shd w:val="clear" w:color="auto" w:fill="auto"/>
            <w:vAlign w:val="center"/>
            <w:hideMark/>
          </w:tcPr>
          <w:p w14:paraId="796375B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7A6F957"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BB86A20"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4CCC40A4" w14:textId="77777777" w:rsidR="00937C30" w:rsidRPr="00937C30" w:rsidRDefault="00937C30" w:rsidP="00937C30">
            <w:pPr>
              <w:rPr>
                <w:rFonts w:ascii="Arial Narrow" w:hAnsi="Arial Narrow"/>
                <w:lang w:val="fr-MC"/>
              </w:rPr>
            </w:pPr>
          </w:p>
        </w:tc>
      </w:tr>
      <w:tr w:rsidR="00937C30" w:rsidRPr="00937C30" w14:paraId="73984E0F" w14:textId="77777777" w:rsidTr="00E91134">
        <w:trPr>
          <w:trHeight w:val="302"/>
        </w:trPr>
        <w:tc>
          <w:tcPr>
            <w:tcW w:w="893" w:type="dxa"/>
            <w:gridSpan w:val="2"/>
            <w:shd w:val="clear" w:color="auto" w:fill="auto"/>
            <w:vAlign w:val="center"/>
            <w:hideMark/>
          </w:tcPr>
          <w:p w14:paraId="5C765F92" w14:textId="799178B9"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2.1.1</w:t>
            </w:r>
          </w:p>
        </w:tc>
        <w:tc>
          <w:tcPr>
            <w:tcW w:w="5486" w:type="dxa"/>
            <w:shd w:val="clear" w:color="auto" w:fill="auto"/>
            <w:vAlign w:val="center"/>
            <w:hideMark/>
          </w:tcPr>
          <w:p w14:paraId="443D3D0E" w14:textId="77777777" w:rsidR="00937C30" w:rsidRPr="00937C30" w:rsidRDefault="00937C30" w:rsidP="00937C30">
            <w:pPr>
              <w:rPr>
                <w:rFonts w:ascii="Arial Narrow" w:hAnsi="Arial Narrow"/>
                <w:lang w:val="fr-MC"/>
              </w:rPr>
            </w:pPr>
            <w:r w:rsidRPr="00937C30">
              <w:rPr>
                <w:rFonts w:ascii="Arial Narrow" w:hAnsi="Arial Narrow"/>
                <w:lang w:val="fr-MC"/>
              </w:rPr>
              <w:t>Béton de propreté ép.5 cm sous fondation dosé à 150kg/m3</w:t>
            </w:r>
          </w:p>
        </w:tc>
        <w:tc>
          <w:tcPr>
            <w:tcW w:w="639" w:type="dxa"/>
            <w:gridSpan w:val="2"/>
            <w:shd w:val="clear" w:color="auto" w:fill="auto"/>
            <w:noWrap/>
            <w:vAlign w:val="center"/>
            <w:hideMark/>
          </w:tcPr>
          <w:p w14:paraId="7C5C13D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7371B2BC" w14:textId="77777777" w:rsidR="00937C30" w:rsidRPr="00937C30" w:rsidRDefault="00937C30" w:rsidP="00937C30">
            <w:pPr>
              <w:rPr>
                <w:rFonts w:ascii="Arial Narrow" w:hAnsi="Arial Narrow"/>
                <w:lang w:val="fr-MC"/>
              </w:rPr>
            </w:pPr>
            <w:r w:rsidRPr="00937C30">
              <w:rPr>
                <w:rFonts w:ascii="Arial Narrow" w:hAnsi="Arial Narrow"/>
                <w:lang w:val="fr-MC"/>
              </w:rPr>
              <w:t>3,09</w:t>
            </w:r>
          </w:p>
        </w:tc>
        <w:tc>
          <w:tcPr>
            <w:tcW w:w="1307" w:type="dxa"/>
            <w:gridSpan w:val="3"/>
            <w:shd w:val="clear" w:color="auto" w:fill="auto"/>
            <w:vAlign w:val="center"/>
          </w:tcPr>
          <w:p w14:paraId="6BE2C6E9" w14:textId="096F89D5" w:rsidR="00937C30" w:rsidRPr="00937C30" w:rsidRDefault="00937C30" w:rsidP="00937C30">
            <w:pPr>
              <w:rPr>
                <w:rFonts w:ascii="Arial Narrow" w:hAnsi="Arial Narrow"/>
                <w:lang w:val="fr-MC"/>
              </w:rPr>
            </w:pPr>
          </w:p>
        </w:tc>
        <w:tc>
          <w:tcPr>
            <w:tcW w:w="1276" w:type="dxa"/>
            <w:shd w:val="clear" w:color="auto" w:fill="auto"/>
            <w:vAlign w:val="center"/>
          </w:tcPr>
          <w:p w14:paraId="75F5D925" w14:textId="36201FC5" w:rsidR="00937C30" w:rsidRPr="00937C30" w:rsidRDefault="00937C30" w:rsidP="00937C30">
            <w:pPr>
              <w:rPr>
                <w:rFonts w:ascii="Arial Narrow" w:hAnsi="Arial Narrow"/>
                <w:lang w:val="fr-MC"/>
              </w:rPr>
            </w:pPr>
          </w:p>
        </w:tc>
      </w:tr>
      <w:tr w:rsidR="00937C30" w:rsidRPr="00937C30" w14:paraId="270E8413" w14:textId="77777777" w:rsidTr="00E91134">
        <w:trPr>
          <w:trHeight w:val="248"/>
        </w:trPr>
        <w:tc>
          <w:tcPr>
            <w:tcW w:w="893" w:type="dxa"/>
            <w:gridSpan w:val="2"/>
            <w:shd w:val="clear" w:color="auto" w:fill="auto"/>
            <w:vAlign w:val="center"/>
            <w:hideMark/>
          </w:tcPr>
          <w:p w14:paraId="34F78BC3" w14:textId="65A2D583"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2.1.2</w:t>
            </w:r>
          </w:p>
        </w:tc>
        <w:tc>
          <w:tcPr>
            <w:tcW w:w="5486" w:type="dxa"/>
            <w:shd w:val="clear" w:color="auto" w:fill="auto"/>
            <w:vAlign w:val="center"/>
            <w:hideMark/>
          </w:tcPr>
          <w:p w14:paraId="17B98A7D"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semelles</w:t>
            </w:r>
          </w:p>
        </w:tc>
        <w:tc>
          <w:tcPr>
            <w:tcW w:w="639" w:type="dxa"/>
            <w:gridSpan w:val="2"/>
            <w:shd w:val="clear" w:color="auto" w:fill="auto"/>
            <w:noWrap/>
            <w:vAlign w:val="center"/>
            <w:hideMark/>
          </w:tcPr>
          <w:p w14:paraId="44029E4C"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337FAEFD" w14:textId="77777777" w:rsidR="00937C30" w:rsidRPr="00937C30" w:rsidRDefault="00937C30" w:rsidP="00937C30">
            <w:pPr>
              <w:rPr>
                <w:rFonts w:ascii="Arial Narrow" w:hAnsi="Arial Narrow"/>
                <w:lang w:val="fr-MC"/>
              </w:rPr>
            </w:pPr>
            <w:r w:rsidRPr="00937C30">
              <w:rPr>
                <w:rFonts w:ascii="Arial Narrow" w:hAnsi="Arial Narrow"/>
                <w:lang w:val="fr-MC"/>
              </w:rPr>
              <w:t>28,00</w:t>
            </w:r>
          </w:p>
        </w:tc>
        <w:tc>
          <w:tcPr>
            <w:tcW w:w="1307" w:type="dxa"/>
            <w:gridSpan w:val="3"/>
            <w:shd w:val="clear" w:color="auto" w:fill="auto"/>
            <w:vAlign w:val="center"/>
          </w:tcPr>
          <w:p w14:paraId="4468F088" w14:textId="12C22C65" w:rsidR="00937C30" w:rsidRPr="00937C30" w:rsidRDefault="00937C30" w:rsidP="00937C30">
            <w:pPr>
              <w:rPr>
                <w:rFonts w:ascii="Arial Narrow" w:hAnsi="Arial Narrow"/>
                <w:lang w:val="fr-MC"/>
              </w:rPr>
            </w:pPr>
          </w:p>
        </w:tc>
        <w:tc>
          <w:tcPr>
            <w:tcW w:w="1276" w:type="dxa"/>
            <w:shd w:val="clear" w:color="auto" w:fill="auto"/>
            <w:vAlign w:val="center"/>
          </w:tcPr>
          <w:p w14:paraId="08E07C55" w14:textId="17076BE0" w:rsidR="00937C30" w:rsidRPr="00937C30" w:rsidRDefault="00937C30" w:rsidP="00937C30">
            <w:pPr>
              <w:rPr>
                <w:rFonts w:ascii="Arial Narrow" w:hAnsi="Arial Narrow"/>
                <w:lang w:val="fr-MC"/>
              </w:rPr>
            </w:pPr>
          </w:p>
        </w:tc>
      </w:tr>
      <w:tr w:rsidR="00937C30" w:rsidRPr="00937C30" w14:paraId="7C06D53C" w14:textId="77777777" w:rsidTr="00E91134">
        <w:trPr>
          <w:trHeight w:val="296"/>
        </w:trPr>
        <w:tc>
          <w:tcPr>
            <w:tcW w:w="893" w:type="dxa"/>
            <w:gridSpan w:val="2"/>
            <w:shd w:val="clear" w:color="auto" w:fill="auto"/>
            <w:vAlign w:val="center"/>
            <w:hideMark/>
          </w:tcPr>
          <w:p w14:paraId="72ED9368" w14:textId="3AA1B2F7"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2.1.3</w:t>
            </w:r>
          </w:p>
        </w:tc>
        <w:tc>
          <w:tcPr>
            <w:tcW w:w="5486" w:type="dxa"/>
            <w:shd w:val="clear" w:color="auto" w:fill="auto"/>
            <w:vAlign w:val="center"/>
            <w:hideMark/>
          </w:tcPr>
          <w:p w14:paraId="1F3CFA10"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amorces poteaux</w:t>
            </w:r>
          </w:p>
        </w:tc>
        <w:tc>
          <w:tcPr>
            <w:tcW w:w="639" w:type="dxa"/>
            <w:gridSpan w:val="2"/>
            <w:shd w:val="clear" w:color="auto" w:fill="auto"/>
            <w:noWrap/>
            <w:vAlign w:val="center"/>
            <w:hideMark/>
          </w:tcPr>
          <w:p w14:paraId="0152064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2C718FF" w14:textId="77777777" w:rsidR="00937C30" w:rsidRPr="00937C30" w:rsidRDefault="00937C30" w:rsidP="00937C30">
            <w:pPr>
              <w:rPr>
                <w:rFonts w:ascii="Arial Narrow" w:hAnsi="Arial Narrow"/>
                <w:lang w:val="fr-MC"/>
              </w:rPr>
            </w:pPr>
            <w:r w:rsidRPr="00937C30">
              <w:rPr>
                <w:rFonts w:ascii="Arial Narrow" w:hAnsi="Arial Narrow"/>
                <w:lang w:val="fr-MC"/>
              </w:rPr>
              <w:t>2,52</w:t>
            </w:r>
          </w:p>
        </w:tc>
        <w:tc>
          <w:tcPr>
            <w:tcW w:w="1307" w:type="dxa"/>
            <w:gridSpan w:val="3"/>
            <w:shd w:val="clear" w:color="auto" w:fill="auto"/>
            <w:vAlign w:val="center"/>
          </w:tcPr>
          <w:p w14:paraId="6B16D49D" w14:textId="01BBCC94" w:rsidR="00937C30" w:rsidRPr="00937C30" w:rsidRDefault="00937C30" w:rsidP="00937C30">
            <w:pPr>
              <w:rPr>
                <w:rFonts w:ascii="Arial Narrow" w:hAnsi="Arial Narrow"/>
                <w:lang w:val="fr-MC"/>
              </w:rPr>
            </w:pPr>
          </w:p>
        </w:tc>
        <w:tc>
          <w:tcPr>
            <w:tcW w:w="1276" w:type="dxa"/>
            <w:shd w:val="clear" w:color="auto" w:fill="auto"/>
            <w:vAlign w:val="center"/>
          </w:tcPr>
          <w:p w14:paraId="65E77881" w14:textId="3E2DE520" w:rsidR="00937C30" w:rsidRPr="00937C30" w:rsidRDefault="00937C30" w:rsidP="00937C30">
            <w:pPr>
              <w:rPr>
                <w:rFonts w:ascii="Arial Narrow" w:hAnsi="Arial Narrow"/>
                <w:lang w:val="fr-MC"/>
              </w:rPr>
            </w:pPr>
          </w:p>
        </w:tc>
      </w:tr>
      <w:tr w:rsidR="00937C30" w:rsidRPr="00937C30" w14:paraId="2DB11141" w14:textId="77777777" w:rsidTr="00E91134">
        <w:trPr>
          <w:trHeight w:val="272"/>
        </w:trPr>
        <w:tc>
          <w:tcPr>
            <w:tcW w:w="893" w:type="dxa"/>
            <w:gridSpan w:val="2"/>
            <w:shd w:val="clear" w:color="auto" w:fill="auto"/>
            <w:vAlign w:val="center"/>
            <w:hideMark/>
          </w:tcPr>
          <w:p w14:paraId="2D2F5FFA" w14:textId="19AC2661"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2.1.4</w:t>
            </w:r>
          </w:p>
        </w:tc>
        <w:tc>
          <w:tcPr>
            <w:tcW w:w="5486" w:type="dxa"/>
            <w:shd w:val="clear" w:color="auto" w:fill="auto"/>
            <w:vAlign w:val="center"/>
            <w:hideMark/>
          </w:tcPr>
          <w:p w14:paraId="0D81B2FE"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639" w:type="dxa"/>
            <w:gridSpan w:val="2"/>
            <w:shd w:val="clear" w:color="auto" w:fill="auto"/>
            <w:noWrap/>
            <w:vAlign w:val="center"/>
            <w:hideMark/>
          </w:tcPr>
          <w:p w14:paraId="43BC847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232293D" w14:textId="77777777" w:rsidR="00937C30" w:rsidRPr="00937C30" w:rsidRDefault="00937C30" w:rsidP="00937C30">
            <w:pPr>
              <w:rPr>
                <w:rFonts w:ascii="Arial Narrow" w:hAnsi="Arial Narrow"/>
                <w:lang w:val="fr-MC"/>
              </w:rPr>
            </w:pPr>
            <w:r w:rsidRPr="00937C30">
              <w:rPr>
                <w:rFonts w:ascii="Arial Narrow" w:hAnsi="Arial Narrow"/>
                <w:lang w:val="fr-MC"/>
              </w:rPr>
              <w:t>5,20</w:t>
            </w:r>
          </w:p>
        </w:tc>
        <w:tc>
          <w:tcPr>
            <w:tcW w:w="1307" w:type="dxa"/>
            <w:gridSpan w:val="3"/>
            <w:shd w:val="clear" w:color="auto" w:fill="auto"/>
            <w:vAlign w:val="center"/>
          </w:tcPr>
          <w:p w14:paraId="4964CD7F" w14:textId="592031BE" w:rsidR="00937C30" w:rsidRPr="00937C30" w:rsidRDefault="00937C30" w:rsidP="00937C30">
            <w:pPr>
              <w:rPr>
                <w:rFonts w:ascii="Arial Narrow" w:hAnsi="Arial Narrow"/>
                <w:lang w:val="fr-MC"/>
              </w:rPr>
            </w:pPr>
          </w:p>
        </w:tc>
        <w:tc>
          <w:tcPr>
            <w:tcW w:w="1276" w:type="dxa"/>
            <w:shd w:val="clear" w:color="auto" w:fill="auto"/>
            <w:vAlign w:val="center"/>
          </w:tcPr>
          <w:p w14:paraId="3B2C4DCA" w14:textId="1CA3F5FA" w:rsidR="00937C30" w:rsidRPr="00937C30" w:rsidRDefault="00937C30" w:rsidP="00937C30">
            <w:pPr>
              <w:rPr>
                <w:rFonts w:ascii="Arial Narrow" w:hAnsi="Arial Narrow"/>
                <w:lang w:val="fr-MC"/>
              </w:rPr>
            </w:pPr>
          </w:p>
        </w:tc>
      </w:tr>
      <w:tr w:rsidR="00937C30" w:rsidRPr="00937C30" w14:paraId="38BEEF3C" w14:textId="77777777" w:rsidTr="00E91134">
        <w:trPr>
          <w:trHeight w:val="276"/>
        </w:trPr>
        <w:tc>
          <w:tcPr>
            <w:tcW w:w="893" w:type="dxa"/>
            <w:gridSpan w:val="2"/>
            <w:shd w:val="clear" w:color="auto" w:fill="auto"/>
            <w:vAlign w:val="center"/>
            <w:hideMark/>
          </w:tcPr>
          <w:p w14:paraId="7CEFC067" w14:textId="1A3DF3DE"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2.1.5</w:t>
            </w:r>
          </w:p>
        </w:tc>
        <w:tc>
          <w:tcPr>
            <w:tcW w:w="5486" w:type="dxa"/>
            <w:shd w:val="clear" w:color="auto" w:fill="auto"/>
            <w:vAlign w:val="center"/>
            <w:hideMark/>
          </w:tcPr>
          <w:p w14:paraId="14B52ECD" w14:textId="77777777" w:rsidR="00937C30" w:rsidRPr="00937C30" w:rsidRDefault="00937C30" w:rsidP="00937C30">
            <w:pPr>
              <w:rPr>
                <w:rFonts w:ascii="Arial Narrow" w:hAnsi="Arial Narrow"/>
                <w:lang w:val="fr-MC"/>
              </w:rPr>
            </w:pPr>
            <w:r w:rsidRPr="00937C30">
              <w:rPr>
                <w:rFonts w:ascii="Arial Narrow" w:hAnsi="Arial Narrow"/>
                <w:lang w:val="fr-MC"/>
              </w:rPr>
              <w:t>Maçonnerie de Soubassement en Agglomérés de 20x20x40 bourrées</w:t>
            </w:r>
          </w:p>
        </w:tc>
        <w:tc>
          <w:tcPr>
            <w:tcW w:w="639" w:type="dxa"/>
            <w:gridSpan w:val="2"/>
            <w:shd w:val="clear" w:color="auto" w:fill="auto"/>
            <w:noWrap/>
            <w:vAlign w:val="center"/>
            <w:hideMark/>
          </w:tcPr>
          <w:p w14:paraId="05D119DC"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1D9C6EB" w14:textId="77777777" w:rsidR="00937C30" w:rsidRPr="00937C30" w:rsidRDefault="00937C30" w:rsidP="00937C30">
            <w:pPr>
              <w:rPr>
                <w:rFonts w:ascii="Arial Narrow" w:hAnsi="Arial Narrow"/>
                <w:lang w:val="fr-MC"/>
              </w:rPr>
            </w:pPr>
            <w:r w:rsidRPr="00937C30">
              <w:rPr>
                <w:rFonts w:ascii="Arial Narrow" w:hAnsi="Arial Narrow"/>
                <w:lang w:val="fr-MC"/>
              </w:rPr>
              <w:t>100,00</w:t>
            </w:r>
          </w:p>
        </w:tc>
        <w:tc>
          <w:tcPr>
            <w:tcW w:w="1307" w:type="dxa"/>
            <w:gridSpan w:val="3"/>
            <w:shd w:val="clear" w:color="auto" w:fill="auto"/>
            <w:vAlign w:val="center"/>
          </w:tcPr>
          <w:p w14:paraId="5AB0EF79" w14:textId="68DBB270" w:rsidR="00937C30" w:rsidRPr="00937C30" w:rsidRDefault="00937C30" w:rsidP="00937C30">
            <w:pPr>
              <w:rPr>
                <w:rFonts w:ascii="Arial Narrow" w:hAnsi="Arial Narrow"/>
                <w:lang w:val="fr-MC"/>
              </w:rPr>
            </w:pPr>
          </w:p>
        </w:tc>
        <w:tc>
          <w:tcPr>
            <w:tcW w:w="1276" w:type="dxa"/>
            <w:shd w:val="clear" w:color="auto" w:fill="auto"/>
            <w:vAlign w:val="center"/>
          </w:tcPr>
          <w:p w14:paraId="50DFE772" w14:textId="4321202A" w:rsidR="00937C30" w:rsidRPr="00937C30" w:rsidRDefault="00937C30" w:rsidP="00937C30">
            <w:pPr>
              <w:rPr>
                <w:rFonts w:ascii="Arial Narrow" w:hAnsi="Arial Narrow"/>
                <w:lang w:val="fr-MC"/>
              </w:rPr>
            </w:pPr>
          </w:p>
        </w:tc>
      </w:tr>
      <w:tr w:rsidR="00937C30" w:rsidRPr="00937C30" w14:paraId="480B2283" w14:textId="77777777" w:rsidTr="00E91134">
        <w:trPr>
          <w:trHeight w:val="422"/>
        </w:trPr>
        <w:tc>
          <w:tcPr>
            <w:tcW w:w="893" w:type="dxa"/>
            <w:gridSpan w:val="2"/>
            <w:shd w:val="clear" w:color="auto" w:fill="auto"/>
            <w:vAlign w:val="center"/>
            <w:hideMark/>
          </w:tcPr>
          <w:p w14:paraId="0FEC9D14" w14:textId="76230C4E"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2.1.6</w:t>
            </w:r>
          </w:p>
        </w:tc>
        <w:tc>
          <w:tcPr>
            <w:tcW w:w="5486" w:type="dxa"/>
            <w:shd w:val="clear" w:color="auto" w:fill="auto"/>
            <w:vAlign w:val="center"/>
            <w:hideMark/>
          </w:tcPr>
          <w:p w14:paraId="0352B84C"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639" w:type="dxa"/>
            <w:gridSpan w:val="2"/>
            <w:shd w:val="clear" w:color="auto" w:fill="auto"/>
            <w:noWrap/>
            <w:vAlign w:val="center"/>
            <w:hideMark/>
          </w:tcPr>
          <w:p w14:paraId="1774FFA6"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E803415" w14:textId="77777777" w:rsidR="00937C30" w:rsidRPr="00937C30" w:rsidRDefault="00937C30" w:rsidP="00937C30">
            <w:pPr>
              <w:rPr>
                <w:rFonts w:ascii="Arial Narrow" w:hAnsi="Arial Narrow"/>
                <w:lang w:val="fr-MC"/>
              </w:rPr>
            </w:pPr>
            <w:r w:rsidRPr="00937C30">
              <w:rPr>
                <w:rFonts w:ascii="Arial Narrow" w:hAnsi="Arial Narrow"/>
                <w:lang w:val="fr-MC"/>
              </w:rPr>
              <w:t>9,28</w:t>
            </w:r>
          </w:p>
        </w:tc>
        <w:tc>
          <w:tcPr>
            <w:tcW w:w="1307" w:type="dxa"/>
            <w:gridSpan w:val="3"/>
            <w:shd w:val="clear" w:color="auto" w:fill="auto"/>
            <w:vAlign w:val="center"/>
          </w:tcPr>
          <w:p w14:paraId="175B03FD" w14:textId="330FC3BB" w:rsidR="00937C30" w:rsidRPr="00937C30" w:rsidRDefault="00937C30" w:rsidP="00937C30">
            <w:pPr>
              <w:rPr>
                <w:rFonts w:ascii="Arial Narrow" w:hAnsi="Arial Narrow"/>
                <w:lang w:val="fr-MC"/>
              </w:rPr>
            </w:pPr>
          </w:p>
        </w:tc>
        <w:tc>
          <w:tcPr>
            <w:tcW w:w="1276" w:type="dxa"/>
            <w:shd w:val="clear" w:color="auto" w:fill="auto"/>
            <w:vAlign w:val="center"/>
          </w:tcPr>
          <w:p w14:paraId="19B4CC37" w14:textId="4F5961F5" w:rsidR="00937C30" w:rsidRPr="00937C30" w:rsidRDefault="00937C30" w:rsidP="00937C30">
            <w:pPr>
              <w:rPr>
                <w:rFonts w:ascii="Arial Narrow" w:hAnsi="Arial Narrow"/>
                <w:lang w:val="fr-MC"/>
              </w:rPr>
            </w:pPr>
          </w:p>
        </w:tc>
      </w:tr>
      <w:tr w:rsidR="00937C30" w:rsidRPr="00937C30" w14:paraId="131AF004" w14:textId="77777777" w:rsidTr="00E91134">
        <w:trPr>
          <w:trHeight w:val="278"/>
        </w:trPr>
        <w:tc>
          <w:tcPr>
            <w:tcW w:w="9245" w:type="dxa"/>
            <w:gridSpan w:val="10"/>
            <w:shd w:val="clear" w:color="000000" w:fill="E2EFDA"/>
            <w:vAlign w:val="center"/>
            <w:hideMark/>
          </w:tcPr>
          <w:p w14:paraId="6E37CED5" w14:textId="317A68D0"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2.1 FONDATIONS</w:t>
            </w:r>
          </w:p>
        </w:tc>
        <w:tc>
          <w:tcPr>
            <w:tcW w:w="1276" w:type="dxa"/>
            <w:shd w:val="clear" w:color="000000" w:fill="E2EFDA"/>
            <w:vAlign w:val="center"/>
            <w:hideMark/>
          </w:tcPr>
          <w:p w14:paraId="6E06BA03" w14:textId="7ED49A99" w:rsidR="00937C30" w:rsidRPr="00937C30" w:rsidRDefault="00937C30" w:rsidP="00937C30">
            <w:pPr>
              <w:rPr>
                <w:rFonts w:ascii="Arial Narrow" w:hAnsi="Arial Narrow"/>
                <w:b/>
                <w:bCs/>
                <w:lang w:val="fr-MC"/>
              </w:rPr>
            </w:pPr>
          </w:p>
        </w:tc>
      </w:tr>
      <w:tr w:rsidR="00937C30" w:rsidRPr="00937C30" w14:paraId="1FFAAB8E" w14:textId="77777777" w:rsidTr="00E91134">
        <w:trPr>
          <w:trHeight w:val="278"/>
        </w:trPr>
        <w:tc>
          <w:tcPr>
            <w:tcW w:w="893" w:type="dxa"/>
            <w:gridSpan w:val="2"/>
            <w:shd w:val="clear" w:color="auto" w:fill="auto"/>
            <w:vAlign w:val="center"/>
            <w:hideMark/>
          </w:tcPr>
          <w:p w14:paraId="0B7684BA" w14:textId="523A5FE9"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2.2</w:t>
            </w:r>
          </w:p>
        </w:tc>
        <w:tc>
          <w:tcPr>
            <w:tcW w:w="5486" w:type="dxa"/>
            <w:shd w:val="clear" w:color="auto" w:fill="auto"/>
            <w:vAlign w:val="center"/>
            <w:hideMark/>
          </w:tcPr>
          <w:p w14:paraId="5CCE7AAE"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REZ DE CHAUSSEE</w:t>
            </w:r>
          </w:p>
        </w:tc>
        <w:tc>
          <w:tcPr>
            <w:tcW w:w="639" w:type="dxa"/>
            <w:gridSpan w:val="2"/>
            <w:shd w:val="clear" w:color="auto" w:fill="auto"/>
            <w:vAlign w:val="center"/>
            <w:hideMark/>
          </w:tcPr>
          <w:p w14:paraId="78455E5E"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18423157"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3E6B8D61"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3F1B939C" w14:textId="77777777" w:rsidR="00937C30" w:rsidRPr="00937C30" w:rsidRDefault="00937C30" w:rsidP="00937C30">
            <w:pPr>
              <w:rPr>
                <w:rFonts w:ascii="Arial Narrow" w:hAnsi="Arial Narrow"/>
                <w:lang w:val="fr-MC"/>
              </w:rPr>
            </w:pPr>
          </w:p>
        </w:tc>
      </w:tr>
      <w:tr w:rsidR="00937C30" w:rsidRPr="00937C30" w14:paraId="5EAC3537" w14:textId="77777777" w:rsidTr="00E91134">
        <w:trPr>
          <w:trHeight w:val="296"/>
        </w:trPr>
        <w:tc>
          <w:tcPr>
            <w:tcW w:w="893" w:type="dxa"/>
            <w:gridSpan w:val="2"/>
            <w:shd w:val="clear" w:color="auto" w:fill="auto"/>
            <w:vAlign w:val="center"/>
            <w:hideMark/>
          </w:tcPr>
          <w:p w14:paraId="6E941EEE" w14:textId="1A839D7D"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2.2.1</w:t>
            </w:r>
          </w:p>
        </w:tc>
        <w:tc>
          <w:tcPr>
            <w:tcW w:w="5486" w:type="dxa"/>
            <w:shd w:val="clear" w:color="auto" w:fill="auto"/>
            <w:vAlign w:val="center"/>
            <w:hideMark/>
          </w:tcPr>
          <w:p w14:paraId="43738114"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412BB668"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5017AF7" w14:textId="77777777" w:rsidR="00937C30" w:rsidRPr="00937C30" w:rsidRDefault="00937C30" w:rsidP="00937C30">
            <w:pPr>
              <w:rPr>
                <w:rFonts w:ascii="Arial Narrow" w:hAnsi="Arial Narrow"/>
                <w:lang w:val="fr-MC"/>
              </w:rPr>
            </w:pPr>
            <w:r w:rsidRPr="00937C30">
              <w:rPr>
                <w:rFonts w:ascii="Arial Narrow" w:hAnsi="Arial Narrow"/>
                <w:lang w:val="fr-MC"/>
              </w:rPr>
              <w:t>3,78</w:t>
            </w:r>
          </w:p>
        </w:tc>
        <w:tc>
          <w:tcPr>
            <w:tcW w:w="1307" w:type="dxa"/>
            <w:gridSpan w:val="3"/>
            <w:shd w:val="clear" w:color="auto" w:fill="auto"/>
            <w:vAlign w:val="center"/>
          </w:tcPr>
          <w:p w14:paraId="64D71EA2" w14:textId="3A16B599" w:rsidR="00937C30" w:rsidRPr="00937C30" w:rsidRDefault="00937C30" w:rsidP="00937C30">
            <w:pPr>
              <w:rPr>
                <w:rFonts w:ascii="Arial Narrow" w:hAnsi="Arial Narrow"/>
                <w:lang w:val="fr-MC"/>
              </w:rPr>
            </w:pPr>
          </w:p>
        </w:tc>
        <w:tc>
          <w:tcPr>
            <w:tcW w:w="1276" w:type="dxa"/>
            <w:shd w:val="clear" w:color="auto" w:fill="auto"/>
            <w:vAlign w:val="center"/>
          </w:tcPr>
          <w:p w14:paraId="2BBF22F1" w14:textId="3D3BCC3B" w:rsidR="00937C30" w:rsidRPr="00937C30" w:rsidRDefault="00937C30" w:rsidP="00937C30">
            <w:pPr>
              <w:rPr>
                <w:rFonts w:ascii="Arial Narrow" w:hAnsi="Arial Narrow"/>
                <w:lang w:val="fr-MC"/>
              </w:rPr>
            </w:pPr>
          </w:p>
        </w:tc>
      </w:tr>
      <w:tr w:rsidR="00937C30" w:rsidRPr="00937C30" w14:paraId="422ABB99" w14:textId="77777777" w:rsidTr="00E91134">
        <w:trPr>
          <w:trHeight w:val="278"/>
        </w:trPr>
        <w:tc>
          <w:tcPr>
            <w:tcW w:w="893" w:type="dxa"/>
            <w:gridSpan w:val="2"/>
            <w:shd w:val="clear" w:color="auto" w:fill="auto"/>
            <w:vAlign w:val="center"/>
            <w:hideMark/>
          </w:tcPr>
          <w:p w14:paraId="0F826BA1"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1967C181"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PLANCHER HAUT REZ DE CHAUSSEE</w:t>
            </w:r>
          </w:p>
        </w:tc>
        <w:tc>
          <w:tcPr>
            <w:tcW w:w="639" w:type="dxa"/>
            <w:gridSpan w:val="2"/>
            <w:shd w:val="clear" w:color="auto" w:fill="auto"/>
            <w:noWrap/>
            <w:vAlign w:val="center"/>
            <w:hideMark/>
          </w:tcPr>
          <w:p w14:paraId="3C772650"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4205AA99" w14:textId="77777777" w:rsidR="00937C30" w:rsidRPr="00937C30" w:rsidRDefault="00937C30" w:rsidP="00937C30">
            <w:pPr>
              <w:rPr>
                <w:rFonts w:ascii="Arial Narrow" w:hAnsi="Arial Narrow"/>
                <w:lang w:val="fr-MC"/>
              </w:rPr>
            </w:pPr>
          </w:p>
        </w:tc>
        <w:tc>
          <w:tcPr>
            <w:tcW w:w="1307" w:type="dxa"/>
            <w:gridSpan w:val="3"/>
            <w:shd w:val="clear" w:color="auto" w:fill="auto"/>
            <w:noWrap/>
            <w:vAlign w:val="center"/>
          </w:tcPr>
          <w:p w14:paraId="6E6E79C2"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1F4200F0" w14:textId="77777777" w:rsidR="00937C30" w:rsidRPr="00937C30" w:rsidRDefault="00937C30" w:rsidP="00937C30">
            <w:pPr>
              <w:rPr>
                <w:rFonts w:ascii="Arial Narrow" w:hAnsi="Arial Narrow"/>
                <w:lang w:val="fr-MC"/>
              </w:rPr>
            </w:pPr>
          </w:p>
        </w:tc>
      </w:tr>
      <w:tr w:rsidR="00937C30" w:rsidRPr="00937C30" w14:paraId="4F049BB6" w14:textId="77777777" w:rsidTr="00E91134">
        <w:trPr>
          <w:trHeight w:val="276"/>
        </w:trPr>
        <w:tc>
          <w:tcPr>
            <w:tcW w:w="893" w:type="dxa"/>
            <w:gridSpan w:val="2"/>
            <w:shd w:val="clear" w:color="auto" w:fill="auto"/>
            <w:vAlign w:val="center"/>
            <w:hideMark/>
          </w:tcPr>
          <w:p w14:paraId="7C6BB033" w14:textId="4390FE92"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2.2.2</w:t>
            </w:r>
          </w:p>
        </w:tc>
        <w:tc>
          <w:tcPr>
            <w:tcW w:w="5486" w:type="dxa"/>
            <w:shd w:val="clear" w:color="auto" w:fill="auto"/>
            <w:vAlign w:val="center"/>
            <w:hideMark/>
          </w:tcPr>
          <w:p w14:paraId="4A5389A4"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639" w:type="dxa"/>
            <w:gridSpan w:val="2"/>
            <w:shd w:val="clear" w:color="auto" w:fill="auto"/>
            <w:noWrap/>
            <w:vAlign w:val="center"/>
            <w:hideMark/>
          </w:tcPr>
          <w:p w14:paraId="01D42ED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4150AC0" w14:textId="77777777" w:rsidR="00937C30" w:rsidRPr="00937C30" w:rsidRDefault="00937C30" w:rsidP="00937C30">
            <w:pPr>
              <w:rPr>
                <w:rFonts w:ascii="Arial Narrow" w:hAnsi="Arial Narrow"/>
                <w:lang w:val="fr-MC"/>
              </w:rPr>
            </w:pPr>
            <w:r w:rsidRPr="00937C30">
              <w:rPr>
                <w:rFonts w:ascii="Arial Narrow" w:hAnsi="Arial Narrow"/>
                <w:lang w:val="fr-MC"/>
              </w:rPr>
              <w:t>11,50</w:t>
            </w:r>
          </w:p>
        </w:tc>
        <w:tc>
          <w:tcPr>
            <w:tcW w:w="1307" w:type="dxa"/>
            <w:gridSpan w:val="3"/>
            <w:shd w:val="clear" w:color="auto" w:fill="auto"/>
            <w:vAlign w:val="center"/>
          </w:tcPr>
          <w:p w14:paraId="764A4722" w14:textId="2D97B163" w:rsidR="00937C30" w:rsidRPr="00937C30" w:rsidRDefault="00937C30" w:rsidP="00937C30">
            <w:pPr>
              <w:rPr>
                <w:rFonts w:ascii="Arial Narrow" w:hAnsi="Arial Narrow"/>
                <w:lang w:val="fr-MC"/>
              </w:rPr>
            </w:pPr>
          </w:p>
        </w:tc>
        <w:tc>
          <w:tcPr>
            <w:tcW w:w="1276" w:type="dxa"/>
            <w:shd w:val="clear" w:color="auto" w:fill="auto"/>
            <w:vAlign w:val="center"/>
          </w:tcPr>
          <w:p w14:paraId="1A97DCF6" w14:textId="144170F9" w:rsidR="00937C30" w:rsidRPr="00937C30" w:rsidRDefault="00937C30" w:rsidP="00937C30">
            <w:pPr>
              <w:rPr>
                <w:rFonts w:ascii="Arial Narrow" w:hAnsi="Arial Narrow"/>
                <w:lang w:val="fr-MC"/>
              </w:rPr>
            </w:pPr>
          </w:p>
        </w:tc>
      </w:tr>
      <w:tr w:rsidR="00937C30" w:rsidRPr="00937C30" w14:paraId="0FB036F7" w14:textId="77777777" w:rsidTr="00E91134">
        <w:trPr>
          <w:trHeight w:val="324"/>
        </w:trPr>
        <w:tc>
          <w:tcPr>
            <w:tcW w:w="893" w:type="dxa"/>
            <w:gridSpan w:val="2"/>
            <w:shd w:val="clear" w:color="auto" w:fill="auto"/>
            <w:vAlign w:val="center"/>
            <w:hideMark/>
          </w:tcPr>
          <w:p w14:paraId="7ED686DB" w14:textId="38B16A51"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2.2.3</w:t>
            </w:r>
          </w:p>
        </w:tc>
        <w:tc>
          <w:tcPr>
            <w:tcW w:w="5486" w:type="dxa"/>
            <w:shd w:val="clear" w:color="auto" w:fill="auto"/>
            <w:vAlign w:val="center"/>
            <w:hideMark/>
          </w:tcPr>
          <w:p w14:paraId="0700756D"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639" w:type="dxa"/>
            <w:gridSpan w:val="2"/>
            <w:shd w:val="clear" w:color="auto" w:fill="auto"/>
            <w:noWrap/>
            <w:vAlign w:val="center"/>
            <w:hideMark/>
          </w:tcPr>
          <w:p w14:paraId="37A57F6F"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3169EF0" w14:textId="77777777" w:rsidR="00937C30" w:rsidRPr="00937C30" w:rsidRDefault="00937C30" w:rsidP="00937C30">
            <w:pPr>
              <w:rPr>
                <w:rFonts w:ascii="Arial Narrow" w:hAnsi="Arial Narrow"/>
                <w:lang w:val="fr-MC"/>
              </w:rPr>
            </w:pPr>
            <w:r w:rsidRPr="00937C30">
              <w:rPr>
                <w:rFonts w:ascii="Arial Narrow" w:hAnsi="Arial Narrow"/>
                <w:lang w:val="fr-MC"/>
              </w:rPr>
              <w:t>13,92</w:t>
            </w:r>
          </w:p>
        </w:tc>
        <w:tc>
          <w:tcPr>
            <w:tcW w:w="1307" w:type="dxa"/>
            <w:gridSpan w:val="3"/>
            <w:shd w:val="clear" w:color="auto" w:fill="auto"/>
            <w:vAlign w:val="center"/>
          </w:tcPr>
          <w:p w14:paraId="75DC4051" w14:textId="66BF363E" w:rsidR="00937C30" w:rsidRPr="00937C30" w:rsidRDefault="00937C30" w:rsidP="00937C30">
            <w:pPr>
              <w:rPr>
                <w:rFonts w:ascii="Arial Narrow" w:hAnsi="Arial Narrow"/>
                <w:lang w:val="fr-MC"/>
              </w:rPr>
            </w:pPr>
          </w:p>
        </w:tc>
        <w:tc>
          <w:tcPr>
            <w:tcW w:w="1276" w:type="dxa"/>
            <w:shd w:val="clear" w:color="auto" w:fill="auto"/>
            <w:vAlign w:val="center"/>
          </w:tcPr>
          <w:p w14:paraId="1D9C492E" w14:textId="2F7CEDE5" w:rsidR="00937C30" w:rsidRPr="00937C30" w:rsidRDefault="00937C30" w:rsidP="00937C30">
            <w:pPr>
              <w:rPr>
                <w:rFonts w:ascii="Arial Narrow" w:hAnsi="Arial Narrow"/>
                <w:lang w:val="fr-MC"/>
              </w:rPr>
            </w:pPr>
          </w:p>
        </w:tc>
      </w:tr>
      <w:tr w:rsidR="00937C30" w:rsidRPr="00937C30" w14:paraId="28187735" w14:textId="77777777" w:rsidTr="00E91134">
        <w:trPr>
          <w:trHeight w:val="330"/>
        </w:trPr>
        <w:tc>
          <w:tcPr>
            <w:tcW w:w="893" w:type="dxa"/>
            <w:gridSpan w:val="2"/>
            <w:shd w:val="clear" w:color="auto" w:fill="auto"/>
            <w:vAlign w:val="center"/>
            <w:hideMark/>
          </w:tcPr>
          <w:p w14:paraId="76395F9E"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121631F4" w14:textId="77777777" w:rsidR="00937C30" w:rsidRPr="00937C30" w:rsidRDefault="00937C30" w:rsidP="00937C30">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7887135C"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0FEB9B0"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77268C25"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1CDB6759" w14:textId="77777777" w:rsidR="00937C30" w:rsidRPr="00937C30" w:rsidRDefault="00937C30" w:rsidP="00937C30">
            <w:pPr>
              <w:rPr>
                <w:rFonts w:ascii="Arial Narrow" w:hAnsi="Arial Narrow"/>
                <w:lang w:val="fr-MC"/>
              </w:rPr>
            </w:pPr>
          </w:p>
        </w:tc>
      </w:tr>
      <w:tr w:rsidR="00937C30" w:rsidRPr="00937C30" w14:paraId="207900BF" w14:textId="77777777" w:rsidTr="00E91134">
        <w:trPr>
          <w:trHeight w:val="220"/>
        </w:trPr>
        <w:tc>
          <w:tcPr>
            <w:tcW w:w="893" w:type="dxa"/>
            <w:gridSpan w:val="2"/>
            <w:shd w:val="clear" w:color="auto" w:fill="auto"/>
            <w:vAlign w:val="center"/>
            <w:hideMark/>
          </w:tcPr>
          <w:p w14:paraId="4DA1F6BB" w14:textId="3BC8D693"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2.2.4</w:t>
            </w:r>
          </w:p>
        </w:tc>
        <w:tc>
          <w:tcPr>
            <w:tcW w:w="5486" w:type="dxa"/>
            <w:shd w:val="clear" w:color="auto" w:fill="auto"/>
            <w:vAlign w:val="center"/>
            <w:hideMark/>
          </w:tcPr>
          <w:p w14:paraId="598352E7"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1E10422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0C5E080" w14:textId="77777777" w:rsidR="00937C30" w:rsidRPr="00937C30" w:rsidRDefault="00937C30" w:rsidP="00937C30">
            <w:pPr>
              <w:rPr>
                <w:rFonts w:ascii="Arial Narrow" w:hAnsi="Arial Narrow"/>
                <w:lang w:val="fr-MC"/>
              </w:rPr>
            </w:pPr>
            <w:r w:rsidRPr="00937C30">
              <w:rPr>
                <w:rFonts w:ascii="Arial Narrow" w:hAnsi="Arial Narrow"/>
                <w:lang w:val="fr-MC"/>
              </w:rPr>
              <w:t>0,00</w:t>
            </w:r>
          </w:p>
        </w:tc>
        <w:tc>
          <w:tcPr>
            <w:tcW w:w="1307" w:type="dxa"/>
            <w:gridSpan w:val="3"/>
            <w:shd w:val="clear" w:color="auto" w:fill="auto"/>
            <w:vAlign w:val="center"/>
          </w:tcPr>
          <w:p w14:paraId="724279A5" w14:textId="5E96C346" w:rsidR="00937C30" w:rsidRPr="00937C30" w:rsidRDefault="00937C30" w:rsidP="00937C30">
            <w:pPr>
              <w:rPr>
                <w:rFonts w:ascii="Arial Narrow" w:hAnsi="Arial Narrow"/>
                <w:lang w:val="fr-MC"/>
              </w:rPr>
            </w:pPr>
          </w:p>
        </w:tc>
        <w:tc>
          <w:tcPr>
            <w:tcW w:w="1276" w:type="dxa"/>
            <w:shd w:val="clear" w:color="auto" w:fill="auto"/>
            <w:vAlign w:val="center"/>
          </w:tcPr>
          <w:p w14:paraId="7B41A58D" w14:textId="5090D060" w:rsidR="00937C30" w:rsidRPr="00937C30" w:rsidRDefault="00937C30" w:rsidP="00937C30">
            <w:pPr>
              <w:rPr>
                <w:rFonts w:ascii="Arial Narrow" w:hAnsi="Arial Narrow"/>
                <w:lang w:val="fr-MC"/>
              </w:rPr>
            </w:pPr>
          </w:p>
        </w:tc>
      </w:tr>
      <w:tr w:rsidR="00937C30" w:rsidRPr="00937C30" w14:paraId="57FBF9DA" w14:textId="77777777" w:rsidTr="00E91134">
        <w:trPr>
          <w:trHeight w:val="280"/>
        </w:trPr>
        <w:tc>
          <w:tcPr>
            <w:tcW w:w="893" w:type="dxa"/>
            <w:gridSpan w:val="2"/>
            <w:shd w:val="clear" w:color="auto" w:fill="auto"/>
            <w:vAlign w:val="center"/>
            <w:hideMark/>
          </w:tcPr>
          <w:p w14:paraId="5D1E4FDD" w14:textId="066B2CF7"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2.2.5</w:t>
            </w:r>
          </w:p>
        </w:tc>
        <w:tc>
          <w:tcPr>
            <w:tcW w:w="5486" w:type="dxa"/>
            <w:shd w:val="clear" w:color="auto" w:fill="auto"/>
            <w:vAlign w:val="center"/>
            <w:hideMark/>
          </w:tcPr>
          <w:p w14:paraId="6EEABF21"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3EB339C4"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CBBF9E1" w14:textId="77777777" w:rsidR="00937C30" w:rsidRPr="00937C30" w:rsidRDefault="00937C30" w:rsidP="00937C30">
            <w:pPr>
              <w:rPr>
                <w:rFonts w:ascii="Arial Narrow" w:hAnsi="Arial Narrow"/>
                <w:lang w:val="fr-MC"/>
              </w:rPr>
            </w:pPr>
            <w:r w:rsidRPr="00937C30">
              <w:rPr>
                <w:rFonts w:ascii="Arial Narrow" w:hAnsi="Arial Narrow"/>
                <w:lang w:val="fr-MC"/>
              </w:rPr>
              <w:t>160,00</w:t>
            </w:r>
          </w:p>
        </w:tc>
        <w:tc>
          <w:tcPr>
            <w:tcW w:w="1307" w:type="dxa"/>
            <w:gridSpan w:val="3"/>
            <w:shd w:val="clear" w:color="auto" w:fill="auto"/>
            <w:vAlign w:val="center"/>
          </w:tcPr>
          <w:p w14:paraId="526E193C" w14:textId="783F4555" w:rsidR="00937C30" w:rsidRPr="00937C30" w:rsidRDefault="00937C30" w:rsidP="00937C30">
            <w:pPr>
              <w:rPr>
                <w:rFonts w:ascii="Arial Narrow" w:hAnsi="Arial Narrow"/>
                <w:lang w:val="fr-MC"/>
              </w:rPr>
            </w:pPr>
          </w:p>
        </w:tc>
        <w:tc>
          <w:tcPr>
            <w:tcW w:w="1276" w:type="dxa"/>
            <w:shd w:val="clear" w:color="auto" w:fill="auto"/>
            <w:vAlign w:val="center"/>
          </w:tcPr>
          <w:p w14:paraId="64CAED3C" w14:textId="58CE2A72" w:rsidR="00937C30" w:rsidRPr="00937C30" w:rsidRDefault="00937C30" w:rsidP="00937C30">
            <w:pPr>
              <w:rPr>
                <w:rFonts w:ascii="Arial Narrow" w:hAnsi="Arial Narrow"/>
                <w:lang w:val="fr-MC"/>
              </w:rPr>
            </w:pPr>
          </w:p>
        </w:tc>
      </w:tr>
      <w:tr w:rsidR="00937C30" w:rsidRPr="00937C30" w14:paraId="2A72211A" w14:textId="77777777" w:rsidTr="00E91134">
        <w:trPr>
          <w:trHeight w:val="270"/>
        </w:trPr>
        <w:tc>
          <w:tcPr>
            <w:tcW w:w="893" w:type="dxa"/>
            <w:gridSpan w:val="2"/>
            <w:shd w:val="clear" w:color="auto" w:fill="auto"/>
            <w:vAlign w:val="center"/>
            <w:hideMark/>
          </w:tcPr>
          <w:p w14:paraId="78ACFEFA" w14:textId="5A06F466"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2.2.6</w:t>
            </w:r>
          </w:p>
        </w:tc>
        <w:tc>
          <w:tcPr>
            <w:tcW w:w="5486" w:type="dxa"/>
            <w:shd w:val="clear" w:color="auto" w:fill="auto"/>
            <w:vAlign w:val="center"/>
            <w:hideMark/>
          </w:tcPr>
          <w:p w14:paraId="1FBEB468" w14:textId="77777777" w:rsidR="00937C30" w:rsidRPr="00937C30" w:rsidRDefault="00937C30" w:rsidP="00937C30">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721BCFB9"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FFCD329" w14:textId="77777777" w:rsidR="00937C30" w:rsidRPr="00937C30" w:rsidRDefault="00937C30" w:rsidP="00937C30">
            <w:pPr>
              <w:rPr>
                <w:rFonts w:ascii="Arial Narrow" w:hAnsi="Arial Narrow"/>
                <w:lang w:val="fr-MC"/>
              </w:rPr>
            </w:pPr>
            <w:r w:rsidRPr="00937C30">
              <w:rPr>
                <w:rFonts w:ascii="Arial Narrow" w:hAnsi="Arial Narrow"/>
                <w:lang w:val="fr-MC"/>
              </w:rPr>
              <w:t>320,00</w:t>
            </w:r>
          </w:p>
        </w:tc>
        <w:tc>
          <w:tcPr>
            <w:tcW w:w="1307" w:type="dxa"/>
            <w:gridSpan w:val="3"/>
            <w:shd w:val="clear" w:color="auto" w:fill="auto"/>
            <w:vAlign w:val="center"/>
          </w:tcPr>
          <w:p w14:paraId="113D958D" w14:textId="5D0510C1" w:rsidR="00937C30" w:rsidRPr="00937C30" w:rsidRDefault="00937C30" w:rsidP="00937C30">
            <w:pPr>
              <w:rPr>
                <w:rFonts w:ascii="Arial Narrow" w:hAnsi="Arial Narrow"/>
                <w:lang w:val="fr-MC"/>
              </w:rPr>
            </w:pPr>
          </w:p>
        </w:tc>
        <w:tc>
          <w:tcPr>
            <w:tcW w:w="1276" w:type="dxa"/>
            <w:shd w:val="clear" w:color="auto" w:fill="auto"/>
            <w:vAlign w:val="center"/>
          </w:tcPr>
          <w:p w14:paraId="029F0AE8" w14:textId="2E53B9A1" w:rsidR="00937C30" w:rsidRPr="00937C30" w:rsidRDefault="00937C30" w:rsidP="00937C30">
            <w:pPr>
              <w:rPr>
                <w:rFonts w:ascii="Arial Narrow" w:hAnsi="Arial Narrow"/>
                <w:lang w:val="fr-MC"/>
              </w:rPr>
            </w:pPr>
          </w:p>
        </w:tc>
      </w:tr>
      <w:tr w:rsidR="00937C30" w:rsidRPr="00937C30" w14:paraId="1A2345CD" w14:textId="77777777" w:rsidTr="00E91134">
        <w:trPr>
          <w:trHeight w:val="274"/>
        </w:trPr>
        <w:tc>
          <w:tcPr>
            <w:tcW w:w="893" w:type="dxa"/>
            <w:gridSpan w:val="2"/>
            <w:shd w:val="clear" w:color="auto" w:fill="auto"/>
            <w:vAlign w:val="center"/>
            <w:hideMark/>
          </w:tcPr>
          <w:p w14:paraId="776CAC79" w14:textId="0303C337" w:rsidR="00937C30" w:rsidRPr="00937C30" w:rsidRDefault="00041EDD" w:rsidP="00937C30">
            <w:pPr>
              <w:rPr>
                <w:rFonts w:ascii="Arial Narrow" w:hAnsi="Arial Narrow"/>
                <w:lang w:val="fr-MC"/>
              </w:rPr>
            </w:pPr>
            <w:r>
              <w:rPr>
                <w:rFonts w:ascii="Arial Narrow" w:hAnsi="Arial Narrow"/>
                <w:lang w:val="fr-MC"/>
              </w:rPr>
              <w:lastRenderedPageBreak/>
              <w:t>1.</w:t>
            </w:r>
            <w:r w:rsidR="00937C30" w:rsidRPr="00937C30">
              <w:rPr>
                <w:rFonts w:ascii="Arial Narrow" w:hAnsi="Arial Narrow"/>
                <w:lang w:val="fr-MC"/>
              </w:rPr>
              <w:t>2.2.7</w:t>
            </w:r>
          </w:p>
        </w:tc>
        <w:tc>
          <w:tcPr>
            <w:tcW w:w="5486" w:type="dxa"/>
            <w:shd w:val="clear" w:color="auto" w:fill="auto"/>
            <w:vAlign w:val="center"/>
            <w:hideMark/>
          </w:tcPr>
          <w:p w14:paraId="1F21A07C" w14:textId="77777777" w:rsidR="00937C30" w:rsidRPr="00937C30" w:rsidRDefault="00937C30" w:rsidP="00937C30">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681678B4"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121926B" w14:textId="77777777" w:rsidR="00937C30" w:rsidRPr="00937C30" w:rsidRDefault="00937C30" w:rsidP="00937C30">
            <w:pPr>
              <w:rPr>
                <w:rFonts w:ascii="Arial Narrow" w:hAnsi="Arial Narrow"/>
                <w:lang w:val="fr-MC"/>
              </w:rPr>
            </w:pPr>
            <w:r w:rsidRPr="00937C30">
              <w:rPr>
                <w:rFonts w:ascii="Arial Narrow" w:hAnsi="Arial Narrow"/>
                <w:lang w:val="fr-MC"/>
              </w:rPr>
              <w:t>160,00</w:t>
            </w:r>
          </w:p>
        </w:tc>
        <w:tc>
          <w:tcPr>
            <w:tcW w:w="1307" w:type="dxa"/>
            <w:gridSpan w:val="3"/>
            <w:shd w:val="clear" w:color="auto" w:fill="auto"/>
            <w:vAlign w:val="center"/>
          </w:tcPr>
          <w:p w14:paraId="3FFAE478" w14:textId="664AF66F" w:rsidR="00937C30" w:rsidRPr="00937C30" w:rsidRDefault="00937C30" w:rsidP="00937C30">
            <w:pPr>
              <w:rPr>
                <w:rFonts w:ascii="Arial Narrow" w:hAnsi="Arial Narrow"/>
                <w:lang w:val="fr-MC"/>
              </w:rPr>
            </w:pPr>
          </w:p>
        </w:tc>
        <w:tc>
          <w:tcPr>
            <w:tcW w:w="1276" w:type="dxa"/>
            <w:shd w:val="clear" w:color="auto" w:fill="auto"/>
            <w:vAlign w:val="center"/>
          </w:tcPr>
          <w:p w14:paraId="171BA205" w14:textId="2660AFF4" w:rsidR="00937C30" w:rsidRPr="00937C30" w:rsidRDefault="00937C30" w:rsidP="00937C30">
            <w:pPr>
              <w:rPr>
                <w:rFonts w:ascii="Arial Narrow" w:hAnsi="Arial Narrow"/>
                <w:lang w:val="fr-MC"/>
              </w:rPr>
            </w:pPr>
          </w:p>
        </w:tc>
      </w:tr>
      <w:tr w:rsidR="00937C30" w:rsidRPr="00937C30" w14:paraId="3A15DCFD" w14:textId="77777777" w:rsidTr="00E91134">
        <w:trPr>
          <w:trHeight w:val="278"/>
        </w:trPr>
        <w:tc>
          <w:tcPr>
            <w:tcW w:w="893" w:type="dxa"/>
            <w:gridSpan w:val="2"/>
            <w:shd w:val="clear" w:color="auto" w:fill="auto"/>
            <w:vAlign w:val="center"/>
            <w:hideMark/>
          </w:tcPr>
          <w:p w14:paraId="563994D9" w14:textId="2FCF9DA7"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2.2.8</w:t>
            </w:r>
          </w:p>
        </w:tc>
        <w:tc>
          <w:tcPr>
            <w:tcW w:w="5486" w:type="dxa"/>
            <w:shd w:val="clear" w:color="auto" w:fill="auto"/>
            <w:vAlign w:val="center"/>
            <w:hideMark/>
          </w:tcPr>
          <w:p w14:paraId="7A103EB1" w14:textId="77777777" w:rsidR="00937C30" w:rsidRPr="00937C30" w:rsidRDefault="00937C30" w:rsidP="00937C30">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5C4201C9"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B4B7507" w14:textId="77777777" w:rsidR="00937C30" w:rsidRPr="00937C30" w:rsidRDefault="00937C30" w:rsidP="00937C30">
            <w:pPr>
              <w:rPr>
                <w:rFonts w:ascii="Arial Narrow" w:hAnsi="Arial Narrow"/>
                <w:lang w:val="fr-MC"/>
              </w:rPr>
            </w:pPr>
            <w:r w:rsidRPr="00937C30">
              <w:rPr>
                <w:rFonts w:ascii="Arial Narrow" w:hAnsi="Arial Narrow"/>
                <w:lang w:val="fr-MC"/>
              </w:rPr>
              <w:t>116,00</w:t>
            </w:r>
          </w:p>
        </w:tc>
        <w:tc>
          <w:tcPr>
            <w:tcW w:w="1307" w:type="dxa"/>
            <w:gridSpan w:val="3"/>
            <w:shd w:val="clear" w:color="auto" w:fill="auto"/>
            <w:vAlign w:val="center"/>
            <w:hideMark/>
          </w:tcPr>
          <w:p w14:paraId="48D574CB" w14:textId="1DAF7013"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3FEE7546" w14:textId="77777777" w:rsidR="00937C30" w:rsidRPr="00937C30" w:rsidRDefault="00937C30" w:rsidP="00937C30">
            <w:pPr>
              <w:rPr>
                <w:rFonts w:ascii="Arial Narrow" w:hAnsi="Arial Narrow"/>
                <w:lang w:val="fr-MC"/>
              </w:rPr>
            </w:pPr>
            <w:r w:rsidRPr="00957038">
              <w:rPr>
                <w:rFonts w:ascii="Arial Narrow" w:hAnsi="Arial Narrow"/>
                <w:sz w:val="22"/>
                <w:lang w:val="fr-MC"/>
              </w:rPr>
              <w:t>Non Compris</w:t>
            </w:r>
          </w:p>
        </w:tc>
      </w:tr>
      <w:tr w:rsidR="00937C30" w:rsidRPr="00937C30" w14:paraId="563719B9" w14:textId="77777777" w:rsidTr="00E91134">
        <w:trPr>
          <w:trHeight w:val="278"/>
        </w:trPr>
        <w:tc>
          <w:tcPr>
            <w:tcW w:w="9245" w:type="dxa"/>
            <w:gridSpan w:val="10"/>
            <w:shd w:val="clear" w:color="000000" w:fill="E2EFDA"/>
            <w:vAlign w:val="center"/>
            <w:hideMark/>
          </w:tcPr>
          <w:p w14:paraId="73CBB896" w14:textId="0A10FD48"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2.2 REZ DE CHAUSSEE</w:t>
            </w:r>
          </w:p>
        </w:tc>
        <w:tc>
          <w:tcPr>
            <w:tcW w:w="1276" w:type="dxa"/>
            <w:shd w:val="clear" w:color="000000" w:fill="E2EFDA"/>
            <w:vAlign w:val="center"/>
            <w:hideMark/>
          </w:tcPr>
          <w:p w14:paraId="69755B29" w14:textId="64DCF583" w:rsidR="00937C30" w:rsidRPr="00937C30" w:rsidRDefault="00937C30" w:rsidP="00937C30">
            <w:pPr>
              <w:rPr>
                <w:rFonts w:ascii="Arial Narrow" w:hAnsi="Arial Narrow"/>
                <w:b/>
                <w:bCs/>
                <w:lang w:val="fr-MC"/>
              </w:rPr>
            </w:pPr>
          </w:p>
        </w:tc>
      </w:tr>
      <w:tr w:rsidR="00937C30" w:rsidRPr="00937C30" w14:paraId="4D7D6599" w14:textId="77777777" w:rsidTr="00E91134">
        <w:trPr>
          <w:trHeight w:val="278"/>
        </w:trPr>
        <w:tc>
          <w:tcPr>
            <w:tcW w:w="893" w:type="dxa"/>
            <w:gridSpan w:val="2"/>
            <w:shd w:val="clear" w:color="auto" w:fill="auto"/>
            <w:vAlign w:val="center"/>
            <w:hideMark/>
          </w:tcPr>
          <w:p w14:paraId="1AE2A247" w14:textId="26E4C94C"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2.3</w:t>
            </w:r>
          </w:p>
        </w:tc>
        <w:tc>
          <w:tcPr>
            <w:tcW w:w="5486" w:type="dxa"/>
            <w:shd w:val="clear" w:color="auto" w:fill="auto"/>
            <w:vAlign w:val="center"/>
            <w:hideMark/>
          </w:tcPr>
          <w:p w14:paraId="03784FFE" w14:textId="77777777" w:rsidR="00937C30" w:rsidRPr="00937C30" w:rsidRDefault="00937C30" w:rsidP="00937C30">
            <w:pPr>
              <w:rPr>
                <w:rFonts w:ascii="Arial Narrow" w:hAnsi="Arial Narrow"/>
                <w:b/>
                <w:bCs/>
                <w:lang w:val="fr-MC"/>
              </w:rPr>
            </w:pPr>
            <w:r w:rsidRPr="00937C30">
              <w:rPr>
                <w:rFonts w:ascii="Arial Narrow" w:hAnsi="Arial Narrow"/>
                <w:b/>
                <w:bCs/>
                <w:lang w:val="fr-MC"/>
              </w:rPr>
              <w:t>ETAGE</w:t>
            </w:r>
          </w:p>
        </w:tc>
        <w:tc>
          <w:tcPr>
            <w:tcW w:w="639" w:type="dxa"/>
            <w:gridSpan w:val="2"/>
            <w:shd w:val="clear" w:color="auto" w:fill="auto"/>
            <w:vAlign w:val="center"/>
            <w:hideMark/>
          </w:tcPr>
          <w:p w14:paraId="39A180B7"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3D3C43A"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6E1B8D14"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32003852" w14:textId="77777777" w:rsidR="00937C30" w:rsidRPr="00937C30" w:rsidRDefault="00937C30" w:rsidP="00937C30">
            <w:pPr>
              <w:rPr>
                <w:rFonts w:ascii="Arial Narrow" w:hAnsi="Arial Narrow"/>
                <w:lang w:val="fr-MC"/>
              </w:rPr>
            </w:pPr>
          </w:p>
        </w:tc>
      </w:tr>
      <w:tr w:rsidR="00937C30" w:rsidRPr="00937C30" w14:paraId="53E16938" w14:textId="77777777" w:rsidTr="00E91134">
        <w:trPr>
          <w:trHeight w:val="262"/>
        </w:trPr>
        <w:tc>
          <w:tcPr>
            <w:tcW w:w="893" w:type="dxa"/>
            <w:gridSpan w:val="2"/>
            <w:shd w:val="clear" w:color="auto" w:fill="auto"/>
            <w:vAlign w:val="center"/>
            <w:hideMark/>
          </w:tcPr>
          <w:p w14:paraId="5EAF872E" w14:textId="73579A96"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2.3.1</w:t>
            </w:r>
          </w:p>
        </w:tc>
        <w:tc>
          <w:tcPr>
            <w:tcW w:w="5486" w:type="dxa"/>
            <w:shd w:val="clear" w:color="auto" w:fill="auto"/>
            <w:vAlign w:val="center"/>
            <w:hideMark/>
          </w:tcPr>
          <w:p w14:paraId="0EE1DF6F"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0A45522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06CADA8" w14:textId="77777777" w:rsidR="00937C30" w:rsidRPr="00937C30" w:rsidRDefault="00937C30" w:rsidP="00937C30">
            <w:pPr>
              <w:rPr>
                <w:rFonts w:ascii="Arial Narrow" w:hAnsi="Arial Narrow"/>
                <w:lang w:val="fr-MC"/>
              </w:rPr>
            </w:pPr>
            <w:r w:rsidRPr="00937C30">
              <w:rPr>
                <w:rFonts w:ascii="Arial Narrow" w:hAnsi="Arial Narrow"/>
                <w:lang w:val="fr-MC"/>
              </w:rPr>
              <w:t>5,04</w:t>
            </w:r>
          </w:p>
        </w:tc>
        <w:tc>
          <w:tcPr>
            <w:tcW w:w="1307" w:type="dxa"/>
            <w:gridSpan w:val="3"/>
            <w:shd w:val="clear" w:color="auto" w:fill="auto"/>
            <w:vAlign w:val="center"/>
          </w:tcPr>
          <w:p w14:paraId="044ECE91" w14:textId="6607D3F1" w:rsidR="00937C30" w:rsidRPr="00937C30" w:rsidRDefault="00937C30" w:rsidP="00937C30">
            <w:pPr>
              <w:rPr>
                <w:rFonts w:ascii="Arial Narrow" w:hAnsi="Arial Narrow"/>
                <w:lang w:val="fr-MC"/>
              </w:rPr>
            </w:pPr>
          </w:p>
        </w:tc>
        <w:tc>
          <w:tcPr>
            <w:tcW w:w="1276" w:type="dxa"/>
            <w:shd w:val="clear" w:color="auto" w:fill="auto"/>
            <w:vAlign w:val="center"/>
          </w:tcPr>
          <w:p w14:paraId="5E573D8E" w14:textId="0BC37FBB" w:rsidR="00937C30" w:rsidRPr="00937C30" w:rsidRDefault="00937C30" w:rsidP="00937C30">
            <w:pPr>
              <w:rPr>
                <w:rFonts w:ascii="Arial Narrow" w:hAnsi="Arial Narrow"/>
                <w:lang w:val="fr-MC"/>
              </w:rPr>
            </w:pPr>
          </w:p>
        </w:tc>
      </w:tr>
      <w:tr w:rsidR="00937C30" w:rsidRPr="00937C30" w14:paraId="6F0D8ABD" w14:textId="77777777" w:rsidTr="00E91134">
        <w:trPr>
          <w:trHeight w:val="278"/>
        </w:trPr>
        <w:tc>
          <w:tcPr>
            <w:tcW w:w="893" w:type="dxa"/>
            <w:gridSpan w:val="2"/>
            <w:shd w:val="clear" w:color="auto" w:fill="auto"/>
            <w:vAlign w:val="center"/>
            <w:hideMark/>
          </w:tcPr>
          <w:p w14:paraId="098E741F"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39097685"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PLANCHER HAUT ETAGE</w:t>
            </w:r>
          </w:p>
        </w:tc>
        <w:tc>
          <w:tcPr>
            <w:tcW w:w="639" w:type="dxa"/>
            <w:gridSpan w:val="2"/>
            <w:shd w:val="clear" w:color="auto" w:fill="auto"/>
            <w:noWrap/>
            <w:vAlign w:val="center"/>
            <w:hideMark/>
          </w:tcPr>
          <w:p w14:paraId="3B149B1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208DB158" w14:textId="77777777" w:rsidR="00937C30" w:rsidRPr="00937C30" w:rsidRDefault="00937C30" w:rsidP="00937C30">
            <w:pPr>
              <w:rPr>
                <w:rFonts w:ascii="Arial Narrow" w:hAnsi="Arial Narrow"/>
                <w:lang w:val="fr-MC"/>
              </w:rPr>
            </w:pPr>
          </w:p>
        </w:tc>
        <w:tc>
          <w:tcPr>
            <w:tcW w:w="1307" w:type="dxa"/>
            <w:gridSpan w:val="3"/>
            <w:shd w:val="clear" w:color="auto" w:fill="auto"/>
            <w:noWrap/>
            <w:vAlign w:val="center"/>
          </w:tcPr>
          <w:p w14:paraId="76D95275"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0A3D5C60" w14:textId="77777777" w:rsidR="00937C30" w:rsidRPr="00937C30" w:rsidRDefault="00937C30" w:rsidP="00937C30">
            <w:pPr>
              <w:rPr>
                <w:rFonts w:ascii="Arial Narrow" w:hAnsi="Arial Narrow"/>
                <w:lang w:val="fr-MC"/>
              </w:rPr>
            </w:pPr>
          </w:p>
        </w:tc>
      </w:tr>
      <w:tr w:rsidR="00937C30" w:rsidRPr="00937C30" w14:paraId="268EA95C" w14:textId="77777777" w:rsidTr="00E91134">
        <w:trPr>
          <w:trHeight w:val="398"/>
        </w:trPr>
        <w:tc>
          <w:tcPr>
            <w:tcW w:w="893" w:type="dxa"/>
            <w:gridSpan w:val="2"/>
            <w:shd w:val="clear" w:color="auto" w:fill="auto"/>
            <w:vAlign w:val="center"/>
            <w:hideMark/>
          </w:tcPr>
          <w:p w14:paraId="759079E1" w14:textId="5CFA01E9"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2.3.2</w:t>
            </w:r>
          </w:p>
        </w:tc>
        <w:tc>
          <w:tcPr>
            <w:tcW w:w="5486" w:type="dxa"/>
            <w:shd w:val="clear" w:color="auto" w:fill="auto"/>
            <w:vAlign w:val="center"/>
            <w:hideMark/>
          </w:tcPr>
          <w:p w14:paraId="42A0AB71"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639" w:type="dxa"/>
            <w:gridSpan w:val="2"/>
            <w:shd w:val="clear" w:color="auto" w:fill="auto"/>
            <w:noWrap/>
            <w:vAlign w:val="center"/>
            <w:hideMark/>
          </w:tcPr>
          <w:p w14:paraId="28DDEDE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4FBDD27" w14:textId="77777777" w:rsidR="00937C30" w:rsidRPr="00937C30" w:rsidRDefault="00937C30" w:rsidP="00937C30">
            <w:pPr>
              <w:rPr>
                <w:rFonts w:ascii="Arial Narrow" w:hAnsi="Arial Narrow"/>
                <w:lang w:val="fr-MC"/>
              </w:rPr>
            </w:pPr>
            <w:r w:rsidRPr="00937C30">
              <w:rPr>
                <w:rFonts w:ascii="Arial Narrow" w:hAnsi="Arial Narrow"/>
                <w:lang w:val="fr-MC"/>
              </w:rPr>
              <w:t>3,58</w:t>
            </w:r>
          </w:p>
        </w:tc>
        <w:tc>
          <w:tcPr>
            <w:tcW w:w="1307" w:type="dxa"/>
            <w:gridSpan w:val="3"/>
            <w:shd w:val="clear" w:color="auto" w:fill="auto"/>
            <w:vAlign w:val="center"/>
          </w:tcPr>
          <w:p w14:paraId="2D600A25" w14:textId="11FC62AC" w:rsidR="00937C30" w:rsidRPr="00937C30" w:rsidRDefault="00937C30" w:rsidP="00937C30">
            <w:pPr>
              <w:rPr>
                <w:rFonts w:ascii="Arial Narrow" w:hAnsi="Arial Narrow"/>
                <w:lang w:val="fr-MC"/>
              </w:rPr>
            </w:pPr>
          </w:p>
        </w:tc>
        <w:tc>
          <w:tcPr>
            <w:tcW w:w="1276" w:type="dxa"/>
            <w:shd w:val="clear" w:color="auto" w:fill="auto"/>
            <w:vAlign w:val="center"/>
          </w:tcPr>
          <w:p w14:paraId="5871F346" w14:textId="555AA86E" w:rsidR="00937C30" w:rsidRPr="00937C30" w:rsidRDefault="00937C30" w:rsidP="00937C30">
            <w:pPr>
              <w:rPr>
                <w:rFonts w:ascii="Arial Narrow" w:hAnsi="Arial Narrow"/>
                <w:lang w:val="fr-MC"/>
              </w:rPr>
            </w:pPr>
          </w:p>
        </w:tc>
      </w:tr>
      <w:tr w:rsidR="00937C30" w:rsidRPr="00937C30" w14:paraId="1B0A6CB0" w14:textId="77777777" w:rsidTr="00E91134">
        <w:trPr>
          <w:trHeight w:val="290"/>
        </w:trPr>
        <w:tc>
          <w:tcPr>
            <w:tcW w:w="893" w:type="dxa"/>
            <w:gridSpan w:val="2"/>
            <w:shd w:val="clear" w:color="auto" w:fill="auto"/>
            <w:vAlign w:val="center"/>
            <w:hideMark/>
          </w:tcPr>
          <w:p w14:paraId="4A03FB99" w14:textId="66E6C035"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2.3.3</w:t>
            </w:r>
          </w:p>
        </w:tc>
        <w:tc>
          <w:tcPr>
            <w:tcW w:w="5486" w:type="dxa"/>
            <w:shd w:val="clear" w:color="auto" w:fill="auto"/>
            <w:vAlign w:val="center"/>
            <w:hideMark/>
          </w:tcPr>
          <w:p w14:paraId="15D7F9DF"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639" w:type="dxa"/>
            <w:gridSpan w:val="2"/>
            <w:shd w:val="clear" w:color="auto" w:fill="auto"/>
            <w:noWrap/>
            <w:vAlign w:val="center"/>
            <w:hideMark/>
          </w:tcPr>
          <w:p w14:paraId="199998F6"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48DCAA4" w14:textId="77777777" w:rsidR="00937C30" w:rsidRPr="00937C30" w:rsidRDefault="00937C30" w:rsidP="00937C30">
            <w:pPr>
              <w:rPr>
                <w:rFonts w:ascii="Arial Narrow" w:hAnsi="Arial Narrow"/>
                <w:lang w:val="fr-MC"/>
              </w:rPr>
            </w:pPr>
            <w:r w:rsidRPr="00937C30">
              <w:rPr>
                <w:rFonts w:ascii="Arial Narrow" w:hAnsi="Arial Narrow"/>
                <w:lang w:val="fr-MC"/>
              </w:rPr>
              <w:t>3,84</w:t>
            </w:r>
          </w:p>
        </w:tc>
        <w:tc>
          <w:tcPr>
            <w:tcW w:w="1307" w:type="dxa"/>
            <w:gridSpan w:val="3"/>
            <w:shd w:val="clear" w:color="auto" w:fill="auto"/>
            <w:vAlign w:val="center"/>
          </w:tcPr>
          <w:p w14:paraId="3EA3D50A" w14:textId="430E6EB9" w:rsidR="00937C30" w:rsidRPr="00937C30" w:rsidRDefault="00937C30" w:rsidP="00937C30">
            <w:pPr>
              <w:rPr>
                <w:rFonts w:ascii="Arial Narrow" w:hAnsi="Arial Narrow"/>
                <w:lang w:val="fr-MC"/>
              </w:rPr>
            </w:pPr>
          </w:p>
        </w:tc>
        <w:tc>
          <w:tcPr>
            <w:tcW w:w="1276" w:type="dxa"/>
            <w:shd w:val="clear" w:color="auto" w:fill="auto"/>
            <w:vAlign w:val="center"/>
          </w:tcPr>
          <w:p w14:paraId="2E30A3D8" w14:textId="1A622ABE" w:rsidR="00937C30" w:rsidRPr="00937C30" w:rsidRDefault="00937C30" w:rsidP="00937C30">
            <w:pPr>
              <w:rPr>
                <w:rFonts w:ascii="Arial Narrow" w:hAnsi="Arial Narrow"/>
                <w:lang w:val="fr-MC"/>
              </w:rPr>
            </w:pPr>
          </w:p>
        </w:tc>
      </w:tr>
      <w:tr w:rsidR="00937C30" w:rsidRPr="00937C30" w14:paraId="6634329C" w14:textId="77777777" w:rsidTr="00E91134">
        <w:trPr>
          <w:trHeight w:val="330"/>
        </w:trPr>
        <w:tc>
          <w:tcPr>
            <w:tcW w:w="893" w:type="dxa"/>
            <w:gridSpan w:val="2"/>
            <w:shd w:val="clear" w:color="auto" w:fill="auto"/>
            <w:vAlign w:val="center"/>
            <w:hideMark/>
          </w:tcPr>
          <w:p w14:paraId="79F85FE5"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4883CABA" w14:textId="77777777" w:rsidR="00937C30" w:rsidRPr="00937C30" w:rsidRDefault="00937C30" w:rsidP="00937C30">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03052933"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80A4504"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3D06B333"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451588F7" w14:textId="77777777" w:rsidR="00937C30" w:rsidRPr="00937C30" w:rsidRDefault="00937C30" w:rsidP="00937C30">
            <w:pPr>
              <w:rPr>
                <w:rFonts w:ascii="Arial Narrow" w:hAnsi="Arial Narrow"/>
                <w:lang w:val="fr-MC"/>
              </w:rPr>
            </w:pPr>
          </w:p>
        </w:tc>
      </w:tr>
      <w:tr w:rsidR="00937C30" w:rsidRPr="00937C30" w14:paraId="5D805B0A" w14:textId="77777777" w:rsidTr="00E91134">
        <w:trPr>
          <w:trHeight w:val="330"/>
        </w:trPr>
        <w:tc>
          <w:tcPr>
            <w:tcW w:w="893" w:type="dxa"/>
            <w:gridSpan w:val="2"/>
            <w:shd w:val="clear" w:color="auto" w:fill="auto"/>
            <w:vAlign w:val="center"/>
            <w:hideMark/>
          </w:tcPr>
          <w:p w14:paraId="7B86846D" w14:textId="72E5B8C3"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2.3.4</w:t>
            </w:r>
          </w:p>
        </w:tc>
        <w:tc>
          <w:tcPr>
            <w:tcW w:w="5486" w:type="dxa"/>
            <w:shd w:val="clear" w:color="auto" w:fill="auto"/>
            <w:vAlign w:val="center"/>
            <w:hideMark/>
          </w:tcPr>
          <w:p w14:paraId="7293502B"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18776428"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74A009D" w14:textId="77777777" w:rsidR="00937C30" w:rsidRPr="00937C30" w:rsidRDefault="00937C30" w:rsidP="00937C30">
            <w:pPr>
              <w:rPr>
                <w:rFonts w:ascii="Arial Narrow" w:hAnsi="Arial Narrow"/>
                <w:lang w:val="fr-MC"/>
              </w:rPr>
            </w:pPr>
            <w:r w:rsidRPr="00937C30">
              <w:rPr>
                <w:rFonts w:ascii="Arial Narrow" w:hAnsi="Arial Narrow"/>
                <w:lang w:val="fr-MC"/>
              </w:rPr>
              <w:t>125,70</w:t>
            </w:r>
          </w:p>
        </w:tc>
        <w:tc>
          <w:tcPr>
            <w:tcW w:w="1307" w:type="dxa"/>
            <w:gridSpan w:val="3"/>
            <w:shd w:val="clear" w:color="auto" w:fill="auto"/>
            <w:vAlign w:val="center"/>
          </w:tcPr>
          <w:p w14:paraId="2D0655B6" w14:textId="60110D0B" w:rsidR="00937C30" w:rsidRPr="00937C30" w:rsidRDefault="00937C30" w:rsidP="00937C30">
            <w:pPr>
              <w:rPr>
                <w:rFonts w:ascii="Arial Narrow" w:hAnsi="Arial Narrow"/>
                <w:lang w:val="fr-MC"/>
              </w:rPr>
            </w:pPr>
          </w:p>
        </w:tc>
        <w:tc>
          <w:tcPr>
            <w:tcW w:w="1276" w:type="dxa"/>
            <w:shd w:val="clear" w:color="auto" w:fill="auto"/>
            <w:vAlign w:val="center"/>
          </w:tcPr>
          <w:p w14:paraId="6712F650" w14:textId="1BBA95C9" w:rsidR="00937C30" w:rsidRPr="00937C30" w:rsidRDefault="00937C30" w:rsidP="00937C30">
            <w:pPr>
              <w:rPr>
                <w:rFonts w:ascii="Arial Narrow" w:hAnsi="Arial Narrow"/>
                <w:lang w:val="fr-MC"/>
              </w:rPr>
            </w:pPr>
          </w:p>
        </w:tc>
      </w:tr>
      <w:tr w:rsidR="00937C30" w:rsidRPr="00937C30" w14:paraId="46757F16" w14:textId="77777777" w:rsidTr="00E91134">
        <w:trPr>
          <w:trHeight w:val="330"/>
        </w:trPr>
        <w:tc>
          <w:tcPr>
            <w:tcW w:w="893" w:type="dxa"/>
            <w:gridSpan w:val="2"/>
            <w:shd w:val="clear" w:color="auto" w:fill="auto"/>
            <w:vAlign w:val="center"/>
            <w:hideMark/>
          </w:tcPr>
          <w:p w14:paraId="203171C4" w14:textId="52C07F62"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2.3.5</w:t>
            </w:r>
          </w:p>
        </w:tc>
        <w:tc>
          <w:tcPr>
            <w:tcW w:w="5486" w:type="dxa"/>
            <w:shd w:val="clear" w:color="auto" w:fill="auto"/>
            <w:vAlign w:val="center"/>
            <w:hideMark/>
          </w:tcPr>
          <w:p w14:paraId="23E62B98"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5023335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174A71B" w14:textId="77777777" w:rsidR="00937C30" w:rsidRPr="00937C30" w:rsidRDefault="00937C30" w:rsidP="00937C30">
            <w:pPr>
              <w:rPr>
                <w:rFonts w:ascii="Arial Narrow" w:hAnsi="Arial Narrow"/>
                <w:lang w:val="fr-MC"/>
              </w:rPr>
            </w:pPr>
            <w:r w:rsidRPr="00937C30">
              <w:rPr>
                <w:rFonts w:ascii="Arial Narrow" w:hAnsi="Arial Narrow"/>
                <w:lang w:val="fr-MC"/>
              </w:rPr>
              <w:t>109,20</w:t>
            </w:r>
          </w:p>
        </w:tc>
        <w:tc>
          <w:tcPr>
            <w:tcW w:w="1307" w:type="dxa"/>
            <w:gridSpan w:val="3"/>
            <w:shd w:val="clear" w:color="auto" w:fill="auto"/>
            <w:vAlign w:val="center"/>
          </w:tcPr>
          <w:p w14:paraId="233B9A3E" w14:textId="51748B4E" w:rsidR="00937C30" w:rsidRPr="00937C30" w:rsidRDefault="00937C30" w:rsidP="00937C30">
            <w:pPr>
              <w:rPr>
                <w:rFonts w:ascii="Arial Narrow" w:hAnsi="Arial Narrow"/>
                <w:lang w:val="fr-MC"/>
              </w:rPr>
            </w:pPr>
          </w:p>
        </w:tc>
        <w:tc>
          <w:tcPr>
            <w:tcW w:w="1276" w:type="dxa"/>
            <w:shd w:val="clear" w:color="auto" w:fill="auto"/>
            <w:vAlign w:val="center"/>
          </w:tcPr>
          <w:p w14:paraId="4098F17F" w14:textId="092E54B6" w:rsidR="00937C30" w:rsidRPr="00937C30" w:rsidRDefault="00937C30" w:rsidP="00937C30">
            <w:pPr>
              <w:rPr>
                <w:rFonts w:ascii="Arial Narrow" w:hAnsi="Arial Narrow"/>
                <w:lang w:val="fr-MC"/>
              </w:rPr>
            </w:pPr>
          </w:p>
        </w:tc>
      </w:tr>
      <w:tr w:rsidR="00937C30" w:rsidRPr="00937C30" w14:paraId="6FFBA861" w14:textId="77777777" w:rsidTr="00E91134">
        <w:trPr>
          <w:trHeight w:val="269"/>
        </w:trPr>
        <w:tc>
          <w:tcPr>
            <w:tcW w:w="893" w:type="dxa"/>
            <w:gridSpan w:val="2"/>
            <w:shd w:val="clear" w:color="auto" w:fill="auto"/>
            <w:vAlign w:val="center"/>
            <w:hideMark/>
          </w:tcPr>
          <w:p w14:paraId="249942B0" w14:textId="6415E8CE"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2.3.6</w:t>
            </w:r>
          </w:p>
        </w:tc>
        <w:tc>
          <w:tcPr>
            <w:tcW w:w="5486" w:type="dxa"/>
            <w:shd w:val="clear" w:color="auto" w:fill="auto"/>
            <w:vAlign w:val="center"/>
            <w:hideMark/>
          </w:tcPr>
          <w:p w14:paraId="26A02FA8" w14:textId="77777777" w:rsidR="00937C30" w:rsidRPr="00937C30" w:rsidRDefault="00937C30" w:rsidP="00937C30">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6A511213"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32F5F22" w14:textId="77777777" w:rsidR="00937C30" w:rsidRPr="00937C30" w:rsidRDefault="00937C30" w:rsidP="00937C30">
            <w:pPr>
              <w:rPr>
                <w:rFonts w:ascii="Arial Narrow" w:hAnsi="Arial Narrow"/>
                <w:lang w:val="fr-MC"/>
              </w:rPr>
            </w:pPr>
            <w:r w:rsidRPr="00937C30">
              <w:rPr>
                <w:rFonts w:ascii="Arial Narrow" w:hAnsi="Arial Narrow"/>
                <w:lang w:val="fr-MC"/>
              </w:rPr>
              <w:t>360,60</w:t>
            </w:r>
          </w:p>
        </w:tc>
        <w:tc>
          <w:tcPr>
            <w:tcW w:w="1307" w:type="dxa"/>
            <w:gridSpan w:val="3"/>
            <w:shd w:val="clear" w:color="auto" w:fill="auto"/>
            <w:vAlign w:val="center"/>
          </w:tcPr>
          <w:p w14:paraId="0B617B57" w14:textId="4BC21335" w:rsidR="00937C30" w:rsidRPr="00937C30" w:rsidRDefault="00937C30" w:rsidP="00937C30">
            <w:pPr>
              <w:rPr>
                <w:rFonts w:ascii="Arial Narrow" w:hAnsi="Arial Narrow"/>
                <w:lang w:val="fr-MC"/>
              </w:rPr>
            </w:pPr>
          </w:p>
        </w:tc>
        <w:tc>
          <w:tcPr>
            <w:tcW w:w="1276" w:type="dxa"/>
            <w:shd w:val="clear" w:color="auto" w:fill="auto"/>
            <w:vAlign w:val="center"/>
          </w:tcPr>
          <w:p w14:paraId="35C55FDE" w14:textId="7F110A38" w:rsidR="00937C30" w:rsidRPr="00937C30" w:rsidRDefault="00937C30" w:rsidP="00937C30">
            <w:pPr>
              <w:rPr>
                <w:rFonts w:ascii="Arial Narrow" w:hAnsi="Arial Narrow"/>
                <w:lang w:val="fr-MC"/>
              </w:rPr>
            </w:pPr>
          </w:p>
        </w:tc>
      </w:tr>
      <w:tr w:rsidR="00937C30" w:rsidRPr="00937C30" w14:paraId="7E58AA65" w14:textId="77777777" w:rsidTr="00E91134">
        <w:trPr>
          <w:trHeight w:val="330"/>
        </w:trPr>
        <w:tc>
          <w:tcPr>
            <w:tcW w:w="893" w:type="dxa"/>
            <w:gridSpan w:val="2"/>
            <w:shd w:val="clear" w:color="auto" w:fill="auto"/>
            <w:vAlign w:val="center"/>
            <w:hideMark/>
          </w:tcPr>
          <w:p w14:paraId="24777E30" w14:textId="53632108"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2.3.7</w:t>
            </w:r>
          </w:p>
        </w:tc>
        <w:tc>
          <w:tcPr>
            <w:tcW w:w="5486" w:type="dxa"/>
            <w:shd w:val="clear" w:color="auto" w:fill="auto"/>
            <w:vAlign w:val="center"/>
            <w:hideMark/>
          </w:tcPr>
          <w:p w14:paraId="1730AF1D" w14:textId="77777777" w:rsidR="00937C30" w:rsidRPr="00937C30" w:rsidRDefault="00937C30" w:rsidP="00937C30">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41BA9D7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F36AA7B" w14:textId="77777777" w:rsidR="00937C30" w:rsidRPr="00937C30" w:rsidRDefault="00937C30" w:rsidP="00937C30">
            <w:pPr>
              <w:rPr>
                <w:rFonts w:ascii="Arial Narrow" w:hAnsi="Arial Narrow"/>
                <w:lang w:val="fr-MC"/>
              </w:rPr>
            </w:pPr>
            <w:r w:rsidRPr="00937C30">
              <w:rPr>
                <w:rFonts w:ascii="Arial Narrow" w:hAnsi="Arial Narrow"/>
                <w:lang w:val="fr-MC"/>
              </w:rPr>
              <w:t>109,20</w:t>
            </w:r>
          </w:p>
        </w:tc>
        <w:tc>
          <w:tcPr>
            <w:tcW w:w="1307" w:type="dxa"/>
            <w:gridSpan w:val="3"/>
            <w:shd w:val="clear" w:color="auto" w:fill="auto"/>
            <w:vAlign w:val="center"/>
          </w:tcPr>
          <w:p w14:paraId="5F36ED86" w14:textId="7AF0F451" w:rsidR="00937C30" w:rsidRPr="00937C30" w:rsidRDefault="00937C30" w:rsidP="00937C30">
            <w:pPr>
              <w:rPr>
                <w:rFonts w:ascii="Arial Narrow" w:hAnsi="Arial Narrow"/>
                <w:lang w:val="fr-MC"/>
              </w:rPr>
            </w:pPr>
          </w:p>
        </w:tc>
        <w:tc>
          <w:tcPr>
            <w:tcW w:w="1276" w:type="dxa"/>
            <w:shd w:val="clear" w:color="auto" w:fill="auto"/>
            <w:vAlign w:val="center"/>
          </w:tcPr>
          <w:p w14:paraId="59431A66" w14:textId="6F67C4AC" w:rsidR="00937C30" w:rsidRPr="00937C30" w:rsidRDefault="00937C30" w:rsidP="00937C30">
            <w:pPr>
              <w:rPr>
                <w:rFonts w:ascii="Arial Narrow" w:hAnsi="Arial Narrow"/>
                <w:lang w:val="fr-MC"/>
              </w:rPr>
            </w:pPr>
          </w:p>
        </w:tc>
      </w:tr>
      <w:tr w:rsidR="00937C30" w:rsidRPr="00937C30" w14:paraId="1BA02F08" w14:textId="77777777" w:rsidTr="00E91134">
        <w:trPr>
          <w:trHeight w:val="330"/>
        </w:trPr>
        <w:tc>
          <w:tcPr>
            <w:tcW w:w="893" w:type="dxa"/>
            <w:gridSpan w:val="2"/>
            <w:shd w:val="clear" w:color="auto" w:fill="auto"/>
            <w:vAlign w:val="center"/>
            <w:hideMark/>
          </w:tcPr>
          <w:p w14:paraId="2A8DE1C0" w14:textId="4F17D536"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2.3.8</w:t>
            </w:r>
          </w:p>
        </w:tc>
        <w:tc>
          <w:tcPr>
            <w:tcW w:w="5486" w:type="dxa"/>
            <w:shd w:val="clear" w:color="auto" w:fill="auto"/>
            <w:vAlign w:val="center"/>
            <w:hideMark/>
          </w:tcPr>
          <w:p w14:paraId="201A3C5F" w14:textId="77777777" w:rsidR="00937C30" w:rsidRPr="00937C30" w:rsidRDefault="00937C30" w:rsidP="00937C30">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298AD624"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E45DD72" w14:textId="77777777" w:rsidR="00937C30" w:rsidRPr="00937C30" w:rsidRDefault="00937C30" w:rsidP="00937C30">
            <w:pPr>
              <w:rPr>
                <w:rFonts w:ascii="Arial Narrow" w:hAnsi="Arial Narrow"/>
                <w:lang w:val="fr-MC"/>
              </w:rPr>
            </w:pPr>
            <w:r w:rsidRPr="00937C30">
              <w:rPr>
                <w:rFonts w:ascii="Arial Narrow" w:hAnsi="Arial Narrow"/>
                <w:lang w:val="fr-MC"/>
              </w:rPr>
              <w:t>32,00</w:t>
            </w:r>
          </w:p>
        </w:tc>
        <w:tc>
          <w:tcPr>
            <w:tcW w:w="1307" w:type="dxa"/>
            <w:gridSpan w:val="3"/>
            <w:shd w:val="clear" w:color="auto" w:fill="auto"/>
            <w:vAlign w:val="center"/>
            <w:hideMark/>
          </w:tcPr>
          <w:p w14:paraId="694D4B5C" w14:textId="229C2B0D"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5550E64E" w14:textId="77777777" w:rsidR="00937C30" w:rsidRPr="00937C30" w:rsidRDefault="00937C30" w:rsidP="00937C30">
            <w:pPr>
              <w:rPr>
                <w:rFonts w:ascii="Arial Narrow" w:hAnsi="Arial Narrow"/>
                <w:lang w:val="fr-MC"/>
              </w:rPr>
            </w:pPr>
            <w:r w:rsidRPr="00957038">
              <w:rPr>
                <w:rFonts w:ascii="Arial Narrow" w:hAnsi="Arial Narrow"/>
                <w:sz w:val="22"/>
                <w:lang w:val="fr-MC"/>
              </w:rPr>
              <w:t>Non Compris</w:t>
            </w:r>
          </w:p>
        </w:tc>
      </w:tr>
      <w:tr w:rsidR="00937C30" w:rsidRPr="00937C30" w14:paraId="6A336A78" w14:textId="77777777" w:rsidTr="00E91134">
        <w:trPr>
          <w:trHeight w:val="278"/>
        </w:trPr>
        <w:tc>
          <w:tcPr>
            <w:tcW w:w="9245" w:type="dxa"/>
            <w:gridSpan w:val="10"/>
            <w:shd w:val="clear" w:color="000000" w:fill="E2EFDA"/>
            <w:vAlign w:val="center"/>
            <w:hideMark/>
          </w:tcPr>
          <w:p w14:paraId="6B390093" w14:textId="28C237D6"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2.3 ETAGE</w:t>
            </w:r>
          </w:p>
        </w:tc>
        <w:tc>
          <w:tcPr>
            <w:tcW w:w="1276" w:type="dxa"/>
            <w:shd w:val="clear" w:color="000000" w:fill="E2EFDA"/>
            <w:vAlign w:val="center"/>
            <w:hideMark/>
          </w:tcPr>
          <w:p w14:paraId="04D7E9DD" w14:textId="276C6699" w:rsidR="00937C30" w:rsidRPr="00937C30" w:rsidRDefault="00937C30" w:rsidP="00937C30">
            <w:pPr>
              <w:rPr>
                <w:rFonts w:ascii="Arial Narrow" w:hAnsi="Arial Narrow"/>
                <w:b/>
                <w:bCs/>
                <w:lang w:val="fr-MC"/>
              </w:rPr>
            </w:pPr>
          </w:p>
        </w:tc>
      </w:tr>
      <w:tr w:rsidR="00937C30" w:rsidRPr="00937C30" w14:paraId="78445103" w14:textId="77777777" w:rsidTr="00E91134">
        <w:trPr>
          <w:trHeight w:val="278"/>
        </w:trPr>
        <w:tc>
          <w:tcPr>
            <w:tcW w:w="893" w:type="dxa"/>
            <w:gridSpan w:val="2"/>
            <w:shd w:val="clear" w:color="auto" w:fill="auto"/>
            <w:vAlign w:val="center"/>
            <w:hideMark/>
          </w:tcPr>
          <w:p w14:paraId="51887DB8" w14:textId="0D80A111"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2.4</w:t>
            </w:r>
          </w:p>
        </w:tc>
        <w:tc>
          <w:tcPr>
            <w:tcW w:w="5486" w:type="dxa"/>
            <w:shd w:val="clear" w:color="auto" w:fill="auto"/>
            <w:vAlign w:val="center"/>
            <w:hideMark/>
          </w:tcPr>
          <w:p w14:paraId="7C4BECE8" w14:textId="77777777" w:rsidR="00937C30" w:rsidRPr="00937C30" w:rsidRDefault="00937C30" w:rsidP="00937C30">
            <w:pPr>
              <w:rPr>
                <w:rFonts w:ascii="Arial Narrow" w:hAnsi="Arial Narrow"/>
                <w:b/>
                <w:bCs/>
                <w:lang w:val="fr-MC"/>
              </w:rPr>
            </w:pPr>
            <w:r w:rsidRPr="00937C30">
              <w:rPr>
                <w:rFonts w:ascii="Arial Narrow" w:hAnsi="Arial Narrow"/>
                <w:b/>
                <w:bCs/>
                <w:lang w:val="fr-MC"/>
              </w:rPr>
              <w:t>CHARPENTE BOIS</w:t>
            </w:r>
          </w:p>
        </w:tc>
        <w:tc>
          <w:tcPr>
            <w:tcW w:w="639" w:type="dxa"/>
            <w:gridSpan w:val="2"/>
            <w:shd w:val="clear" w:color="auto" w:fill="auto"/>
            <w:vAlign w:val="center"/>
            <w:hideMark/>
          </w:tcPr>
          <w:p w14:paraId="07CC8429"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4BF6C062"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43F3EE0"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195BF7F6" w14:textId="77777777" w:rsidR="00937C30" w:rsidRPr="00937C30" w:rsidRDefault="00937C30" w:rsidP="00937C30">
            <w:pPr>
              <w:rPr>
                <w:rFonts w:ascii="Arial Narrow" w:hAnsi="Arial Narrow"/>
                <w:lang w:val="fr-MC"/>
              </w:rPr>
            </w:pPr>
          </w:p>
        </w:tc>
      </w:tr>
      <w:tr w:rsidR="00937C30" w:rsidRPr="00937C30" w14:paraId="5932C418" w14:textId="77777777" w:rsidTr="00E91134">
        <w:trPr>
          <w:trHeight w:val="446"/>
        </w:trPr>
        <w:tc>
          <w:tcPr>
            <w:tcW w:w="893" w:type="dxa"/>
            <w:gridSpan w:val="2"/>
            <w:shd w:val="clear" w:color="auto" w:fill="auto"/>
            <w:vAlign w:val="center"/>
            <w:hideMark/>
          </w:tcPr>
          <w:p w14:paraId="6FE4C637" w14:textId="66437D8A"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2.4.1</w:t>
            </w:r>
          </w:p>
        </w:tc>
        <w:tc>
          <w:tcPr>
            <w:tcW w:w="5486" w:type="dxa"/>
            <w:shd w:val="clear" w:color="auto" w:fill="auto"/>
            <w:vAlign w:val="center"/>
            <w:hideMark/>
          </w:tcPr>
          <w:p w14:paraId="36951C00"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639" w:type="dxa"/>
            <w:gridSpan w:val="2"/>
            <w:shd w:val="clear" w:color="auto" w:fill="auto"/>
            <w:noWrap/>
            <w:vAlign w:val="center"/>
            <w:hideMark/>
          </w:tcPr>
          <w:p w14:paraId="115FF4C2"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93D7844" w14:textId="77777777" w:rsidR="00937C30" w:rsidRPr="00937C30" w:rsidRDefault="00937C30" w:rsidP="00937C30">
            <w:pPr>
              <w:rPr>
                <w:rFonts w:ascii="Arial Narrow" w:hAnsi="Arial Narrow"/>
                <w:lang w:val="fr-MC"/>
              </w:rPr>
            </w:pPr>
            <w:r w:rsidRPr="00937C30">
              <w:rPr>
                <w:rFonts w:ascii="Arial Narrow" w:hAnsi="Arial Narrow"/>
                <w:lang w:val="fr-MC"/>
              </w:rPr>
              <w:t>7,60</w:t>
            </w:r>
          </w:p>
        </w:tc>
        <w:tc>
          <w:tcPr>
            <w:tcW w:w="1307" w:type="dxa"/>
            <w:gridSpan w:val="3"/>
            <w:shd w:val="clear" w:color="auto" w:fill="auto"/>
            <w:vAlign w:val="center"/>
          </w:tcPr>
          <w:p w14:paraId="363B8E9D" w14:textId="2211E82C" w:rsidR="00937C30" w:rsidRPr="00937C30" w:rsidRDefault="00937C30" w:rsidP="00937C30">
            <w:pPr>
              <w:rPr>
                <w:rFonts w:ascii="Arial Narrow" w:hAnsi="Arial Narrow"/>
                <w:lang w:val="fr-MC"/>
              </w:rPr>
            </w:pPr>
          </w:p>
        </w:tc>
        <w:tc>
          <w:tcPr>
            <w:tcW w:w="1276" w:type="dxa"/>
            <w:shd w:val="clear" w:color="auto" w:fill="auto"/>
            <w:vAlign w:val="center"/>
          </w:tcPr>
          <w:p w14:paraId="25DAE292" w14:textId="08D9AEC1" w:rsidR="00937C30" w:rsidRPr="00937C30" w:rsidRDefault="00937C30" w:rsidP="00937C30">
            <w:pPr>
              <w:rPr>
                <w:rFonts w:ascii="Arial Narrow" w:hAnsi="Arial Narrow"/>
                <w:lang w:val="fr-MC"/>
              </w:rPr>
            </w:pPr>
          </w:p>
        </w:tc>
      </w:tr>
      <w:tr w:rsidR="00937C30" w:rsidRPr="00937C30" w14:paraId="2695C417" w14:textId="77777777" w:rsidTr="00E91134">
        <w:trPr>
          <w:trHeight w:val="254"/>
        </w:trPr>
        <w:tc>
          <w:tcPr>
            <w:tcW w:w="893" w:type="dxa"/>
            <w:gridSpan w:val="2"/>
            <w:shd w:val="clear" w:color="auto" w:fill="auto"/>
            <w:vAlign w:val="center"/>
            <w:hideMark/>
          </w:tcPr>
          <w:p w14:paraId="0B99AA62" w14:textId="56115FB1"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2.4.2</w:t>
            </w:r>
          </w:p>
        </w:tc>
        <w:tc>
          <w:tcPr>
            <w:tcW w:w="5486" w:type="dxa"/>
            <w:shd w:val="clear" w:color="auto" w:fill="auto"/>
            <w:vAlign w:val="center"/>
            <w:hideMark/>
          </w:tcPr>
          <w:p w14:paraId="212A2707"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639" w:type="dxa"/>
            <w:gridSpan w:val="2"/>
            <w:shd w:val="clear" w:color="auto" w:fill="auto"/>
            <w:noWrap/>
            <w:vAlign w:val="center"/>
            <w:hideMark/>
          </w:tcPr>
          <w:p w14:paraId="6927FE9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E5E2EBC" w14:textId="77777777" w:rsidR="00937C30" w:rsidRPr="00937C30" w:rsidRDefault="00937C30" w:rsidP="00937C30">
            <w:pPr>
              <w:rPr>
                <w:rFonts w:ascii="Arial Narrow" w:hAnsi="Arial Narrow"/>
                <w:lang w:val="fr-MC"/>
              </w:rPr>
            </w:pPr>
            <w:r w:rsidRPr="00937C30">
              <w:rPr>
                <w:rFonts w:ascii="Arial Narrow" w:hAnsi="Arial Narrow"/>
                <w:lang w:val="fr-MC"/>
              </w:rPr>
              <w:t>1,05</w:t>
            </w:r>
          </w:p>
        </w:tc>
        <w:tc>
          <w:tcPr>
            <w:tcW w:w="1307" w:type="dxa"/>
            <w:gridSpan w:val="3"/>
            <w:shd w:val="clear" w:color="auto" w:fill="auto"/>
            <w:vAlign w:val="center"/>
          </w:tcPr>
          <w:p w14:paraId="3E33BA43" w14:textId="63655051" w:rsidR="00937C30" w:rsidRPr="00937C30" w:rsidRDefault="00937C30" w:rsidP="00937C30">
            <w:pPr>
              <w:rPr>
                <w:rFonts w:ascii="Arial Narrow" w:hAnsi="Arial Narrow"/>
                <w:lang w:val="fr-MC"/>
              </w:rPr>
            </w:pPr>
          </w:p>
        </w:tc>
        <w:tc>
          <w:tcPr>
            <w:tcW w:w="1276" w:type="dxa"/>
            <w:shd w:val="clear" w:color="auto" w:fill="auto"/>
            <w:vAlign w:val="center"/>
          </w:tcPr>
          <w:p w14:paraId="617D7F9E" w14:textId="2404B375" w:rsidR="00937C30" w:rsidRPr="00937C30" w:rsidRDefault="00937C30" w:rsidP="00937C30">
            <w:pPr>
              <w:rPr>
                <w:rFonts w:ascii="Arial Narrow" w:hAnsi="Arial Narrow"/>
                <w:lang w:val="fr-MC"/>
              </w:rPr>
            </w:pPr>
          </w:p>
        </w:tc>
      </w:tr>
      <w:tr w:rsidR="00937C30" w:rsidRPr="00937C30" w14:paraId="42AC5215" w14:textId="77777777" w:rsidTr="00E91134">
        <w:trPr>
          <w:trHeight w:val="286"/>
        </w:trPr>
        <w:tc>
          <w:tcPr>
            <w:tcW w:w="893" w:type="dxa"/>
            <w:gridSpan w:val="2"/>
            <w:shd w:val="clear" w:color="auto" w:fill="auto"/>
            <w:vAlign w:val="center"/>
            <w:hideMark/>
          </w:tcPr>
          <w:p w14:paraId="5A906B37" w14:textId="18F0A78C"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2.4.3</w:t>
            </w:r>
          </w:p>
        </w:tc>
        <w:tc>
          <w:tcPr>
            <w:tcW w:w="5486" w:type="dxa"/>
            <w:shd w:val="clear" w:color="auto" w:fill="auto"/>
            <w:vAlign w:val="center"/>
            <w:hideMark/>
          </w:tcPr>
          <w:p w14:paraId="716DF40B"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tôle Bac Alu 7/10è</w:t>
            </w:r>
          </w:p>
        </w:tc>
        <w:tc>
          <w:tcPr>
            <w:tcW w:w="639" w:type="dxa"/>
            <w:gridSpan w:val="2"/>
            <w:shd w:val="clear" w:color="auto" w:fill="auto"/>
            <w:noWrap/>
            <w:vAlign w:val="center"/>
            <w:hideMark/>
          </w:tcPr>
          <w:p w14:paraId="22384CC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4E513E0" w14:textId="77777777" w:rsidR="00937C30" w:rsidRPr="00937C30" w:rsidRDefault="00937C30" w:rsidP="00937C30">
            <w:pPr>
              <w:rPr>
                <w:rFonts w:ascii="Arial Narrow" w:hAnsi="Arial Narrow"/>
                <w:lang w:val="fr-MC"/>
              </w:rPr>
            </w:pPr>
            <w:r w:rsidRPr="00937C30">
              <w:rPr>
                <w:rFonts w:ascii="Arial Narrow" w:hAnsi="Arial Narrow"/>
                <w:lang w:val="fr-MC"/>
              </w:rPr>
              <w:t>104,50</w:t>
            </w:r>
          </w:p>
        </w:tc>
        <w:tc>
          <w:tcPr>
            <w:tcW w:w="1307" w:type="dxa"/>
            <w:gridSpan w:val="3"/>
            <w:shd w:val="clear" w:color="auto" w:fill="auto"/>
            <w:vAlign w:val="center"/>
          </w:tcPr>
          <w:p w14:paraId="43386612" w14:textId="3004137D" w:rsidR="00937C30" w:rsidRPr="00937C30" w:rsidRDefault="00937C30" w:rsidP="00937C30">
            <w:pPr>
              <w:rPr>
                <w:rFonts w:ascii="Arial Narrow" w:hAnsi="Arial Narrow"/>
                <w:lang w:val="fr-MC"/>
              </w:rPr>
            </w:pPr>
          </w:p>
        </w:tc>
        <w:tc>
          <w:tcPr>
            <w:tcW w:w="1276" w:type="dxa"/>
            <w:shd w:val="clear" w:color="auto" w:fill="auto"/>
            <w:vAlign w:val="center"/>
          </w:tcPr>
          <w:p w14:paraId="65B09761" w14:textId="40C711D6" w:rsidR="00937C30" w:rsidRPr="00937C30" w:rsidRDefault="00937C30" w:rsidP="00937C30">
            <w:pPr>
              <w:rPr>
                <w:rFonts w:ascii="Arial Narrow" w:hAnsi="Arial Narrow"/>
                <w:lang w:val="fr-MC"/>
              </w:rPr>
            </w:pPr>
          </w:p>
        </w:tc>
      </w:tr>
      <w:tr w:rsidR="00937C30" w:rsidRPr="00937C30" w14:paraId="3F1DB821" w14:textId="77777777" w:rsidTr="00E91134">
        <w:trPr>
          <w:trHeight w:val="278"/>
        </w:trPr>
        <w:tc>
          <w:tcPr>
            <w:tcW w:w="9245" w:type="dxa"/>
            <w:gridSpan w:val="10"/>
            <w:shd w:val="clear" w:color="000000" w:fill="E2EFDA"/>
            <w:vAlign w:val="center"/>
            <w:hideMark/>
          </w:tcPr>
          <w:p w14:paraId="67D5D468" w14:textId="4E7694C7"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2.4 CHARPENTE BOIS</w:t>
            </w:r>
          </w:p>
        </w:tc>
        <w:tc>
          <w:tcPr>
            <w:tcW w:w="1276" w:type="dxa"/>
            <w:shd w:val="clear" w:color="000000" w:fill="E2EFDA"/>
            <w:vAlign w:val="center"/>
          </w:tcPr>
          <w:p w14:paraId="11427F63" w14:textId="04A8BA4D" w:rsidR="00937C30" w:rsidRPr="00937C30" w:rsidRDefault="00937C30" w:rsidP="00937C30">
            <w:pPr>
              <w:rPr>
                <w:rFonts w:ascii="Arial Narrow" w:hAnsi="Arial Narrow"/>
                <w:b/>
                <w:bCs/>
                <w:lang w:val="fr-MC"/>
              </w:rPr>
            </w:pPr>
          </w:p>
        </w:tc>
      </w:tr>
      <w:tr w:rsidR="00937C30" w:rsidRPr="00937C30" w14:paraId="301DC184" w14:textId="77777777" w:rsidTr="00E91134">
        <w:trPr>
          <w:trHeight w:val="278"/>
        </w:trPr>
        <w:tc>
          <w:tcPr>
            <w:tcW w:w="9245" w:type="dxa"/>
            <w:gridSpan w:val="10"/>
            <w:shd w:val="clear" w:color="000000" w:fill="D9D9D9"/>
            <w:vAlign w:val="center"/>
            <w:hideMark/>
          </w:tcPr>
          <w:p w14:paraId="722DA88C" w14:textId="6189D93F"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1.</w:t>
            </w:r>
            <w:r w:rsidRPr="00937C30">
              <w:rPr>
                <w:rFonts w:ascii="Arial Narrow" w:hAnsi="Arial Narrow"/>
                <w:b/>
                <w:bCs/>
                <w:lang w:val="fr-MC"/>
              </w:rPr>
              <w:t>2 GROS ŒUVRE : BANQUE</w:t>
            </w:r>
          </w:p>
        </w:tc>
        <w:tc>
          <w:tcPr>
            <w:tcW w:w="1276" w:type="dxa"/>
            <w:shd w:val="clear" w:color="000000" w:fill="D9D9D9"/>
            <w:vAlign w:val="center"/>
          </w:tcPr>
          <w:p w14:paraId="5CA7E58A" w14:textId="57FFD0B9" w:rsidR="00937C30" w:rsidRPr="00937C30" w:rsidRDefault="00937C30" w:rsidP="00937C30">
            <w:pPr>
              <w:rPr>
                <w:rFonts w:ascii="Arial Narrow" w:hAnsi="Arial Narrow"/>
                <w:b/>
                <w:bCs/>
                <w:lang w:val="fr-MC"/>
              </w:rPr>
            </w:pPr>
          </w:p>
        </w:tc>
      </w:tr>
      <w:tr w:rsidR="00937C30" w:rsidRPr="00937C30" w14:paraId="7D30D940" w14:textId="77777777" w:rsidTr="00E91134">
        <w:trPr>
          <w:trHeight w:val="330"/>
        </w:trPr>
        <w:tc>
          <w:tcPr>
            <w:tcW w:w="893" w:type="dxa"/>
            <w:gridSpan w:val="2"/>
            <w:shd w:val="clear" w:color="auto" w:fill="auto"/>
            <w:vAlign w:val="center"/>
            <w:hideMark/>
          </w:tcPr>
          <w:p w14:paraId="0095AB64" w14:textId="04A7DD7C"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w:t>
            </w:r>
          </w:p>
        </w:tc>
        <w:tc>
          <w:tcPr>
            <w:tcW w:w="5486" w:type="dxa"/>
            <w:shd w:val="clear" w:color="auto" w:fill="auto"/>
            <w:vAlign w:val="center"/>
            <w:hideMark/>
          </w:tcPr>
          <w:p w14:paraId="08DCC4EB" w14:textId="77777777" w:rsidR="00937C30" w:rsidRPr="00937C30" w:rsidRDefault="00937C30" w:rsidP="00937C30">
            <w:pPr>
              <w:rPr>
                <w:rFonts w:ascii="Arial Narrow" w:hAnsi="Arial Narrow"/>
                <w:b/>
                <w:bCs/>
                <w:lang w:val="fr-MC"/>
              </w:rPr>
            </w:pPr>
            <w:r w:rsidRPr="00937C30">
              <w:rPr>
                <w:rFonts w:ascii="Arial Narrow" w:hAnsi="Arial Narrow"/>
                <w:b/>
                <w:bCs/>
                <w:lang w:val="fr-MC"/>
              </w:rPr>
              <w:t>SECOND ŒUVRE : BANQUE</w:t>
            </w:r>
          </w:p>
        </w:tc>
        <w:tc>
          <w:tcPr>
            <w:tcW w:w="639" w:type="dxa"/>
            <w:gridSpan w:val="2"/>
            <w:shd w:val="clear" w:color="auto" w:fill="auto"/>
            <w:noWrap/>
            <w:vAlign w:val="center"/>
            <w:hideMark/>
          </w:tcPr>
          <w:p w14:paraId="187B1795"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4544748D"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6E381701"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8D77859" w14:textId="77777777" w:rsidR="00937C30" w:rsidRPr="00937C30" w:rsidRDefault="00937C30" w:rsidP="00937C30">
            <w:pPr>
              <w:rPr>
                <w:rFonts w:ascii="Arial Narrow" w:hAnsi="Arial Narrow"/>
                <w:b/>
                <w:bCs/>
                <w:lang w:val="fr-MC"/>
              </w:rPr>
            </w:pPr>
          </w:p>
        </w:tc>
      </w:tr>
      <w:tr w:rsidR="00937C30" w:rsidRPr="00937C30" w14:paraId="6C27328B" w14:textId="77777777" w:rsidTr="00E91134">
        <w:trPr>
          <w:trHeight w:val="278"/>
        </w:trPr>
        <w:tc>
          <w:tcPr>
            <w:tcW w:w="893" w:type="dxa"/>
            <w:gridSpan w:val="2"/>
            <w:shd w:val="clear" w:color="auto" w:fill="auto"/>
            <w:vAlign w:val="center"/>
            <w:hideMark/>
          </w:tcPr>
          <w:p w14:paraId="560B743E" w14:textId="139C5C4C"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3.1</w:t>
            </w:r>
          </w:p>
        </w:tc>
        <w:tc>
          <w:tcPr>
            <w:tcW w:w="5486" w:type="dxa"/>
            <w:shd w:val="clear" w:color="auto" w:fill="auto"/>
            <w:vAlign w:val="center"/>
            <w:hideMark/>
          </w:tcPr>
          <w:p w14:paraId="10776271"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METALLIQUE</w:t>
            </w:r>
          </w:p>
        </w:tc>
        <w:tc>
          <w:tcPr>
            <w:tcW w:w="639" w:type="dxa"/>
            <w:gridSpan w:val="2"/>
            <w:shd w:val="clear" w:color="auto" w:fill="auto"/>
            <w:vAlign w:val="center"/>
            <w:hideMark/>
          </w:tcPr>
          <w:p w14:paraId="4F083C73"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A03F8D9"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56E53FA"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0498920A" w14:textId="77777777" w:rsidR="00937C30" w:rsidRPr="00937C30" w:rsidRDefault="00937C30" w:rsidP="00937C30">
            <w:pPr>
              <w:rPr>
                <w:rFonts w:ascii="Arial Narrow" w:hAnsi="Arial Narrow"/>
                <w:lang w:val="fr-MC"/>
              </w:rPr>
            </w:pPr>
          </w:p>
        </w:tc>
      </w:tr>
      <w:tr w:rsidR="00937C30" w:rsidRPr="00937C30" w14:paraId="3E0E4358" w14:textId="77777777" w:rsidTr="00E91134">
        <w:trPr>
          <w:trHeight w:val="408"/>
        </w:trPr>
        <w:tc>
          <w:tcPr>
            <w:tcW w:w="893" w:type="dxa"/>
            <w:gridSpan w:val="2"/>
            <w:shd w:val="clear" w:color="auto" w:fill="auto"/>
            <w:vAlign w:val="center"/>
            <w:hideMark/>
          </w:tcPr>
          <w:p w14:paraId="36CADF14" w14:textId="7E8364D4"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3.1.1</w:t>
            </w:r>
          </w:p>
        </w:tc>
        <w:tc>
          <w:tcPr>
            <w:tcW w:w="5486" w:type="dxa"/>
            <w:shd w:val="clear" w:color="auto" w:fill="auto"/>
            <w:vAlign w:val="center"/>
            <w:hideMark/>
          </w:tcPr>
          <w:p w14:paraId="1FDCE15A"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Grillage Antivol pour baies de Fenêtres et Portes y/c Peinture et Protection Antirouille et toutes autres sujétions</w:t>
            </w:r>
          </w:p>
        </w:tc>
        <w:tc>
          <w:tcPr>
            <w:tcW w:w="639" w:type="dxa"/>
            <w:gridSpan w:val="2"/>
            <w:shd w:val="clear" w:color="auto" w:fill="auto"/>
            <w:noWrap/>
            <w:vAlign w:val="center"/>
            <w:hideMark/>
          </w:tcPr>
          <w:p w14:paraId="77BE006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F23416B" w14:textId="77777777" w:rsidR="00937C30" w:rsidRPr="00937C30" w:rsidRDefault="00937C30" w:rsidP="00937C30">
            <w:pPr>
              <w:rPr>
                <w:rFonts w:ascii="Arial Narrow" w:hAnsi="Arial Narrow"/>
                <w:lang w:val="fr-MC"/>
              </w:rPr>
            </w:pPr>
            <w:r w:rsidRPr="00937C30">
              <w:rPr>
                <w:rFonts w:ascii="Arial Narrow" w:hAnsi="Arial Narrow"/>
                <w:lang w:val="fr-MC"/>
              </w:rPr>
              <w:t>63,00</w:t>
            </w:r>
          </w:p>
        </w:tc>
        <w:tc>
          <w:tcPr>
            <w:tcW w:w="1307" w:type="dxa"/>
            <w:gridSpan w:val="3"/>
            <w:shd w:val="clear" w:color="auto" w:fill="auto"/>
            <w:noWrap/>
            <w:vAlign w:val="center"/>
          </w:tcPr>
          <w:p w14:paraId="16918E66" w14:textId="6FCCDD91" w:rsidR="00937C30" w:rsidRPr="00937C30" w:rsidRDefault="00937C30" w:rsidP="00937C30">
            <w:pPr>
              <w:rPr>
                <w:rFonts w:ascii="Arial Narrow" w:hAnsi="Arial Narrow"/>
                <w:lang w:val="fr-MC"/>
              </w:rPr>
            </w:pPr>
          </w:p>
        </w:tc>
        <w:tc>
          <w:tcPr>
            <w:tcW w:w="1276" w:type="dxa"/>
            <w:shd w:val="clear" w:color="auto" w:fill="auto"/>
            <w:vAlign w:val="center"/>
          </w:tcPr>
          <w:p w14:paraId="6910A170" w14:textId="0BF71E41" w:rsidR="00937C30" w:rsidRPr="00937C30" w:rsidRDefault="00937C30" w:rsidP="00937C30">
            <w:pPr>
              <w:rPr>
                <w:rFonts w:ascii="Arial Narrow" w:hAnsi="Arial Narrow"/>
                <w:lang w:val="fr-MC"/>
              </w:rPr>
            </w:pPr>
          </w:p>
        </w:tc>
      </w:tr>
      <w:tr w:rsidR="00937C30" w:rsidRPr="00937C30" w14:paraId="56984DB9" w14:textId="77777777" w:rsidTr="00E91134">
        <w:trPr>
          <w:trHeight w:val="414"/>
        </w:trPr>
        <w:tc>
          <w:tcPr>
            <w:tcW w:w="893" w:type="dxa"/>
            <w:gridSpan w:val="2"/>
            <w:shd w:val="clear" w:color="auto" w:fill="auto"/>
            <w:vAlign w:val="center"/>
            <w:hideMark/>
          </w:tcPr>
          <w:p w14:paraId="443A51E6" w14:textId="0E3BB1A2"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3.1.2</w:t>
            </w:r>
          </w:p>
        </w:tc>
        <w:tc>
          <w:tcPr>
            <w:tcW w:w="5486" w:type="dxa"/>
            <w:shd w:val="clear" w:color="auto" w:fill="auto"/>
            <w:vAlign w:val="center"/>
            <w:hideMark/>
          </w:tcPr>
          <w:p w14:paraId="0C64B09C"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639" w:type="dxa"/>
            <w:gridSpan w:val="2"/>
            <w:shd w:val="clear" w:color="auto" w:fill="auto"/>
            <w:noWrap/>
            <w:vAlign w:val="center"/>
            <w:hideMark/>
          </w:tcPr>
          <w:p w14:paraId="0DD8122A" w14:textId="77777777" w:rsidR="00937C30" w:rsidRPr="00937C30" w:rsidRDefault="00937C30" w:rsidP="00937C30">
            <w:pPr>
              <w:rPr>
                <w:rFonts w:ascii="Arial Narrow" w:hAnsi="Arial Narrow"/>
                <w:lang w:val="fr-MC"/>
              </w:rPr>
            </w:pPr>
            <w:r w:rsidRPr="00937C30">
              <w:rPr>
                <w:rFonts w:ascii="Arial Narrow" w:hAnsi="Arial Narrow"/>
                <w:lang w:val="fr-MC"/>
              </w:rPr>
              <w:t>ml</w:t>
            </w:r>
          </w:p>
        </w:tc>
        <w:tc>
          <w:tcPr>
            <w:tcW w:w="920" w:type="dxa"/>
            <w:gridSpan w:val="2"/>
            <w:shd w:val="clear" w:color="auto" w:fill="auto"/>
            <w:noWrap/>
            <w:vAlign w:val="center"/>
            <w:hideMark/>
          </w:tcPr>
          <w:p w14:paraId="353D7F4B" w14:textId="77777777" w:rsidR="00937C30" w:rsidRPr="00937C30" w:rsidRDefault="00937C30" w:rsidP="00937C30">
            <w:pPr>
              <w:rPr>
                <w:rFonts w:ascii="Arial Narrow" w:hAnsi="Arial Narrow"/>
                <w:lang w:val="fr-MC"/>
              </w:rPr>
            </w:pPr>
            <w:r w:rsidRPr="00937C30">
              <w:rPr>
                <w:rFonts w:ascii="Arial Narrow" w:hAnsi="Arial Narrow"/>
                <w:lang w:val="fr-MC"/>
              </w:rPr>
              <w:t>12,50</w:t>
            </w:r>
          </w:p>
        </w:tc>
        <w:tc>
          <w:tcPr>
            <w:tcW w:w="1307" w:type="dxa"/>
            <w:gridSpan w:val="3"/>
            <w:shd w:val="clear" w:color="auto" w:fill="auto"/>
            <w:noWrap/>
            <w:vAlign w:val="center"/>
          </w:tcPr>
          <w:p w14:paraId="13493644" w14:textId="215CEA8E" w:rsidR="00937C30" w:rsidRPr="00937C30" w:rsidRDefault="00937C30" w:rsidP="00937C30">
            <w:pPr>
              <w:rPr>
                <w:rFonts w:ascii="Arial Narrow" w:hAnsi="Arial Narrow"/>
                <w:lang w:val="fr-MC"/>
              </w:rPr>
            </w:pPr>
          </w:p>
        </w:tc>
        <w:tc>
          <w:tcPr>
            <w:tcW w:w="1276" w:type="dxa"/>
            <w:shd w:val="clear" w:color="auto" w:fill="auto"/>
            <w:noWrap/>
            <w:vAlign w:val="center"/>
          </w:tcPr>
          <w:p w14:paraId="7AB39642" w14:textId="22505D4F" w:rsidR="00937C30" w:rsidRPr="00937C30" w:rsidRDefault="00937C30" w:rsidP="00937C30">
            <w:pPr>
              <w:rPr>
                <w:rFonts w:ascii="Arial Narrow" w:hAnsi="Arial Narrow"/>
                <w:lang w:val="fr-MC"/>
              </w:rPr>
            </w:pPr>
          </w:p>
        </w:tc>
      </w:tr>
      <w:tr w:rsidR="00937C30" w:rsidRPr="00937C30" w14:paraId="7FF062EC" w14:textId="77777777" w:rsidTr="00E91134">
        <w:trPr>
          <w:trHeight w:val="278"/>
        </w:trPr>
        <w:tc>
          <w:tcPr>
            <w:tcW w:w="9245" w:type="dxa"/>
            <w:gridSpan w:val="10"/>
            <w:shd w:val="clear" w:color="000000" w:fill="E2EFDA"/>
            <w:vAlign w:val="center"/>
            <w:hideMark/>
          </w:tcPr>
          <w:p w14:paraId="2BEA93D7" w14:textId="433A8729"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3.1 MENUISERIE METALLIQUE</w:t>
            </w:r>
          </w:p>
        </w:tc>
        <w:tc>
          <w:tcPr>
            <w:tcW w:w="1276" w:type="dxa"/>
            <w:shd w:val="clear" w:color="000000" w:fill="E2EFDA"/>
            <w:vAlign w:val="center"/>
          </w:tcPr>
          <w:p w14:paraId="61366C94" w14:textId="0018744C" w:rsidR="00937C30" w:rsidRPr="00937C30" w:rsidRDefault="00937C30" w:rsidP="00937C30">
            <w:pPr>
              <w:rPr>
                <w:rFonts w:ascii="Arial Narrow" w:hAnsi="Arial Narrow"/>
                <w:b/>
                <w:bCs/>
                <w:lang w:val="fr-MC"/>
              </w:rPr>
            </w:pPr>
          </w:p>
        </w:tc>
      </w:tr>
      <w:tr w:rsidR="00937C30" w:rsidRPr="00937C30" w14:paraId="2D9AE7FB" w14:textId="77777777" w:rsidTr="00E91134">
        <w:trPr>
          <w:trHeight w:val="278"/>
        </w:trPr>
        <w:tc>
          <w:tcPr>
            <w:tcW w:w="893" w:type="dxa"/>
            <w:gridSpan w:val="2"/>
            <w:shd w:val="clear" w:color="auto" w:fill="auto"/>
            <w:vAlign w:val="center"/>
            <w:hideMark/>
          </w:tcPr>
          <w:p w14:paraId="440FECEC" w14:textId="7A5F6318"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3.2</w:t>
            </w:r>
          </w:p>
        </w:tc>
        <w:tc>
          <w:tcPr>
            <w:tcW w:w="5486" w:type="dxa"/>
            <w:shd w:val="clear" w:color="auto" w:fill="auto"/>
            <w:vAlign w:val="center"/>
            <w:hideMark/>
          </w:tcPr>
          <w:p w14:paraId="3200F6DF"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BOIS</w:t>
            </w:r>
          </w:p>
        </w:tc>
        <w:tc>
          <w:tcPr>
            <w:tcW w:w="639" w:type="dxa"/>
            <w:gridSpan w:val="2"/>
            <w:shd w:val="clear" w:color="auto" w:fill="auto"/>
            <w:vAlign w:val="center"/>
            <w:hideMark/>
          </w:tcPr>
          <w:p w14:paraId="6A0B9A62"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A2E857B"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45C39E65"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CA052F1" w14:textId="77777777" w:rsidR="00937C30" w:rsidRPr="00937C30" w:rsidRDefault="00937C30" w:rsidP="00937C30">
            <w:pPr>
              <w:rPr>
                <w:rFonts w:ascii="Arial Narrow" w:hAnsi="Arial Narrow"/>
                <w:lang w:val="fr-MC"/>
              </w:rPr>
            </w:pPr>
          </w:p>
        </w:tc>
      </w:tr>
      <w:tr w:rsidR="00937C30" w:rsidRPr="00937C30" w14:paraId="094E9686" w14:textId="77777777" w:rsidTr="00E91134">
        <w:trPr>
          <w:trHeight w:val="258"/>
        </w:trPr>
        <w:tc>
          <w:tcPr>
            <w:tcW w:w="893" w:type="dxa"/>
            <w:gridSpan w:val="2"/>
            <w:shd w:val="clear" w:color="auto" w:fill="auto"/>
            <w:vAlign w:val="center"/>
            <w:hideMark/>
          </w:tcPr>
          <w:p w14:paraId="2AC2488C" w14:textId="454FFC12"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3.2.1</w:t>
            </w:r>
          </w:p>
        </w:tc>
        <w:tc>
          <w:tcPr>
            <w:tcW w:w="5486" w:type="dxa"/>
            <w:shd w:val="clear" w:color="auto" w:fill="auto"/>
            <w:vAlign w:val="center"/>
            <w:hideMark/>
          </w:tcPr>
          <w:p w14:paraId="7A65FDD2"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639" w:type="dxa"/>
            <w:gridSpan w:val="2"/>
            <w:shd w:val="clear" w:color="auto" w:fill="auto"/>
            <w:noWrap/>
            <w:vAlign w:val="center"/>
            <w:hideMark/>
          </w:tcPr>
          <w:p w14:paraId="35C74EC3" w14:textId="77777777" w:rsidR="00937C30" w:rsidRPr="00937C30" w:rsidRDefault="00937C30" w:rsidP="00937C30">
            <w:pPr>
              <w:rPr>
                <w:rFonts w:ascii="Arial Narrow" w:hAnsi="Arial Narrow"/>
                <w:lang w:val="fr-MC"/>
              </w:rPr>
            </w:pPr>
            <w:r w:rsidRPr="00937C30">
              <w:rPr>
                <w:rFonts w:ascii="Arial Narrow" w:hAnsi="Arial Narrow"/>
                <w:lang w:val="fr-MC"/>
              </w:rPr>
              <w:t>U</w:t>
            </w:r>
          </w:p>
        </w:tc>
        <w:tc>
          <w:tcPr>
            <w:tcW w:w="920" w:type="dxa"/>
            <w:gridSpan w:val="2"/>
            <w:shd w:val="clear" w:color="auto" w:fill="auto"/>
            <w:noWrap/>
            <w:vAlign w:val="center"/>
            <w:hideMark/>
          </w:tcPr>
          <w:p w14:paraId="3A2550DA" w14:textId="77777777" w:rsidR="00937C30" w:rsidRPr="00937C30" w:rsidRDefault="00937C30" w:rsidP="00937C30">
            <w:pPr>
              <w:rPr>
                <w:rFonts w:ascii="Arial Narrow" w:hAnsi="Arial Narrow"/>
                <w:lang w:val="fr-MC"/>
              </w:rPr>
            </w:pPr>
            <w:r w:rsidRPr="00937C30">
              <w:rPr>
                <w:rFonts w:ascii="Arial Narrow" w:hAnsi="Arial Narrow"/>
                <w:lang w:val="fr-MC"/>
              </w:rPr>
              <w:t>5,00</w:t>
            </w:r>
          </w:p>
        </w:tc>
        <w:tc>
          <w:tcPr>
            <w:tcW w:w="1307" w:type="dxa"/>
            <w:gridSpan w:val="3"/>
            <w:shd w:val="clear" w:color="auto" w:fill="auto"/>
            <w:noWrap/>
            <w:vAlign w:val="center"/>
          </w:tcPr>
          <w:p w14:paraId="449B9602" w14:textId="049F0C33" w:rsidR="00937C30" w:rsidRPr="00937C30" w:rsidRDefault="00937C30" w:rsidP="00937C30">
            <w:pPr>
              <w:rPr>
                <w:rFonts w:ascii="Arial Narrow" w:hAnsi="Arial Narrow"/>
                <w:lang w:val="fr-MC"/>
              </w:rPr>
            </w:pPr>
          </w:p>
        </w:tc>
        <w:tc>
          <w:tcPr>
            <w:tcW w:w="1276" w:type="dxa"/>
            <w:shd w:val="clear" w:color="auto" w:fill="auto"/>
            <w:vAlign w:val="center"/>
          </w:tcPr>
          <w:p w14:paraId="1FD6AA43" w14:textId="2D2ACE6A" w:rsidR="00937C30" w:rsidRPr="00937C30" w:rsidRDefault="00937C30" w:rsidP="00937C30">
            <w:pPr>
              <w:rPr>
                <w:rFonts w:ascii="Arial Narrow" w:hAnsi="Arial Narrow"/>
                <w:lang w:val="fr-MC"/>
              </w:rPr>
            </w:pPr>
          </w:p>
        </w:tc>
      </w:tr>
      <w:tr w:rsidR="00937C30" w:rsidRPr="00937C30" w14:paraId="0FDFD441" w14:textId="77777777" w:rsidTr="00E91134">
        <w:trPr>
          <w:trHeight w:val="418"/>
        </w:trPr>
        <w:tc>
          <w:tcPr>
            <w:tcW w:w="893" w:type="dxa"/>
            <w:gridSpan w:val="2"/>
            <w:shd w:val="clear" w:color="auto" w:fill="auto"/>
            <w:vAlign w:val="center"/>
            <w:hideMark/>
          </w:tcPr>
          <w:p w14:paraId="26F13F6A" w14:textId="39CCC525" w:rsidR="00937C30" w:rsidRPr="00937C30" w:rsidRDefault="00041EDD" w:rsidP="00937C30">
            <w:pPr>
              <w:rPr>
                <w:rFonts w:ascii="Arial Narrow" w:hAnsi="Arial Narrow"/>
                <w:lang w:val="fr-MC"/>
              </w:rPr>
            </w:pPr>
            <w:r>
              <w:rPr>
                <w:rFonts w:ascii="Arial Narrow" w:hAnsi="Arial Narrow"/>
                <w:lang w:val="fr-MC"/>
              </w:rPr>
              <w:t>1.</w:t>
            </w:r>
            <w:r w:rsidR="00FA4B69">
              <w:rPr>
                <w:rFonts w:ascii="Arial Narrow" w:hAnsi="Arial Narrow"/>
                <w:lang w:val="fr-MC"/>
              </w:rPr>
              <w:t>3.2.2</w:t>
            </w:r>
          </w:p>
        </w:tc>
        <w:tc>
          <w:tcPr>
            <w:tcW w:w="5486" w:type="dxa"/>
            <w:shd w:val="clear" w:color="auto" w:fill="auto"/>
            <w:vAlign w:val="center"/>
            <w:hideMark/>
          </w:tcPr>
          <w:p w14:paraId="101A89D8"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Autres que Banque</w:t>
            </w:r>
          </w:p>
        </w:tc>
        <w:tc>
          <w:tcPr>
            <w:tcW w:w="639" w:type="dxa"/>
            <w:gridSpan w:val="2"/>
            <w:shd w:val="clear" w:color="auto" w:fill="auto"/>
            <w:noWrap/>
            <w:vAlign w:val="center"/>
            <w:hideMark/>
          </w:tcPr>
          <w:p w14:paraId="6526F01E"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1D6A822" w14:textId="77777777" w:rsidR="00937C30" w:rsidRPr="00937C30" w:rsidRDefault="00937C30" w:rsidP="00937C30">
            <w:pPr>
              <w:rPr>
                <w:rFonts w:ascii="Arial Narrow" w:hAnsi="Arial Narrow"/>
                <w:lang w:val="fr-MC"/>
              </w:rPr>
            </w:pPr>
            <w:r w:rsidRPr="00937C30">
              <w:rPr>
                <w:rFonts w:ascii="Arial Narrow" w:hAnsi="Arial Narrow"/>
                <w:lang w:val="fr-MC"/>
              </w:rPr>
              <w:t>37,50</w:t>
            </w:r>
          </w:p>
        </w:tc>
        <w:tc>
          <w:tcPr>
            <w:tcW w:w="1307" w:type="dxa"/>
            <w:gridSpan w:val="3"/>
            <w:shd w:val="clear" w:color="auto" w:fill="auto"/>
            <w:noWrap/>
            <w:vAlign w:val="center"/>
          </w:tcPr>
          <w:p w14:paraId="42FCF625" w14:textId="64A3C65C" w:rsidR="00937C30" w:rsidRPr="00937C30" w:rsidRDefault="00937C30" w:rsidP="00937C30">
            <w:pPr>
              <w:rPr>
                <w:rFonts w:ascii="Arial Narrow" w:hAnsi="Arial Narrow"/>
                <w:lang w:val="fr-MC"/>
              </w:rPr>
            </w:pPr>
          </w:p>
        </w:tc>
        <w:tc>
          <w:tcPr>
            <w:tcW w:w="1276" w:type="dxa"/>
            <w:shd w:val="clear" w:color="auto" w:fill="auto"/>
            <w:vAlign w:val="center"/>
          </w:tcPr>
          <w:p w14:paraId="7D7BC274" w14:textId="5E3D80D0" w:rsidR="00937C30" w:rsidRPr="00937C30" w:rsidRDefault="00937C30" w:rsidP="00937C30">
            <w:pPr>
              <w:rPr>
                <w:rFonts w:ascii="Arial Narrow" w:hAnsi="Arial Narrow"/>
                <w:lang w:val="fr-MC"/>
              </w:rPr>
            </w:pPr>
          </w:p>
        </w:tc>
      </w:tr>
      <w:tr w:rsidR="00937C30" w:rsidRPr="00937C30" w14:paraId="504DDD4F" w14:textId="77777777" w:rsidTr="00E91134">
        <w:trPr>
          <w:trHeight w:val="278"/>
        </w:trPr>
        <w:tc>
          <w:tcPr>
            <w:tcW w:w="9245" w:type="dxa"/>
            <w:gridSpan w:val="10"/>
            <w:shd w:val="clear" w:color="000000" w:fill="E2EFDA"/>
            <w:vAlign w:val="center"/>
            <w:hideMark/>
          </w:tcPr>
          <w:p w14:paraId="18DE7BAF" w14:textId="36C250E8"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3.2 MENUISERIE BOIS</w:t>
            </w:r>
          </w:p>
        </w:tc>
        <w:tc>
          <w:tcPr>
            <w:tcW w:w="1276" w:type="dxa"/>
            <w:shd w:val="clear" w:color="000000" w:fill="E2EFDA"/>
            <w:vAlign w:val="center"/>
            <w:hideMark/>
          </w:tcPr>
          <w:p w14:paraId="2A3BB9A6" w14:textId="17189BE3" w:rsidR="00937C30" w:rsidRPr="00937C30" w:rsidRDefault="00937C30" w:rsidP="0031337B">
            <w:pPr>
              <w:rPr>
                <w:rFonts w:ascii="Arial Narrow" w:hAnsi="Arial Narrow"/>
                <w:b/>
                <w:bCs/>
                <w:lang w:val="fr-MC"/>
              </w:rPr>
            </w:pPr>
          </w:p>
        </w:tc>
      </w:tr>
      <w:tr w:rsidR="00937C30" w:rsidRPr="00937C30" w14:paraId="340E72BE" w14:textId="77777777" w:rsidTr="00E91134">
        <w:trPr>
          <w:trHeight w:val="278"/>
        </w:trPr>
        <w:tc>
          <w:tcPr>
            <w:tcW w:w="893" w:type="dxa"/>
            <w:gridSpan w:val="2"/>
            <w:shd w:val="clear" w:color="auto" w:fill="auto"/>
            <w:vAlign w:val="center"/>
            <w:hideMark/>
          </w:tcPr>
          <w:p w14:paraId="56300EE4" w14:textId="2E05C8DF"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3.3</w:t>
            </w:r>
          </w:p>
        </w:tc>
        <w:tc>
          <w:tcPr>
            <w:tcW w:w="5486" w:type="dxa"/>
            <w:shd w:val="clear" w:color="auto" w:fill="auto"/>
            <w:vAlign w:val="center"/>
            <w:hideMark/>
          </w:tcPr>
          <w:p w14:paraId="0CB82FF3"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ALUMINIUM</w:t>
            </w:r>
          </w:p>
        </w:tc>
        <w:tc>
          <w:tcPr>
            <w:tcW w:w="639" w:type="dxa"/>
            <w:gridSpan w:val="2"/>
            <w:shd w:val="clear" w:color="auto" w:fill="auto"/>
            <w:vAlign w:val="center"/>
            <w:hideMark/>
          </w:tcPr>
          <w:p w14:paraId="11143F1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0C43515"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2355287"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22ABCE1A" w14:textId="77777777" w:rsidR="00937C30" w:rsidRPr="00937C30" w:rsidRDefault="00937C30" w:rsidP="00937C30">
            <w:pPr>
              <w:rPr>
                <w:rFonts w:ascii="Arial Narrow" w:hAnsi="Arial Narrow"/>
                <w:lang w:val="fr-MC"/>
              </w:rPr>
            </w:pPr>
          </w:p>
        </w:tc>
      </w:tr>
      <w:tr w:rsidR="00937C30" w:rsidRPr="00937C30" w14:paraId="49798DD8" w14:textId="77777777" w:rsidTr="00E91134">
        <w:trPr>
          <w:trHeight w:val="404"/>
        </w:trPr>
        <w:tc>
          <w:tcPr>
            <w:tcW w:w="893" w:type="dxa"/>
            <w:gridSpan w:val="2"/>
            <w:shd w:val="clear" w:color="auto" w:fill="auto"/>
            <w:vAlign w:val="center"/>
            <w:hideMark/>
          </w:tcPr>
          <w:p w14:paraId="2954BED0" w14:textId="73A02E68"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3.3.1</w:t>
            </w:r>
          </w:p>
        </w:tc>
        <w:tc>
          <w:tcPr>
            <w:tcW w:w="5486" w:type="dxa"/>
            <w:shd w:val="clear" w:color="auto" w:fill="auto"/>
            <w:vAlign w:val="center"/>
            <w:hideMark/>
          </w:tcPr>
          <w:p w14:paraId="3328F898"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639" w:type="dxa"/>
            <w:gridSpan w:val="2"/>
            <w:shd w:val="clear" w:color="auto" w:fill="auto"/>
            <w:noWrap/>
            <w:vAlign w:val="center"/>
            <w:hideMark/>
          </w:tcPr>
          <w:p w14:paraId="45D5C08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448B931" w14:textId="77777777" w:rsidR="00937C30" w:rsidRPr="00937C30" w:rsidRDefault="00937C30" w:rsidP="00937C30">
            <w:pPr>
              <w:rPr>
                <w:rFonts w:ascii="Arial Narrow" w:hAnsi="Arial Narrow"/>
                <w:lang w:val="fr-MC"/>
              </w:rPr>
            </w:pPr>
            <w:r w:rsidRPr="00937C30">
              <w:rPr>
                <w:rFonts w:ascii="Arial Narrow" w:hAnsi="Arial Narrow"/>
                <w:lang w:val="fr-MC"/>
              </w:rPr>
              <w:t>25,50</w:t>
            </w:r>
          </w:p>
        </w:tc>
        <w:tc>
          <w:tcPr>
            <w:tcW w:w="1307" w:type="dxa"/>
            <w:gridSpan w:val="3"/>
            <w:shd w:val="clear" w:color="auto" w:fill="auto"/>
            <w:noWrap/>
            <w:vAlign w:val="center"/>
          </w:tcPr>
          <w:p w14:paraId="64F549B7" w14:textId="51AC1C9C" w:rsidR="00937C30" w:rsidRPr="00937C30" w:rsidRDefault="00937C30" w:rsidP="00937C30">
            <w:pPr>
              <w:rPr>
                <w:rFonts w:ascii="Arial Narrow" w:hAnsi="Arial Narrow"/>
                <w:lang w:val="fr-MC"/>
              </w:rPr>
            </w:pPr>
          </w:p>
        </w:tc>
        <w:tc>
          <w:tcPr>
            <w:tcW w:w="1276" w:type="dxa"/>
            <w:shd w:val="clear" w:color="auto" w:fill="auto"/>
            <w:vAlign w:val="center"/>
          </w:tcPr>
          <w:p w14:paraId="3119E52C" w14:textId="26210F2F" w:rsidR="00937C30" w:rsidRPr="00937C30" w:rsidRDefault="00937C30" w:rsidP="00937C30">
            <w:pPr>
              <w:rPr>
                <w:rFonts w:ascii="Arial Narrow" w:hAnsi="Arial Narrow"/>
                <w:lang w:val="fr-MC"/>
              </w:rPr>
            </w:pPr>
          </w:p>
        </w:tc>
      </w:tr>
      <w:tr w:rsidR="00937C30" w:rsidRPr="00937C30" w14:paraId="05848340" w14:textId="77777777" w:rsidTr="00E91134">
        <w:trPr>
          <w:trHeight w:val="268"/>
        </w:trPr>
        <w:tc>
          <w:tcPr>
            <w:tcW w:w="893" w:type="dxa"/>
            <w:gridSpan w:val="2"/>
            <w:shd w:val="clear" w:color="auto" w:fill="auto"/>
            <w:vAlign w:val="center"/>
            <w:hideMark/>
          </w:tcPr>
          <w:p w14:paraId="57436E89" w14:textId="0C5377FE"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3.3.2</w:t>
            </w:r>
          </w:p>
        </w:tc>
        <w:tc>
          <w:tcPr>
            <w:tcW w:w="5486" w:type="dxa"/>
            <w:shd w:val="clear" w:color="auto" w:fill="auto"/>
            <w:vAlign w:val="center"/>
            <w:hideMark/>
          </w:tcPr>
          <w:p w14:paraId="50F45A28"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639" w:type="dxa"/>
            <w:gridSpan w:val="2"/>
            <w:shd w:val="clear" w:color="auto" w:fill="auto"/>
            <w:noWrap/>
            <w:vAlign w:val="center"/>
            <w:hideMark/>
          </w:tcPr>
          <w:p w14:paraId="493388F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91992A4" w14:textId="77777777" w:rsidR="00937C30" w:rsidRPr="00937C30" w:rsidRDefault="00937C30" w:rsidP="00937C30">
            <w:pPr>
              <w:rPr>
                <w:rFonts w:ascii="Arial Narrow" w:hAnsi="Arial Narrow"/>
                <w:lang w:val="fr-MC"/>
              </w:rPr>
            </w:pPr>
            <w:r w:rsidRPr="00937C30">
              <w:rPr>
                <w:rFonts w:ascii="Arial Narrow" w:hAnsi="Arial Narrow"/>
                <w:lang w:val="fr-MC"/>
              </w:rPr>
              <w:t>25,50</w:t>
            </w:r>
          </w:p>
        </w:tc>
        <w:tc>
          <w:tcPr>
            <w:tcW w:w="1307" w:type="dxa"/>
            <w:gridSpan w:val="3"/>
            <w:shd w:val="clear" w:color="auto" w:fill="auto"/>
            <w:noWrap/>
            <w:vAlign w:val="center"/>
          </w:tcPr>
          <w:p w14:paraId="451B788B" w14:textId="52D27B31" w:rsidR="00937C30" w:rsidRPr="00937C30" w:rsidRDefault="00937C30" w:rsidP="00937C30">
            <w:pPr>
              <w:rPr>
                <w:rFonts w:ascii="Arial Narrow" w:hAnsi="Arial Narrow"/>
                <w:lang w:val="fr-MC"/>
              </w:rPr>
            </w:pPr>
          </w:p>
        </w:tc>
        <w:tc>
          <w:tcPr>
            <w:tcW w:w="1276" w:type="dxa"/>
            <w:shd w:val="clear" w:color="auto" w:fill="auto"/>
            <w:vAlign w:val="center"/>
          </w:tcPr>
          <w:p w14:paraId="49EC339A" w14:textId="5D504EFF" w:rsidR="00937C30" w:rsidRPr="00937C30" w:rsidRDefault="00937C30" w:rsidP="00937C30">
            <w:pPr>
              <w:rPr>
                <w:rFonts w:ascii="Arial Narrow" w:hAnsi="Arial Narrow"/>
                <w:lang w:val="fr-MC"/>
              </w:rPr>
            </w:pPr>
          </w:p>
        </w:tc>
      </w:tr>
      <w:tr w:rsidR="00937C30" w:rsidRPr="00937C30" w14:paraId="173402AA" w14:textId="77777777" w:rsidTr="00E91134">
        <w:trPr>
          <w:trHeight w:val="278"/>
        </w:trPr>
        <w:tc>
          <w:tcPr>
            <w:tcW w:w="9245" w:type="dxa"/>
            <w:gridSpan w:val="10"/>
            <w:shd w:val="clear" w:color="000000" w:fill="E2EFDA"/>
            <w:vAlign w:val="center"/>
            <w:hideMark/>
          </w:tcPr>
          <w:p w14:paraId="47ABDBBB" w14:textId="19E48974"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3.3 MENUISERIE  ALUMINIUM</w:t>
            </w:r>
          </w:p>
        </w:tc>
        <w:tc>
          <w:tcPr>
            <w:tcW w:w="1276" w:type="dxa"/>
            <w:shd w:val="clear" w:color="000000" w:fill="E2EFDA"/>
            <w:vAlign w:val="center"/>
          </w:tcPr>
          <w:p w14:paraId="27197897" w14:textId="6CF36D11" w:rsidR="00937C30" w:rsidRPr="00937C30" w:rsidRDefault="00937C30" w:rsidP="00937C30">
            <w:pPr>
              <w:rPr>
                <w:rFonts w:ascii="Arial Narrow" w:hAnsi="Arial Narrow"/>
                <w:b/>
                <w:bCs/>
                <w:lang w:val="fr-MC"/>
              </w:rPr>
            </w:pPr>
          </w:p>
        </w:tc>
      </w:tr>
      <w:tr w:rsidR="00937C30" w:rsidRPr="00937C30" w14:paraId="5D26805A" w14:textId="77777777" w:rsidTr="00E91134">
        <w:trPr>
          <w:trHeight w:val="278"/>
        </w:trPr>
        <w:tc>
          <w:tcPr>
            <w:tcW w:w="893" w:type="dxa"/>
            <w:gridSpan w:val="2"/>
            <w:shd w:val="clear" w:color="auto" w:fill="auto"/>
            <w:vAlign w:val="center"/>
            <w:hideMark/>
          </w:tcPr>
          <w:p w14:paraId="4156E403" w14:textId="30A7F25D" w:rsidR="00937C30" w:rsidRPr="00937C30" w:rsidRDefault="00041EDD" w:rsidP="00937C30">
            <w:pPr>
              <w:rPr>
                <w:rFonts w:ascii="Arial Narrow" w:hAnsi="Arial Narrow"/>
                <w:b/>
                <w:bCs/>
                <w:lang w:val="fr-MC"/>
              </w:rPr>
            </w:pPr>
            <w:r>
              <w:rPr>
                <w:rFonts w:ascii="Arial Narrow" w:hAnsi="Arial Narrow"/>
                <w:b/>
                <w:bCs/>
                <w:lang w:val="fr-MC"/>
              </w:rPr>
              <w:lastRenderedPageBreak/>
              <w:t>1.</w:t>
            </w:r>
            <w:r w:rsidR="00937C30" w:rsidRPr="00937C30">
              <w:rPr>
                <w:rFonts w:ascii="Arial Narrow" w:hAnsi="Arial Narrow"/>
                <w:b/>
                <w:bCs/>
                <w:lang w:val="fr-MC"/>
              </w:rPr>
              <w:t>3.4</w:t>
            </w:r>
          </w:p>
        </w:tc>
        <w:tc>
          <w:tcPr>
            <w:tcW w:w="5486" w:type="dxa"/>
            <w:shd w:val="clear" w:color="auto" w:fill="auto"/>
            <w:vAlign w:val="center"/>
            <w:hideMark/>
          </w:tcPr>
          <w:p w14:paraId="3D762008"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REVETEMENTS MURS ET SOLS</w:t>
            </w:r>
          </w:p>
        </w:tc>
        <w:tc>
          <w:tcPr>
            <w:tcW w:w="639" w:type="dxa"/>
            <w:gridSpan w:val="2"/>
            <w:shd w:val="clear" w:color="auto" w:fill="auto"/>
            <w:vAlign w:val="center"/>
            <w:hideMark/>
          </w:tcPr>
          <w:p w14:paraId="77B79DAE"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A29270D"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77CC0DE3"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6A3DBA71" w14:textId="77777777" w:rsidR="00937C30" w:rsidRPr="00937C30" w:rsidRDefault="00937C30" w:rsidP="00937C30">
            <w:pPr>
              <w:rPr>
                <w:rFonts w:ascii="Arial Narrow" w:hAnsi="Arial Narrow"/>
                <w:lang w:val="fr-MC"/>
              </w:rPr>
            </w:pPr>
          </w:p>
        </w:tc>
      </w:tr>
      <w:tr w:rsidR="00937C30" w:rsidRPr="00937C30" w14:paraId="64BFBBA9" w14:textId="77777777" w:rsidTr="00E91134">
        <w:trPr>
          <w:trHeight w:val="266"/>
        </w:trPr>
        <w:tc>
          <w:tcPr>
            <w:tcW w:w="893" w:type="dxa"/>
            <w:gridSpan w:val="2"/>
            <w:shd w:val="clear" w:color="auto" w:fill="auto"/>
            <w:vAlign w:val="center"/>
            <w:hideMark/>
          </w:tcPr>
          <w:p w14:paraId="2916EDD7" w14:textId="2D98CEA9"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3.4.1</w:t>
            </w:r>
          </w:p>
        </w:tc>
        <w:tc>
          <w:tcPr>
            <w:tcW w:w="5486" w:type="dxa"/>
            <w:shd w:val="clear" w:color="auto" w:fill="auto"/>
            <w:vAlign w:val="center"/>
            <w:hideMark/>
          </w:tcPr>
          <w:p w14:paraId="6FAF0F38"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Banque et Autres</w:t>
            </w:r>
          </w:p>
        </w:tc>
        <w:tc>
          <w:tcPr>
            <w:tcW w:w="639" w:type="dxa"/>
            <w:gridSpan w:val="2"/>
            <w:shd w:val="clear" w:color="auto" w:fill="auto"/>
            <w:noWrap/>
            <w:vAlign w:val="center"/>
            <w:hideMark/>
          </w:tcPr>
          <w:p w14:paraId="29E7C77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BDAE356" w14:textId="77777777" w:rsidR="00937C30" w:rsidRPr="00937C30" w:rsidRDefault="00937C30" w:rsidP="00937C30">
            <w:pPr>
              <w:rPr>
                <w:rFonts w:ascii="Arial Narrow" w:hAnsi="Arial Narrow"/>
                <w:lang w:val="fr-MC"/>
              </w:rPr>
            </w:pPr>
            <w:r w:rsidRPr="00937C30">
              <w:rPr>
                <w:rFonts w:ascii="Arial Narrow" w:hAnsi="Arial Narrow"/>
                <w:lang w:val="fr-MC"/>
              </w:rPr>
              <w:t>174,67</w:t>
            </w:r>
          </w:p>
        </w:tc>
        <w:tc>
          <w:tcPr>
            <w:tcW w:w="1307" w:type="dxa"/>
            <w:gridSpan w:val="3"/>
            <w:shd w:val="clear" w:color="auto" w:fill="auto"/>
            <w:noWrap/>
            <w:vAlign w:val="center"/>
          </w:tcPr>
          <w:p w14:paraId="5750374D" w14:textId="7D83E8E7" w:rsidR="00937C30" w:rsidRPr="00937C30" w:rsidRDefault="00937C30" w:rsidP="00937C30">
            <w:pPr>
              <w:rPr>
                <w:rFonts w:ascii="Arial Narrow" w:hAnsi="Arial Narrow"/>
                <w:lang w:val="fr-MC"/>
              </w:rPr>
            </w:pPr>
          </w:p>
        </w:tc>
        <w:tc>
          <w:tcPr>
            <w:tcW w:w="1276" w:type="dxa"/>
            <w:shd w:val="clear" w:color="auto" w:fill="auto"/>
            <w:vAlign w:val="center"/>
          </w:tcPr>
          <w:p w14:paraId="3B6675BE" w14:textId="17E12FB0" w:rsidR="00937C30" w:rsidRPr="00937C30" w:rsidRDefault="00937C30" w:rsidP="00937C30">
            <w:pPr>
              <w:rPr>
                <w:rFonts w:ascii="Arial Narrow" w:hAnsi="Arial Narrow"/>
                <w:lang w:val="fr-MC"/>
              </w:rPr>
            </w:pPr>
          </w:p>
        </w:tc>
      </w:tr>
      <w:tr w:rsidR="00937C30" w:rsidRPr="00937C30" w14:paraId="6EC6935F" w14:textId="77777777" w:rsidTr="00E91134">
        <w:trPr>
          <w:trHeight w:val="314"/>
        </w:trPr>
        <w:tc>
          <w:tcPr>
            <w:tcW w:w="893" w:type="dxa"/>
            <w:gridSpan w:val="2"/>
            <w:shd w:val="clear" w:color="auto" w:fill="auto"/>
            <w:vAlign w:val="center"/>
            <w:hideMark/>
          </w:tcPr>
          <w:p w14:paraId="2A8F20BB" w14:textId="6F1CC436"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3.4.2</w:t>
            </w:r>
          </w:p>
        </w:tc>
        <w:tc>
          <w:tcPr>
            <w:tcW w:w="5486" w:type="dxa"/>
            <w:shd w:val="clear" w:color="auto" w:fill="auto"/>
            <w:vAlign w:val="center"/>
            <w:hideMark/>
          </w:tcPr>
          <w:p w14:paraId="4FE773B5"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Couloirs</w:t>
            </w:r>
          </w:p>
        </w:tc>
        <w:tc>
          <w:tcPr>
            <w:tcW w:w="639" w:type="dxa"/>
            <w:gridSpan w:val="2"/>
            <w:shd w:val="clear" w:color="auto" w:fill="auto"/>
            <w:noWrap/>
            <w:vAlign w:val="center"/>
            <w:hideMark/>
          </w:tcPr>
          <w:p w14:paraId="7D4ED56B"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45E74F0" w14:textId="77777777" w:rsidR="00937C30" w:rsidRPr="00937C30" w:rsidRDefault="00937C30" w:rsidP="00937C30">
            <w:pPr>
              <w:rPr>
                <w:rFonts w:ascii="Arial Narrow" w:hAnsi="Arial Narrow"/>
                <w:lang w:val="fr-MC"/>
              </w:rPr>
            </w:pPr>
            <w:r w:rsidRPr="00937C30">
              <w:rPr>
                <w:rFonts w:ascii="Arial Narrow" w:hAnsi="Arial Narrow"/>
                <w:lang w:val="fr-MC"/>
              </w:rPr>
              <w:t>40,00</w:t>
            </w:r>
          </w:p>
        </w:tc>
        <w:tc>
          <w:tcPr>
            <w:tcW w:w="1307" w:type="dxa"/>
            <w:gridSpan w:val="3"/>
            <w:shd w:val="clear" w:color="auto" w:fill="auto"/>
            <w:noWrap/>
            <w:vAlign w:val="center"/>
          </w:tcPr>
          <w:p w14:paraId="46B8F9D2" w14:textId="488AE359" w:rsidR="00937C30" w:rsidRPr="00937C30" w:rsidRDefault="00937C30" w:rsidP="00937C30">
            <w:pPr>
              <w:rPr>
                <w:rFonts w:ascii="Arial Narrow" w:hAnsi="Arial Narrow"/>
                <w:lang w:val="fr-MC"/>
              </w:rPr>
            </w:pPr>
          </w:p>
        </w:tc>
        <w:tc>
          <w:tcPr>
            <w:tcW w:w="1276" w:type="dxa"/>
            <w:shd w:val="clear" w:color="auto" w:fill="auto"/>
            <w:vAlign w:val="center"/>
          </w:tcPr>
          <w:p w14:paraId="4154D6F0" w14:textId="34EF413D" w:rsidR="00937C30" w:rsidRPr="00937C30" w:rsidRDefault="00937C30" w:rsidP="00937C30">
            <w:pPr>
              <w:rPr>
                <w:rFonts w:ascii="Arial Narrow" w:hAnsi="Arial Narrow"/>
                <w:lang w:val="fr-MC"/>
              </w:rPr>
            </w:pPr>
          </w:p>
        </w:tc>
      </w:tr>
      <w:tr w:rsidR="00937C30" w:rsidRPr="00937C30" w14:paraId="15DAAA80" w14:textId="77777777" w:rsidTr="00E91134">
        <w:trPr>
          <w:trHeight w:val="278"/>
        </w:trPr>
        <w:tc>
          <w:tcPr>
            <w:tcW w:w="9245" w:type="dxa"/>
            <w:gridSpan w:val="10"/>
            <w:shd w:val="clear" w:color="000000" w:fill="E2EFDA"/>
            <w:vAlign w:val="center"/>
            <w:hideMark/>
          </w:tcPr>
          <w:p w14:paraId="531089B7" w14:textId="47C91D36"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3.4 REVETEMENTS MURS ET SOLS</w:t>
            </w:r>
          </w:p>
        </w:tc>
        <w:tc>
          <w:tcPr>
            <w:tcW w:w="1276" w:type="dxa"/>
            <w:shd w:val="clear" w:color="000000" w:fill="E2EFDA"/>
            <w:vAlign w:val="center"/>
          </w:tcPr>
          <w:p w14:paraId="3C800207" w14:textId="59A693E1" w:rsidR="00937C30" w:rsidRPr="00937C30" w:rsidRDefault="00937C30" w:rsidP="00937C30">
            <w:pPr>
              <w:rPr>
                <w:rFonts w:ascii="Arial Narrow" w:hAnsi="Arial Narrow"/>
                <w:b/>
                <w:bCs/>
                <w:lang w:val="fr-MC"/>
              </w:rPr>
            </w:pPr>
          </w:p>
        </w:tc>
      </w:tr>
      <w:tr w:rsidR="00937C30" w:rsidRPr="00937C30" w14:paraId="4EE54B20" w14:textId="77777777" w:rsidTr="00E91134">
        <w:trPr>
          <w:trHeight w:val="278"/>
        </w:trPr>
        <w:tc>
          <w:tcPr>
            <w:tcW w:w="893" w:type="dxa"/>
            <w:gridSpan w:val="2"/>
            <w:shd w:val="clear" w:color="auto" w:fill="auto"/>
            <w:vAlign w:val="center"/>
            <w:hideMark/>
          </w:tcPr>
          <w:p w14:paraId="00CBAFD2" w14:textId="076650F7"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3.5</w:t>
            </w:r>
          </w:p>
        </w:tc>
        <w:tc>
          <w:tcPr>
            <w:tcW w:w="5486" w:type="dxa"/>
            <w:shd w:val="clear" w:color="auto" w:fill="auto"/>
            <w:vAlign w:val="center"/>
            <w:hideMark/>
          </w:tcPr>
          <w:p w14:paraId="2124AB10" w14:textId="77777777" w:rsidR="00937C30" w:rsidRPr="00937C30" w:rsidRDefault="00937C30" w:rsidP="00937C30">
            <w:pPr>
              <w:rPr>
                <w:rFonts w:ascii="Arial Narrow" w:hAnsi="Arial Narrow"/>
                <w:b/>
                <w:bCs/>
                <w:lang w:val="fr-MC"/>
              </w:rPr>
            </w:pPr>
            <w:r w:rsidRPr="00937C30">
              <w:rPr>
                <w:rFonts w:ascii="Arial Narrow" w:hAnsi="Arial Narrow"/>
                <w:b/>
                <w:bCs/>
                <w:lang w:val="fr-MC"/>
              </w:rPr>
              <w:t>FAUX PLAFOND</w:t>
            </w:r>
          </w:p>
        </w:tc>
        <w:tc>
          <w:tcPr>
            <w:tcW w:w="639" w:type="dxa"/>
            <w:gridSpan w:val="2"/>
            <w:shd w:val="clear" w:color="auto" w:fill="auto"/>
            <w:vAlign w:val="center"/>
            <w:hideMark/>
          </w:tcPr>
          <w:p w14:paraId="16C338E4"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A6A4B05"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3ACCEC40"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629024EC" w14:textId="77777777" w:rsidR="00937C30" w:rsidRPr="00937C30" w:rsidRDefault="00937C30" w:rsidP="00937C30">
            <w:pPr>
              <w:rPr>
                <w:rFonts w:ascii="Arial Narrow" w:hAnsi="Arial Narrow"/>
                <w:lang w:val="fr-MC"/>
              </w:rPr>
            </w:pPr>
          </w:p>
        </w:tc>
      </w:tr>
      <w:tr w:rsidR="007C1ADD" w:rsidRPr="00937C30" w14:paraId="2733AFED" w14:textId="77777777" w:rsidTr="007C1ADD">
        <w:trPr>
          <w:trHeight w:val="356"/>
        </w:trPr>
        <w:tc>
          <w:tcPr>
            <w:tcW w:w="893" w:type="dxa"/>
            <w:gridSpan w:val="2"/>
            <w:shd w:val="clear" w:color="auto" w:fill="auto"/>
            <w:vAlign w:val="center"/>
            <w:hideMark/>
          </w:tcPr>
          <w:p w14:paraId="4D7FD8DA" w14:textId="657C7062" w:rsidR="007C1ADD" w:rsidRPr="00937C30" w:rsidRDefault="00041EDD" w:rsidP="00937C30">
            <w:pPr>
              <w:rPr>
                <w:rFonts w:ascii="Arial Narrow" w:hAnsi="Arial Narrow"/>
                <w:lang w:val="fr-MC"/>
              </w:rPr>
            </w:pPr>
            <w:r>
              <w:rPr>
                <w:rFonts w:ascii="Arial Narrow" w:hAnsi="Arial Narrow"/>
                <w:lang w:val="fr-MC"/>
              </w:rPr>
              <w:t>1.</w:t>
            </w:r>
            <w:r w:rsidR="007C1ADD" w:rsidRPr="00937C30">
              <w:rPr>
                <w:rFonts w:ascii="Arial Narrow" w:hAnsi="Arial Narrow"/>
                <w:lang w:val="fr-MC"/>
              </w:rPr>
              <w:t>3.5.1</w:t>
            </w:r>
          </w:p>
        </w:tc>
        <w:tc>
          <w:tcPr>
            <w:tcW w:w="5486" w:type="dxa"/>
            <w:shd w:val="clear" w:color="auto" w:fill="auto"/>
            <w:vAlign w:val="center"/>
            <w:hideMark/>
          </w:tcPr>
          <w:p w14:paraId="3CAEEEF3" w14:textId="5AD564DF" w:rsidR="007C1ADD" w:rsidRPr="00937C30" w:rsidRDefault="007C1ADD" w:rsidP="00937C30">
            <w:pPr>
              <w:rPr>
                <w:rFonts w:ascii="Arial Narrow" w:hAnsi="Arial Narrow"/>
                <w:lang w:val="fr-MC"/>
              </w:rPr>
            </w:pPr>
            <w:r w:rsidRPr="00937C30">
              <w:rPr>
                <w:rFonts w:ascii="Arial Narrow" w:hAnsi="Arial Narrow"/>
                <w:lang w:val="fr-MC"/>
              </w:rPr>
              <w:t>Fourniture et Pose faux plafond en Bois Ajouré ou Perforé y/c toutes autres sujétions de mise en œuvre. Localisation: Banques</w:t>
            </w:r>
          </w:p>
        </w:tc>
        <w:tc>
          <w:tcPr>
            <w:tcW w:w="639" w:type="dxa"/>
            <w:gridSpan w:val="2"/>
            <w:shd w:val="clear" w:color="auto" w:fill="auto"/>
            <w:noWrap/>
            <w:vAlign w:val="center"/>
            <w:hideMark/>
          </w:tcPr>
          <w:p w14:paraId="1E11AC42"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70A1A7F" w14:textId="77777777" w:rsidR="007C1ADD" w:rsidRPr="00937C30" w:rsidRDefault="007C1ADD" w:rsidP="00937C30">
            <w:pPr>
              <w:rPr>
                <w:rFonts w:ascii="Arial Narrow" w:hAnsi="Arial Narrow"/>
                <w:lang w:val="fr-MC"/>
              </w:rPr>
            </w:pPr>
            <w:r w:rsidRPr="00937C30">
              <w:rPr>
                <w:rFonts w:ascii="Arial Narrow" w:hAnsi="Arial Narrow"/>
                <w:lang w:val="fr-MC"/>
              </w:rPr>
              <w:t>116,00</w:t>
            </w:r>
          </w:p>
        </w:tc>
        <w:tc>
          <w:tcPr>
            <w:tcW w:w="1307" w:type="dxa"/>
            <w:gridSpan w:val="3"/>
            <w:shd w:val="clear" w:color="auto" w:fill="auto"/>
            <w:noWrap/>
            <w:vAlign w:val="center"/>
            <w:hideMark/>
          </w:tcPr>
          <w:p w14:paraId="49A74EA8" w14:textId="63F6BB49" w:rsidR="007C1ADD" w:rsidRPr="00937C30" w:rsidRDefault="007C1ADD" w:rsidP="007C1ADD">
            <w:pPr>
              <w:rPr>
                <w:rFonts w:ascii="Arial Narrow" w:hAnsi="Arial Narrow"/>
                <w:lang w:val="fr-MC"/>
              </w:rPr>
            </w:pPr>
            <w:r w:rsidRPr="003C7BB7">
              <w:rPr>
                <w:rFonts w:ascii="Arial Narrow" w:hAnsi="Arial Narrow"/>
                <w:sz w:val="20"/>
                <w:lang w:val="fr-MC"/>
              </w:rPr>
              <w:t>Non compris</w:t>
            </w:r>
          </w:p>
        </w:tc>
        <w:tc>
          <w:tcPr>
            <w:tcW w:w="1276" w:type="dxa"/>
            <w:shd w:val="clear" w:color="auto" w:fill="auto"/>
            <w:vAlign w:val="center"/>
            <w:hideMark/>
          </w:tcPr>
          <w:p w14:paraId="328158AD"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4DF70FFE" w14:textId="77777777" w:rsidTr="007C1ADD">
        <w:trPr>
          <w:trHeight w:val="532"/>
        </w:trPr>
        <w:tc>
          <w:tcPr>
            <w:tcW w:w="893" w:type="dxa"/>
            <w:gridSpan w:val="2"/>
            <w:shd w:val="clear" w:color="auto" w:fill="auto"/>
            <w:vAlign w:val="center"/>
            <w:hideMark/>
          </w:tcPr>
          <w:p w14:paraId="04F0F117" w14:textId="280673A8" w:rsidR="007C1ADD" w:rsidRPr="00937C30" w:rsidRDefault="00041EDD" w:rsidP="00937C30">
            <w:pPr>
              <w:rPr>
                <w:rFonts w:ascii="Arial Narrow" w:hAnsi="Arial Narrow"/>
                <w:lang w:val="fr-MC"/>
              </w:rPr>
            </w:pPr>
            <w:r>
              <w:rPr>
                <w:rFonts w:ascii="Arial Narrow" w:hAnsi="Arial Narrow"/>
                <w:lang w:val="fr-MC"/>
              </w:rPr>
              <w:t>1.</w:t>
            </w:r>
            <w:r w:rsidR="007C1ADD" w:rsidRPr="00937C30">
              <w:rPr>
                <w:rFonts w:ascii="Arial Narrow" w:hAnsi="Arial Narrow"/>
                <w:lang w:val="fr-MC"/>
              </w:rPr>
              <w:t>3.5.2</w:t>
            </w:r>
          </w:p>
        </w:tc>
        <w:tc>
          <w:tcPr>
            <w:tcW w:w="5486" w:type="dxa"/>
            <w:shd w:val="clear" w:color="auto" w:fill="auto"/>
            <w:vAlign w:val="center"/>
            <w:hideMark/>
          </w:tcPr>
          <w:p w14:paraId="2A5DB89A"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faux plafond Rampant en Bois s'appuyant sur des Tasseaux  y/c toutes autres sujétions de mise en œuvre. Localisation: Autres</w:t>
            </w:r>
          </w:p>
        </w:tc>
        <w:tc>
          <w:tcPr>
            <w:tcW w:w="639" w:type="dxa"/>
            <w:gridSpan w:val="2"/>
            <w:shd w:val="clear" w:color="auto" w:fill="auto"/>
            <w:noWrap/>
            <w:vAlign w:val="center"/>
            <w:hideMark/>
          </w:tcPr>
          <w:p w14:paraId="687FBD17"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78610B2" w14:textId="77777777" w:rsidR="007C1ADD" w:rsidRPr="00937C30" w:rsidRDefault="007C1ADD" w:rsidP="00937C30">
            <w:pPr>
              <w:rPr>
                <w:rFonts w:ascii="Arial Narrow" w:hAnsi="Arial Narrow"/>
                <w:lang w:val="fr-MC"/>
              </w:rPr>
            </w:pPr>
            <w:r w:rsidRPr="00937C30">
              <w:rPr>
                <w:rFonts w:ascii="Arial Narrow" w:hAnsi="Arial Narrow"/>
                <w:lang w:val="fr-MC"/>
              </w:rPr>
              <w:t>73,17</w:t>
            </w:r>
          </w:p>
        </w:tc>
        <w:tc>
          <w:tcPr>
            <w:tcW w:w="1307" w:type="dxa"/>
            <w:gridSpan w:val="3"/>
            <w:shd w:val="clear" w:color="auto" w:fill="auto"/>
            <w:noWrap/>
            <w:vAlign w:val="center"/>
            <w:hideMark/>
          </w:tcPr>
          <w:p w14:paraId="3D3B4160" w14:textId="28514441" w:rsidR="007C1ADD" w:rsidRPr="00937C30" w:rsidRDefault="007C1ADD" w:rsidP="007C1ADD">
            <w:pPr>
              <w:rPr>
                <w:rFonts w:ascii="Arial Narrow" w:hAnsi="Arial Narrow"/>
                <w:lang w:val="fr-MC"/>
              </w:rPr>
            </w:pPr>
            <w:r w:rsidRPr="003C7BB7">
              <w:rPr>
                <w:rFonts w:ascii="Arial Narrow" w:hAnsi="Arial Narrow"/>
                <w:sz w:val="20"/>
                <w:lang w:val="fr-MC"/>
              </w:rPr>
              <w:t>Non compris</w:t>
            </w:r>
          </w:p>
        </w:tc>
        <w:tc>
          <w:tcPr>
            <w:tcW w:w="1276" w:type="dxa"/>
            <w:shd w:val="clear" w:color="auto" w:fill="auto"/>
            <w:vAlign w:val="center"/>
            <w:hideMark/>
          </w:tcPr>
          <w:p w14:paraId="2547C902"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0EE6557E" w14:textId="77777777" w:rsidTr="007C1ADD">
        <w:trPr>
          <w:trHeight w:val="426"/>
        </w:trPr>
        <w:tc>
          <w:tcPr>
            <w:tcW w:w="893" w:type="dxa"/>
            <w:gridSpan w:val="2"/>
            <w:shd w:val="clear" w:color="auto" w:fill="auto"/>
            <w:vAlign w:val="center"/>
            <w:hideMark/>
          </w:tcPr>
          <w:p w14:paraId="1A2D5AF1" w14:textId="15AC65CC" w:rsidR="007C1ADD" w:rsidRPr="00937C30" w:rsidRDefault="00041EDD" w:rsidP="00937C30">
            <w:pPr>
              <w:rPr>
                <w:rFonts w:ascii="Arial Narrow" w:hAnsi="Arial Narrow"/>
                <w:lang w:val="fr-MC"/>
              </w:rPr>
            </w:pPr>
            <w:r>
              <w:rPr>
                <w:rFonts w:ascii="Arial Narrow" w:hAnsi="Arial Narrow"/>
                <w:lang w:val="fr-MC"/>
              </w:rPr>
              <w:t>1.</w:t>
            </w:r>
            <w:r w:rsidR="007C1ADD" w:rsidRPr="00937C30">
              <w:rPr>
                <w:rFonts w:ascii="Arial Narrow" w:hAnsi="Arial Narrow"/>
                <w:lang w:val="fr-MC"/>
              </w:rPr>
              <w:t>3.5.3</w:t>
            </w:r>
          </w:p>
        </w:tc>
        <w:tc>
          <w:tcPr>
            <w:tcW w:w="5486" w:type="dxa"/>
            <w:shd w:val="clear" w:color="auto" w:fill="auto"/>
            <w:vAlign w:val="center"/>
            <w:hideMark/>
          </w:tcPr>
          <w:p w14:paraId="590696F5"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faux plafond en Contreplaqué en Bois s'appuyant sur des Tasseaux  y/c toutes autres sujétions de mise en œuvre. Localisation: Couloir</w:t>
            </w:r>
          </w:p>
        </w:tc>
        <w:tc>
          <w:tcPr>
            <w:tcW w:w="639" w:type="dxa"/>
            <w:gridSpan w:val="2"/>
            <w:shd w:val="clear" w:color="auto" w:fill="auto"/>
            <w:noWrap/>
            <w:vAlign w:val="center"/>
            <w:hideMark/>
          </w:tcPr>
          <w:p w14:paraId="6CDA12D0"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5109F4A" w14:textId="77777777" w:rsidR="007C1ADD" w:rsidRPr="00937C30" w:rsidRDefault="007C1ADD" w:rsidP="00937C30">
            <w:pPr>
              <w:rPr>
                <w:rFonts w:ascii="Arial Narrow" w:hAnsi="Arial Narrow"/>
                <w:lang w:val="fr-MC"/>
              </w:rPr>
            </w:pPr>
            <w:r w:rsidRPr="00937C30">
              <w:rPr>
                <w:rFonts w:ascii="Arial Narrow" w:hAnsi="Arial Narrow"/>
                <w:lang w:val="fr-MC"/>
              </w:rPr>
              <w:t>61,00</w:t>
            </w:r>
          </w:p>
        </w:tc>
        <w:tc>
          <w:tcPr>
            <w:tcW w:w="1307" w:type="dxa"/>
            <w:gridSpan w:val="3"/>
            <w:shd w:val="clear" w:color="auto" w:fill="auto"/>
            <w:noWrap/>
            <w:vAlign w:val="center"/>
            <w:hideMark/>
          </w:tcPr>
          <w:p w14:paraId="69BB98BF" w14:textId="2D49EF23" w:rsidR="007C1ADD" w:rsidRPr="00937C30" w:rsidRDefault="007C1ADD" w:rsidP="007C1ADD">
            <w:pPr>
              <w:rPr>
                <w:rFonts w:ascii="Arial Narrow" w:hAnsi="Arial Narrow"/>
                <w:lang w:val="fr-MC"/>
              </w:rPr>
            </w:pPr>
            <w:r w:rsidRPr="003C7BB7">
              <w:rPr>
                <w:rFonts w:ascii="Arial Narrow" w:hAnsi="Arial Narrow"/>
                <w:sz w:val="20"/>
                <w:lang w:val="fr-MC"/>
              </w:rPr>
              <w:t>Non compris</w:t>
            </w:r>
          </w:p>
        </w:tc>
        <w:tc>
          <w:tcPr>
            <w:tcW w:w="1276" w:type="dxa"/>
            <w:shd w:val="clear" w:color="auto" w:fill="auto"/>
            <w:vAlign w:val="center"/>
            <w:hideMark/>
          </w:tcPr>
          <w:p w14:paraId="5CDFC06F"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937C30" w:rsidRPr="00937C30" w14:paraId="690D1CF4" w14:textId="77777777" w:rsidTr="00E91134">
        <w:trPr>
          <w:trHeight w:val="278"/>
        </w:trPr>
        <w:tc>
          <w:tcPr>
            <w:tcW w:w="9245" w:type="dxa"/>
            <w:gridSpan w:val="10"/>
            <w:shd w:val="clear" w:color="000000" w:fill="E2EFDA"/>
            <w:vAlign w:val="center"/>
            <w:hideMark/>
          </w:tcPr>
          <w:p w14:paraId="356A7D38" w14:textId="0BBAED88"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3.5 FAUX PLAFOND</w:t>
            </w:r>
          </w:p>
        </w:tc>
        <w:tc>
          <w:tcPr>
            <w:tcW w:w="1276" w:type="dxa"/>
            <w:shd w:val="clear" w:color="000000" w:fill="E2EFDA"/>
            <w:vAlign w:val="center"/>
            <w:hideMark/>
          </w:tcPr>
          <w:p w14:paraId="51529AE5" w14:textId="66840CF5" w:rsidR="00937C30" w:rsidRPr="00937C30" w:rsidRDefault="00937C30" w:rsidP="00937C30">
            <w:pPr>
              <w:rPr>
                <w:rFonts w:ascii="Arial Narrow" w:hAnsi="Arial Narrow"/>
                <w:b/>
                <w:bCs/>
                <w:lang w:val="fr-MC"/>
              </w:rPr>
            </w:pPr>
          </w:p>
        </w:tc>
      </w:tr>
      <w:tr w:rsidR="00937C30" w:rsidRPr="00937C30" w14:paraId="61762DEB" w14:textId="77777777" w:rsidTr="00E91134">
        <w:trPr>
          <w:trHeight w:val="278"/>
        </w:trPr>
        <w:tc>
          <w:tcPr>
            <w:tcW w:w="893" w:type="dxa"/>
            <w:gridSpan w:val="2"/>
            <w:shd w:val="clear" w:color="auto" w:fill="auto"/>
            <w:vAlign w:val="center"/>
            <w:hideMark/>
          </w:tcPr>
          <w:p w14:paraId="371CADB5" w14:textId="67A61741"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3.6</w:t>
            </w:r>
          </w:p>
        </w:tc>
        <w:tc>
          <w:tcPr>
            <w:tcW w:w="5486" w:type="dxa"/>
            <w:shd w:val="clear" w:color="auto" w:fill="auto"/>
            <w:vAlign w:val="center"/>
            <w:hideMark/>
          </w:tcPr>
          <w:p w14:paraId="6240D643" w14:textId="77777777" w:rsidR="00937C30" w:rsidRPr="00937C30" w:rsidRDefault="00937C30" w:rsidP="00937C30">
            <w:pPr>
              <w:rPr>
                <w:rFonts w:ascii="Arial Narrow" w:hAnsi="Arial Narrow"/>
                <w:b/>
                <w:bCs/>
                <w:lang w:val="fr-MC"/>
              </w:rPr>
            </w:pPr>
            <w:r w:rsidRPr="00937C30">
              <w:rPr>
                <w:rFonts w:ascii="Arial Narrow" w:hAnsi="Arial Narrow"/>
                <w:b/>
                <w:bCs/>
                <w:lang w:val="fr-MC"/>
              </w:rPr>
              <w:t>PEINTURE</w:t>
            </w:r>
          </w:p>
        </w:tc>
        <w:tc>
          <w:tcPr>
            <w:tcW w:w="639" w:type="dxa"/>
            <w:gridSpan w:val="2"/>
            <w:shd w:val="clear" w:color="auto" w:fill="auto"/>
            <w:vAlign w:val="center"/>
            <w:hideMark/>
          </w:tcPr>
          <w:p w14:paraId="6C68BC8D"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91662DD"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3ADB72A8"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0FCA5D9E" w14:textId="77777777" w:rsidR="00937C30" w:rsidRPr="00937C30" w:rsidRDefault="00937C30" w:rsidP="00937C30">
            <w:pPr>
              <w:rPr>
                <w:rFonts w:ascii="Arial Narrow" w:hAnsi="Arial Narrow"/>
                <w:lang w:val="fr-MC"/>
              </w:rPr>
            </w:pPr>
          </w:p>
        </w:tc>
      </w:tr>
      <w:tr w:rsidR="00937C30" w:rsidRPr="00937C30" w14:paraId="7B74D71B" w14:textId="77777777" w:rsidTr="00E91134">
        <w:trPr>
          <w:trHeight w:val="412"/>
        </w:trPr>
        <w:tc>
          <w:tcPr>
            <w:tcW w:w="893" w:type="dxa"/>
            <w:gridSpan w:val="2"/>
            <w:shd w:val="clear" w:color="auto" w:fill="auto"/>
            <w:vAlign w:val="center"/>
            <w:hideMark/>
          </w:tcPr>
          <w:p w14:paraId="0DCC8111" w14:textId="7BFC9A4D"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3.6.1</w:t>
            </w:r>
          </w:p>
        </w:tc>
        <w:tc>
          <w:tcPr>
            <w:tcW w:w="5486" w:type="dxa"/>
            <w:shd w:val="clear" w:color="auto" w:fill="auto"/>
            <w:vAlign w:val="center"/>
            <w:hideMark/>
          </w:tcPr>
          <w:p w14:paraId="798023D7"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639" w:type="dxa"/>
            <w:gridSpan w:val="2"/>
            <w:shd w:val="clear" w:color="auto" w:fill="auto"/>
            <w:noWrap/>
            <w:vAlign w:val="center"/>
            <w:hideMark/>
          </w:tcPr>
          <w:p w14:paraId="43EBF7E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E930CA6" w14:textId="77777777" w:rsidR="00937C30" w:rsidRPr="00937C30" w:rsidRDefault="00937C30" w:rsidP="00937C30">
            <w:pPr>
              <w:rPr>
                <w:rFonts w:ascii="Arial Narrow" w:hAnsi="Arial Narrow"/>
                <w:lang w:val="fr-MC"/>
              </w:rPr>
            </w:pPr>
            <w:r w:rsidRPr="00937C30">
              <w:rPr>
                <w:rFonts w:ascii="Arial Narrow" w:hAnsi="Arial Narrow"/>
                <w:lang w:val="fr-MC"/>
              </w:rPr>
              <w:t>360,60</w:t>
            </w:r>
          </w:p>
        </w:tc>
        <w:tc>
          <w:tcPr>
            <w:tcW w:w="1307" w:type="dxa"/>
            <w:gridSpan w:val="3"/>
            <w:shd w:val="clear" w:color="auto" w:fill="auto"/>
            <w:noWrap/>
            <w:vAlign w:val="center"/>
          </w:tcPr>
          <w:p w14:paraId="7A591611" w14:textId="32C19000" w:rsidR="00937C30" w:rsidRPr="00937C30" w:rsidRDefault="00937C30" w:rsidP="00937C30">
            <w:pPr>
              <w:rPr>
                <w:rFonts w:ascii="Arial Narrow" w:hAnsi="Arial Narrow"/>
                <w:lang w:val="fr-MC"/>
              </w:rPr>
            </w:pPr>
          </w:p>
        </w:tc>
        <w:tc>
          <w:tcPr>
            <w:tcW w:w="1276" w:type="dxa"/>
            <w:shd w:val="clear" w:color="auto" w:fill="auto"/>
            <w:vAlign w:val="center"/>
          </w:tcPr>
          <w:p w14:paraId="46B07B3E" w14:textId="1340A9DF" w:rsidR="00937C30" w:rsidRPr="00937C30" w:rsidRDefault="00937C30" w:rsidP="00937C30">
            <w:pPr>
              <w:rPr>
                <w:rFonts w:ascii="Arial Narrow" w:hAnsi="Arial Narrow"/>
                <w:lang w:val="fr-MC"/>
              </w:rPr>
            </w:pPr>
          </w:p>
        </w:tc>
      </w:tr>
      <w:tr w:rsidR="00937C30" w:rsidRPr="00937C30" w14:paraId="444EFD31" w14:textId="77777777" w:rsidTr="00E91134">
        <w:trPr>
          <w:trHeight w:val="545"/>
        </w:trPr>
        <w:tc>
          <w:tcPr>
            <w:tcW w:w="893" w:type="dxa"/>
            <w:gridSpan w:val="2"/>
            <w:shd w:val="clear" w:color="auto" w:fill="auto"/>
            <w:vAlign w:val="center"/>
            <w:hideMark/>
          </w:tcPr>
          <w:p w14:paraId="4C6D21FE" w14:textId="540221C9" w:rsidR="00937C30" w:rsidRPr="00937C30" w:rsidRDefault="00041EDD" w:rsidP="00937C30">
            <w:pPr>
              <w:rPr>
                <w:rFonts w:ascii="Arial Narrow" w:hAnsi="Arial Narrow"/>
                <w:lang w:val="fr-MC"/>
              </w:rPr>
            </w:pPr>
            <w:r>
              <w:rPr>
                <w:rFonts w:ascii="Arial Narrow" w:hAnsi="Arial Narrow"/>
                <w:lang w:val="fr-MC"/>
              </w:rPr>
              <w:t>1.</w:t>
            </w:r>
            <w:r w:rsidR="00937C30" w:rsidRPr="00937C30">
              <w:rPr>
                <w:rFonts w:ascii="Arial Narrow" w:hAnsi="Arial Narrow"/>
                <w:lang w:val="fr-MC"/>
              </w:rPr>
              <w:t>3.6.2</w:t>
            </w:r>
          </w:p>
        </w:tc>
        <w:tc>
          <w:tcPr>
            <w:tcW w:w="5486" w:type="dxa"/>
            <w:shd w:val="clear" w:color="auto" w:fill="auto"/>
            <w:vAlign w:val="center"/>
            <w:hideMark/>
          </w:tcPr>
          <w:p w14:paraId="11BDD86E"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639" w:type="dxa"/>
            <w:gridSpan w:val="2"/>
            <w:shd w:val="clear" w:color="auto" w:fill="auto"/>
            <w:noWrap/>
            <w:vAlign w:val="center"/>
            <w:hideMark/>
          </w:tcPr>
          <w:p w14:paraId="3B24AE8E"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9495914" w14:textId="77777777" w:rsidR="00937C30" w:rsidRPr="00937C30" w:rsidRDefault="00937C30" w:rsidP="00937C30">
            <w:pPr>
              <w:rPr>
                <w:rFonts w:ascii="Arial Narrow" w:hAnsi="Arial Narrow"/>
                <w:lang w:val="fr-MC"/>
              </w:rPr>
            </w:pPr>
            <w:r w:rsidRPr="00937C30">
              <w:rPr>
                <w:rFonts w:ascii="Arial Narrow" w:hAnsi="Arial Narrow"/>
                <w:lang w:val="fr-MC"/>
              </w:rPr>
              <w:t>109,20</w:t>
            </w:r>
          </w:p>
        </w:tc>
        <w:tc>
          <w:tcPr>
            <w:tcW w:w="1307" w:type="dxa"/>
            <w:gridSpan w:val="3"/>
            <w:shd w:val="clear" w:color="auto" w:fill="auto"/>
            <w:noWrap/>
            <w:vAlign w:val="center"/>
          </w:tcPr>
          <w:p w14:paraId="5DEAFF6C" w14:textId="090A26C3" w:rsidR="00937C30" w:rsidRPr="00937C30" w:rsidRDefault="00937C30" w:rsidP="00937C30">
            <w:pPr>
              <w:rPr>
                <w:rFonts w:ascii="Arial Narrow" w:hAnsi="Arial Narrow"/>
                <w:lang w:val="fr-MC"/>
              </w:rPr>
            </w:pPr>
          </w:p>
        </w:tc>
        <w:tc>
          <w:tcPr>
            <w:tcW w:w="1276" w:type="dxa"/>
            <w:shd w:val="clear" w:color="auto" w:fill="auto"/>
            <w:vAlign w:val="center"/>
          </w:tcPr>
          <w:p w14:paraId="1B55C40E" w14:textId="46BE2E7C" w:rsidR="00937C30" w:rsidRPr="00937C30" w:rsidRDefault="00937C30" w:rsidP="00937C30">
            <w:pPr>
              <w:rPr>
                <w:rFonts w:ascii="Arial Narrow" w:hAnsi="Arial Narrow"/>
                <w:lang w:val="fr-MC"/>
              </w:rPr>
            </w:pPr>
          </w:p>
        </w:tc>
      </w:tr>
      <w:tr w:rsidR="00937C30" w:rsidRPr="00937C30" w14:paraId="066EA54B" w14:textId="77777777" w:rsidTr="00E91134">
        <w:trPr>
          <w:trHeight w:val="278"/>
        </w:trPr>
        <w:tc>
          <w:tcPr>
            <w:tcW w:w="9245" w:type="dxa"/>
            <w:gridSpan w:val="10"/>
            <w:shd w:val="clear" w:color="000000" w:fill="E2EFDA"/>
            <w:vAlign w:val="center"/>
            <w:hideMark/>
          </w:tcPr>
          <w:p w14:paraId="25540BCE" w14:textId="010A7174"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1.</w:t>
            </w:r>
            <w:r w:rsidRPr="00937C30">
              <w:rPr>
                <w:rFonts w:ascii="Arial Narrow" w:hAnsi="Arial Narrow"/>
                <w:b/>
                <w:bCs/>
                <w:lang w:val="fr-MC"/>
              </w:rPr>
              <w:t>3.6 PEINTURE</w:t>
            </w:r>
          </w:p>
        </w:tc>
        <w:tc>
          <w:tcPr>
            <w:tcW w:w="1276" w:type="dxa"/>
            <w:shd w:val="clear" w:color="000000" w:fill="E2EFDA"/>
            <w:vAlign w:val="center"/>
          </w:tcPr>
          <w:p w14:paraId="2455B0DC" w14:textId="657DC6E7" w:rsidR="00937C30" w:rsidRPr="00937C30" w:rsidRDefault="00937C30" w:rsidP="00937C30">
            <w:pPr>
              <w:rPr>
                <w:rFonts w:ascii="Arial Narrow" w:hAnsi="Arial Narrow"/>
                <w:b/>
                <w:bCs/>
                <w:lang w:val="fr-MC"/>
              </w:rPr>
            </w:pPr>
          </w:p>
        </w:tc>
      </w:tr>
      <w:tr w:rsidR="00937C30" w:rsidRPr="00937C30" w14:paraId="70294F5B" w14:textId="77777777" w:rsidTr="00E91134">
        <w:trPr>
          <w:trHeight w:val="330"/>
        </w:trPr>
        <w:tc>
          <w:tcPr>
            <w:tcW w:w="9245" w:type="dxa"/>
            <w:gridSpan w:val="10"/>
            <w:shd w:val="clear" w:color="000000" w:fill="BFBFBF"/>
            <w:vAlign w:val="center"/>
            <w:hideMark/>
          </w:tcPr>
          <w:p w14:paraId="5DC7D8A7" w14:textId="77777777" w:rsidR="00937C30" w:rsidRPr="00937C30" w:rsidRDefault="00937C30" w:rsidP="00937C30">
            <w:pPr>
              <w:rPr>
                <w:rFonts w:ascii="Arial Narrow" w:hAnsi="Arial Narrow"/>
                <w:b/>
                <w:bCs/>
                <w:lang w:val="fr-MC"/>
              </w:rPr>
            </w:pPr>
            <w:r w:rsidRPr="00937C30">
              <w:rPr>
                <w:rFonts w:ascii="Arial Narrow" w:hAnsi="Arial Narrow"/>
                <w:b/>
                <w:bCs/>
                <w:lang w:val="fr-MC"/>
              </w:rPr>
              <w:t>TOTAL SECOND-ŒUVRE : BANQUE</w:t>
            </w:r>
          </w:p>
        </w:tc>
        <w:tc>
          <w:tcPr>
            <w:tcW w:w="1276" w:type="dxa"/>
            <w:shd w:val="clear" w:color="000000" w:fill="BFBFBF"/>
            <w:noWrap/>
            <w:vAlign w:val="center"/>
          </w:tcPr>
          <w:p w14:paraId="56CF7787" w14:textId="2544715F" w:rsidR="00937C30" w:rsidRPr="00937C30" w:rsidRDefault="00937C30" w:rsidP="00937C30">
            <w:pPr>
              <w:rPr>
                <w:rFonts w:ascii="Arial Narrow" w:hAnsi="Arial Narrow"/>
                <w:b/>
                <w:bCs/>
                <w:lang w:val="fr-MC"/>
              </w:rPr>
            </w:pPr>
          </w:p>
        </w:tc>
      </w:tr>
      <w:tr w:rsidR="00937C30" w:rsidRPr="00937C30" w14:paraId="3193D8C3" w14:textId="77777777" w:rsidTr="00E91134">
        <w:trPr>
          <w:trHeight w:val="278"/>
        </w:trPr>
        <w:tc>
          <w:tcPr>
            <w:tcW w:w="893" w:type="dxa"/>
            <w:gridSpan w:val="2"/>
            <w:shd w:val="clear" w:color="auto" w:fill="auto"/>
            <w:vAlign w:val="center"/>
            <w:hideMark/>
          </w:tcPr>
          <w:p w14:paraId="7BD643AD" w14:textId="3FFE2E06"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4</w:t>
            </w:r>
          </w:p>
        </w:tc>
        <w:tc>
          <w:tcPr>
            <w:tcW w:w="5486" w:type="dxa"/>
            <w:shd w:val="clear" w:color="auto" w:fill="auto"/>
            <w:vAlign w:val="center"/>
            <w:hideMark/>
          </w:tcPr>
          <w:p w14:paraId="65EF3A28" w14:textId="77777777" w:rsidR="00937C30" w:rsidRPr="00937C30" w:rsidRDefault="00937C30" w:rsidP="00937C30">
            <w:pPr>
              <w:rPr>
                <w:rFonts w:ascii="Arial Narrow" w:hAnsi="Arial Narrow"/>
                <w:b/>
                <w:bCs/>
                <w:lang w:val="fr-MC"/>
              </w:rPr>
            </w:pPr>
            <w:r w:rsidRPr="00937C30">
              <w:rPr>
                <w:rFonts w:ascii="Arial Narrow" w:hAnsi="Arial Narrow"/>
                <w:b/>
                <w:bCs/>
                <w:lang w:val="fr-MC"/>
              </w:rPr>
              <w:t>LOTS TECHNIQUES : BANQUE</w:t>
            </w:r>
          </w:p>
        </w:tc>
        <w:tc>
          <w:tcPr>
            <w:tcW w:w="639" w:type="dxa"/>
            <w:gridSpan w:val="2"/>
            <w:shd w:val="clear" w:color="auto" w:fill="auto"/>
            <w:noWrap/>
            <w:vAlign w:val="center"/>
            <w:hideMark/>
          </w:tcPr>
          <w:p w14:paraId="2597098B"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2E55DA63"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2EA7C6FB"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5895BCE" w14:textId="77777777" w:rsidR="00937C30" w:rsidRPr="00937C30" w:rsidRDefault="00937C30" w:rsidP="00937C30">
            <w:pPr>
              <w:rPr>
                <w:rFonts w:ascii="Arial Narrow" w:hAnsi="Arial Narrow"/>
                <w:b/>
                <w:bCs/>
                <w:lang w:val="fr-MC"/>
              </w:rPr>
            </w:pPr>
          </w:p>
        </w:tc>
      </w:tr>
      <w:tr w:rsidR="00937C30" w:rsidRPr="00937C30" w14:paraId="6985047F" w14:textId="77777777" w:rsidTr="00E91134">
        <w:trPr>
          <w:trHeight w:val="278"/>
        </w:trPr>
        <w:tc>
          <w:tcPr>
            <w:tcW w:w="893" w:type="dxa"/>
            <w:gridSpan w:val="2"/>
            <w:shd w:val="clear" w:color="auto" w:fill="auto"/>
            <w:vAlign w:val="center"/>
            <w:hideMark/>
          </w:tcPr>
          <w:p w14:paraId="0FEF6C1D" w14:textId="304CD406"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4.1</w:t>
            </w:r>
          </w:p>
        </w:tc>
        <w:tc>
          <w:tcPr>
            <w:tcW w:w="5486" w:type="dxa"/>
            <w:shd w:val="clear" w:color="auto" w:fill="auto"/>
            <w:vAlign w:val="center"/>
            <w:hideMark/>
          </w:tcPr>
          <w:p w14:paraId="6F133BA5" w14:textId="77777777" w:rsidR="00937C30" w:rsidRPr="00937C30" w:rsidRDefault="00937C30" w:rsidP="00937C30">
            <w:pPr>
              <w:rPr>
                <w:rFonts w:ascii="Arial Narrow" w:hAnsi="Arial Narrow"/>
                <w:b/>
                <w:bCs/>
                <w:lang w:val="fr-MC"/>
              </w:rPr>
            </w:pPr>
            <w:r w:rsidRPr="00937C30">
              <w:rPr>
                <w:rFonts w:ascii="Arial Narrow" w:hAnsi="Arial Narrow"/>
                <w:b/>
                <w:bCs/>
                <w:lang w:val="fr-MC"/>
              </w:rPr>
              <w:t>ELECTRICITE</w:t>
            </w:r>
          </w:p>
        </w:tc>
        <w:tc>
          <w:tcPr>
            <w:tcW w:w="639" w:type="dxa"/>
            <w:gridSpan w:val="2"/>
            <w:shd w:val="clear" w:color="auto" w:fill="auto"/>
            <w:vAlign w:val="center"/>
            <w:hideMark/>
          </w:tcPr>
          <w:p w14:paraId="4FE4221A"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7DFD0E57"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701C2A12" w14:textId="77777777" w:rsidR="00937C30" w:rsidRPr="00937C30" w:rsidRDefault="00937C30" w:rsidP="00937C30">
            <w:pPr>
              <w:rPr>
                <w:rFonts w:ascii="Arial Narrow" w:hAnsi="Arial Narrow"/>
                <w:b/>
                <w:bCs/>
                <w:lang w:val="fr-MC"/>
              </w:rPr>
            </w:pPr>
          </w:p>
        </w:tc>
        <w:tc>
          <w:tcPr>
            <w:tcW w:w="1276" w:type="dxa"/>
            <w:shd w:val="clear" w:color="auto" w:fill="auto"/>
            <w:noWrap/>
            <w:vAlign w:val="center"/>
            <w:hideMark/>
          </w:tcPr>
          <w:p w14:paraId="0386E828" w14:textId="77777777" w:rsidR="00937C30" w:rsidRPr="00937C30" w:rsidRDefault="00937C30" w:rsidP="00937C30">
            <w:pPr>
              <w:rPr>
                <w:rFonts w:ascii="Arial Narrow" w:hAnsi="Arial Narrow"/>
                <w:b/>
                <w:bCs/>
                <w:lang w:val="fr-MC"/>
              </w:rPr>
            </w:pPr>
          </w:p>
        </w:tc>
      </w:tr>
      <w:tr w:rsidR="00937C30" w:rsidRPr="00937C30" w14:paraId="6A91DECD" w14:textId="77777777" w:rsidTr="00E91134">
        <w:trPr>
          <w:trHeight w:val="316"/>
        </w:trPr>
        <w:tc>
          <w:tcPr>
            <w:tcW w:w="893" w:type="dxa"/>
            <w:gridSpan w:val="2"/>
            <w:shd w:val="clear" w:color="auto" w:fill="auto"/>
            <w:vAlign w:val="center"/>
            <w:hideMark/>
          </w:tcPr>
          <w:p w14:paraId="2F0A5E4B"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3BD03B23"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des fourreaux encastrés pour passage des gaines annelées</w:t>
            </w:r>
          </w:p>
        </w:tc>
        <w:tc>
          <w:tcPr>
            <w:tcW w:w="639" w:type="dxa"/>
            <w:gridSpan w:val="2"/>
            <w:shd w:val="clear" w:color="auto" w:fill="auto"/>
            <w:noWrap/>
            <w:vAlign w:val="center"/>
            <w:hideMark/>
          </w:tcPr>
          <w:p w14:paraId="3E798A07"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57B0FFFD"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3C5977C2" w14:textId="1208C940" w:rsidR="00937C30" w:rsidRPr="00937C30" w:rsidRDefault="00937C30" w:rsidP="00937C30">
            <w:pPr>
              <w:rPr>
                <w:rFonts w:ascii="Arial Narrow" w:hAnsi="Arial Narrow"/>
                <w:lang w:val="fr-MC"/>
              </w:rPr>
            </w:pPr>
          </w:p>
        </w:tc>
        <w:tc>
          <w:tcPr>
            <w:tcW w:w="1276" w:type="dxa"/>
            <w:shd w:val="clear" w:color="auto" w:fill="auto"/>
            <w:vAlign w:val="center"/>
          </w:tcPr>
          <w:p w14:paraId="4F542810" w14:textId="4DBE211A" w:rsidR="00937C30" w:rsidRPr="00937C30" w:rsidRDefault="00937C30" w:rsidP="00937C30">
            <w:pPr>
              <w:rPr>
                <w:rFonts w:ascii="Arial Narrow" w:hAnsi="Arial Narrow"/>
                <w:lang w:val="fr-MC"/>
              </w:rPr>
            </w:pPr>
          </w:p>
        </w:tc>
      </w:tr>
      <w:tr w:rsidR="00937C30" w:rsidRPr="00937C30" w14:paraId="517BCF5C" w14:textId="77777777" w:rsidTr="00E91134">
        <w:trPr>
          <w:trHeight w:val="278"/>
        </w:trPr>
        <w:tc>
          <w:tcPr>
            <w:tcW w:w="893" w:type="dxa"/>
            <w:gridSpan w:val="2"/>
            <w:shd w:val="clear" w:color="auto" w:fill="auto"/>
            <w:vAlign w:val="center"/>
            <w:hideMark/>
          </w:tcPr>
          <w:p w14:paraId="791D5B60"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76476A35" w14:textId="77777777" w:rsidR="00937C30" w:rsidRPr="00937C30" w:rsidRDefault="00937C30" w:rsidP="00937C30">
            <w:pPr>
              <w:rPr>
                <w:rFonts w:ascii="Arial Narrow" w:hAnsi="Arial Narrow"/>
                <w:lang w:val="fr-MC"/>
              </w:rPr>
            </w:pPr>
            <w:r w:rsidRPr="00937C30">
              <w:rPr>
                <w:rFonts w:ascii="Arial Narrow" w:hAnsi="Arial Narrow"/>
                <w:lang w:val="fr-MC"/>
              </w:rPr>
              <w:t>Câblerie</w:t>
            </w:r>
          </w:p>
        </w:tc>
        <w:tc>
          <w:tcPr>
            <w:tcW w:w="639" w:type="dxa"/>
            <w:gridSpan w:val="2"/>
            <w:shd w:val="clear" w:color="auto" w:fill="auto"/>
            <w:noWrap/>
            <w:vAlign w:val="center"/>
            <w:hideMark/>
          </w:tcPr>
          <w:p w14:paraId="2CC268AB"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393633E0"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hideMark/>
          </w:tcPr>
          <w:p w14:paraId="6F70E45A" w14:textId="12F8B877"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58F53194" w14:textId="77777777" w:rsidR="00937C30" w:rsidRPr="00937C30" w:rsidRDefault="00937C30" w:rsidP="00937C30">
            <w:pPr>
              <w:rPr>
                <w:rFonts w:ascii="Arial Narrow" w:hAnsi="Arial Narrow"/>
                <w:lang w:val="fr-MC"/>
              </w:rPr>
            </w:pPr>
            <w:r w:rsidRPr="00957038">
              <w:rPr>
                <w:rFonts w:ascii="Arial Narrow" w:hAnsi="Arial Narrow"/>
                <w:sz w:val="22"/>
                <w:lang w:val="fr-MC"/>
              </w:rPr>
              <w:t>Non compris</w:t>
            </w:r>
          </w:p>
        </w:tc>
      </w:tr>
      <w:tr w:rsidR="00937C30" w:rsidRPr="00937C30" w14:paraId="59EB2A81" w14:textId="77777777" w:rsidTr="00E91134">
        <w:trPr>
          <w:trHeight w:val="330"/>
        </w:trPr>
        <w:tc>
          <w:tcPr>
            <w:tcW w:w="893" w:type="dxa"/>
            <w:gridSpan w:val="2"/>
            <w:shd w:val="clear" w:color="auto" w:fill="auto"/>
            <w:vAlign w:val="center"/>
            <w:hideMark/>
          </w:tcPr>
          <w:p w14:paraId="15CED909"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3B68F53A" w14:textId="77777777" w:rsidR="00937C30" w:rsidRPr="00937C30" w:rsidRDefault="00937C30" w:rsidP="00937C30">
            <w:pPr>
              <w:rPr>
                <w:rFonts w:ascii="Arial Narrow" w:hAnsi="Arial Narrow"/>
                <w:lang w:val="fr-MC"/>
              </w:rPr>
            </w:pPr>
            <w:r w:rsidRPr="00937C30">
              <w:rPr>
                <w:rFonts w:ascii="Arial Narrow" w:hAnsi="Arial Narrow"/>
                <w:lang w:val="fr-MC"/>
              </w:rPr>
              <w:t>Mise à la Terre</w:t>
            </w:r>
          </w:p>
        </w:tc>
        <w:tc>
          <w:tcPr>
            <w:tcW w:w="639" w:type="dxa"/>
            <w:gridSpan w:val="2"/>
            <w:shd w:val="clear" w:color="auto" w:fill="auto"/>
            <w:noWrap/>
            <w:vAlign w:val="center"/>
            <w:hideMark/>
          </w:tcPr>
          <w:p w14:paraId="44948C6F"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11DC5A6A"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4D85510D" w14:textId="5EBED646" w:rsidR="00937C30" w:rsidRPr="00937C30" w:rsidRDefault="00937C30" w:rsidP="00937C30">
            <w:pPr>
              <w:rPr>
                <w:rFonts w:ascii="Arial Narrow" w:hAnsi="Arial Narrow"/>
                <w:lang w:val="fr-MC"/>
              </w:rPr>
            </w:pPr>
          </w:p>
        </w:tc>
        <w:tc>
          <w:tcPr>
            <w:tcW w:w="1276" w:type="dxa"/>
            <w:shd w:val="clear" w:color="auto" w:fill="auto"/>
            <w:vAlign w:val="center"/>
          </w:tcPr>
          <w:p w14:paraId="0E833093" w14:textId="761D57D1" w:rsidR="00937C30" w:rsidRPr="00937C30" w:rsidRDefault="00937C30" w:rsidP="00937C30">
            <w:pPr>
              <w:rPr>
                <w:rFonts w:ascii="Arial Narrow" w:hAnsi="Arial Narrow"/>
                <w:lang w:val="fr-MC"/>
              </w:rPr>
            </w:pPr>
          </w:p>
        </w:tc>
      </w:tr>
      <w:tr w:rsidR="00937C30" w:rsidRPr="00937C30" w14:paraId="4EAAA01E" w14:textId="77777777" w:rsidTr="00E91134">
        <w:trPr>
          <w:trHeight w:val="278"/>
        </w:trPr>
        <w:tc>
          <w:tcPr>
            <w:tcW w:w="893" w:type="dxa"/>
            <w:gridSpan w:val="2"/>
            <w:shd w:val="clear" w:color="auto" w:fill="auto"/>
            <w:vAlign w:val="center"/>
            <w:hideMark/>
          </w:tcPr>
          <w:p w14:paraId="2DCA6C0F" w14:textId="4AFDFE81"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4.2</w:t>
            </w:r>
          </w:p>
        </w:tc>
        <w:tc>
          <w:tcPr>
            <w:tcW w:w="5486" w:type="dxa"/>
            <w:shd w:val="clear" w:color="auto" w:fill="auto"/>
            <w:vAlign w:val="center"/>
            <w:hideMark/>
          </w:tcPr>
          <w:p w14:paraId="49A04315"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PLOMBERIE</w:t>
            </w:r>
          </w:p>
        </w:tc>
        <w:tc>
          <w:tcPr>
            <w:tcW w:w="639" w:type="dxa"/>
            <w:gridSpan w:val="2"/>
            <w:shd w:val="clear" w:color="auto" w:fill="auto"/>
            <w:vAlign w:val="center"/>
            <w:hideMark/>
          </w:tcPr>
          <w:p w14:paraId="243A48FC"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6B0EA28B"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tcPr>
          <w:p w14:paraId="2B7E94C6" w14:textId="77777777" w:rsidR="00937C30" w:rsidRPr="00937C30" w:rsidRDefault="00937C30" w:rsidP="00937C30">
            <w:pPr>
              <w:rPr>
                <w:rFonts w:ascii="Arial Narrow" w:hAnsi="Arial Narrow"/>
                <w:b/>
                <w:bCs/>
                <w:lang w:val="fr-MC"/>
              </w:rPr>
            </w:pPr>
          </w:p>
        </w:tc>
        <w:tc>
          <w:tcPr>
            <w:tcW w:w="1276" w:type="dxa"/>
            <w:shd w:val="clear" w:color="auto" w:fill="auto"/>
            <w:noWrap/>
            <w:vAlign w:val="center"/>
          </w:tcPr>
          <w:p w14:paraId="321E4786" w14:textId="77777777" w:rsidR="00937C30" w:rsidRPr="00937C30" w:rsidRDefault="00937C30" w:rsidP="00937C30">
            <w:pPr>
              <w:rPr>
                <w:rFonts w:ascii="Arial Narrow" w:hAnsi="Arial Narrow"/>
                <w:b/>
                <w:bCs/>
                <w:lang w:val="fr-MC"/>
              </w:rPr>
            </w:pPr>
          </w:p>
        </w:tc>
      </w:tr>
      <w:tr w:rsidR="00937C30" w:rsidRPr="00937C30" w14:paraId="1B73A1A3" w14:textId="77777777" w:rsidTr="00E91134">
        <w:trPr>
          <w:trHeight w:val="278"/>
        </w:trPr>
        <w:tc>
          <w:tcPr>
            <w:tcW w:w="893" w:type="dxa"/>
            <w:gridSpan w:val="2"/>
            <w:shd w:val="clear" w:color="auto" w:fill="auto"/>
            <w:vAlign w:val="center"/>
            <w:hideMark/>
          </w:tcPr>
          <w:p w14:paraId="02CD80D5"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20D42E5E" w14:textId="77777777" w:rsidR="00937C30" w:rsidRPr="00937C30" w:rsidRDefault="00937C30" w:rsidP="00937C30">
            <w:pPr>
              <w:rPr>
                <w:rFonts w:ascii="Arial Narrow" w:hAnsi="Arial Narrow"/>
                <w:lang w:val="fr-MC"/>
              </w:rPr>
            </w:pPr>
            <w:r w:rsidRPr="00937C30">
              <w:rPr>
                <w:rFonts w:ascii="Arial Narrow" w:hAnsi="Arial Narrow"/>
                <w:lang w:val="fr-MC"/>
              </w:rPr>
              <w:t>Tuyauterie EU/EV et EP</w:t>
            </w:r>
          </w:p>
        </w:tc>
        <w:tc>
          <w:tcPr>
            <w:tcW w:w="639" w:type="dxa"/>
            <w:gridSpan w:val="2"/>
            <w:shd w:val="clear" w:color="auto" w:fill="auto"/>
            <w:noWrap/>
            <w:vAlign w:val="center"/>
            <w:hideMark/>
          </w:tcPr>
          <w:p w14:paraId="07038E77"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2E7D2C32"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3154026" w14:textId="5D8EAFDF" w:rsidR="00937C30" w:rsidRPr="00937C30" w:rsidRDefault="00937C30" w:rsidP="00937C30">
            <w:pPr>
              <w:rPr>
                <w:rFonts w:ascii="Arial Narrow" w:hAnsi="Arial Narrow"/>
                <w:lang w:val="fr-MC"/>
              </w:rPr>
            </w:pPr>
          </w:p>
        </w:tc>
        <w:tc>
          <w:tcPr>
            <w:tcW w:w="1276" w:type="dxa"/>
            <w:shd w:val="clear" w:color="auto" w:fill="auto"/>
            <w:vAlign w:val="center"/>
          </w:tcPr>
          <w:p w14:paraId="314ABE4F" w14:textId="5A2F2441" w:rsidR="00937C30" w:rsidRPr="00937C30" w:rsidRDefault="00937C30" w:rsidP="00937C30">
            <w:pPr>
              <w:rPr>
                <w:rFonts w:ascii="Arial Narrow" w:hAnsi="Arial Narrow"/>
                <w:lang w:val="fr-MC"/>
              </w:rPr>
            </w:pPr>
          </w:p>
        </w:tc>
      </w:tr>
      <w:tr w:rsidR="00937C30" w:rsidRPr="00937C30" w14:paraId="60AD4754" w14:textId="77777777" w:rsidTr="00E91134">
        <w:trPr>
          <w:trHeight w:val="278"/>
        </w:trPr>
        <w:tc>
          <w:tcPr>
            <w:tcW w:w="893" w:type="dxa"/>
            <w:gridSpan w:val="2"/>
            <w:shd w:val="clear" w:color="auto" w:fill="auto"/>
            <w:vAlign w:val="center"/>
            <w:hideMark/>
          </w:tcPr>
          <w:p w14:paraId="3E0CA1E3"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05AB59BC" w14:textId="77777777" w:rsidR="00937C30" w:rsidRPr="00937C30" w:rsidRDefault="00937C30" w:rsidP="00937C30">
            <w:pPr>
              <w:rPr>
                <w:rFonts w:ascii="Arial Narrow" w:hAnsi="Arial Narrow"/>
                <w:lang w:val="fr-MC"/>
              </w:rPr>
            </w:pPr>
            <w:r w:rsidRPr="00937C30">
              <w:rPr>
                <w:rFonts w:ascii="Arial Narrow" w:hAnsi="Arial Narrow"/>
                <w:lang w:val="fr-MC"/>
              </w:rPr>
              <w:t>Alimentation</w:t>
            </w:r>
          </w:p>
        </w:tc>
        <w:tc>
          <w:tcPr>
            <w:tcW w:w="639" w:type="dxa"/>
            <w:gridSpan w:val="2"/>
            <w:shd w:val="clear" w:color="auto" w:fill="auto"/>
            <w:noWrap/>
            <w:vAlign w:val="center"/>
            <w:hideMark/>
          </w:tcPr>
          <w:p w14:paraId="199E33BA"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65332369"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75E25FDD" w14:textId="39343680" w:rsidR="00937C30" w:rsidRPr="00937C30" w:rsidRDefault="00937C30" w:rsidP="00937C30">
            <w:pPr>
              <w:rPr>
                <w:rFonts w:ascii="Arial Narrow" w:hAnsi="Arial Narrow"/>
                <w:lang w:val="fr-MC"/>
              </w:rPr>
            </w:pPr>
          </w:p>
        </w:tc>
        <w:tc>
          <w:tcPr>
            <w:tcW w:w="1276" w:type="dxa"/>
            <w:shd w:val="clear" w:color="auto" w:fill="auto"/>
            <w:vAlign w:val="center"/>
          </w:tcPr>
          <w:p w14:paraId="088490A2" w14:textId="45FDEB2F" w:rsidR="00937C30" w:rsidRPr="00937C30" w:rsidRDefault="00937C30" w:rsidP="00937C30">
            <w:pPr>
              <w:rPr>
                <w:rFonts w:ascii="Arial Narrow" w:hAnsi="Arial Narrow"/>
                <w:lang w:val="fr-MC"/>
              </w:rPr>
            </w:pPr>
          </w:p>
        </w:tc>
      </w:tr>
      <w:tr w:rsidR="00937C30" w:rsidRPr="00937C30" w14:paraId="2C4504BE" w14:textId="77777777" w:rsidTr="00E91134">
        <w:trPr>
          <w:trHeight w:val="278"/>
        </w:trPr>
        <w:tc>
          <w:tcPr>
            <w:tcW w:w="893" w:type="dxa"/>
            <w:gridSpan w:val="2"/>
            <w:shd w:val="clear" w:color="auto" w:fill="auto"/>
            <w:vAlign w:val="center"/>
            <w:hideMark/>
          </w:tcPr>
          <w:p w14:paraId="72964F5C"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0B6F6134" w14:textId="77777777" w:rsidR="00937C30" w:rsidRPr="00937C30" w:rsidRDefault="00937C30" w:rsidP="00937C30">
            <w:pPr>
              <w:rPr>
                <w:rFonts w:ascii="Arial Narrow" w:hAnsi="Arial Narrow"/>
                <w:lang w:val="fr-MC"/>
              </w:rPr>
            </w:pPr>
            <w:r w:rsidRPr="00937C30">
              <w:rPr>
                <w:rFonts w:ascii="Arial Narrow" w:hAnsi="Arial Narrow"/>
                <w:lang w:val="fr-MC"/>
              </w:rPr>
              <w:t>Sanitaire complet</w:t>
            </w:r>
          </w:p>
        </w:tc>
        <w:tc>
          <w:tcPr>
            <w:tcW w:w="639" w:type="dxa"/>
            <w:gridSpan w:val="2"/>
            <w:shd w:val="clear" w:color="auto" w:fill="auto"/>
            <w:noWrap/>
            <w:vAlign w:val="center"/>
            <w:hideMark/>
          </w:tcPr>
          <w:p w14:paraId="4AF0C734"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12170264"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hideMark/>
          </w:tcPr>
          <w:p w14:paraId="17C36A68" w14:textId="77777777" w:rsidR="00937C30" w:rsidRPr="00937C30" w:rsidRDefault="00937C30" w:rsidP="00937C30">
            <w:pPr>
              <w:rPr>
                <w:rFonts w:ascii="Arial Narrow" w:hAnsi="Arial Narrow"/>
                <w:lang w:val="fr-MC"/>
              </w:rPr>
            </w:pPr>
            <w:r w:rsidRPr="00937C30">
              <w:rPr>
                <w:rFonts w:ascii="Arial Narrow" w:hAnsi="Arial Narrow"/>
                <w:lang w:val="fr-MC"/>
              </w:rPr>
              <w:t>0</w:t>
            </w:r>
          </w:p>
        </w:tc>
        <w:tc>
          <w:tcPr>
            <w:tcW w:w="1276" w:type="dxa"/>
            <w:shd w:val="clear" w:color="auto" w:fill="auto"/>
            <w:vAlign w:val="center"/>
            <w:hideMark/>
          </w:tcPr>
          <w:p w14:paraId="3ED5D479" w14:textId="77777777" w:rsidR="00937C30" w:rsidRPr="00937C30" w:rsidRDefault="00937C30" w:rsidP="00937C30">
            <w:pPr>
              <w:rPr>
                <w:rFonts w:ascii="Arial Narrow" w:hAnsi="Arial Narrow"/>
                <w:lang w:val="fr-MC"/>
              </w:rPr>
            </w:pPr>
            <w:r w:rsidRPr="00937C30">
              <w:rPr>
                <w:rFonts w:ascii="Arial Narrow" w:hAnsi="Arial Narrow"/>
                <w:lang w:val="fr-MC"/>
              </w:rPr>
              <w:t>0</w:t>
            </w:r>
          </w:p>
        </w:tc>
      </w:tr>
      <w:tr w:rsidR="00937C30" w:rsidRPr="00937C30" w14:paraId="3934896F" w14:textId="77777777" w:rsidTr="00E91134">
        <w:trPr>
          <w:trHeight w:val="278"/>
        </w:trPr>
        <w:tc>
          <w:tcPr>
            <w:tcW w:w="893" w:type="dxa"/>
            <w:gridSpan w:val="2"/>
            <w:shd w:val="clear" w:color="auto" w:fill="auto"/>
            <w:vAlign w:val="center"/>
            <w:hideMark/>
          </w:tcPr>
          <w:p w14:paraId="6ED3BE3E" w14:textId="25B2E2A6" w:rsidR="00937C30" w:rsidRPr="00937C30" w:rsidRDefault="00041EDD" w:rsidP="00937C30">
            <w:pPr>
              <w:rPr>
                <w:rFonts w:ascii="Arial Narrow" w:hAnsi="Arial Narrow"/>
                <w:b/>
                <w:bCs/>
                <w:lang w:val="fr-MC"/>
              </w:rPr>
            </w:pPr>
            <w:r>
              <w:rPr>
                <w:rFonts w:ascii="Arial Narrow" w:hAnsi="Arial Narrow"/>
                <w:b/>
                <w:bCs/>
                <w:lang w:val="fr-MC"/>
              </w:rPr>
              <w:t>1.</w:t>
            </w:r>
            <w:r w:rsidR="00937C30" w:rsidRPr="00937C30">
              <w:rPr>
                <w:rFonts w:ascii="Arial Narrow" w:hAnsi="Arial Narrow"/>
                <w:b/>
                <w:bCs/>
                <w:lang w:val="fr-MC"/>
              </w:rPr>
              <w:t>4.3</w:t>
            </w:r>
          </w:p>
        </w:tc>
        <w:tc>
          <w:tcPr>
            <w:tcW w:w="5486" w:type="dxa"/>
            <w:shd w:val="clear" w:color="auto" w:fill="auto"/>
            <w:vAlign w:val="center"/>
            <w:hideMark/>
          </w:tcPr>
          <w:p w14:paraId="4C364CD4" w14:textId="77777777" w:rsidR="00937C30" w:rsidRPr="00937C30" w:rsidRDefault="00937C30" w:rsidP="00937C30">
            <w:pPr>
              <w:rPr>
                <w:rFonts w:ascii="Arial Narrow" w:hAnsi="Arial Narrow"/>
                <w:b/>
                <w:bCs/>
                <w:lang w:val="fr-MC"/>
              </w:rPr>
            </w:pPr>
            <w:r w:rsidRPr="00937C30">
              <w:rPr>
                <w:rFonts w:ascii="Arial Narrow" w:hAnsi="Arial Narrow"/>
                <w:b/>
                <w:bCs/>
                <w:lang w:val="fr-MC"/>
              </w:rPr>
              <w:t>CLIMATISATION</w:t>
            </w:r>
          </w:p>
        </w:tc>
        <w:tc>
          <w:tcPr>
            <w:tcW w:w="639" w:type="dxa"/>
            <w:gridSpan w:val="2"/>
            <w:shd w:val="clear" w:color="auto" w:fill="auto"/>
            <w:vAlign w:val="center"/>
            <w:hideMark/>
          </w:tcPr>
          <w:p w14:paraId="5A2E480A"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3C8E9E78"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46623E94" w14:textId="77777777" w:rsidR="00937C30" w:rsidRPr="00937C30" w:rsidRDefault="00937C30" w:rsidP="00937C30">
            <w:pPr>
              <w:rPr>
                <w:rFonts w:ascii="Arial Narrow" w:hAnsi="Arial Narrow"/>
                <w:b/>
                <w:bCs/>
                <w:lang w:val="fr-MC"/>
              </w:rPr>
            </w:pPr>
          </w:p>
        </w:tc>
        <w:tc>
          <w:tcPr>
            <w:tcW w:w="1276" w:type="dxa"/>
            <w:shd w:val="clear" w:color="auto" w:fill="auto"/>
            <w:noWrap/>
            <w:vAlign w:val="center"/>
            <w:hideMark/>
          </w:tcPr>
          <w:p w14:paraId="42079D91" w14:textId="77777777" w:rsidR="00937C30" w:rsidRPr="00937C30" w:rsidRDefault="00937C30" w:rsidP="00937C30">
            <w:pPr>
              <w:rPr>
                <w:rFonts w:ascii="Arial Narrow" w:hAnsi="Arial Narrow"/>
                <w:b/>
                <w:bCs/>
                <w:lang w:val="fr-MC"/>
              </w:rPr>
            </w:pPr>
          </w:p>
        </w:tc>
      </w:tr>
      <w:tr w:rsidR="00937C30" w:rsidRPr="00937C30" w14:paraId="1973CDD8" w14:textId="77777777" w:rsidTr="00E91134">
        <w:trPr>
          <w:trHeight w:val="761"/>
        </w:trPr>
        <w:tc>
          <w:tcPr>
            <w:tcW w:w="893" w:type="dxa"/>
            <w:gridSpan w:val="2"/>
            <w:shd w:val="clear" w:color="auto" w:fill="auto"/>
            <w:vAlign w:val="center"/>
            <w:hideMark/>
          </w:tcPr>
          <w:p w14:paraId="2F894549"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4033D2D1"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des fourreaux et des cades pour la réservation des gaines techniques sur les planchers et/ou les murs qui serviront au passage des liaisons frigorifiques pour la climatisation, des gaines de la VMC et des gaines d'apports d'air neuf et de reprise d'air dans les locaux</w:t>
            </w:r>
          </w:p>
        </w:tc>
        <w:tc>
          <w:tcPr>
            <w:tcW w:w="639" w:type="dxa"/>
            <w:gridSpan w:val="2"/>
            <w:shd w:val="clear" w:color="auto" w:fill="auto"/>
            <w:noWrap/>
            <w:vAlign w:val="center"/>
            <w:hideMark/>
          </w:tcPr>
          <w:p w14:paraId="1F2B78D7"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61C78C92"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hideMark/>
          </w:tcPr>
          <w:p w14:paraId="3F68AD48" w14:textId="490BC2E2"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2DCC80BE" w14:textId="77777777" w:rsidR="00937C30" w:rsidRPr="00937C30" w:rsidRDefault="00937C30" w:rsidP="00937C30">
            <w:pPr>
              <w:rPr>
                <w:rFonts w:ascii="Arial Narrow" w:hAnsi="Arial Narrow"/>
                <w:lang w:val="fr-MC"/>
              </w:rPr>
            </w:pPr>
            <w:r w:rsidRPr="00957038">
              <w:rPr>
                <w:rFonts w:ascii="Arial Narrow" w:hAnsi="Arial Narrow"/>
                <w:sz w:val="22"/>
                <w:lang w:val="fr-MC"/>
              </w:rPr>
              <w:t>Non compris</w:t>
            </w:r>
          </w:p>
        </w:tc>
      </w:tr>
      <w:tr w:rsidR="00937C30" w:rsidRPr="00937C30" w14:paraId="1D5B0455" w14:textId="77777777" w:rsidTr="00E91134">
        <w:trPr>
          <w:trHeight w:val="278"/>
        </w:trPr>
        <w:tc>
          <w:tcPr>
            <w:tcW w:w="9245" w:type="dxa"/>
            <w:gridSpan w:val="10"/>
            <w:shd w:val="clear" w:color="000000" w:fill="BFBFBF"/>
            <w:vAlign w:val="center"/>
            <w:hideMark/>
          </w:tcPr>
          <w:p w14:paraId="0AACA2A0" w14:textId="77777777" w:rsidR="00937C30" w:rsidRPr="00937C30" w:rsidRDefault="00937C30" w:rsidP="00937C30">
            <w:pPr>
              <w:rPr>
                <w:rFonts w:ascii="Arial Narrow" w:hAnsi="Arial Narrow"/>
                <w:b/>
                <w:bCs/>
                <w:lang w:val="fr-MC"/>
              </w:rPr>
            </w:pPr>
            <w:r w:rsidRPr="00937C30">
              <w:rPr>
                <w:rFonts w:ascii="Arial Narrow" w:hAnsi="Arial Narrow"/>
                <w:b/>
                <w:bCs/>
                <w:lang w:val="fr-MC"/>
              </w:rPr>
              <w:t>TOTAL LOTS TECHNIQUES</w:t>
            </w:r>
          </w:p>
        </w:tc>
        <w:tc>
          <w:tcPr>
            <w:tcW w:w="1276" w:type="dxa"/>
            <w:shd w:val="clear" w:color="000000" w:fill="BFBFBF"/>
            <w:noWrap/>
            <w:vAlign w:val="center"/>
            <w:hideMark/>
          </w:tcPr>
          <w:p w14:paraId="1BE78EB9" w14:textId="231BB0D5" w:rsidR="00937C30" w:rsidRPr="00937C30" w:rsidRDefault="00937C30" w:rsidP="00937C30">
            <w:pPr>
              <w:rPr>
                <w:rFonts w:ascii="Arial Narrow" w:hAnsi="Arial Narrow"/>
                <w:b/>
                <w:bCs/>
                <w:lang w:val="fr-MC"/>
              </w:rPr>
            </w:pPr>
          </w:p>
        </w:tc>
      </w:tr>
      <w:tr w:rsidR="002F39FF" w:rsidRPr="00937C30" w14:paraId="30ACE37A" w14:textId="77777777" w:rsidTr="00041EDD">
        <w:trPr>
          <w:trHeight w:val="330"/>
        </w:trPr>
        <w:tc>
          <w:tcPr>
            <w:tcW w:w="893" w:type="dxa"/>
            <w:gridSpan w:val="2"/>
            <w:shd w:val="clear" w:color="000000" w:fill="DDEBF7"/>
            <w:vAlign w:val="center"/>
            <w:hideMark/>
          </w:tcPr>
          <w:p w14:paraId="47C20267" w14:textId="77777777" w:rsidR="002F39FF" w:rsidRPr="00937C30" w:rsidRDefault="002F39FF" w:rsidP="00937C30">
            <w:pPr>
              <w:rPr>
                <w:rFonts w:ascii="Arial Narrow" w:hAnsi="Arial Narrow"/>
                <w:b/>
                <w:bCs/>
                <w:lang w:val="fr-MC"/>
              </w:rPr>
            </w:pPr>
            <w:r w:rsidRPr="00937C30">
              <w:rPr>
                <w:rFonts w:ascii="Arial Narrow" w:hAnsi="Arial Narrow"/>
                <w:b/>
                <w:bCs/>
                <w:lang w:val="fr-MC"/>
              </w:rPr>
              <w:t>B</w:t>
            </w:r>
          </w:p>
        </w:tc>
        <w:tc>
          <w:tcPr>
            <w:tcW w:w="9628" w:type="dxa"/>
            <w:gridSpan w:val="9"/>
            <w:shd w:val="clear" w:color="000000" w:fill="DDEBF7"/>
            <w:noWrap/>
            <w:vAlign w:val="center"/>
            <w:hideMark/>
          </w:tcPr>
          <w:p w14:paraId="4524D284" w14:textId="26D602CD" w:rsidR="002F39FF" w:rsidRPr="00937C30" w:rsidRDefault="002F39FF" w:rsidP="00041EDD">
            <w:pPr>
              <w:rPr>
                <w:rFonts w:ascii="Arial Narrow" w:hAnsi="Arial Narrow"/>
                <w:b/>
                <w:bCs/>
                <w:lang w:val="fr-MC"/>
              </w:rPr>
            </w:pPr>
            <w:r w:rsidRPr="00937C30">
              <w:rPr>
                <w:rFonts w:ascii="Arial Narrow" w:hAnsi="Arial Narrow"/>
                <w:b/>
                <w:bCs/>
                <w:lang w:val="fr-MC"/>
              </w:rPr>
              <w:t>Z</w:t>
            </w:r>
            <w:r w:rsidR="00041EDD">
              <w:rPr>
                <w:rFonts w:ascii="Arial Narrow" w:hAnsi="Arial Narrow"/>
                <w:b/>
                <w:bCs/>
                <w:lang w:val="fr-MC"/>
              </w:rPr>
              <w:t xml:space="preserve">ONE 2 : </w:t>
            </w:r>
            <w:r w:rsidRPr="00937C30">
              <w:rPr>
                <w:rFonts w:ascii="Arial Narrow" w:hAnsi="Arial Narrow"/>
                <w:b/>
                <w:bCs/>
                <w:lang w:val="fr-MC"/>
              </w:rPr>
              <w:t xml:space="preserve">BOUTIQUES </w:t>
            </w:r>
          </w:p>
        </w:tc>
      </w:tr>
      <w:tr w:rsidR="00937C30" w:rsidRPr="00937C30" w14:paraId="4A9BA466" w14:textId="77777777" w:rsidTr="00E91134">
        <w:trPr>
          <w:trHeight w:val="312"/>
        </w:trPr>
        <w:tc>
          <w:tcPr>
            <w:tcW w:w="10521" w:type="dxa"/>
            <w:gridSpan w:val="11"/>
            <w:shd w:val="clear" w:color="auto" w:fill="auto"/>
            <w:noWrap/>
            <w:vAlign w:val="center"/>
            <w:hideMark/>
          </w:tcPr>
          <w:p w14:paraId="739F8AC5" w14:textId="2E251BA4" w:rsidR="00937C30" w:rsidRPr="00937C30" w:rsidRDefault="00041EDD" w:rsidP="00937C30">
            <w:pPr>
              <w:rPr>
                <w:rFonts w:ascii="Arial Narrow" w:hAnsi="Arial Narrow"/>
                <w:b/>
                <w:bCs/>
                <w:lang w:val="fr-MC"/>
              </w:rPr>
            </w:pPr>
            <w:r>
              <w:rPr>
                <w:rFonts w:ascii="Arial Narrow" w:hAnsi="Arial Narrow"/>
                <w:b/>
                <w:bCs/>
                <w:lang w:val="fr-MC"/>
              </w:rPr>
              <w:t>SECTION 2</w:t>
            </w:r>
            <w:r w:rsidR="00937C30" w:rsidRPr="00937C30">
              <w:rPr>
                <w:rFonts w:ascii="Arial Narrow" w:hAnsi="Arial Narrow"/>
                <w:b/>
                <w:bCs/>
                <w:lang w:val="fr-MC"/>
              </w:rPr>
              <w:t xml:space="preserve"> : BATIMENT PRINCIPAL</w:t>
            </w:r>
          </w:p>
        </w:tc>
      </w:tr>
      <w:tr w:rsidR="00937C30" w:rsidRPr="00937C30" w14:paraId="38AF268A" w14:textId="77777777" w:rsidTr="00E91134">
        <w:trPr>
          <w:trHeight w:val="278"/>
        </w:trPr>
        <w:tc>
          <w:tcPr>
            <w:tcW w:w="893" w:type="dxa"/>
            <w:gridSpan w:val="2"/>
            <w:shd w:val="clear" w:color="auto" w:fill="auto"/>
            <w:vAlign w:val="center"/>
            <w:hideMark/>
          </w:tcPr>
          <w:p w14:paraId="4FFEA835" w14:textId="4600FF93"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1</w:t>
            </w:r>
          </w:p>
        </w:tc>
        <w:tc>
          <w:tcPr>
            <w:tcW w:w="5486" w:type="dxa"/>
            <w:shd w:val="clear" w:color="auto" w:fill="auto"/>
            <w:vAlign w:val="center"/>
            <w:hideMark/>
          </w:tcPr>
          <w:p w14:paraId="7787DA35" w14:textId="77777777" w:rsidR="00937C30" w:rsidRPr="00937C30" w:rsidRDefault="00937C30" w:rsidP="00937C30">
            <w:pPr>
              <w:rPr>
                <w:rFonts w:ascii="Arial Narrow" w:hAnsi="Arial Narrow"/>
                <w:b/>
                <w:bCs/>
                <w:lang w:val="fr-MC"/>
              </w:rPr>
            </w:pPr>
            <w:r w:rsidRPr="00937C30">
              <w:rPr>
                <w:rFonts w:ascii="Arial Narrow" w:hAnsi="Arial Narrow"/>
                <w:b/>
                <w:bCs/>
                <w:lang w:val="fr-MC"/>
              </w:rPr>
              <w:t>TERRASSEMENTS ET REMBLAIS : BATIMENT PRINCIPAL</w:t>
            </w:r>
          </w:p>
        </w:tc>
        <w:tc>
          <w:tcPr>
            <w:tcW w:w="639" w:type="dxa"/>
            <w:gridSpan w:val="2"/>
            <w:shd w:val="clear" w:color="auto" w:fill="auto"/>
            <w:vAlign w:val="center"/>
            <w:hideMark/>
          </w:tcPr>
          <w:p w14:paraId="31CB251B"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95B4E67"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EDBBE34"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6F1CA33C" w14:textId="77777777" w:rsidR="00937C30" w:rsidRPr="00937C30" w:rsidRDefault="00937C30" w:rsidP="00937C30">
            <w:pPr>
              <w:rPr>
                <w:rFonts w:ascii="Arial Narrow" w:hAnsi="Arial Narrow"/>
                <w:b/>
                <w:bCs/>
                <w:lang w:val="fr-MC"/>
              </w:rPr>
            </w:pPr>
          </w:p>
        </w:tc>
      </w:tr>
      <w:tr w:rsidR="00937C30" w:rsidRPr="00937C30" w14:paraId="7102A88E" w14:textId="77777777" w:rsidTr="00E91134">
        <w:trPr>
          <w:trHeight w:val="323"/>
        </w:trPr>
        <w:tc>
          <w:tcPr>
            <w:tcW w:w="893" w:type="dxa"/>
            <w:gridSpan w:val="2"/>
            <w:shd w:val="clear" w:color="auto" w:fill="auto"/>
            <w:vAlign w:val="center"/>
            <w:hideMark/>
          </w:tcPr>
          <w:p w14:paraId="32664BC8" w14:textId="1A46D846"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1.1</w:t>
            </w:r>
          </w:p>
        </w:tc>
        <w:tc>
          <w:tcPr>
            <w:tcW w:w="5486" w:type="dxa"/>
            <w:shd w:val="clear" w:color="auto" w:fill="auto"/>
            <w:vAlign w:val="center"/>
            <w:hideMark/>
          </w:tcPr>
          <w:p w14:paraId="197614B8" w14:textId="77777777" w:rsidR="00937C30" w:rsidRPr="00937C30" w:rsidRDefault="00937C30" w:rsidP="00937C30">
            <w:pPr>
              <w:rPr>
                <w:rFonts w:ascii="Arial Narrow" w:hAnsi="Arial Narrow"/>
                <w:lang w:val="fr-MC"/>
              </w:rPr>
            </w:pPr>
            <w:r w:rsidRPr="00937C30">
              <w:rPr>
                <w:rFonts w:ascii="Arial Narrow" w:hAnsi="Arial Narrow"/>
                <w:lang w:val="fr-MC"/>
              </w:rPr>
              <w:t>Fouilles en puits pour semelles</w:t>
            </w:r>
          </w:p>
        </w:tc>
        <w:tc>
          <w:tcPr>
            <w:tcW w:w="639" w:type="dxa"/>
            <w:gridSpan w:val="2"/>
            <w:shd w:val="clear" w:color="auto" w:fill="auto"/>
            <w:noWrap/>
            <w:vAlign w:val="center"/>
            <w:hideMark/>
          </w:tcPr>
          <w:p w14:paraId="6205A13F"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0D07D5E4" w14:textId="77777777" w:rsidR="00937C30" w:rsidRPr="00937C30" w:rsidRDefault="00937C30" w:rsidP="00937C30">
            <w:pPr>
              <w:rPr>
                <w:rFonts w:ascii="Arial Narrow" w:hAnsi="Arial Narrow"/>
                <w:lang w:val="fr-MC"/>
              </w:rPr>
            </w:pPr>
            <w:r w:rsidRPr="00937C30">
              <w:rPr>
                <w:rFonts w:ascii="Arial Narrow" w:hAnsi="Arial Narrow"/>
                <w:lang w:val="fr-MC"/>
              </w:rPr>
              <w:t>235,50</w:t>
            </w:r>
          </w:p>
        </w:tc>
        <w:tc>
          <w:tcPr>
            <w:tcW w:w="1307" w:type="dxa"/>
            <w:gridSpan w:val="3"/>
            <w:shd w:val="clear" w:color="auto" w:fill="auto"/>
            <w:vAlign w:val="center"/>
          </w:tcPr>
          <w:p w14:paraId="00A543CE" w14:textId="6CC34ADF" w:rsidR="00937C30" w:rsidRPr="00937C30" w:rsidRDefault="00937C30" w:rsidP="00937C30">
            <w:pPr>
              <w:rPr>
                <w:rFonts w:ascii="Arial Narrow" w:hAnsi="Arial Narrow"/>
                <w:lang w:val="fr-MC"/>
              </w:rPr>
            </w:pPr>
          </w:p>
        </w:tc>
        <w:tc>
          <w:tcPr>
            <w:tcW w:w="1276" w:type="dxa"/>
            <w:shd w:val="clear" w:color="auto" w:fill="auto"/>
            <w:vAlign w:val="center"/>
          </w:tcPr>
          <w:p w14:paraId="5F26DD3F" w14:textId="785B972B" w:rsidR="00937C30" w:rsidRPr="00937C30" w:rsidRDefault="00937C30" w:rsidP="00937C30">
            <w:pPr>
              <w:rPr>
                <w:rFonts w:ascii="Arial Narrow" w:hAnsi="Arial Narrow"/>
                <w:lang w:val="fr-MC"/>
              </w:rPr>
            </w:pPr>
          </w:p>
        </w:tc>
      </w:tr>
      <w:tr w:rsidR="00937C30" w:rsidRPr="00937C30" w14:paraId="6C8F94D3" w14:textId="77777777" w:rsidTr="00E91134">
        <w:trPr>
          <w:trHeight w:val="260"/>
        </w:trPr>
        <w:tc>
          <w:tcPr>
            <w:tcW w:w="893" w:type="dxa"/>
            <w:gridSpan w:val="2"/>
            <w:shd w:val="clear" w:color="auto" w:fill="auto"/>
            <w:vAlign w:val="center"/>
            <w:hideMark/>
          </w:tcPr>
          <w:p w14:paraId="0E093FC2" w14:textId="7B7D3652"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1.2</w:t>
            </w:r>
          </w:p>
        </w:tc>
        <w:tc>
          <w:tcPr>
            <w:tcW w:w="5486" w:type="dxa"/>
            <w:shd w:val="clear" w:color="auto" w:fill="auto"/>
            <w:vAlign w:val="center"/>
            <w:hideMark/>
          </w:tcPr>
          <w:p w14:paraId="13DFA5CF" w14:textId="77777777" w:rsidR="00937C30" w:rsidRPr="00937C30" w:rsidRDefault="00937C30" w:rsidP="00937C30">
            <w:pPr>
              <w:rPr>
                <w:rFonts w:ascii="Arial Narrow" w:hAnsi="Arial Narrow"/>
                <w:lang w:val="fr-MC"/>
              </w:rPr>
            </w:pPr>
            <w:r w:rsidRPr="00937C30">
              <w:rPr>
                <w:rFonts w:ascii="Arial Narrow" w:hAnsi="Arial Narrow"/>
                <w:lang w:val="fr-MC"/>
              </w:rPr>
              <w:t>Remblais de Terres mises en dépôt</w:t>
            </w:r>
          </w:p>
        </w:tc>
        <w:tc>
          <w:tcPr>
            <w:tcW w:w="639" w:type="dxa"/>
            <w:gridSpan w:val="2"/>
            <w:shd w:val="clear" w:color="auto" w:fill="auto"/>
            <w:noWrap/>
            <w:vAlign w:val="center"/>
            <w:hideMark/>
          </w:tcPr>
          <w:p w14:paraId="05E8AFBF"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AAAF90B" w14:textId="77777777" w:rsidR="00937C30" w:rsidRPr="00937C30" w:rsidRDefault="00937C30" w:rsidP="00937C30">
            <w:pPr>
              <w:rPr>
                <w:rFonts w:ascii="Arial Narrow" w:hAnsi="Arial Narrow"/>
                <w:lang w:val="fr-MC"/>
              </w:rPr>
            </w:pPr>
            <w:r w:rsidRPr="00937C30">
              <w:rPr>
                <w:rFonts w:ascii="Arial Narrow" w:hAnsi="Arial Narrow"/>
                <w:lang w:val="fr-MC"/>
              </w:rPr>
              <w:t>176,63</w:t>
            </w:r>
          </w:p>
        </w:tc>
        <w:tc>
          <w:tcPr>
            <w:tcW w:w="1307" w:type="dxa"/>
            <w:gridSpan w:val="3"/>
            <w:shd w:val="clear" w:color="auto" w:fill="auto"/>
            <w:vAlign w:val="center"/>
          </w:tcPr>
          <w:p w14:paraId="1C20FFDA" w14:textId="282CC455" w:rsidR="00937C30" w:rsidRPr="00937C30" w:rsidRDefault="00937C30" w:rsidP="00937C30">
            <w:pPr>
              <w:rPr>
                <w:rFonts w:ascii="Arial Narrow" w:hAnsi="Arial Narrow"/>
                <w:lang w:val="fr-MC"/>
              </w:rPr>
            </w:pPr>
          </w:p>
        </w:tc>
        <w:tc>
          <w:tcPr>
            <w:tcW w:w="1276" w:type="dxa"/>
            <w:shd w:val="clear" w:color="auto" w:fill="auto"/>
            <w:vAlign w:val="center"/>
          </w:tcPr>
          <w:p w14:paraId="39041467" w14:textId="1B1C4FC4" w:rsidR="00937C30" w:rsidRPr="00937C30" w:rsidRDefault="00937C30" w:rsidP="00937C30">
            <w:pPr>
              <w:rPr>
                <w:rFonts w:ascii="Arial Narrow" w:hAnsi="Arial Narrow"/>
                <w:lang w:val="fr-MC"/>
              </w:rPr>
            </w:pPr>
          </w:p>
        </w:tc>
      </w:tr>
      <w:tr w:rsidR="00937C30" w:rsidRPr="00937C30" w14:paraId="6DDB123D" w14:textId="77777777" w:rsidTr="00E91134">
        <w:trPr>
          <w:trHeight w:val="278"/>
        </w:trPr>
        <w:tc>
          <w:tcPr>
            <w:tcW w:w="9245" w:type="dxa"/>
            <w:gridSpan w:val="10"/>
            <w:shd w:val="clear" w:color="000000" w:fill="D9D9D9"/>
            <w:noWrap/>
            <w:vAlign w:val="center"/>
            <w:hideMark/>
          </w:tcPr>
          <w:p w14:paraId="5B4D4196" w14:textId="62634418"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2.</w:t>
            </w:r>
            <w:r w:rsidRPr="00937C30">
              <w:rPr>
                <w:rFonts w:ascii="Arial Narrow" w:hAnsi="Arial Narrow"/>
                <w:b/>
                <w:bCs/>
                <w:lang w:val="fr-MC"/>
              </w:rPr>
              <w:t>1 TERRASSEMENTS ET REMBLAIS : BATIMENT PRINCIPAL</w:t>
            </w:r>
          </w:p>
        </w:tc>
        <w:tc>
          <w:tcPr>
            <w:tcW w:w="1276" w:type="dxa"/>
            <w:shd w:val="clear" w:color="000000" w:fill="D9D9D9"/>
            <w:vAlign w:val="center"/>
            <w:hideMark/>
          </w:tcPr>
          <w:p w14:paraId="3DD9F6BA" w14:textId="5874B836" w:rsidR="00937C30" w:rsidRPr="00937C30" w:rsidRDefault="00937C30" w:rsidP="00937C30">
            <w:pPr>
              <w:rPr>
                <w:rFonts w:ascii="Arial Narrow" w:hAnsi="Arial Narrow"/>
                <w:b/>
                <w:bCs/>
                <w:lang w:val="fr-MC"/>
              </w:rPr>
            </w:pPr>
          </w:p>
        </w:tc>
      </w:tr>
      <w:tr w:rsidR="00937C30" w:rsidRPr="00937C30" w14:paraId="7A15911E" w14:textId="77777777" w:rsidTr="00E91134">
        <w:trPr>
          <w:trHeight w:val="330"/>
        </w:trPr>
        <w:tc>
          <w:tcPr>
            <w:tcW w:w="893" w:type="dxa"/>
            <w:gridSpan w:val="2"/>
            <w:shd w:val="clear" w:color="auto" w:fill="auto"/>
            <w:vAlign w:val="center"/>
            <w:hideMark/>
          </w:tcPr>
          <w:p w14:paraId="085791BE" w14:textId="276B1F45"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2</w:t>
            </w:r>
          </w:p>
        </w:tc>
        <w:tc>
          <w:tcPr>
            <w:tcW w:w="5486" w:type="dxa"/>
            <w:shd w:val="clear" w:color="auto" w:fill="auto"/>
            <w:vAlign w:val="center"/>
            <w:hideMark/>
          </w:tcPr>
          <w:p w14:paraId="227EE8F0" w14:textId="77777777" w:rsidR="00937C30" w:rsidRPr="00937C30" w:rsidRDefault="00937C30" w:rsidP="00937C30">
            <w:pPr>
              <w:rPr>
                <w:rFonts w:ascii="Arial Narrow" w:hAnsi="Arial Narrow"/>
                <w:b/>
                <w:bCs/>
                <w:lang w:val="fr-MC"/>
              </w:rPr>
            </w:pPr>
            <w:r w:rsidRPr="00937C30">
              <w:rPr>
                <w:rFonts w:ascii="Arial Narrow" w:hAnsi="Arial Narrow"/>
                <w:b/>
                <w:bCs/>
                <w:lang w:val="fr-MC"/>
              </w:rPr>
              <w:t>GROS ŒUVRE : BATIMENT PRINCIPAL</w:t>
            </w:r>
          </w:p>
        </w:tc>
        <w:tc>
          <w:tcPr>
            <w:tcW w:w="639" w:type="dxa"/>
            <w:gridSpan w:val="2"/>
            <w:shd w:val="clear" w:color="auto" w:fill="auto"/>
            <w:vAlign w:val="center"/>
            <w:hideMark/>
          </w:tcPr>
          <w:p w14:paraId="79BAFA87" w14:textId="77777777" w:rsidR="00937C30" w:rsidRPr="00937C30" w:rsidRDefault="00937C30" w:rsidP="00937C30">
            <w:pPr>
              <w:rPr>
                <w:rFonts w:ascii="Arial Narrow" w:hAnsi="Arial Narrow"/>
                <w:b/>
                <w:bCs/>
                <w:lang w:val="fr-MC"/>
              </w:rPr>
            </w:pPr>
          </w:p>
        </w:tc>
        <w:tc>
          <w:tcPr>
            <w:tcW w:w="920" w:type="dxa"/>
            <w:gridSpan w:val="2"/>
            <w:shd w:val="clear" w:color="auto" w:fill="auto"/>
            <w:noWrap/>
            <w:vAlign w:val="center"/>
            <w:hideMark/>
          </w:tcPr>
          <w:p w14:paraId="152A07DA"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087C04F3" w14:textId="77777777" w:rsidR="00937C30" w:rsidRPr="00937C30" w:rsidRDefault="00937C30" w:rsidP="00937C30">
            <w:pPr>
              <w:rPr>
                <w:rFonts w:ascii="Arial Narrow" w:hAnsi="Arial Narrow"/>
                <w:b/>
                <w:bCs/>
                <w:lang w:val="fr-MC"/>
              </w:rPr>
            </w:pPr>
          </w:p>
        </w:tc>
        <w:tc>
          <w:tcPr>
            <w:tcW w:w="1276" w:type="dxa"/>
            <w:shd w:val="clear" w:color="auto" w:fill="auto"/>
            <w:vAlign w:val="center"/>
            <w:hideMark/>
          </w:tcPr>
          <w:p w14:paraId="18D68E16" w14:textId="77777777" w:rsidR="00937C30" w:rsidRPr="00937C30" w:rsidRDefault="00937C30" w:rsidP="00937C30">
            <w:pPr>
              <w:rPr>
                <w:rFonts w:ascii="Arial Narrow" w:hAnsi="Arial Narrow"/>
                <w:b/>
                <w:bCs/>
                <w:lang w:val="fr-MC"/>
              </w:rPr>
            </w:pPr>
          </w:p>
        </w:tc>
      </w:tr>
      <w:tr w:rsidR="00937C30" w:rsidRPr="00937C30" w14:paraId="1880C8F7" w14:textId="77777777" w:rsidTr="00E91134">
        <w:trPr>
          <w:trHeight w:val="278"/>
        </w:trPr>
        <w:tc>
          <w:tcPr>
            <w:tcW w:w="893" w:type="dxa"/>
            <w:gridSpan w:val="2"/>
            <w:shd w:val="clear" w:color="auto" w:fill="auto"/>
            <w:vAlign w:val="center"/>
            <w:hideMark/>
          </w:tcPr>
          <w:p w14:paraId="286D35C5" w14:textId="08597AE7" w:rsidR="00937C30" w:rsidRPr="00937C30" w:rsidRDefault="00041EDD" w:rsidP="00937C30">
            <w:pPr>
              <w:rPr>
                <w:rFonts w:ascii="Arial Narrow" w:hAnsi="Arial Narrow"/>
                <w:b/>
                <w:bCs/>
                <w:lang w:val="fr-MC"/>
              </w:rPr>
            </w:pPr>
            <w:r>
              <w:rPr>
                <w:rFonts w:ascii="Arial Narrow" w:hAnsi="Arial Narrow"/>
                <w:b/>
                <w:bCs/>
                <w:lang w:val="fr-MC"/>
              </w:rPr>
              <w:lastRenderedPageBreak/>
              <w:t>2.</w:t>
            </w:r>
            <w:r w:rsidR="00937C30" w:rsidRPr="00937C30">
              <w:rPr>
                <w:rFonts w:ascii="Arial Narrow" w:hAnsi="Arial Narrow"/>
                <w:b/>
                <w:bCs/>
                <w:lang w:val="fr-MC"/>
              </w:rPr>
              <w:t>2.1</w:t>
            </w:r>
          </w:p>
        </w:tc>
        <w:tc>
          <w:tcPr>
            <w:tcW w:w="5486" w:type="dxa"/>
            <w:shd w:val="clear" w:color="auto" w:fill="auto"/>
            <w:vAlign w:val="center"/>
            <w:hideMark/>
          </w:tcPr>
          <w:p w14:paraId="00B48270" w14:textId="77777777" w:rsidR="00937C30" w:rsidRPr="00937C30" w:rsidRDefault="00937C30" w:rsidP="00937C30">
            <w:pPr>
              <w:rPr>
                <w:rFonts w:ascii="Arial Narrow" w:hAnsi="Arial Narrow"/>
                <w:b/>
                <w:bCs/>
                <w:lang w:val="fr-MC"/>
              </w:rPr>
            </w:pPr>
            <w:r w:rsidRPr="00937C30">
              <w:rPr>
                <w:rFonts w:ascii="Arial Narrow" w:hAnsi="Arial Narrow"/>
                <w:b/>
                <w:bCs/>
                <w:lang w:val="fr-MC"/>
              </w:rPr>
              <w:t>FONDATIONS</w:t>
            </w:r>
          </w:p>
        </w:tc>
        <w:tc>
          <w:tcPr>
            <w:tcW w:w="639" w:type="dxa"/>
            <w:gridSpan w:val="2"/>
            <w:shd w:val="clear" w:color="auto" w:fill="auto"/>
            <w:vAlign w:val="center"/>
            <w:hideMark/>
          </w:tcPr>
          <w:p w14:paraId="27FCBB2F"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25A5D245"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65805806" w14:textId="77777777" w:rsidR="00937C30" w:rsidRPr="00937C30" w:rsidRDefault="00937C30" w:rsidP="00937C30">
            <w:pPr>
              <w:rPr>
                <w:rFonts w:ascii="Arial Narrow" w:hAnsi="Arial Narrow"/>
                <w:lang w:val="fr-MC"/>
              </w:rPr>
            </w:pPr>
          </w:p>
        </w:tc>
        <w:tc>
          <w:tcPr>
            <w:tcW w:w="1276" w:type="dxa"/>
            <w:shd w:val="clear" w:color="auto" w:fill="auto"/>
            <w:noWrap/>
            <w:vAlign w:val="center"/>
          </w:tcPr>
          <w:p w14:paraId="07BDD428" w14:textId="77777777" w:rsidR="00937C30" w:rsidRPr="00937C30" w:rsidRDefault="00937C30" w:rsidP="00937C30">
            <w:pPr>
              <w:rPr>
                <w:rFonts w:ascii="Arial Narrow" w:hAnsi="Arial Narrow"/>
                <w:lang w:val="fr-MC"/>
              </w:rPr>
            </w:pPr>
          </w:p>
        </w:tc>
      </w:tr>
      <w:tr w:rsidR="00937C30" w:rsidRPr="00937C30" w14:paraId="16279F1E" w14:textId="77777777" w:rsidTr="00E91134">
        <w:trPr>
          <w:trHeight w:val="344"/>
        </w:trPr>
        <w:tc>
          <w:tcPr>
            <w:tcW w:w="893" w:type="dxa"/>
            <w:gridSpan w:val="2"/>
            <w:shd w:val="clear" w:color="auto" w:fill="auto"/>
            <w:vAlign w:val="center"/>
            <w:hideMark/>
          </w:tcPr>
          <w:p w14:paraId="1FAA7BAE" w14:textId="2731AE02"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2.1.1</w:t>
            </w:r>
          </w:p>
        </w:tc>
        <w:tc>
          <w:tcPr>
            <w:tcW w:w="5486" w:type="dxa"/>
            <w:shd w:val="clear" w:color="auto" w:fill="auto"/>
            <w:vAlign w:val="center"/>
            <w:hideMark/>
          </w:tcPr>
          <w:p w14:paraId="6A5794C8" w14:textId="77777777" w:rsidR="00937C30" w:rsidRPr="00937C30" w:rsidRDefault="00937C30" w:rsidP="00937C30">
            <w:pPr>
              <w:rPr>
                <w:rFonts w:ascii="Arial Narrow" w:hAnsi="Arial Narrow"/>
                <w:lang w:val="fr-MC"/>
              </w:rPr>
            </w:pPr>
            <w:r w:rsidRPr="00937C30">
              <w:rPr>
                <w:rFonts w:ascii="Arial Narrow" w:hAnsi="Arial Narrow"/>
                <w:lang w:val="fr-MC"/>
              </w:rPr>
              <w:t>Béton de propreté ép.5 cm sous fondation dosé à 150kg/m3</w:t>
            </w:r>
          </w:p>
        </w:tc>
        <w:tc>
          <w:tcPr>
            <w:tcW w:w="639" w:type="dxa"/>
            <w:gridSpan w:val="2"/>
            <w:shd w:val="clear" w:color="auto" w:fill="auto"/>
            <w:noWrap/>
            <w:vAlign w:val="center"/>
            <w:hideMark/>
          </w:tcPr>
          <w:p w14:paraId="3CF39CF1"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68D88CAF" w14:textId="77777777" w:rsidR="00937C30" w:rsidRPr="00937C30" w:rsidRDefault="00937C30" w:rsidP="00937C30">
            <w:pPr>
              <w:rPr>
                <w:rFonts w:ascii="Arial Narrow" w:hAnsi="Arial Narrow"/>
                <w:lang w:val="fr-MC"/>
              </w:rPr>
            </w:pPr>
            <w:r w:rsidRPr="00937C30">
              <w:rPr>
                <w:rFonts w:ascii="Arial Narrow" w:hAnsi="Arial Narrow"/>
                <w:lang w:val="fr-MC"/>
              </w:rPr>
              <w:t>6,55</w:t>
            </w:r>
          </w:p>
        </w:tc>
        <w:tc>
          <w:tcPr>
            <w:tcW w:w="1307" w:type="dxa"/>
            <w:gridSpan w:val="3"/>
            <w:shd w:val="clear" w:color="auto" w:fill="auto"/>
            <w:vAlign w:val="center"/>
          </w:tcPr>
          <w:p w14:paraId="569A0C2F" w14:textId="74896459" w:rsidR="00937C30" w:rsidRPr="00937C30" w:rsidRDefault="00937C30" w:rsidP="00937C30">
            <w:pPr>
              <w:rPr>
                <w:rFonts w:ascii="Arial Narrow" w:hAnsi="Arial Narrow"/>
                <w:lang w:val="fr-MC"/>
              </w:rPr>
            </w:pPr>
          </w:p>
        </w:tc>
        <w:tc>
          <w:tcPr>
            <w:tcW w:w="1276" w:type="dxa"/>
            <w:shd w:val="clear" w:color="auto" w:fill="auto"/>
            <w:vAlign w:val="center"/>
          </w:tcPr>
          <w:p w14:paraId="6ED25584" w14:textId="10CBC676" w:rsidR="00937C30" w:rsidRPr="00937C30" w:rsidRDefault="00937C30" w:rsidP="00937C30">
            <w:pPr>
              <w:rPr>
                <w:rFonts w:ascii="Arial Narrow" w:hAnsi="Arial Narrow"/>
                <w:lang w:val="fr-MC"/>
              </w:rPr>
            </w:pPr>
          </w:p>
        </w:tc>
      </w:tr>
      <w:tr w:rsidR="00937C30" w:rsidRPr="00937C30" w14:paraId="1544A226" w14:textId="77777777" w:rsidTr="00E91134">
        <w:trPr>
          <w:trHeight w:val="278"/>
        </w:trPr>
        <w:tc>
          <w:tcPr>
            <w:tcW w:w="893" w:type="dxa"/>
            <w:gridSpan w:val="2"/>
            <w:shd w:val="clear" w:color="auto" w:fill="auto"/>
            <w:vAlign w:val="center"/>
            <w:hideMark/>
          </w:tcPr>
          <w:p w14:paraId="0910069D" w14:textId="25C05279"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2.1.2</w:t>
            </w:r>
          </w:p>
        </w:tc>
        <w:tc>
          <w:tcPr>
            <w:tcW w:w="5486" w:type="dxa"/>
            <w:shd w:val="clear" w:color="auto" w:fill="auto"/>
            <w:vAlign w:val="center"/>
            <w:hideMark/>
          </w:tcPr>
          <w:p w14:paraId="46DA57CD"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semelles</w:t>
            </w:r>
          </w:p>
        </w:tc>
        <w:tc>
          <w:tcPr>
            <w:tcW w:w="639" w:type="dxa"/>
            <w:gridSpan w:val="2"/>
            <w:shd w:val="clear" w:color="auto" w:fill="auto"/>
            <w:noWrap/>
            <w:vAlign w:val="center"/>
            <w:hideMark/>
          </w:tcPr>
          <w:p w14:paraId="4167381A"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2FE0151D" w14:textId="77777777" w:rsidR="00937C30" w:rsidRPr="00937C30" w:rsidRDefault="00937C30" w:rsidP="00937C30">
            <w:pPr>
              <w:rPr>
                <w:rFonts w:ascii="Arial Narrow" w:hAnsi="Arial Narrow"/>
                <w:lang w:val="fr-MC"/>
              </w:rPr>
            </w:pPr>
            <w:r w:rsidRPr="00937C30">
              <w:rPr>
                <w:rFonts w:ascii="Arial Narrow" w:hAnsi="Arial Narrow"/>
                <w:lang w:val="fr-MC"/>
              </w:rPr>
              <w:t>32,13</w:t>
            </w:r>
          </w:p>
        </w:tc>
        <w:tc>
          <w:tcPr>
            <w:tcW w:w="1307" w:type="dxa"/>
            <w:gridSpan w:val="3"/>
            <w:shd w:val="clear" w:color="auto" w:fill="auto"/>
            <w:vAlign w:val="center"/>
          </w:tcPr>
          <w:p w14:paraId="4296C0F1" w14:textId="630E0AD9" w:rsidR="00937C30" w:rsidRPr="00937C30" w:rsidRDefault="00937C30" w:rsidP="00937C30">
            <w:pPr>
              <w:rPr>
                <w:rFonts w:ascii="Arial Narrow" w:hAnsi="Arial Narrow"/>
                <w:lang w:val="fr-MC"/>
              </w:rPr>
            </w:pPr>
          </w:p>
        </w:tc>
        <w:tc>
          <w:tcPr>
            <w:tcW w:w="1276" w:type="dxa"/>
            <w:shd w:val="clear" w:color="auto" w:fill="auto"/>
            <w:vAlign w:val="center"/>
          </w:tcPr>
          <w:p w14:paraId="2C74BB5D" w14:textId="55DB8F1C" w:rsidR="00937C30" w:rsidRPr="00937C30" w:rsidRDefault="00937C30" w:rsidP="00937C30">
            <w:pPr>
              <w:rPr>
                <w:rFonts w:ascii="Arial Narrow" w:hAnsi="Arial Narrow"/>
                <w:lang w:val="fr-MC"/>
              </w:rPr>
            </w:pPr>
          </w:p>
        </w:tc>
      </w:tr>
      <w:tr w:rsidR="00937C30" w:rsidRPr="00937C30" w14:paraId="472E0D9A" w14:textId="77777777" w:rsidTr="00E91134">
        <w:trPr>
          <w:trHeight w:val="282"/>
        </w:trPr>
        <w:tc>
          <w:tcPr>
            <w:tcW w:w="893" w:type="dxa"/>
            <w:gridSpan w:val="2"/>
            <w:shd w:val="clear" w:color="auto" w:fill="auto"/>
            <w:vAlign w:val="center"/>
            <w:hideMark/>
          </w:tcPr>
          <w:p w14:paraId="050D4A99" w14:textId="5B6D0979"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2.1.3</w:t>
            </w:r>
          </w:p>
        </w:tc>
        <w:tc>
          <w:tcPr>
            <w:tcW w:w="5486" w:type="dxa"/>
            <w:shd w:val="clear" w:color="auto" w:fill="auto"/>
            <w:vAlign w:val="center"/>
            <w:hideMark/>
          </w:tcPr>
          <w:p w14:paraId="69F38B4C"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amorces poteaux</w:t>
            </w:r>
          </w:p>
        </w:tc>
        <w:tc>
          <w:tcPr>
            <w:tcW w:w="639" w:type="dxa"/>
            <w:gridSpan w:val="2"/>
            <w:shd w:val="clear" w:color="auto" w:fill="auto"/>
            <w:noWrap/>
            <w:vAlign w:val="center"/>
            <w:hideMark/>
          </w:tcPr>
          <w:p w14:paraId="3F33D9E5"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33B06A0" w14:textId="77777777" w:rsidR="00937C30" w:rsidRPr="00937C30" w:rsidRDefault="00937C30" w:rsidP="00937C30">
            <w:pPr>
              <w:rPr>
                <w:rFonts w:ascii="Arial Narrow" w:hAnsi="Arial Narrow"/>
                <w:lang w:val="fr-MC"/>
              </w:rPr>
            </w:pPr>
            <w:r w:rsidRPr="00937C30">
              <w:rPr>
                <w:rFonts w:ascii="Arial Narrow" w:hAnsi="Arial Narrow"/>
                <w:lang w:val="fr-MC"/>
              </w:rPr>
              <w:t>6,58</w:t>
            </w:r>
          </w:p>
        </w:tc>
        <w:tc>
          <w:tcPr>
            <w:tcW w:w="1307" w:type="dxa"/>
            <w:gridSpan w:val="3"/>
            <w:shd w:val="clear" w:color="auto" w:fill="auto"/>
            <w:vAlign w:val="center"/>
          </w:tcPr>
          <w:p w14:paraId="4A79F932" w14:textId="52C957F4" w:rsidR="00937C30" w:rsidRPr="00937C30" w:rsidRDefault="00937C30" w:rsidP="00937C30">
            <w:pPr>
              <w:rPr>
                <w:rFonts w:ascii="Arial Narrow" w:hAnsi="Arial Narrow"/>
                <w:lang w:val="fr-MC"/>
              </w:rPr>
            </w:pPr>
          </w:p>
        </w:tc>
        <w:tc>
          <w:tcPr>
            <w:tcW w:w="1276" w:type="dxa"/>
            <w:shd w:val="clear" w:color="auto" w:fill="auto"/>
            <w:vAlign w:val="center"/>
          </w:tcPr>
          <w:p w14:paraId="4459E189" w14:textId="2CC31354" w:rsidR="00937C30" w:rsidRPr="00937C30" w:rsidRDefault="00937C30" w:rsidP="00937C30">
            <w:pPr>
              <w:rPr>
                <w:rFonts w:ascii="Arial Narrow" w:hAnsi="Arial Narrow"/>
                <w:lang w:val="fr-MC"/>
              </w:rPr>
            </w:pPr>
          </w:p>
        </w:tc>
      </w:tr>
      <w:tr w:rsidR="00937C30" w:rsidRPr="00937C30" w14:paraId="27447EA9" w14:textId="77777777" w:rsidTr="00E91134">
        <w:trPr>
          <w:trHeight w:val="272"/>
        </w:trPr>
        <w:tc>
          <w:tcPr>
            <w:tcW w:w="893" w:type="dxa"/>
            <w:gridSpan w:val="2"/>
            <w:shd w:val="clear" w:color="auto" w:fill="auto"/>
            <w:vAlign w:val="center"/>
            <w:hideMark/>
          </w:tcPr>
          <w:p w14:paraId="4CCC95B3" w14:textId="0EF25825"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2.1.4</w:t>
            </w:r>
          </w:p>
        </w:tc>
        <w:tc>
          <w:tcPr>
            <w:tcW w:w="5486" w:type="dxa"/>
            <w:shd w:val="clear" w:color="auto" w:fill="auto"/>
            <w:vAlign w:val="center"/>
            <w:hideMark/>
          </w:tcPr>
          <w:p w14:paraId="5F97DC2D"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639" w:type="dxa"/>
            <w:gridSpan w:val="2"/>
            <w:shd w:val="clear" w:color="auto" w:fill="auto"/>
            <w:noWrap/>
            <w:vAlign w:val="center"/>
            <w:hideMark/>
          </w:tcPr>
          <w:p w14:paraId="5FE6969E"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C2D174C" w14:textId="77777777" w:rsidR="00937C30" w:rsidRPr="00937C30" w:rsidRDefault="00937C30" w:rsidP="00937C30">
            <w:pPr>
              <w:rPr>
                <w:rFonts w:ascii="Arial Narrow" w:hAnsi="Arial Narrow"/>
                <w:lang w:val="fr-MC"/>
              </w:rPr>
            </w:pPr>
            <w:r w:rsidRPr="00937C30">
              <w:rPr>
                <w:rFonts w:ascii="Arial Narrow" w:hAnsi="Arial Narrow"/>
                <w:lang w:val="fr-MC"/>
              </w:rPr>
              <w:t>7,04</w:t>
            </w:r>
          </w:p>
        </w:tc>
        <w:tc>
          <w:tcPr>
            <w:tcW w:w="1307" w:type="dxa"/>
            <w:gridSpan w:val="3"/>
            <w:shd w:val="clear" w:color="auto" w:fill="auto"/>
            <w:vAlign w:val="center"/>
          </w:tcPr>
          <w:p w14:paraId="58E387AA" w14:textId="6180A172" w:rsidR="00937C30" w:rsidRPr="00937C30" w:rsidRDefault="00937C30" w:rsidP="00937C30">
            <w:pPr>
              <w:rPr>
                <w:rFonts w:ascii="Arial Narrow" w:hAnsi="Arial Narrow"/>
                <w:lang w:val="fr-MC"/>
              </w:rPr>
            </w:pPr>
          </w:p>
        </w:tc>
        <w:tc>
          <w:tcPr>
            <w:tcW w:w="1276" w:type="dxa"/>
            <w:shd w:val="clear" w:color="auto" w:fill="auto"/>
            <w:vAlign w:val="center"/>
          </w:tcPr>
          <w:p w14:paraId="2BD8626B" w14:textId="11400EB3" w:rsidR="00937C30" w:rsidRPr="00937C30" w:rsidRDefault="00937C30" w:rsidP="00937C30">
            <w:pPr>
              <w:rPr>
                <w:rFonts w:ascii="Arial Narrow" w:hAnsi="Arial Narrow"/>
                <w:lang w:val="fr-MC"/>
              </w:rPr>
            </w:pPr>
          </w:p>
        </w:tc>
      </w:tr>
      <w:tr w:rsidR="00937C30" w:rsidRPr="00937C30" w14:paraId="55A22256" w14:textId="77777777" w:rsidTr="00E91134">
        <w:trPr>
          <w:trHeight w:val="276"/>
        </w:trPr>
        <w:tc>
          <w:tcPr>
            <w:tcW w:w="893" w:type="dxa"/>
            <w:gridSpan w:val="2"/>
            <w:shd w:val="clear" w:color="auto" w:fill="auto"/>
            <w:vAlign w:val="center"/>
            <w:hideMark/>
          </w:tcPr>
          <w:p w14:paraId="09BBE06E" w14:textId="771B1D55"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2.1.5</w:t>
            </w:r>
          </w:p>
        </w:tc>
        <w:tc>
          <w:tcPr>
            <w:tcW w:w="5486" w:type="dxa"/>
            <w:shd w:val="clear" w:color="auto" w:fill="auto"/>
            <w:vAlign w:val="center"/>
            <w:hideMark/>
          </w:tcPr>
          <w:p w14:paraId="079D96EF" w14:textId="77777777" w:rsidR="00937C30" w:rsidRPr="00937C30" w:rsidRDefault="00937C30" w:rsidP="00937C30">
            <w:pPr>
              <w:rPr>
                <w:rFonts w:ascii="Arial Narrow" w:hAnsi="Arial Narrow"/>
                <w:lang w:val="fr-MC"/>
              </w:rPr>
            </w:pPr>
            <w:r w:rsidRPr="00937C30">
              <w:rPr>
                <w:rFonts w:ascii="Arial Narrow" w:hAnsi="Arial Narrow"/>
                <w:lang w:val="fr-MC"/>
              </w:rPr>
              <w:t>Maçonneries de Soubassement en Agglomérés de 20x0x40 bourrés</w:t>
            </w:r>
          </w:p>
        </w:tc>
        <w:tc>
          <w:tcPr>
            <w:tcW w:w="639" w:type="dxa"/>
            <w:gridSpan w:val="2"/>
            <w:shd w:val="clear" w:color="auto" w:fill="auto"/>
            <w:noWrap/>
            <w:vAlign w:val="center"/>
            <w:hideMark/>
          </w:tcPr>
          <w:p w14:paraId="43B4006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B8138E0" w14:textId="77777777" w:rsidR="00937C30" w:rsidRPr="00937C30" w:rsidRDefault="00937C30" w:rsidP="00937C30">
            <w:pPr>
              <w:rPr>
                <w:rFonts w:ascii="Arial Narrow" w:hAnsi="Arial Narrow"/>
                <w:lang w:val="fr-MC"/>
              </w:rPr>
            </w:pPr>
            <w:r w:rsidRPr="00937C30">
              <w:rPr>
                <w:rFonts w:ascii="Arial Narrow" w:hAnsi="Arial Narrow"/>
                <w:lang w:val="fr-MC"/>
              </w:rPr>
              <w:t>120,00</w:t>
            </w:r>
          </w:p>
        </w:tc>
        <w:tc>
          <w:tcPr>
            <w:tcW w:w="1307" w:type="dxa"/>
            <w:gridSpan w:val="3"/>
            <w:shd w:val="clear" w:color="auto" w:fill="auto"/>
            <w:vAlign w:val="center"/>
          </w:tcPr>
          <w:p w14:paraId="576FDD10" w14:textId="0EC0F7F2" w:rsidR="00937C30" w:rsidRPr="00937C30" w:rsidRDefault="00937C30" w:rsidP="00937C30">
            <w:pPr>
              <w:rPr>
                <w:rFonts w:ascii="Arial Narrow" w:hAnsi="Arial Narrow"/>
                <w:lang w:val="fr-MC"/>
              </w:rPr>
            </w:pPr>
          </w:p>
        </w:tc>
        <w:tc>
          <w:tcPr>
            <w:tcW w:w="1276" w:type="dxa"/>
            <w:shd w:val="clear" w:color="auto" w:fill="auto"/>
            <w:vAlign w:val="center"/>
          </w:tcPr>
          <w:p w14:paraId="79809A08" w14:textId="1EBE8A01" w:rsidR="00937C30" w:rsidRPr="00937C30" w:rsidRDefault="00937C30" w:rsidP="00937C30">
            <w:pPr>
              <w:rPr>
                <w:rFonts w:ascii="Arial Narrow" w:hAnsi="Arial Narrow"/>
                <w:lang w:val="fr-MC"/>
              </w:rPr>
            </w:pPr>
          </w:p>
        </w:tc>
      </w:tr>
      <w:tr w:rsidR="00937C30" w:rsidRPr="00937C30" w14:paraId="10965EDC" w14:textId="77777777" w:rsidTr="00E91134">
        <w:trPr>
          <w:trHeight w:val="422"/>
        </w:trPr>
        <w:tc>
          <w:tcPr>
            <w:tcW w:w="893" w:type="dxa"/>
            <w:gridSpan w:val="2"/>
            <w:shd w:val="clear" w:color="auto" w:fill="auto"/>
            <w:vAlign w:val="center"/>
            <w:hideMark/>
          </w:tcPr>
          <w:p w14:paraId="480C19C7" w14:textId="6FBEDCB3"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2.1.6</w:t>
            </w:r>
          </w:p>
        </w:tc>
        <w:tc>
          <w:tcPr>
            <w:tcW w:w="5486" w:type="dxa"/>
            <w:shd w:val="clear" w:color="auto" w:fill="auto"/>
            <w:vAlign w:val="center"/>
            <w:hideMark/>
          </w:tcPr>
          <w:p w14:paraId="1345CDA6"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639" w:type="dxa"/>
            <w:gridSpan w:val="2"/>
            <w:shd w:val="clear" w:color="auto" w:fill="auto"/>
            <w:noWrap/>
            <w:vAlign w:val="center"/>
            <w:hideMark/>
          </w:tcPr>
          <w:p w14:paraId="77EF116C"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97C5E50" w14:textId="77777777" w:rsidR="00937C30" w:rsidRPr="00937C30" w:rsidRDefault="00937C30" w:rsidP="00937C30">
            <w:pPr>
              <w:rPr>
                <w:rFonts w:ascii="Arial Narrow" w:hAnsi="Arial Narrow"/>
                <w:lang w:val="fr-MC"/>
              </w:rPr>
            </w:pPr>
            <w:r w:rsidRPr="00937C30">
              <w:rPr>
                <w:rFonts w:ascii="Arial Narrow" w:hAnsi="Arial Narrow"/>
                <w:lang w:val="fr-MC"/>
              </w:rPr>
              <w:t>16,40</w:t>
            </w:r>
          </w:p>
        </w:tc>
        <w:tc>
          <w:tcPr>
            <w:tcW w:w="1307" w:type="dxa"/>
            <w:gridSpan w:val="3"/>
            <w:shd w:val="clear" w:color="auto" w:fill="auto"/>
            <w:vAlign w:val="center"/>
          </w:tcPr>
          <w:p w14:paraId="233AE321" w14:textId="1763815F" w:rsidR="00937C30" w:rsidRPr="00937C30" w:rsidRDefault="00937C30" w:rsidP="00937C30">
            <w:pPr>
              <w:rPr>
                <w:rFonts w:ascii="Arial Narrow" w:hAnsi="Arial Narrow"/>
                <w:lang w:val="fr-MC"/>
              </w:rPr>
            </w:pPr>
          </w:p>
        </w:tc>
        <w:tc>
          <w:tcPr>
            <w:tcW w:w="1276" w:type="dxa"/>
            <w:shd w:val="clear" w:color="auto" w:fill="auto"/>
            <w:vAlign w:val="center"/>
          </w:tcPr>
          <w:p w14:paraId="25282814" w14:textId="1BF4BF81" w:rsidR="00937C30" w:rsidRPr="00937C30" w:rsidRDefault="00937C30" w:rsidP="00937C30">
            <w:pPr>
              <w:rPr>
                <w:rFonts w:ascii="Arial Narrow" w:hAnsi="Arial Narrow"/>
                <w:lang w:val="fr-MC"/>
              </w:rPr>
            </w:pPr>
          </w:p>
        </w:tc>
      </w:tr>
      <w:tr w:rsidR="00937C30" w:rsidRPr="00937C30" w14:paraId="0F49D31F" w14:textId="77777777" w:rsidTr="00E91134">
        <w:trPr>
          <w:trHeight w:val="278"/>
        </w:trPr>
        <w:tc>
          <w:tcPr>
            <w:tcW w:w="9245" w:type="dxa"/>
            <w:gridSpan w:val="10"/>
            <w:shd w:val="clear" w:color="000000" w:fill="E2EFDA"/>
            <w:vAlign w:val="center"/>
            <w:hideMark/>
          </w:tcPr>
          <w:p w14:paraId="73C1DE5B" w14:textId="27E191BE"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2.1 FONDATIONS</w:t>
            </w:r>
          </w:p>
        </w:tc>
        <w:tc>
          <w:tcPr>
            <w:tcW w:w="1276" w:type="dxa"/>
            <w:shd w:val="clear" w:color="000000" w:fill="E2EFDA"/>
            <w:vAlign w:val="center"/>
            <w:hideMark/>
          </w:tcPr>
          <w:p w14:paraId="6F7C515A" w14:textId="5F66D441" w:rsidR="00937C30" w:rsidRPr="00937C30" w:rsidRDefault="00937C30" w:rsidP="00937C30">
            <w:pPr>
              <w:rPr>
                <w:rFonts w:ascii="Arial Narrow" w:hAnsi="Arial Narrow"/>
                <w:b/>
                <w:bCs/>
                <w:lang w:val="fr-MC"/>
              </w:rPr>
            </w:pPr>
          </w:p>
        </w:tc>
      </w:tr>
      <w:tr w:rsidR="00937C30" w:rsidRPr="00937C30" w14:paraId="7D3878E5" w14:textId="77777777" w:rsidTr="00E91134">
        <w:trPr>
          <w:trHeight w:val="278"/>
        </w:trPr>
        <w:tc>
          <w:tcPr>
            <w:tcW w:w="893" w:type="dxa"/>
            <w:gridSpan w:val="2"/>
            <w:shd w:val="clear" w:color="auto" w:fill="auto"/>
            <w:vAlign w:val="center"/>
            <w:hideMark/>
          </w:tcPr>
          <w:p w14:paraId="1E35159E" w14:textId="1E31E4C0"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2.2</w:t>
            </w:r>
          </w:p>
        </w:tc>
        <w:tc>
          <w:tcPr>
            <w:tcW w:w="5486" w:type="dxa"/>
            <w:shd w:val="clear" w:color="auto" w:fill="auto"/>
            <w:vAlign w:val="center"/>
            <w:hideMark/>
          </w:tcPr>
          <w:p w14:paraId="758B2191"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REZ DE CHAUSSEE</w:t>
            </w:r>
          </w:p>
        </w:tc>
        <w:tc>
          <w:tcPr>
            <w:tcW w:w="639" w:type="dxa"/>
            <w:gridSpan w:val="2"/>
            <w:shd w:val="clear" w:color="auto" w:fill="auto"/>
            <w:vAlign w:val="center"/>
            <w:hideMark/>
          </w:tcPr>
          <w:p w14:paraId="7593A957"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3CD45D93"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3A16AAB1"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129F1D6C" w14:textId="77777777" w:rsidR="00937C30" w:rsidRPr="00937C30" w:rsidRDefault="00937C30" w:rsidP="00937C30">
            <w:pPr>
              <w:rPr>
                <w:rFonts w:ascii="Arial Narrow" w:hAnsi="Arial Narrow"/>
                <w:lang w:val="fr-MC"/>
              </w:rPr>
            </w:pPr>
          </w:p>
        </w:tc>
      </w:tr>
      <w:tr w:rsidR="00937C30" w:rsidRPr="00937C30" w14:paraId="188F40C5" w14:textId="77777777" w:rsidTr="00E91134">
        <w:trPr>
          <w:trHeight w:val="296"/>
        </w:trPr>
        <w:tc>
          <w:tcPr>
            <w:tcW w:w="893" w:type="dxa"/>
            <w:gridSpan w:val="2"/>
            <w:shd w:val="clear" w:color="auto" w:fill="auto"/>
            <w:vAlign w:val="center"/>
            <w:hideMark/>
          </w:tcPr>
          <w:p w14:paraId="7A82E006" w14:textId="499944DA"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2.2.1</w:t>
            </w:r>
          </w:p>
        </w:tc>
        <w:tc>
          <w:tcPr>
            <w:tcW w:w="5486" w:type="dxa"/>
            <w:shd w:val="clear" w:color="auto" w:fill="auto"/>
            <w:vAlign w:val="center"/>
            <w:hideMark/>
          </w:tcPr>
          <w:p w14:paraId="09D949AF"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6FEC69A8"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B9E3CE1" w14:textId="77777777" w:rsidR="00937C30" w:rsidRPr="00937C30" w:rsidRDefault="00937C30" w:rsidP="00937C30">
            <w:pPr>
              <w:rPr>
                <w:rFonts w:ascii="Arial Narrow" w:hAnsi="Arial Narrow"/>
                <w:lang w:val="fr-MC"/>
              </w:rPr>
            </w:pPr>
            <w:r w:rsidRPr="00937C30">
              <w:rPr>
                <w:rFonts w:ascii="Arial Narrow" w:hAnsi="Arial Narrow"/>
                <w:lang w:val="fr-MC"/>
              </w:rPr>
              <w:t>14,07</w:t>
            </w:r>
          </w:p>
        </w:tc>
        <w:tc>
          <w:tcPr>
            <w:tcW w:w="1307" w:type="dxa"/>
            <w:gridSpan w:val="3"/>
            <w:shd w:val="clear" w:color="auto" w:fill="auto"/>
            <w:vAlign w:val="center"/>
          </w:tcPr>
          <w:p w14:paraId="60925E7A" w14:textId="4D5367EA" w:rsidR="00937C30" w:rsidRPr="00937C30" w:rsidRDefault="00937C30" w:rsidP="00937C30">
            <w:pPr>
              <w:rPr>
                <w:rFonts w:ascii="Arial Narrow" w:hAnsi="Arial Narrow"/>
                <w:lang w:val="fr-MC"/>
              </w:rPr>
            </w:pPr>
          </w:p>
        </w:tc>
        <w:tc>
          <w:tcPr>
            <w:tcW w:w="1276" w:type="dxa"/>
            <w:shd w:val="clear" w:color="auto" w:fill="auto"/>
            <w:vAlign w:val="center"/>
          </w:tcPr>
          <w:p w14:paraId="6A3F46E2" w14:textId="06E9AB0B" w:rsidR="00937C30" w:rsidRPr="00937C30" w:rsidRDefault="00937C30" w:rsidP="00937C30">
            <w:pPr>
              <w:rPr>
                <w:rFonts w:ascii="Arial Narrow" w:hAnsi="Arial Narrow"/>
                <w:lang w:val="fr-MC"/>
              </w:rPr>
            </w:pPr>
          </w:p>
        </w:tc>
      </w:tr>
      <w:tr w:rsidR="00937C30" w:rsidRPr="00937C30" w14:paraId="13CF7BB9" w14:textId="77777777" w:rsidTr="00E91134">
        <w:trPr>
          <w:trHeight w:val="278"/>
        </w:trPr>
        <w:tc>
          <w:tcPr>
            <w:tcW w:w="893" w:type="dxa"/>
            <w:gridSpan w:val="2"/>
            <w:shd w:val="clear" w:color="auto" w:fill="auto"/>
            <w:vAlign w:val="center"/>
            <w:hideMark/>
          </w:tcPr>
          <w:p w14:paraId="4AB471EC"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078358F5"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PLANCHER HAUT REZ DE CHAUSSEE</w:t>
            </w:r>
          </w:p>
        </w:tc>
        <w:tc>
          <w:tcPr>
            <w:tcW w:w="639" w:type="dxa"/>
            <w:gridSpan w:val="2"/>
            <w:shd w:val="clear" w:color="auto" w:fill="auto"/>
            <w:noWrap/>
            <w:vAlign w:val="center"/>
            <w:hideMark/>
          </w:tcPr>
          <w:p w14:paraId="54F869E6"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9036D8D" w14:textId="77777777" w:rsidR="00937C30" w:rsidRPr="00937C30" w:rsidRDefault="00937C30" w:rsidP="00937C30">
            <w:pPr>
              <w:rPr>
                <w:rFonts w:ascii="Arial Narrow" w:hAnsi="Arial Narrow"/>
                <w:lang w:val="fr-MC"/>
              </w:rPr>
            </w:pPr>
          </w:p>
        </w:tc>
        <w:tc>
          <w:tcPr>
            <w:tcW w:w="1307" w:type="dxa"/>
            <w:gridSpan w:val="3"/>
            <w:shd w:val="clear" w:color="auto" w:fill="auto"/>
            <w:noWrap/>
            <w:vAlign w:val="center"/>
          </w:tcPr>
          <w:p w14:paraId="738EA19F"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41DB4414" w14:textId="77777777" w:rsidR="00937C30" w:rsidRPr="00937C30" w:rsidRDefault="00937C30" w:rsidP="00937C30">
            <w:pPr>
              <w:rPr>
                <w:rFonts w:ascii="Arial Narrow" w:hAnsi="Arial Narrow"/>
                <w:lang w:val="fr-MC"/>
              </w:rPr>
            </w:pPr>
          </w:p>
        </w:tc>
      </w:tr>
      <w:tr w:rsidR="00937C30" w:rsidRPr="00937C30" w14:paraId="4F13C95A" w14:textId="77777777" w:rsidTr="00E91134">
        <w:trPr>
          <w:trHeight w:val="418"/>
        </w:trPr>
        <w:tc>
          <w:tcPr>
            <w:tcW w:w="893" w:type="dxa"/>
            <w:gridSpan w:val="2"/>
            <w:shd w:val="clear" w:color="auto" w:fill="auto"/>
            <w:vAlign w:val="center"/>
            <w:hideMark/>
          </w:tcPr>
          <w:p w14:paraId="19CA347D" w14:textId="68BD617E"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2.2.2</w:t>
            </w:r>
          </w:p>
        </w:tc>
        <w:tc>
          <w:tcPr>
            <w:tcW w:w="5486" w:type="dxa"/>
            <w:shd w:val="clear" w:color="auto" w:fill="auto"/>
            <w:vAlign w:val="center"/>
            <w:hideMark/>
          </w:tcPr>
          <w:p w14:paraId="7D4C4F70"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639" w:type="dxa"/>
            <w:gridSpan w:val="2"/>
            <w:shd w:val="clear" w:color="auto" w:fill="auto"/>
            <w:noWrap/>
            <w:vAlign w:val="center"/>
            <w:hideMark/>
          </w:tcPr>
          <w:p w14:paraId="73906615"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05A93123" w14:textId="77777777" w:rsidR="00937C30" w:rsidRPr="00937C30" w:rsidRDefault="00937C30" w:rsidP="00937C30">
            <w:pPr>
              <w:rPr>
                <w:rFonts w:ascii="Arial Narrow" w:hAnsi="Arial Narrow"/>
                <w:lang w:val="fr-MC"/>
              </w:rPr>
            </w:pPr>
            <w:r w:rsidRPr="00937C30">
              <w:rPr>
                <w:rFonts w:ascii="Arial Narrow" w:hAnsi="Arial Narrow"/>
                <w:lang w:val="fr-MC"/>
              </w:rPr>
              <w:t>20,60</w:t>
            </w:r>
          </w:p>
        </w:tc>
        <w:tc>
          <w:tcPr>
            <w:tcW w:w="1307" w:type="dxa"/>
            <w:gridSpan w:val="3"/>
            <w:shd w:val="clear" w:color="auto" w:fill="auto"/>
            <w:vAlign w:val="center"/>
          </w:tcPr>
          <w:p w14:paraId="46CEC8C8" w14:textId="38CD0F0B" w:rsidR="00937C30" w:rsidRPr="00937C30" w:rsidRDefault="00937C30" w:rsidP="00937C30">
            <w:pPr>
              <w:rPr>
                <w:rFonts w:ascii="Arial Narrow" w:hAnsi="Arial Narrow"/>
                <w:lang w:val="fr-MC"/>
              </w:rPr>
            </w:pPr>
          </w:p>
        </w:tc>
        <w:tc>
          <w:tcPr>
            <w:tcW w:w="1276" w:type="dxa"/>
            <w:shd w:val="clear" w:color="auto" w:fill="auto"/>
            <w:vAlign w:val="center"/>
          </w:tcPr>
          <w:p w14:paraId="05F97BEC" w14:textId="13C64837" w:rsidR="00937C30" w:rsidRPr="00937C30" w:rsidRDefault="00937C30" w:rsidP="00937C30">
            <w:pPr>
              <w:rPr>
                <w:rFonts w:ascii="Arial Narrow" w:hAnsi="Arial Narrow"/>
                <w:lang w:val="fr-MC"/>
              </w:rPr>
            </w:pPr>
          </w:p>
        </w:tc>
      </w:tr>
      <w:tr w:rsidR="00937C30" w:rsidRPr="00937C30" w14:paraId="75580487" w14:textId="77777777" w:rsidTr="00E91134">
        <w:trPr>
          <w:trHeight w:val="268"/>
        </w:trPr>
        <w:tc>
          <w:tcPr>
            <w:tcW w:w="893" w:type="dxa"/>
            <w:gridSpan w:val="2"/>
            <w:shd w:val="clear" w:color="auto" w:fill="auto"/>
            <w:vAlign w:val="center"/>
            <w:hideMark/>
          </w:tcPr>
          <w:p w14:paraId="45205983" w14:textId="19539E58"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2.2.3</w:t>
            </w:r>
          </w:p>
        </w:tc>
        <w:tc>
          <w:tcPr>
            <w:tcW w:w="5486" w:type="dxa"/>
            <w:shd w:val="clear" w:color="auto" w:fill="auto"/>
            <w:vAlign w:val="center"/>
            <w:hideMark/>
          </w:tcPr>
          <w:p w14:paraId="0516CBF0"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639" w:type="dxa"/>
            <w:gridSpan w:val="2"/>
            <w:shd w:val="clear" w:color="auto" w:fill="auto"/>
            <w:noWrap/>
            <w:vAlign w:val="center"/>
            <w:hideMark/>
          </w:tcPr>
          <w:p w14:paraId="569A656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C3097CC" w14:textId="77777777" w:rsidR="00937C30" w:rsidRPr="00937C30" w:rsidRDefault="00937C30" w:rsidP="00937C30">
            <w:pPr>
              <w:rPr>
                <w:rFonts w:ascii="Arial Narrow" w:hAnsi="Arial Narrow"/>
                <w:lang w:val="fr-MC"/>
              </w:rPr>
            </w:pPr>
            <w:r w:rsidRPr="00937C30">
              <w:rPr>
                <w:rFonts w:ascii="Arial Narrow" w:hAnsi="Arial Narrow"/>
                <w:lang w:val="fr-MC"/>
              </w:rPr>
              <w:t>25,20</w:t>
            </w:r>
          </w:p>
        </w:tc>
        <w:tc>
          <w:tcPr>
            <w:tcW w:w="1307" w:type="dxa"/>
            <w:gridSpan w:val="3"/>
            <w:shd w:val="clear" w:color="auto" w:fill="auto"/>
            <w:vAlign w:val="center"/>
          </w:tcPr>
          <w:p w14:paraId="6F3C7194" w14:textId="41B86BEF" w:rsidR="00937C30" w:rsidRPr="00937C30" w:rsidRDefault="00937C30" w:rsidP="00937C30">
            <w:pPr>
              <w:rPr>
                <w:rFonts w:ascii="Arial Narrow" w:hAnsi="Arial Narrow"/>
                <w:lang w:val="fr-MC"/>
              </w:rPr>
            </w:pPr>
          </w:p>
        </w:tc>
        <w:tc>
          <w:tcPr>
            <w:tcW w:w="1276" w:type="dxa"/>
            <w:shd w:val="clear" w:color="auto" w:fill="auto"/>
            <w:vAlign w:val="center"/>
          </w:tcPr>
          <w:p w14:paraId="7CDE405C" w14:textId="2DC6E127" w:rsidR="00937C30" w:rsidRPr="00937C30" w:rsidRDefault="00937C30" w:rsidP="00937C30">
            <w:pPr>
              <w:rPr>
                <w:rFonts w:ascii="Arial Narrow" w:hAnsi="Arial Narrow"/>
                <w:lang w:val="fr-MC"/>
              </w:rPr>
            </w:pPr>
          </w:p>
        </w:tc>
      </w:tr>
      <w:tr w:rsidR="00937C30" w:rsidRPr="00937C30" w14:paraId="6F0B0C39" w14:textId="77777777" w:rsidTr="00E91134">
        <w:trPr>
          <w:trHeight w:val="286"/>
        </w:trPr>
        <w:tc>
          <w:tcPr>
            <w:tcW w:w="893" w:type="dxa"/>
            <w:gridSpan w:val="2"/>
            <w:shd w:val="clear" w:color="auto" w:fill="auto"/>
            <w:vAlign w:val="center"/>
            <w:hideMark/>
          </w:tcPr>
          <w:p w14:paraId="4CB299AA" w14:textId="4FBD3B75"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2.2.4</w:t>
            </w:r>
          </w:p>
        </w:tc>
        <w:tc>
          <w:tcPr>
            <w:tcW w:w="5486" w:type="dxa"/>
            <w:shd w:val="clear" w:color="auto" w:fill="auto"/>
            <w:vAlign w:val="center"/>
            <w:hideMark/>
          </w:tcPr>
          <w:p w14:paraId="7ABDFAE0" w14:textId="77777777" w:rsidR="00937C30" w:rsidRPr="00937C30" w:rsidRDefault="00937C30" w:rsidP="00937C30">
            <w:pPr>
              <w:rPr>
                <w:rFonts w:ascii="Arial Narrow" w:hAnsi="Arial Narrow"/>
                <w:lang w:val="fr-MC"/>
              </w:rPr>
            </w:pPr>
            <w:r w:rsidRPr="00937C30">
              <w:rPr>
                <w:rFonts w:ascii="Arial Narrow" w:hAnsi="Arial Narrow"/>
                <w:lang w:val="fr-MC"/>
              </w:rPr>
              <w:t>Béton armé pour Escaliers dosé à 350 kg/m3 (type C25/30) y/c toutes autres sujétions</w:t>
            </w:r>
          </w:p>
        </w:tc>
        <w:tc>
          <w:tcPr>
            <w:tcW w:w="639" w:type="dxa"/>
            <w:gridSpan w:val="2"/>
            <w:shd w:val="clear" w:color="auto" w:fill="auto"/>
            <w:noWrap/>
            <w:vAlign w:val="center"/>
            <w:hideMark/>
          </w:tcPr>
          <w:p w14:paraId="654E67B2"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0BED0F7A" w14:textId="77777777" w:rsidR="00937C30" w:rsidRPr="00937C30" w:rsidRDefault="00937C30" w:rsidP="00937C30">
            <w:pPr>
              <w:rPr>
                <w:rFonts w:ascii="Arial Narrow" w:hAnsi="Arial Narrow"/>
                <w:lang w:val="fr-MC"/>
              </w:rPr>
            </w:pPr>
            <w:r w:rsidRPr="00937C30">
              <w:rPr>
                <w:rFonts w:ascii="Arial Narrow" w:hAnsi="Arial Narrow"/>
                <w:lang w:val="fr-MC"/>
              </w:rPr>
              <w:t>7,50</w:t>
            </w:r>
          </w:p>
        </w:tc>
        <w:tc>
          <w:tcPr>
            <w:tcW w:w="1307" w:type="dxa"/>
            <w:gridSpan w:val="3"/>
            <w:shd w:val="clear" w:color="auto" w:fill="auto"/>
            <w:vAlign w:val="center"/>
          </w:tcPr>
          <w:p w14:paraId="20777FCF" w14:textId="4CCF39ED" w:rsidR="00937C30" w:rsidRPr="00937C30" w:rsidRDefault="00937C30" w:rsidP="00937C30">
            <w:pPr>
              <w:rPr>
                <w:rFonts w:ascii="Arial Narrow" w:hAnsi="Arial Narrow"/>
                <w:lang w:val="fr-MC"/>
              </w:rPr>
            </w:pPr>
          </w:p>
        </w:tc>
        <w:tc>
          <w:tcPr>
            <w:tcW w:w="1276" w:type="dxa"/>
            <w:shd w:val="clear" w:color="auto" w:fill="auto"/>
            <w:vAlign w:val="center"/>
          </w:tcPr>
          <w:p w14:paraId="236EDC6D" w14:textId="5B1196B3" w:rsidR="00937C30" w:rsidRPr="00937C30" w:rsidRDefault="00937C30" w:rsidP="00937C30">
            <w:pPr>
              <w:rPr>
                <w:rFonts w:ascii="Arial Narrow" w:hAnsi="Arial Narrow"/>
                <w:lang w:val="fr-MC"/>
              </w:rPr>
            </w:pPr>
          </w:p>
        </w:tc>
      </w:tr>
      <w:tr w:rsidR="00937C30" w:rsidRPr="00937C30" w14:paraId="43282B69" w14:textId="77777777" w:rsidTr="00E91134">
        <w:trPr>
          <w:trHeight w:val="330"/>
        </w:trPr>
        <w:tc>
          <w:tcPr>
            <w:tcW w:w="893" w:type="dxa"/>
            <w:gridSpan w:val="2"/>
            <w:shd w:val="clear" w:color="auto" w:fill="auto"/>
            <w:vAlign w:val="center"/>
            <w:hideMark/>
          </w:tcPr>
          <w:p w14:paraId="15E0E39E"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6F88D014" w14:textId="77777777" w:rsidR="00937C30" w:rsidRPr="00937C30" w:rsidRDefault="00937C30" w:rsidP="00937C30">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6EA38B7F"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132B6746"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03259DB5"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551FE1D9" w14:textId="77777777" w:rsidR="00937C30" w:rsidRPr="00937C30" w:rsidRDefault="00937C30" w:rsidP="00937C30">
            <w:pPr>
              <w:rPr>
                <w:rFonts w:ascii="Arial Narrow" w:hAnsi="Arial Narrow"/>
                <w:lang w:val="fr-MC"/>
              </w:rPr>
            </w:pPr>
          </w:p>
        </w:tc>
      </w:tr>
      <w:tr w:rsidR="00937C30" w:rsidRPr="00937C30" w14:paraId="58C47E86" w14:textId="77777777" w:rsidTr="00E91134">
        <w:trPr>
          <w:trHeight w:val="330"/>
        </w:trPr>
        <w:tc>
          <w:tcPr>
            <w:tcW w:w="893" w:type="dxa"/>
            <w:gridSpan w:val="2"/>
            <w:shd w:val="clear" w:color="auto" w:fill="auto"/>
            <w:vAlign w:val="center"/>
            <w:hideMark/>
          </w:tcPr>
          <w:p w14:paraId="771622FF" w14:textId="50418711"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2.2.5</w:t>
            </w:r>
          </w:p>
        </w:tc>
        <w:tc>
          <w:tcPr>
            <w:tcW w:w="5486" w:type="dxa"/>
            <w:shd w:val="clear" w:color="auto" w:fill="auto"/>
            <w:vAlign w:val="center"/>
            <w:hideMark/>
          </w:tcPr>
          <w:p w14:paraId="27499842"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4D62ED2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72FB399" w14:textId="77777777" w:rsidR="00937C30" w:rsidRPr="00937C30" w:rsidRDefault="00937C30" w:rsidP="00937C30">
            <w:pPr>
              <w:rPr>
                <w:rFonts w:ascii="Arial Narrow" w:hAnsi="Arial Narrow"/>
                <w:lang w:val="fr-MC"/>
              </w:rPr>
            </w:pPr>
            <w:r w:rsidRPr="00937C30">
              <w:rPr>
                <w:rFonts w:ascii="Arial Narrow" w:hAnsi="Arial Narrow"/>
                <w:lang w:val="fr-MC"/>
              </w:rPr>
              <w:t>472,00</w:t>
            </w:r>
          </w:p>
        </w:tc>
        <w:tc>
          <w:tcPr>
            <w:tcW w:w="1307" w:type="dxa"/>
            <w:gridSpan w:val="3"/>
            <w:shd w:val="clear" w:color="auto" w:fill="auto"/>
            <w:vAlign w:val="center"/>
          </w:tcPr>
          <w:p w14:paraId="2C09DFA8" w14:textId="7E0E3F33" w:rsidR="00937C30" w:rsidRPr="00937C30" w:rsidRDefault="00937C30" w:rsidP="00937C30">
            <w:pPr>
              <w:rPr>
                <w:rFonts w:ascii="Arial Narrow" w:hAnsi="Arial Narrow"/>
                <w:lang w:val="fr-MC"/>
              </w:rPr>
            </w:pPr>
          </w:p>
        </w:tc>
        <w:tc>
          <w:tcPr>
            <w:tcW w:w="1276" w:type="dxa"/>
            <w:shd w:val="clear" w:color="auto" w:fill="auto"/>
            <w:vAlign w:val="center"/>
          </w:tcPr>
          <w:p w14:paraId="11D5F92A" w14:textId="44EE1E53" w:rsidR="00937C30" w:rsidRPr="00937C30" w:rsidRDefault="00937C30" w:rsidP="00937C30">
            <w:pPr>
              <w:rPr>
                <w:rFonts w:ascii="Arial Narrow" w:hAnsi="Arial Narrow"/>
                <w:lang w:val="fr-MC"/>
              </w:rPr>
            </w:pPr>
          </w:p>
        </w:tc>
      </w:tr>
      <w:tr w:rsidR="00937C30" w:rsidRPr="00937C30" w14:paraId="7495F4D4" w14:textId="77777777" w:rsidTr="00E91134">
        <w:trPr>
          <w:trHeight w:val="330"/>
        </w:trPr>
        <w:tc>
          <w:tcPr>
            <w:tcW w:w="893" w:type="dxa"/>
            <w:gridSpan w:val="2"/>
            <w:shd w:val="clear" w:color="auto" w:fill="auto"/>
            <w:vAlign w:val="center"/>
            <w:hideMark/>
          </w:tcPr>
          <w:p w14:paraId="0536B25A" w14:textId="5693F05D"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2.2.6</w:t>
            </w:r>
          </w:p>
        </w:tc>
        <w:tc>
          <w:tcPr>
            <w:tcW w:w="5486" w:type="dxa"/>
            <w:shd w:val="clear" w:color="auto" w:fill="auto"/>
            <w:vAlign w:val="center"/>
            <w:hideMark/>
          </w:tcPr>
          <w:p w14:paraId="1E64C7BE"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1B4F7B79"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3409451" w14:textId="77777777" w:rsidR="00937C30" w:rsidRPr="00937C30" w:rsidRDefault="00937C30" w:rsidP="00937C30">
            <w:pPr>
              <w:rPr>
                <w:rFonts w:ascii="Arial Narrow" w:hAnsi="Arial Narrow"/>
                <w:lang w:val="fr-MC"/>
              </w:rPr>
            </w:pPr>
            <w:r w:rsidRPr="00937C30">
              <w:rPr>
                <w:rFonts w:ascii="Arial Narrow" w:hAnsi="Arial Narrow"/>
                <w:lang w:val="fr-MC"/>
              </w:rPr>
              <w:t>240,00</w:t>
            </w:r>
          </w:p>
        </w:tc>
        <w:tc>
          <w:tcPr>
            <w:tcW w:w="1307" w:type="dxa"/>
            <w:gridSpan w:val="3"/>
            <w:shd w:val="clear" w:color="auto" w:fill="auto"/>
            <w:vAlign w:val="center"/>
          </w:tcPr>
          <w:p w14:paraId="6F86CC94" w14:textId="7EBEB92E" w:rsidR="00937C30" w:rsidRPr="00937C30" w:rsidRDefault="00937C30" w:rsidP="00937C30">
            <w:pPr>
              <w:rPr>
                <w:rFonts w:ascii="Arial Narrow" w:hAnsi="Arial Narrow"/>
                <w:lang w:val="fr-MC"/>
              </w:rPr>
            </w:pPr>
          </w:p>
        </w:tc>
        <w:tc>
          <w:tcPr>
            <w:tcW w:w="1276" w:type="dxa"/>
            <w:shd w:val="clear" w:color="auto" w:fill="auto"/>
            <w:vAlign w:val="center"/>
          </w:tcPr>
          <w:p w14:paraId="21632BD9" w14:textId="039B7AB2" w:rsidR="00937C30" w:rsidRPr="00937C30" w:rsidRDefault="00937C30" w:rsidP="00937C30">
            <w:pPr>
              <w:rPr>
                <w:rFonts w:ascii="Arial Narrow" w:hAnsi="Arial Narrow"/>
                <w:lang w:val="fr-MC"/>
              </w:rPr>
            </w:pPr>
          </w:p>
        </w:tc>
      </w:tr>
      <w:tr w:rsidR="00937C30" w:rsidRPr="00937C30" w14:paraId="6A92C57A" w14:textId="77777777" w:rsidTr="00E91134">
        <w:trPr>
          <w:trHeight w:val="330"/>
        </w:trPr>
        <w:tc>
          <w:tcPr>
            <w:tcW w:w="893" w:type="dxa"/>
            <w:gridSpan w:val="2"/>
            <w:shd w:val="clear" w:color="auto" w:fill="auto"/>
            <w:vAlign w:val="center"/>
            <w:hideMark/>
          </w:tcPr>
          <w:p w14:paraId="37DE506B" w14:textId="33321C96"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2.2.7</w:t>
            </w:r>
          </w:p>
        </w:tc>
        <w:tc>
          <w:tcPr>
            <w:tcW w:w="5486" w:type="dxa"/>
            <w:shd w:val="clear" w:color="auto" w:fill="auto"/>
            <w:vAlign w:val="center"/>
            <w:hideMark/>
          </w:tcPr>
          <w:p w14:paraId="66BFE5D2" w14:textId="77777777" w:rsidR="00937C30" w:rsidRPr="00937C30" w:rsidRDefault="00937C30" w:rsidP="00937C30">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6AE09808"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5355694" w14:textId="77777777" w:rsidR="00937C30" w:rsidRPr="00937C30" w:rsidRDefault="00937C30" w:rsidP="00937C30">
            <w:pPr>
              <w:rPr>
                <w:rFonts w:ascii="Arial Narrow" w:hAnsi="Arial Narrow"/>
                <w:lang w:val="fr-MC"/>
              </w:rPr>
            </w:pPr>
            <w:r w:rsidRPr="00937C30">
              <w:rPr>
                <w:rFonts w:ascii="Arial Narrow" w:hAnsi="Arial Narrow"/>
                <w:lang w:val="fr-MC"/>
              </w:rPr>
              <w:t>1184,00</w:t>
            </w:r>
          </w:p>
        </w:tc>
        <w:tc>
          <w:tcPr>
            <w:tcW w:w="1307" w:type="dxa"/>
            <w:gridSpan w:val="3"/>
            <w:shd w:val="clear" w:color="auto" w:fill="auto"/>
            <w:vAlign w:val="center"/>
          </w:tcPr>
          <w:p w14:paraId="2A47465B" w14:textId="3DC9E0DD" w:rsidR="00937C30" w:rsidRPr="00937C30" w:rsidRDefault="00937C30" w:rsidP="00937C30">
            <w:pPr>
              <w:rPr>
                <w:rFonts w:ascii="Arial Narrow" w:hAnsi="Arial Narrow"/>
                <w:lang w:val="fr-MC"/>
              </w:rPr>
            </w:pPr>
          </w:p>
        </w:tc>
        <w:tc>
          <w:tcPr>
            <w:tcW w:w="1276" w:type="dxa"/>
            <w:shd w:val="clear" w:color="auto" w:fill="auto"/>
            <w:vAlign w:val="center"/>
          </w:tcPr>
          <w:p w14:paraId="0B62DBB1" w14:textId="75D31497" w:rsidR="00937C30" w:rsidRPr="00937C30" w:rsidRDefault="00937C30" w:rsidP="00937C30">
            <w:pPr>
              <w:rPr>
                <w:rFonts w:ascii="Arial Narrow" w:hAnsi="Arial Narrow"/>
                <w:lang w:val="fr-MC"/>
              </w:rPr>
            </w:pPr>
          </w:p>
        </w:tc>
      </w:tr>
      <w:tr w:rsidR="00937C30" w:rsidRPr="00937C30" w14:paraId="3FBE561D" w14:textId="77777777" w:rsidTr="00E91134">
        <w:trPr>
          <w:trHeight w:val="330"/>
        </w:trPr>
        <w:tc>
          <w:tcPr>
            <w:tcW w:w="893" w:type="dxa"/>
            <w:gridSpan w:val="2"/>
            <w:shd w:val="clear" w:color="auto" w:fill="auto"/>
            <w:vAlign w:val="center"/>
            <w:hideMark/>
          </w:tcPr>
          <w:p w14:paraId="1BAED1A8" w14:textId="49E6D480"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2.2.8</w:t>
            </w:r>
          </w:p>
        </w:tc>
        <w:tc>
          <w:tcPr>
            <w:tcW w:w="5486" w:type="dxa"/>
            <w:shd w:val="clear" w:color="auto" w:fill="auto"/>
            <w:vAlign w:val="center"/>
            <w:hideMark/>
          </w:tcPr>
          <w:p w14:paraId="1CADE8EF" w14:textId="77777777" w:rsidR="00937C30" w:rsidRPr="00937C30" w:rsidRDefault="00937C30" w:rsidP="00937C30">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56CDD69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1AD45EE" w14:textId="77777777" w:rsidR="00937C30" w:rsidRPr="00937C30" w:rsidRDefault="00937C30" w:rsidP="00937C30">
            <w:pPr>
              <w:rPr>
                <w:rFonts w:ascii="Arial Narrow" w:hAnsi="Arial Narrow"/>
                <w:lang w:val="fr-MC"/>
              </w:rPr>
            </w:pPr>
            <w:r w:rsidRPr="00937C30">
              <w:rPr>
                <w:rFonts w:ascii="Arial Narrow" w:hAnsi="Arial Narrow"/>
                <w:lang w:val="fr-MC"/>
              </w:rPr>
              <w:t>240,00</w:t>
            </w:r>
          </w:p>
        </w:tc>
        <w:tc>
          <w:tcPr>
            <w:tcW w:w="1307" w:type="dxa"/>
            <w:gridSpan w:val="3"/>
            <w:shd w:val="clear" w:color="auto" w:fill="auto"/>
            <w:vAlign w:val="center"/>
          </w:tcPr>
          <w:p w14:paraId="5F60795A" w14:textId="79422EA4" w:rsidR="00937C30" w:rsidRPr="00937C30" w:rsidRDefault="00937C30" w:rsidP="00937C30">
            <w:pPr>
              <w:rPr>
                <w:rFonts w:ascii="Arial Narrow" w:hAnsi="Arial Narrow"/>
                <w:lang w:val="fr-MC"/>
              </w:rPr>
            </w:pPr>
          </w:p>
        </w:tc>
        <w:tc>
          <w:tcPr>
            <w:tcW w:w="1276" w:type="dxa"/>
            <w:shd w:val="clear" w:color="auto" w:fill="auto"/>
            <w:vAlign w:val="center"/>
          </w:tcPr>
          <w:p w14:paraId="131C4CE3" w14:textId="04C44971" w:rsidR="00937C30" w:rsidRPr="00937C30" w:rsidRDefault="00937C30" w:rsidP="00937C30">
            <w:pPr>
              <w:rPr>
                <w:rFonts w:ascii="Arial Narrow" w:hAnsi="Arial Narrow"/>
                <w:lang w:val="fr-MC"/>
              </w:rPr>
            </w:pPr>
          </w:p>
        </w:tc>
      </w:tr>
      <w:tr w:rsidR="00937C30" w:rsidRPr="00937C30" w14:paraId="62BB05F2" w14:textId="77777777" w:rsidTr="00E91134">
        <w:trPr>
          <w:trHeight w:val="330"/>
        </w:trPr>
        <w:tc>
          <w:tcPr>
            <w:tcW w:w="893" w:type="dxa"/>
            <w:gridSpan w:val="2"/>
            <w:shd w:val="clear" w:color="auto" w:fill="auto"/>
            <w:vAlign w:val="center"/>
            <w:hideMark/>
          </w:tcPr>
          <w:p w14:paraId="03FA727A" w14:textId="5345BBEF"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2.2.9</w:t>
            </w:r>
          </w:p>
        </w:tc>
        <w:tc>
          <w:tcPr>
            <w:tcW w:w="5486" w:type="dxa"/>
            <w:shd w:val="clear" w:color="auto" w:fill="auto"/>
            <w:vAlign w:val="center"/>
            <w:hideMark/>
          </w:tcPr>
          <w:p w14:paraId="3A0660ED" w14:textId="77777777" w:rsidR="00937C30" w:rsidRPr="00937C30" w:rsidRDefault="00937C30" w:rsidP="00937C30">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21C13D31"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D553328" w14:textId="77777777" w:rsidR="00937C30" w:rsidRPr="00937C30" w:rsidRDefault="00937C30" w:rsidP="00937C30">
            <w:pPr>
              <w:rPr>
                <w:rFonts w:ascii="Arial Narrow" w:hAnsi="Arial Narrow"/>
                <w:lang w:val="fr-MC"/>
              </w:rPr>
            </w:pPr>
            <w:r w:rsidRPr="00937C30">
              <w:rPr>
                <w:rFonts w:ascii="Arial Narrow" w:hAnsi="Arial Narrow"/>
                <w:lang w:val="fr-MC"/>
              </w:rPr>
              <w:t>262,50</w:t>
            </w:r>
          </w:p>
        </w:tc>
        <w:tc>
          <w:tcPr>
            <w:tcW w:w="1307" w:type="dxa"/>
            <w:gridSpan w:val="3"/>
            <w:shd w:val="clear" w:color="auto" w:fill="auto"/>
            <w:vAlign w:val="center"/>
            <w:hideMark/>
          </w:tcPr>
          <w:p w14:paraId="18983B68" w14:textId="339D1BA2"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232BCF43" w14:textId="77777777" w:rsidR="00937C30" w:rsidRPr="00937C30" w:rsidRDefault="00937C30" w:rsidP="00937C30">
            <w:pPr>
              <w:rPr>
                <w:rFonts w:ascii="Arial Narrow" w:hAnsi="Arial Narrow"/>
                <w:lang w:val="fr-MC"/>
              </w:rPr>
            </w:pPr>
            <w:r w:rsidRPr="00957038">
              <w:rPr>
                <w:rFonts w:ascii="Arial Narrow" w:hAnsi="Arial Narrow"/>
                <w:sz w:val="22"/>
                <w:lang w:val="fr-MC"/>
              </w:rPr>
              <w:t>Non Compris</w:t>
            </w:r>
          </w:p>
        </w:tc>
      </w:tr>
      <w:tr w:rsidR="00937C30" w:rsidRPr="00937C30" w14:paraId="3A4A90DD" w14:textId="77777777" w:rsidTr="00E91134">
        <w:trPr>
          <w:trHeight w:val="278"/>
        </w:trPr>
        <w:tc>
          <w:tcPr>
            <w:tcW w:w="9245" w:type="dxa"/>
            <w:gridSpan w:val="10"/>
            <w:shd w:val="clear" w:color="000000" w:fill="E2EFDA"/>
            <w:vAlign w:val="center"/>
            <w:hideMark/>
          </w:tcPr>
          <w:p w14:paraId="3BDFEF21" w14:textId="160A2A01"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2.2 REZ DE CHAUSSEE</w:t>
            </w:r>
          </w:p>
        </w:tc>
        <w:tc>
          <w:tcPr>
            <w:tcW w:w="1276" w:type="dxa"/>
            <w:shd w:val="clear" w:color="000000" w:fill="E2EFDA"/>
            <w:vAlign w:val="center"/>
            <w:hideMark/>
          </w:tcPr>
          <w:p w14:paraId="18E59324" w14:textId="7B044B6D" w:rsidR="00937C30" w:rsidRPr="00937C30" w:rsidRDefault="00937C30" w:rsidP="00937C30">
            <w:pPr>
              <w:rPr>
                <w:rFonts w:ascii="Arial Narrow" w:hAnsi="Arial Narrow"/>
                <w:b/>
                <w:bCs/>
                <w:lang w:val="fr-MC"/>
              </w:rPr>
            </w:pPr>
          </w:p>
        </w:tc>
      </w:tr>
      <w:tr w:rsidR="00937C30" w:rsidRPr="00937C30" w14:paraId="3C1B5313" w14:textId="77777777" w:rsidTr="00E91134">
        <w:trPr>
          <w:trHeight w:val="278"/>
        </w:trPr>
        <w:tc>
          <w:tcPr>
            <w:tcW w:w="893" w:type="dxa"/>
            <w:gridSpan w:val="2"/>
            <w:shd w:val="clear" w:color="auto" w:fill="auto"/>
            <w:vAlign w:val="center"/>
            <w:hideMark/>
          </w:tcPr>
          <w:p w14:paraId="59A43E62" w14:textId="7BAEDCEA"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2.3</w:t>
            </w:r>
          </w:p>
        </w:tc>
        <w:tc>
          <w:tcPr>
            <w:tcW w:w="5486" w:type="dxa"/>
            <w:shd w:val="clear" w:color="auto" w:fill="auto"/>
            <w:vAlign w:val="center"/>
            <w:hideMark/>
          </w:tcPr>
          <w:p w14:paraId="0CFA161D" w14:textId="77777777" w:rsidR="00937C30" w:rsidRPr="00937C30" w:rsidRDefault="00937C30" w:rsidP="00937C30">
            <w:pPr>
              <w:rPr>
                <w:rFonts w:ascii="Arial Narrow" w:hAnsi="Arial Narrow"/>
                <w:b/>
                <w:bCs/>
                <w:lang w:val="fr-MC"/>
              </w:rPr>
            </w:pPr>
            <w:r w:rsidRPr="00937C30">
              <w:rPr>
                <w:rFonts w:ascii="Arial Narrow" w:hAnsi="Arial Narrow"/>
                <w:b/>
                <w:bCs/>
                <w:lang w:val="fr-MC"/>
              </w:rPr>
              <w:t>ETAGE 1</w:t>
            </w:r>
          </w:p>
        </w:tc>
        <w:tc>
          <w:tcPr>
            <w:tcW w:w="639" w:type="dxa"/>
            <w:gridSpan w:val="2"/>
            <w:shd w:val="clear" w:color="auto" w:fill="auto"/>
            <w:vAlign w:val="center"/>
            <w:hideMark/>
          </w:tcPr>
          <w:p w14:paraId="712F0836"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345AE9DE"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ECAB301"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61420088" w14:textId="77777777" w:rsidR="00937C30" w:rsidRPr="00937C30" w:rsidRDefault="00937C30" w:rsidP="00937C30">
            <w:pPr>
              <w:rPr>
                <w:rFonts w:ascii="Arial Narrow" w:hAnsi="Arial Narrow"/>
                <w:lang w:val="fr-MC"/>
              </w:rPr>
            </w:pPr>
          </w:p>
        </w:tc>
      </w:tr>
      <w:tr w:rsidR="00937C30" w:rsidRPr="00937C30" w14:paraId="2A0E1F7E" w14:textId="77777777" w:rsidTr="00E91134">
        <w:trPr>
          <w:trHeight w:val="267"/>
        </w:trPr>
        <w:tc>
          <w:tcPr>
            <w:tcW w:w="893" w:type="dxa"/>
            <w:gridSpan w:val="2"/>
            <w:shd w:val="clear" w:color="auto" w:fill="auto"/>
            <w:vAlign w:val="center"/>
            <w:hideMark/>
          </w:tcPr>
          <w:p w14:paraId="7F4EC86E" w14:textId="737AB862"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2.3.1</w:t>
            </w:r>
          </w:p>
        </w:tc>
        <w:tc>
          <w:tcPr>
            <w:tcW w:w="5486" w:type="dxa"/>
            <w:shd w:val="clear" w:color="auto" w:fill="auto"/>
            <w:vAlign w:val="center"/>
            <w:hideMark/>
          </w:tcPr>
          <w:p w14:paraId="0C6C1D93"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2AB73C6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2946D58" w14:textId="77777777" w:rsidR="00937C30" w:rsidRPr="00937C30" w:rsidRDefault="00937C30" w:rsidP="00937C30">
            <w:pPr>
              <w:rPr>
                <w:rFonts w:ascii="Arial Narrow" w:hAnsi="Arial Narrow"/>
                <w:lang w:val="fr-MC"/>
              </w:rPr>
            </w:pPr>
            <w:r w:rsidRPr="00937C30">
              <w:rPr>
                <w:rFonts w:ascii="Arial Narrow" w:hAnsi="Arial Narrow"/>
                <w:lang w:val="fr-MC"/>
              </w:rPr>
              <w:t>14,07</w:t>
            </w:r>
          </w:p>
        </w:tc>
        <w:tc>
          <w:tcPr>
            <w:tcW w:w="1307" w:type="dxa"/>
            <w:gridSpan w:val="3"/>
            <w:shd w:val="clear" w:color="auto" w:fill="auto"/>
            <w:vAlign w:val="center"/>
          </w:tcPr>
          <w:p w14:paraId="23339878" w14:textId="04F31C73" w:rsidR="00937C30" w:rsidRPr="00937C30" w:rsidRDefault="00937C30" w:rsidP="00937C30">
            <w:pPr>
              <w:rPr>
                <w:rFonts w:ascii="Arial Narrow" w:hAnsi="Arial Narrow"/>
                <w:lang w:val="fr-MC"/>
              </w:rPr>
            </w:pPr>
          </w:p>
        </w:tc>
        <w:tc>
          <w:tcPr>
            <w:tcW w:w="1276" w:type="dxa"/>
            <w:shd w:val="clear" w:color="auto" w:fill="auto"/>
            <w:vAlign w:val="center"/>
          </w:tcPr>
          <w:p w14:paraId="0D6D02B9" w14:textId="6ECE8C8E" w:rsidR="00937C30" w:rsidRPr="00937C30" w:rsidRDefault="00937C30" w:rsidP="00937C30">
            <w:pPr>
              <w:rPr>
                <w:rFonts w:ascii="Arial Narrow" w:hAnsi="Arial Narrow"/>
                <w:lang w:val="fr-MC"/>
              </w:rPr>
            </w:pPr>
          </w:p>
        </w:tc>
      </w:tr>
      <w:tr w:rsidR="00937C30" w:rsidRPr="00937C30" w14:paraId="6A495983" w14:textId="77777777" w:rsidTr="00E91134">
        <w:trPr>
          <w:trHeight w:val="278"/>
        </w:trPr>
        <w:tc>
          <w:tcPr>
            <w:tcW w:w="893" w:type="dxa"/>
            <w:gridSpan w:val="2"/>
            <w:shd w:val="clear" w:color="auto" w:fill="auto"/>
            <w:vAlign w:val="center"/>
            <w:hideMark/>
          </w:tcPr>
          <w:p w14:paraId="7ADAE5A8"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3AA969C6"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PLANCHER HAUT ETAGE 1</w:t>
            </w:r>
          </w:p>
        </w:tc>
        <w:tc>
          <w:tcPr>
            <w:tcW w:w="639" w:type="dxa"/>
            <w:gridSpan w:val="2"/>
            <w:shd w:val="clear" w:color="auto" w:fill="auto"/>
            <w:noWrap/>
            <w:vAlign w:val="center"/>
            <w:hideMark/>
          </w:tcPr>
          <w:p w14:paraId="104BA1A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40846904" w14:textId="77777777" w:rsidR="00937C30" w:rsidRPr="00937C30" w:rsidRDefault="00937C30" w:rsidP="00937C30">
            <w:pPr>
              <w:rPr>
                <w:rFonts w:ascii="Arial Narrow" w:hAnsi="Arial Narrow"/>
                <w:lang w:val="fr-MC"/>
              </w:rPr>
            </w:pPr>
          </w:p>
        </w:tc>
        <w:tc>
          <w:tcPr>
            <w:tcW w:w="1307" w:type="dxa"/>
            <w:gridSpan w:val="3"/>
            <w:shd w:val="clear" w:color="auto" w:fill="auto"/>
            <w:noWrap/>
            <w:vAlign w:val="center"/>
          </w:tcPr>
          <w:p w14:paraId="32BD9BE4"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2F1240B6" w14:textId="77777777" w:rsidR="00937C30" w:rsidRPr="00937C30" w:rsidRDefault="00937C30" w:rsidP="00937C30">
            <w:pPr>
              <w:rPr>
                <w:rFonts w:ascii="Arial Narrow" w:hAnsi="Arial Narrow"/>
                <w:lang w:val="fr-MC"/>
              </w:rPr>
            </w:pPr>
          </w:p>
        </w:tc>
      </w:tr>
      <w:tr w:rsidR="00937C30" w:rsidRPr="00937C30" w14:paraId="36CD901E" w14:textId="77777777" w:rsidTr="00E91134">
        <w:trPr>
          <w:trHeight w:val="408"/>
        </w:trPr>
        <w:tc>
          <w:tcPr>
            <w:tcW w:w="893" w:type="dxa"/>
            <w:gridSpan w:val="2"/>
            <w:shd w:val="clear" w:color="auto" w:fill="auto"/>
            <w:vAlign w:val="center"/>
            <w:hideMark/>
          </w:tcPr>
          <w:p w14:paraId="1AFBD6CD" w14:textId="1BFC8BE1"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2.3.2</w:t>
            </w:r>
          </w:p>
        </w:tc>
        <w:tc>
          <w:tcPr>
            <w:tcW w:w="5486" w:type="dxa"/>
            <w:shd w:val="clear" w:color="auto" w:fill="auto"/>
            <w:vAlign w:val="center"/>
            <w:hideMark/>
          </w:tcPr>
          <w:p w14:paraId="4A6C32A4"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639" w:type="dxa"/>
            <w:gridSpan w:val="2"/>
            <w:shd w:val="clear" w:color="auto" w:fill="auto"/>
            <w:noWrap/>
            <w:vAlign w:val="center"/>
            <w:hideMark/>
          </w:tcPr>
          <w:p w14:paraId="33DF91F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2EEDEFC" w14:textId="77777777" w:rsidR="00937C30" w:rsidRPr="00937C30" w:rsidRDefault="00937C30" w:rsidP="00937C30">
            <w:pPr>
              <w:rPr>
                <w:rFonts w:ascii="Arial Narrow" w:hAnsi="Arial Narrow"/>
                <w:lang w:val="fr-MC"/>
              </w:rPr>
            </w:pPr>
            <w:r w:rsidRPr="00937C30">
              <w:rPr>
                <w:rFonts w:ascii="Arial Narrow" w:hAnsi="Arial Narrow"/>
                <w:lang w:val="fr-MC"/>
              </w:rPr>
              <w:t>10,84</w:t>
            </w:r>
          </w:p>
        </w:tc>
        <w:tc>
          <w:tcPr>
            <w:tcW w:w="1307" w:type="dxa"/>
            <w:gridSpan w:val="3"/>
            <w:shd w:val="clear" w:color="auto" w:fill="auto"/>
            <w:vAlign w:val="center"/>
          </w:tcPr>
          <w:p w14:paraId="40ED3CDE" w14:textId="28EC1F10" w:rsidR="00937C30" w:rsidRPr="00937C30" w:rsidRDefault="00937C30" w:rsidP="00937C30">
            <w:pPr>
              <w:rPr>
                <w:rFonts w:ascii="Arial Narrow" w:hAnsi="Arial Narrow"/>
                <w:lang w:val="fr-MC"/>
              </w:rPr>
            </w:pPr>
          </w:p>
        </w:tc>
        <w:tc>
          <w:tcPr>
            <w:tcW w:w="1276" w:type="dxa"/>
            <w:shd w:val="clear" w:color="auto" w:fill="auto"/>
            <w:vAlign w:val="center"/>
          </w:tcPr>
          <w:p w14:paraId="6844E9E3" w14:textId="7D971ACD" w:rsidR="00937C30" w:rsidRPr="00937C30" w:rsidRDefault="00937C30" w:rsidP="00937C30">
            <w:pPr>
              <w:rPr>
                <w:rFonts w:ascii="Arial Narrow" w:hAnsi="Arial Narrow"/>
                <w:lang w:val="fr-MC"/>
              </w:rPr>
            </w:pPr>
          </w:p>
        </w:tc>
      </w:tr>
      <w:tr w:rsidR="00937C30" w:rsidRPr="00937C30" w14:paraId="0CC986A9" w14:textId="77777777" w:rsidTr="00E91134">
        <w:trPr>
          <w:trHeight w:val="414"/>
        </w:trPr>
        <w:tc>
          <w:tcPr>
            <w:tcW w:w="893" w:type="dxa"/>
            <w:gridSpan w:val="2"/>
            <w:shd w:val="clear" w:color="auto" w:fill="auto"/>
            <w:vAlign w:val="center"/>
            <w:hideMark/>
          </w:tcPr>
          <w:p w14:paraId="071EA2E6" w14:textId="03C9C2F8"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2.3.3</w:t>
            </w:r>
          </w:p>
        </w:tc>
        <w:tc>
          <w:tcPr>
            <w:tcW w:w="5486" w:type="dxa"/>
            <w:shd w:val="clear" w:color="auto" w:fill="auto"/>
            <w:vAlign w:val="center"/>
            <w:hideMark/>
          </w:tcPr>
          <w:p w14:paraId="3D5BF66B"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639" w:type="dxa"/>
            <w:gridSpan w:val="2"/>
            <w:shd w:val="clear" w:color="auto" w:fill="auto"/>
            <w:noWrap/>
            <w:vAlign w:val="center"/>
            <w:hideMark/>
          </w:tcPr>
          <w:p w14:paraId="0C094ECD"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C20BF79" w14:textId="77777777" w:rsidR="00937C30" w:rsidRPr="00937C30" w:rsidRDefault="00937C30" w:rsidP="00937C30">
            <w:pPr>
              <w:rPr>
                <w:rFonts w:ascii="Arial Narrow" w:hAnsi="Arial Narrow"/>
                <w:lang w:val="fr-MC"/>
              </w:rPr>
            </w:pPr>
            <w:r w:rsidRPr="00937C30">
              <w:rPr>
                <w:rFonts w:ascii="Arial Narrow" w:hAnsi="Arial Narrow"/>
                <w:lang w:val="fr-MC"/>
              </w:rPr>
              <w:t>4,80</w:t>
            </w:r>
          </w:p>
        </w:tc>
        <w:tc>
          <w:tcPr>
            <w:tcW w:w="1307" w:type="dxa"/>
            <w:gridSpan w:val="3"/>
            <w:shd w:val="clear" w:color="auto" w:fill="auto"/>
            <w:vAlign w:val="center"/>
          </w:tcPr>
          <w:p w14:paraId="6F5E7D37" w14:textId="4634AAA7" w:rsidR="00937C30" w:rsidRPr="00937C30" w:rsidRDefault="00937C30" w:rsidP="00937C30">
            <w:pPr>
              <w:rPr>
                <w:rFonts w:ascii="Arial Narrow" w:hAnsi="Arial Narrow"/>
                <w:lang w:val="fr-MC"/>
              </w:rPr>
            </w:pPr>
          </w:p>
        </w:tc>
        <w:tc>
          <w:tcPr>
            <w:tcW w:w="1276" w:type="dxa"/>
            <w:shd w:val="clear" w:color="auto" w:fill="auto"/>
            <w:vAlign w:val="center"/>
          </w:tcPr>
          <w:p w14:paraId="16F69547" w14:textId="05707492" w:rsidR="00937C30" w:rsidRPr="00937C30" w:rsidRDefault="00937C30" w:rsidP="00937C30">
            <w:pPr>
              <w:rPr>
                <w:rFonts w:ascii="Arial Narrow" w:hAnsi="Arial Narrow"/>
                <w:lang w:val="fr-MC"/>
              </w:rPr>
            </w:pPr>
          </w:p>
        </w:tc>
      </w:tr>
      <w:tr w:rsidR="00937C30" w:rsidRPr="00937C30" w14:paraId="0DD6074E" w14:textId="77777777" w:rsidTr="00E91134">
        <w:trPr>
          <w:trHeight w:val="330"/>
        </w:trPr>
        <w:tc>
          <w:tcPr>
            <w:tcW w:w="893" w:type="dxa"/>
            <w:gridSpan w:val="2"/>
            <w:shd w:val="clear" w:color="auto" w:fill="auto"/>
            <w:vAlign w:val="center"/>
            <w:hideMark/>
          </w:tcPr>
          <w:p w14:paraId="2A3FA7E9"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6719570E" w14:textId="77777777" w:rsidR="00937C30" w:rsidRPr="00937C30" w:rsidRDefault="00937C30" w:rsidP="00937C30">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522DA3E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3BF4C8E1"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38CB26EC"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64A0F4A3" w14:textId="77777777" w:rsidR="00937C30" w:rsidRPr="00937C30" w:rsidRDefault="00937C30" w:rsidP="00937C30">
            <w:pPr>
              <w:rPr>
                <w:rFonts w:ascii="Arial Narrow" w:hAnsi="Arial Narrow"/>
                <w:lang w:val="fr-MC"/>
              </w:rPr>
            </w:pPr>
          </w:p>
        </w:tc>
      </w:tr>
      <w:tr w:rsidR="00937C30" w:rsidRPr="00937C30" w14:paraId="4F1E4F6F" w14:textId="77777777" w:rsidTr="00E91134">
        <w:trPr>
          <w:trHeight w:val="330"/>
        </w:trPr>
        <w:tc>
          <w:tcPr>
            <w:tcW w:w="893" w:type="dxa"/>
            <w:gridSpan w:val="2"/>
            <w:shd w:val="clear" w:color="auto" w:fill="auto"/>
            <w:vAlign w:val="center"/>
            <w:hideMark/>
          </w:tcPr>
          <w:p w14:paraId="66E2F900" w14:textId="0FE4DFE0"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2.3.4</w:t>
            </w:r>
          </w:p>
        </w:tc>
        <w:tc>
          <w:tcPr>
            <w:tcW w:w="5486" w:type="dxa"/>
            <w:shd w:val="clear" w:color="auto" w:fill="auto"/>
            <w:vAlign w:val="center"/>
            <w:hideMark/>
          </w:tcPr>
          <w:p w14:paraId="2C7761A6"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7AE9DF5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929013C" w14:textId="77777777" w:rsidR="00937C30" w:rsidRPr="00937C30" w:rsidRDefault="00937C30" w:rsidP="00937C30">
            <w:pPr>
              <w:rPr>
                <w:rFonts w:ascii="Arial Narrow" w:hAnsi="Arial Narrow"/>
                <w:lang w:val="fr-MC"/>
              </w:rPr>
            </w:pPr>
            <w:r w:rsidRPr="00937C30">
              <w:rPr>
                <w:rFonts w:ascii="Arial Narrow" w:hAnsi="Arial Narrow"/>
                <w:lang w:val="fr-MC"/>
              </w:rPr>
              <w:t>472,00</w:t>
            </w:r>
          </w:p>
        </w:tc>
        <w:tc>
          <w:tcPr>
            <w:tcW w:w="1307" w:type="dxa"/>
            <w:gridSpan w:val="3"/>
            <w:shd w:val="clear" w:color="auto" w:fill="auto"/>
            <w:vAlign w:val="center"/>
          </w:tcPr>
          <w:p w14:paraId="352160B2" w14:textId="6F0C5ABD" w:rsidR="00937C30" w:rsidRPr="00937C30" w:rsidRDefault="00937C30" w:rsidP="00937C30">
            <w:pPr>
              <w:rPr>
                <w:rFonts w:ascii="Arial Narrow" w:hAnsi="Arial Narrow"/>
                <w:lang w:val="fr-MC"/>
              </w:rPr>
            </w:pPr>
          </w:p>
        </w:tc>
        <w:tc>
          <w:tcPr>
            <w:tcW w:w="1276" w:type="dxa"/>
            <w:shd w:val="clear" w:color="auto" w:fill="auto"/>
            <w:vAlign w:val="center"/>
          </w:tcPr>
          <w:p w14:paraId="5C8756EB" w14:textId="6D83A98C" w:rsidR="00937C30" w:rsidRPr="00937C30" w:rsidRDefault="00937C30" w:rsidP="00937C30">
            <w:pPr>
              <w:rPr>
                <w:rFonts w:ascii="Arial Narrow" w:hAnsi="Arial Narrow"/>
                <w:lang w:val="fr-MC"/>
              </w:rPr>
            </w:pPr>
          </w:p>
        </w:tc>
      </w:tr>
      <w:tr w:rsidR="00937C30" w:rsidRPr="00937C30" w14:paraId="309A3163" w14:textId="77777777" w:rsidTr="00E91134">
        <w:trPr>
          <w:trHeight w:val="330"/>
        </w:trPr>
        <w:tc>
          <w:tcPr>
            <w:tcW w:w="893" w:type="dxa"/>
            <w:gridSpan w:val="2"/>
            <w:shd w:val="clear" w:color="auto" w:fill="auto"/>
            <w:vAlign w:val="center"/>
            <w:hideMark/>
          </w:tcPr>
          <w:p w14:paraId="58DA3BE6" w14:textId="30446705"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2.3.5</w:t>
            </w:r>
          </w:p>
        </w:tc>
        <w:tc>
          <w:tcPr>
            <w:tcW w:w="5486" w:type="dxa"/>
            <w:shd w:val="clear" w:color="auto" w:fill="auto"/>
            <w:vAlign w:val="center"/>
            <w:hideMark/>
          </w:tcPr>
          <w:p w14:paraId="4738D9F2"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6B0DE843"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F9439E5" w14:textId="77777777" w:rsidR="00937C30" w:rsidRPr="00937C30" w:rsidRDefault="00937C30" w:rsidP="00937C30">
            <w:pPr>
              <w:rPr>
                <w:rFonts w:ascii="Arial Narrow" w:hAnsi="Arial Narrow"/>
                <w:lang w:val="fr-MC"/>
              </w:rPr>
            </w:pPr>
            <w:r w:rsidRPr="00937C30">
              <w:rPr>
                <w:rFonts w:ascii="Arial Narrow" w:hAnsi="Arial Narrow"/>
                <w:lang w:val="fr-MC"/>
              </w:rPr>
              <w:t>240,00</w:t>
            </w:r>
          </w:p>
        </w:tc>
        <w:tc>
          <w:tcPr>
            <w:tcW w:w="1307" w:type="dxa"/>
            <w:gridSpan w:val="3"/>
            <w:shd w:val="clear" w:color="auto" w:fill="auto"/>
            <w:vAlign w:val="center"/>
          </w:tcPr>
          <w:p w14:paraId="447DBADE" w14:textId="0FE06B47" w:rsidR="00937C30" w:rsidRPr="00937C30" w:rsidRDefault="00937C30" w:rsidP="00937C30">
            <w:pPr>
              <w:rPr>
                <w:rFonts w:ascii="Arial Narrow" w:hAnsi="Arial Narrow"/>
                <w:lang w:val="fr-MC"/>
              </w:rPr>
            </w:pPr>
          </w:p>
        </w:tc>
        <w:tc>
          <w:tcPr>
            <w:tcW w:w="1276" w:type="dxa"/>
            <w:shd w:val="clear" w:color="auto" w:fill="auto"/>
            <w:vAlign w:val="center"/>
          </w:tcPr>
          <w:p w14:paraId="2676A4BA" w14:textId="480200AB" w:rsidR="00937C30" w:rsidRPr="00937C30" w:rsidRDefault="00937C30" w:rsidP="00937C30">
            <w:pPr>
              <w:rPr>
                <w:rFonts w:ascii="Arial Narrow" w:hAnsi="Arial Narrow"/>
                <w:lang w:val="fr-MC"/>
              </w:rPr>
            </w:pPr>
          </w:p>
        </w:tc>
      </w:tr>
      <w:tr w:rsidR="00937C30" w:rsidRPr="00937C30" w14:paraId="51154CC7" w14:textId="77777777" w:rsidTr="00E91134">
        <w:trPr>
          <w:trHeight w:val="307"/>
        </w:trPr>
        <w:tc>
          <w:tcPr>
            <w:tcW w:w="893" w:type="dxa"/>
            <w:gridSpan w:val="2"/>
            <w:shd w:val="clear" w:color="auto" w:fill="auto"/>
            <w:vAlign w:val="center"/>
            <w:hideMark/>
          </w:tcPr>
          <w:p w14:paraId="26657730" w14:textId="30D7865D"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2.3.6</w:t>
            </w:r>
          </w:p>
        </w:tc>
        <w:tc>
          <w:tcPr>
            <w:tcW w:w="5486" w:type="dxa"/>
            <w:shd w:val="clear" w:color="auto" w:fill="auto"/>
            <w:vAlign w:val="center"/>
            <w:hideMark/>
          </w:tcPr>
          <w:p w14:paraId="1D9A2636" w14:textId="77777777" w:rsidR="00937C30" w:rsidRPr="00937C30" w:rsidRDefault="00937C30" w:rsidP="00937C30">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3DB89AD1"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E181C6A" w14:textId="77777777" w:rsidR="00937C30" w:rsidRPr="00937C30" w:rsidRDefault="00937C30" w:rsidP="00937C30">
            <w:pPr>
              <w:rPr>
                <w:rFonts w:ascii="Arial Narrow" w:hAnsi="Arial Narrow"/>
                <w:lang w:val="fr-MC"/>
              </w:rPr>
            </w:pPr>
            <w:r w:rsidRPr="00937C30">
              <w:rPr>
                <w:rFonts w:ascii="Arial Narrow" w:hAnsi="Arial Narrow"/>
                <w:lang w:val="fr-MC"/>
              </w:rPr>
              <w:t>1184,00</w:t>
            </w:r>
          </w:p>
        </w:tc>
        <w:tc>
          <w:tcPr>
            <w:tcW w:w="1307" w:type="dxa"/>
            <w:gridSpan w:val="3"/>
            <w:shd w:val="clear" w:color="auto" w:fill="auto"/>
            <w:vAlign w:val="center"/>
          </w:tcPr>
          <w:p w14:paraId="2E06FC34" w14:textId="65BFDA73" w:rsidR="00937C30" w:rsidRPr="00937C30" w:rsidRDefault="00937C30" w:rsidP="00937C30">
            <w:pPr>
              <w:rPr>
                <w:rFonts w:ascii="Arial Narrow" w:hAnsi="Arial Narrow"/>
                <w:lang w:val="fr-MC"/>
              </w:rPr>
            </w:pPr>
          </w:p>
        </w:tc>
        <w:tc>
          <w:tcPr>
            <w:tcW w:w="1276" w:type="dxa"/>
            <w:shd w:val="clear" w:color="auto" w:fill="auto"/>
            <w:vAlign w:val="center"/>
          </w:tcPr>
          <w:p w14:paraId="5D062DBB" w14:textId="2F803D63" w:rsidR="00937C30" w:rsidRPr="00937C30" w:rsidRDefault="00937C30" w:rsidP="00937C30">
            <w:pPr>
              <w:rPr>
                <w:rFonts w:ascii="Arial Narrow" w:hAnsi="Arial Narrow"/>
                <w:lang w:val="fr-MC"/>
              </w:rPr>
            </w:pPr>
          </w:p>
        </w:tc>
      </w:tr>
      <w:tr w:rsidR="00937C30" w:rsidRPr="00937C30" w14:paraId="6F8C4A1D" w14:textId="77777777" w:rsidTr="00E91134">
        <w:trPr>
          <w:trHeight w:val="330"/>
        </w:trPr>
        <w:tc>
          <w:tcPr>
            <w:tcW w:w="893" w:type="dxa"/>
            <w:gridSpan w:val="2"/>
            <w:shd w:val="clear" w:color="auto" w:fill="auto"/>
            <w:vAlign w:val="center"/>
            <w:hideMark/>
          </w:tcPr>
          <w:p w14:paraId="392F5312" w14:textId="5AEDF40F"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2.3.7</w:t>
            </w:r>
          </w:p>
        </w:tc>
        <w:tc>
          <w:tcPr>
            <w:tcW w:w="5486" w:type="dxa"/>
            <w:shd w:val="clear" w:color="auto" w:fill="auto"/>
            <w:vAlign w:val="center"/>
            <w:hideMark/>
          </w:tcPr>
          <w:p w14:paraId="6792BF24" w14:textId="77777777" w:rsidR="00937C30" w:rsidRPr="00937C30" w:rsidRDefault="00937C30" w:rsidP="00937C30">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03BBAD9C"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1FFF1DE" w14:textId="77777777" w:rsidR="00937C30" w:rsidRPr="00937C30" w:rsidRDefault="00937C30" w:rsidP="00937C30">
            <w:pPr>
              <w:rPr>
                <w:rFonts w:ascii="Arial Narrow" w:hAnsi="Arial Narrow"/>
                <w:lang w:val="fr-MC"/>
              </w:rPr>
            </w:pPr>
            <w:r w:rsidRPr="00937C30">
              <w:rPr>
                <w:rFonts w:ascii="Arial Narrow" w:hAnsi="Arial Narrow"/>
                <w:lang w:val="fr-MC"/>
              </w:rPr>
              <w:t>240,00</w:t>
            </w:r>
          </w:p>
        </w:tc>
        <w:tc>
          <w:tcPr>
            <w:tcW w:w="1307" w:type="dxa"/>
            <w:gridSpan w:val="3"/>
            <w:shd w:val="clear" w:color="auto" w:fill="auto"/>
            <w:vAlign w:val="center"/>
          </w:tcPr>
          <w:p w14:paraId="62EEB454" w14:textId="1E44F637" w:rsidR="00937C30" w:rsidRPr="00937C30" w:rsidRDefault="00937C30" w:rsidP="00937C30">
            <w:pPr>
              <w:rPr>
                <w:rFonts w:ascii="Arial Narrow" w:hAnsi="Arial Narrow"/>
                <w:lang w:val="fr-MC"/>
              </w:rPr>
            </w:pPr>
          </w:p>
        </w:tc>
        <w:tc>
          <w:tcPr>
            <w:tcW w:w="1276" w:type="dxa"/>
            <w:shd w:val="clear" w:color="auto" w:fill="auto"/>
            <w:vAlign w:val="center"/>
          </w:tcPr>
          <w:p w14:paraId="7A88DCD1" w14:textId="0C2C65AB" w:rsidR="00937C30" w:rsidRPr="00937C30" w:rsidRDefault="00937C30" w:rsidP="00937C30">
            <w:pPr>
              <w:rPr>
                <w:rFonts w:ascii="Arial Narrow" w:hAnsi="Arial Narrow"/>
                <w:lang w:val="fr-MC"/>
              </w:rPr>
            </w:pPr>
          </w:p>
        </w:tc>
      </w:tr>
      <w:tr w:rsidR="00937C30" w:rsidRPr="00937C30" w14:paraId="5505633D" w14:textId="77777777" w:rsidTr="00E91134">
        <w:trPr>
          <w:trHeight w:val="330"/>
        </w:trPr>
        <w:tc>
          <w:tcPr>
            <w:tcW w:w="893" w:type="dxa"/>
            <w:gridSpan w:val="2"/>
            <w:shd w:val="clear" w:color="auto" w:fill="auto"/>
            <w:vAlign w:val="center"/>
            <w:hideMark/>
          </w:tcPr>
          <w:p w14:paraId="7404350A" w14:textId="4EA0EAC2"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2.3.8</w:t>
            </w:r>
          </w:p>
        </w:tc>
        <w:tc>
          <w:tcPr>
            <w:tcW w:w="5486" w:type="dxa"/>
            <w:shd w:val="clear" w:color="auto" w:fill="auto"/>
            <w:vAlign w:val="center"/>
            <w:hideMark/>
          </w:tcPr>
          <w:p w14:paraId="6073C03C" w14:textId="77777777" w:rsidR="00937C30" w:rsidRPr="00937C30" w:rsidRDefault="00937C30" w:rsidP="00937C30">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53A2A486"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18E83A5" w14:textId="77777777" w:rsidR="00937C30" w:rsidRPr="00937C30" w:rsidRDefault="00937C30" w:rsidP="00937C30">
            <w:pPr>
              <w:rPr>
                <w:rFonts w:ascii="Arial Narrow" w:hAnsi="Arial Narrow"/>
                <w:lang w:val="fr-MC"/>
              </w:rPr>
            </w:pPr>
            <w:r w:rsidRPr="00937C30">
              <w:rPr>
                <w:rFonts w:ascii="Arial Narrow" w:hAnsi="Arial Narrow"/>
                <w:lang w:val="fr-MC"/>
              </w:rPr>
              <w:t>40,00</w:t>
            </w:r>
          </w:p>
        </w:tc>
        <w:tc>
          <w:tcPr>
            <w:tcW w:w="1307" w:type="dxa"/>
            <w:gridSpan w:val="3"/>
            <w:shd w:val="clear" w:color="auto" w:fill="auto"/>
            <w:vAlign w:val="center"/>
            <w:hideMark/>
          </w:tcPr>
          <w:p w14:paraId="735D180C" w14:textId="22347068"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55706CA9" w14:textId="77777777" w:rsidR="00937C30" w:rsidRPr="00937C30" w:rsidRDefault="00937C30" w:rsidP="00937C30">
            <w:pPr>
              <w:rPr>
                <w:rFonts w:ascii="Arial Narrow" w:hAnsi="Arial Narrow"/>
                <w:lang w:val="fr-MC"/>
              </w:rPr>
            </w:pPr>
            <w:r w:rsidRPr="006C28AF">
              <w:rPr>
                <w:rFonts w:ascii="Arial Narrow" w:hAnsi="Arial Narrow"/>
                <w:sz w:val="22"/>
                <w:lang w:val="fr-MC"/>
              </w:rPr>
              <w:t>Non Compris</w:t>
            </w:r>
          </w:p>
        </w:tc>
      </w:tr>
      <w:tr w:rsidR="00937C30" w:rsidRPr="00937C30" w14:paraId="43F5497B" w14:textId="77777777" w:rsidTr="00E91134">
        <w:trPr>
          <w:trHeight w:val="278"/>
        </w:trPr>
        <w:tc>
          <w:tcPr>
            <w:tcW w:w="893" w:type="dxa"/>
            <w:gridSpan w:val="2"/>
            <w:shd w:val="clear" w:color="auto" w:fill="auto"/>
            <w:vAlign w:val="center"/>
            <w:hideMark/>
          </w:tcPr>
          <w:p w14:paraId="4ABCFED1"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4F8861BB" w14:textId="77777777" w:rsidR="00937C30" w:rsidRPr="00937C30" w:rsidRDefault="00937C30" w:rsidP="00937C30">
            <w:pPr>
              <w:rPr>
                <w:rFonts w:ascii="Arial Narrow" w:hAnsi="Arial Narrow"/>
                <w:b/>
                <w:bCs/>
                <w:lang w:val="fr-MC"/>
              </w:rPr>
            </w:pPr>
            <w:r w:rsidRPr="00937C30">
              <w:rPr>
                <w:rFonts w:ascii="Arial Narrow" w:hAnsi="Arial Narrow"/>
                <w:b/>
                <w:bCs/>
                <w:lang w:val="fr-MC"/>
              </w:rPr>
              <w:t>CHARPENTE BOIS</w:t>
            </w:r>
          </w:p>
        </w:tc>
        <w:tc>
          <w:tcPr>
            <w:tcW w:w="639" w:type="dxa"/>
            <w:gridSpan w:val="2"/>
            <w:shd w:val="clear" w:color="auto" w:fill="auto"/>
            <w:vAlign w:val="center"/>
            <w:hideMark/>
          </w:tcPr>
          <w:p w14:paraId="3E1A198D"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A530F2B"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2F79890A"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648B02BF" w14:textId="77777777" w:rsidR="00937C30" w:rsidRPr="00937C30" w:rsidRDefault="00937C30" w:rsidP="00937C30">
            <w:pPr>
              <w:rPr>
                <w:rFonts w:ascii="Arial Narrow" w:hAnsi="Arial Narrow"/>
                <w:lang w:val="fr-MC"/>
              </w:rPr>
            </w:pPr>
          </w:p>
        </w:tc>
      </w:tr>
      <w:tr w:rsidR="00937C30" w:rsidRPr="00937C30" w14:paraId="40C34BA6" w14:textId="77777777" w:rsidTr="00E91134">
        <w:trPr>
          <w:trHeight w:val="437"/>
        </w:trPr>
        <w:tc>
          <w:tcPr>
            <w:tcW w:w="893" w:type="dxa"/>
            <w:gridSpan w:val="2"/>
            <w:shd w:val="clear" w:color="auto" w:fill="auto"/>
            <w:vAlign w:val="center"/>
            <w:hideMark/>
          </w:tcPr>
          <w:p w14:paraId="3410C355" w14:textId="501C7A9E" w:rsidR="00937C30" w:rsidRPr="00937C30" w:rsidRDefault="00041EDD" w:rsidP="00937C30">
            <w:pPr>
              <w:rPr>
                <w:rFonts w:ascii="Arial Narrow" w:hAnsi="Arial Narrow"/>
                <w:lang w:val="fr-MC"/>
              </w:rPr>
            </w:pPr>
            <w:r>
              <w:rPr>
                <w:rFonts w:ascii="Arial Narrow" w:hAnsi="Arial Narrow"/>
                <w:lang w:val="fr-MC"/>
              </w:rPr>
              <w:t>2.</w:t>
            </w:r>
            <w:r w:rsidR="00FA4B69">
              <w:rPr>
                <w:rFonts w:ascii="Arial Narrow" w:hAnsi="Arial Narrow"/>
                <w:lang w:val="fr-MC"/>
              </w:rPr>
              <w:t>2.3.9</w:t>
            </w:r>
          </w:p>
        </w:tc>
        <w:tc>
          <w:tcPr>
            <w:tcW w:w="5486" w:type="dxa"/>
            <w:shd w:val="clear" w:color="auto" w:fill="auto"/>
            <w:vAlign w:val="center"/>
            <w:hideMark/>
          </w:tcPr>
          <w:p w14:paraId="022270F2"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639" w:type="dxa"/>
            <w:gridSpan w:val="2"/>
            <w:shd w:val="clear" w:color="auto" w:fill="auto"/>
            <w:noWrap/>
            <w:vAlign w:val="center"/>
            <w:hideMark/>
          </w:tcPr>
          <w:p w14:paraId="7E5397F3"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7F953A4" w14:textId="77777777" w:rsidR="00937C30" w:rsidRPr="00937C30" w:rsidRDefault="00937C30" w:rsidP="00937C30">
            <w:pPr>
              <w:rPr>
                <w:rFonts w:ascii="Arial Narrow" w:hAnsi="Arial Narrow"/>
                <w:lang w:val="fr-MC"/>
              </w:rPr>
            </w:pPr>
            <w:r w:rsidRPr="00937C30">
              <w:rPr>
                <w:rFonts w:ascii="Arial Narrow" w:hAnsi="Arial Narrow"/>
                <w:lang w:val="fr-MC"/>
              </w:rPr>
              <w:t>16,80</w:t>
            </w:r>
          </w:p>
        </w:tc>
        <w:tc>
          <w:tcPr>
            <w:tcW w:w="1307" w:type="dxa"/>
            <w:gridSpan w:val="3"/>
            <w:shd w:val="clear" w:color="auto" w:fill="auto"/>
            <w:vAlign w:val="center"/>
          </w:tcPr>
          <w:p w14:paraId="630AAFFD" w14:textId="44C1B2FF" w:rsidR="00937C30" w:rsidRPr="00937C30" w:rsidRDefault="00937C30" w:rsidP="00937C30">
            <w:pPr>
              <w:rPr>
                <w:rFonts w:ascii="Arial Narrow" w:hAnsi="Arial Narrow"/>
                <w:lang w:val="fr-MC"/>
              </w:rPr>
            </w:pPr>
          </w:p>
        </w:tc>
        <w:tc>
          <w:tcPr>
            <w:tcW w:w="1276" w:type="dxa"/>
            <w:shd w:val="clear" w:color="auto" w:fill="auto"/>
            <w:vAlign w:val="center"/>
          </w:tcPr>
          <w:p w14:paraId="2C0E6EF4" w14:textId="56A64C15" w:rsidR="00937C30" w:rsidRPr="00937C30" w:rsidRDefault="00937C30" w:rsidP="00937C30">
            <w:pPr>
              <w:rPr>
                <w:rFonts w:ascii="Arial Narrow" w:hAnsi="Arial Narrow"/>
                <w:lang w:val="fr-MC"/>
              </w:rPr>
            </w:pPr>
          </w:p>
        </w:tc>
      </w:tr>
      <w:tr w:rsidR="00937C30" w:rsidRPr="00937C30" w14:paraId="507DADC3" w14:textId="77777777" w:rsidTr="00E91134">
        <w:trPr>
          <w:trHeight w:val="260"/>
        </w:trPr>
        <w:tc>
          <w:tcPr>
            <w:tcW w:w="893" w:type="dxa"/>
            <w:gridSpan w:val="2"/>
            <w:shd w:val="clear" w:color="auto" w:fill="auto"/>
            <w:vAlign w:val="center"/>
            <w:hideMark/>
          </w:tcPr>
          <w:p w14:paraId="1F3A044F" w14:textId="552092D9" w:rsidR="00937C30" w:rsidRPr="00937C30" w:rsidRDefault="00041EDD" w:rsidP="00FA4B69">
            <w:pPr>
              <w:rPr>
                <w:rFonts w:ascii="Arial Narrow" w:hAnsi="Arial Narrow"/>
                <w:lang w:val="fr-MC"/>
              </w:rPr>
            </w:pPr>
            <w:r>
              <w:rPr>
                <w:rFonts w:ascii="Arial Narrow" w:hAnsi="Arial Narrow"/>
                <w:lang w:val="fr-MC"/>
              </w:rPr>
              <w:lastRenderedPageBreak/>
              <w:t>2.</w:t>
            </w:r>
            <w:r w:rsidR="00937C30" w:rsidRPr="00937C30">
              <w:rPr>
                <w:rFonts w:ascii="Arial Narrow" w:hAnsi="Arial Narrow"/>
                <w:lang w:val="fr-MC"/>
              </w:rPr>
              <w:t>2.3.1</w:t>
            </w:r>
            <w:r w:rsidR="00FA4B69">
              <w:rPr>
                <w:rFonts w:ascii="Arial Narrow" w:hAnsi="Arial Narrow"/>
                <w:lang w:val="fr-MC"/>
              </w:rPr>
              <w:t>0</w:t>
            </w:r>
          </w:p>
        </w:tc>
        <w:tc>
          <w:tcPr>
            <w:tcW w:w="5486" w:type="dxa"/>
            <w:shd w:val="clear" w:color="auto" w:fill="auto"/>
            <w:vAlign w:val="center"/>
            <w:hideMark/>
          </w:tcPr>
          <w:p w14:paraId="0FC41ED9"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639" w:type="dxa"/>
            <w:gridSpan w:val="2"/>
            <w:shd w:val="clear" w:color="auto" w:fill="auto"/>
            <w:noWrap/>
            <w:vAlign w:val="center"/>
            <w:hideMark/>
          </w:tcPr>
          <w:p w14:paraId="71E01DA1"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DDDAF89" w14:textId="77777777" w:rsidR="00937C30" w:rsidRPr="00937C30" w:rsidRDefault="00937C30" w:rsidP="00937C30">
            <w:pPr>
              <w:rPr>
                <w:rFonts w:ascii="Arial Narrow" w:hAnsi="Arial Narrow"/>
                <w:lang w:val="fr-MC"/>
              </w:rPr>
            </w:pPr>
            <w:r w:rsidRPr="00937C30">
              <w:rPr>
                <w:rFonts w:ascii="Arial Narrow" w:hAnsi="Arial Narrow"/>
                <w:lang w:val="fr-MC"/>
              </w:rPr>
              <w:t>4,20</w:t>
            </w:r>
          </w:p>
        </w:tc>
        <w:tc>
          <w:tcPr>
            <w:tcW w:w="1307" w:type="dxa"/>
            <w:gridSpan w:val="3"/>
            <w:shd w:val="clear" w:color="auto" w:fill="auto"/>
            <w:vAlign w:val="center"/>
          </w:tcPr>
          <w:p w14:paraId="7CA3F2F5" w14:textId="5A8517C2" w:rsidR="00937C30" w:rsidRPr="00937C30" w:rsidRDefault="00937C30" w:rsidP="00937C30">
            <w:pPr>
              <w:rPr>
                <w:rFonts w:ascii="Arial Narrow" w:hAnsi="Arial Narrow"/>
                <w:lang w:val="fr-MC"/>
              </w:rPr>
            </w:pPr>
          </w:p>
        </w:tc>
        <w:tc>
          <w:tcPr>
            <w:tcW w:w="1276" w:type="dxa"/>
            <w:shd w:val="clear" w:color="auto" w:fill="auto"/>
            <w:vAlign w:val="center"/>
          </w:tcPr>
          <w:p w14:paraId="38AC9931" w14:textId="55FCB3A8" w:rsidR="00937C30" w:rsidRPr="00937C30" w:rsidRDefault="00937C30" w:rsidP="00937C30">
            <w:pPr>
              <w:rPr>
                <w:rFonts w:ascii="Arial Narrow" w:hAnsi="Arial Narrow"/>
                <w:lang w:val="fr-MC"/>
              </w:rPr>
            </w:pPr>
          </w:p>
        </w:tc>
      </w:tr>
      <w:tr w:rsidR="00937C30" w:rsidRPr="00937C30" w14:paraId="7AD5C169" w14:textId="77777777" w:rsidTr="00E91134">
        <w:trPr>
          <w:trHeight w:val="330"/>
        </w:trPr>
        <w:tc>
          <w:tcPr>
            <w:tcW w:w="893" w:type="dxa"/>
            <w:gridSpan w:val="2"/>
            <w:shd w:val="clear" w:color="auto" w:fill="auto"/>
            <w:vAlign w:val="center"/>
            <w:hideMark/>
          </w:tcPr>
          <w:p w14:paraId="007FFE31" w14:textId="0AACB539" w:rsidR="00937C30" w:rsidRPr="00937C30" w:rsidRDefault="00041EDD" w:rsidP="00937C30">
            <w:pPr>
              <w:rPr>
                <w:rFonts w:ascii="Arial Narrow" w:hAnsi="Arial Narrow"/>
                <w:lang w:val="fr-MC"/>
              </w:rPr>
            </w:pPr>
            <w:r>
              <w:rPr>
                <w:rFonts w:ascii="Arial Narrow" w:hAnsi="Arial Narrow"/>
                <w:lang w:val="fr-MC"/>
              </w:rPr>
              <w:t>2.</w:t>
            </w:r>
            <w:r w:rsidR="00FA4B69">
              <w:rPr>
                <w:rFonts w:ascii="Arial Narrow" w:hAnsi="Arial Narrow"/>
                <w:lang w:val="fr-MC"/>
              </w:rPr>
              <w:t>2.3.11</w:t>
            </w:r>
          </w:p>
        </w:tc>
        <w:tc>
          <w:tcPr>
            <w:tcW w:w="5486" w:type="dxa"/>
            <w:shd w:val="clear" w:color="auto" w:fill="auto"/>
            <w:vAlign w:val="center"/>
            <w:hideMark/>
          </w:tcPr>
          <w:p w14:paraId="494743F0"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tôle Bac Alu 7/10è (type SOCATRAL)</w:t>
            </w:r>
          </w:p>
        </w:tc>
        <w:tc>
          <w:tcPr>
            <w:tcW w:w="639" w:type="dxa"/>
            <w:gridSpan w:val="2"/>
            <w:shd w:val="clear" w:color="auto" w:fill="auto"/>
            <w:noWrap/>
            <w:vAlign w:val="center"/>
            <w:hideMark/>
          </w:tcPr>
          <w:p w14:paraId="4E06397C"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FD8338B" w14:textId="77777777" w:rsidR="00937C30" w:rsidRPr="00937C30" w:rsidRDefault="00937C30" w:rsidP="00937C30">
            <w:pPr>
              <w:rPr>
                <w:rFonts w:ascii="Arial Narrow" w:hAnsi="Arial Narrow"/>
                <w:lang w:val="fr-MC"/>
              </w:rPr>
            </w:pPr>
            <w:r w:rsidRPr="00937C30">
              <w:rPr>
                <w:rFonts w:ascii="Arial Narrow" w:hAnsi="Arial Narrow"/>
                <w:lang w:val="fr-MC"/>
              </w:rPr>
              <w:t>241,50</w:t>
            </w:r>
          </w:p>
        </w:tc>
        <w:tc>
          <w:tcPr>
            <w:tcW w:w="1307" w:type="dxa"/>
            <w:gridSpan w:val="3"/>
            <w:shd w:val="clear" w:color="auto" w:fill="auto"/>
            <w:vAlign w:val="center"/>
          </w:tcPr>
          <w:p w14:paraId="043E521D" w14:textId="3439AD88" w:rsidR="00937C30" w:rsidRPr="00937C30" w:rsidRDefault="00937C30" w:rsidP="00937C30">
            <w:pPr>
              <w:rPr>
                <w:rFonts w:ascii="Arial Narrow" w:hAnsi="Arial Narrow"/>
                <w:lang w:val="fr-MC"/>
              </w:rPr>
            </w:pPr>
          </w:p>
        </w:tc>
        <w:tc>
          <w:tcPr>
            <w:tcW w:w="1276" w:type="dxa"/>
            <w:shd w:val="clear" w:color="auto" w:fill="auto"/>
            <w:vAlign w:val="center"/>
          </w:tcPr>
          <w:p w14:paraId="65E0C440" w14:textId="3EED649D" w:rsidR="00937C30" w:rsidRPr="00937C30" w:rsidRDefault="00937C30" w:rsidP="00937C30">
            <w:pPr>
              <w:rPr>
                <w:rFonts w:ascii="Arial Narrow" w:hAnsi="Arial Narrow"/>
                <w:lang w:val="fr-MC"/>
              </w:rPr>
            </w:pPr>
          </w:p>
        </w:tc>
      </w:tr>
      <w:tr w:rsidR="00937C30" w:rsidRPr="00937C30" w14:paraId="29F6D9C6" w14:textId="77777777" w:rsidTr="00E91134">
        <w:trPr>
          <w:trHeight w:val="278"/>
        </w:trPr>
        <w:tc>
          <w:tcPr>
            <w:tcW w:w="9245" w:type="dxa"/>
            <w:gridSpan w:val="10"/>
            <w:shd w:val="clear" w:color="000000" w:fill="E2EFDA"/>
            <w:vAlign w:val="center"/>
            <w:hideMark/>
          </w:tcPr>
          <w:p w14:paraId="7569C424" w14:textId="0917AA48"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2.3 ETAGE 1</w:t>
            </w:r>
          </w:p>
        </w:tc>
        <w:tc>
          <w:tcPr>
            <w:tcW w:w="1276" w:type="dxa"/>
            <w:shd w:val="clear" w:color="000000" w:fill="E2EFDA"/>
            <w:vAlign w:val="center"/>
          </w:tcPr>
          <w:p w14:paraId="7596819A" w14:textId="23C313B9" w:rsidR="00937C30" w:rsidRPr="00937C30" w:rsidRDefault="00937C30" w:rsidP="00937C30">
            <w:pPr>
              <w:rPr>
                <w:rFonts w:ascii="Arial Narrow" w:hAnsi="Arial Narrow"/>
                <w:b/>
                <w:bCs/>
                <w:lang w:val="fr-MC"/>
              </w:rPr>
            </w:pPr>
          </w:p>
        </w:tc>
      </w:tr>
      <w:tr w:rsidR="00937C30" w:rsidRPr="00937C30" w14:paraId="07FC4C20" w14:textId="77777777" w:rsidTr="00E91134">
        <w:trPr>
          <w:trHeight w:val="278"/>
        </w:trPr>
        <w:tc>
          <w:tcPr>
            <w:tcW w:w="9245" w:type="dxa"/>
            <w:gridSpan w:val="10"/>
            <w:shd w:val="clear" w:color="000000" w:fill="D9D9D9"/>
            <w:vAlign w:val="center"/>
            <w:hideMark/>
          </w:tcPr>
          <w:p w14:paraId="7E0D38E6" w14:textId="6237F12D"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2.</w:t>
            </w:r>
            <w:r w:rsidRPr="00937C30">
              <w:rPr>
                <w:rFonts w:ascii="Arial Narrow" w:hAnsi="Arial Narrow"/>
                <w:b/>
                <w:bCs/>
                <w:lang w:val="fr-MC"/>
              </w:rPr>
              <w:t>2 GROS ŒUVRE : BATIMENT PRINCIPAL</w:t>
            </w:r>
          </w:p>
        </w:tc>
        <w:tc>
          <w:tcPr>
            <w:tcW w:w="1276" w:type="dxa"/>
            <w:shd w:val="clear" w:color="000000" w:fill="D9D9D9"/>
            <w:vAlign w:val="center"/>
          </w:tcPr>
          <w:p w14:paraId="5C4CC3B1" w14:textId="0DD86778" w:rsidR="00937C30" w:rsidRPr="00937C30" w:rsidRDefault="00937C30" w:rsidP="00937C30">
            <w:pPr>
              <w:rPr>
                <w:rFonts w:ascii="Arial Narrow" w:hAnsi="Arial Narrow"/>
                <w:b/>
                <w:bCs/>
                <w:lang w:val="fr-MC"/>
              </w:rPr>
            </w:pPr>
          </w:p>
        </w:tc>
      </w:tr>
      <w:tr w:rsidR="00937C30" w:rsidRPr="00937C30" w14:paraId="4C6AC932" w14:textId="77777777" w:rsidTr="00E91134">
        <w:trPr>
          <w:trHeight w:val="330"/>
        </w:trPr>
        <w:tc>
          <w:tcPr>
            <w:tcW w:w="893" w:type="dxa"/>
            <w:gridSpan w:val="2"/>
            <w:shd w:val="clear" w:color="auto" w:fill="auto"/>
            <w:vAlign w:val="center"/>
            <w:hideMark/>
          </w:tcPr>
          <w:p w14:paraId="75010D89" w14:textId="15E5D9BB"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w:t>
            </w:r>
          </w:p>
        </w:tc>
        <w:tc>
          <w:tcPr>
            <w:tcW w:w="5486" w:type="dxa"/>
            <w:shd w:val="clear" w:color="auto" w:fill="auto"/>
            <w:vAlign w:val="center"/>
            <w:hideMark/>
          </w:tcPr>
          <w:p w14:paraId="44713D86" w14:textId="77777777" w:rsidR="00937C30" w:rsidRPr="00937C30" w:rsidRDefault="00937C30" w:rsidP="00937C30">
            <w:pPr>
              <w:rPr>
                <w:rFonts w:ascii="Arial Narrow" w:hAnsi="Arial Narrow"/>
                <w:b/>
                <w:bCs/>
                <w:lang w:val="fr-MC"/>
              </w:rPr>
            </w:pPr>
            <w:r w:rsidRPr="00937C30">
              <w:rPr>
                <w:rFonts w:ascii="Arial Narrow" w:hAnsi="Arial Narrow"/>
                <w:b/>
                <w:bCs/>
                <w:lang w:val="fr-MC"/>
              </w:rPr>
              <w:t>SECOND ŒUVRE : BATIMENT PRINCIPAL</w:t>
            </w:r>
          </w:p>
        </w:tc>
        <w:tc>
          <w:tcPr>
            <w:tcW w:w="639" w:type="dxa"/>
            <w:gridSpan w:val="2"/>
            <w:shd w:val="clear" w:color="auto" w:fill="auto"/>
            <w:noWrap/>
            <w:vAlign w:val="center"/>
            <w:hideMark/>
          </w:tcPr>
          <w:p w14:paraId="47522827"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35DB3E47"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36F10907"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57F42636" w14:textId="77777777" w:rsidR="00937C30" w:rsidRPr="00937C30" w:rsidRDefault="00937C30" w:rsidP="00937C30">
            <w:pPr>
              <w:rPr>
                <w:rFonts w:ascii="Arial Narrow" w:hAnsi="Arial Narrow"/>
                <w:b/>
                <w:bCs/>
                <w:lang w:val="fr-MC"/>
              </w:rPr>
            </w:pPr>
          </w:p>
        </w:tc>
      </w:tr>
      <w:tr w:rsidR="00937C30" w:rsidRPr="00937C30" w14:paraId="253CCD02" w14:textId="77777777" w:rsidTr="00E91134">
        <w:trPr>
          <w:trHeight w:val="278"/>
        </w:trPr>
        <w:tc>
          <w:tcPr>
            <w:tcW w:w="893" w:type="dxa"/>
            <w:gridSpan w:val="2"/>
            <w:shd w:val="clear" w:color="auto" w:fill="auto"/>
            <w:vAlign w:val="center"/>
            <w:hideMark/>
          </w:tcPr>
          <w:p w14:paraId="37B56C5D" w14:textId="4E775EE7"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3.1</w:t>
            </w:r>
          </w:p>
        </w:tc>
        <w:tc>
          <w:tcPr>
            <w:tcW w:w="5486" w:type="dxa"/>
            <w:shd w:val="clear" w:color="auto" w:fill="auto"/>
            <w:vAlign w:val="center"/>
            <w:hideMark/>
          </w:tcPr>
          <w:p w14:paraId="460B0686"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METALLIQUE</w:t>
            </w:r>
          </w:p>
        </w:tc>
        <w:tc>
          <w:tcPr>
            <w:tcW w:w="639" w:type="dxa"/>
            <w:gridSpan w:val="2"/>
            <w:shd w:val="clear" w:color="auto" w:fill="auto"/>
            <w:vAlign w:val="center"/>
            <w:hideMark/>
          </w:tcPr>
          <w:p w14:paraId="30061B3F"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5500E2F"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B3D1A29"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12215EC1" w14:textId="77777777" w:rsidR="00937C30" w:rsidRPr="00937C30" w:rsidRDefault="00937C30" w:rsidP="00937C30">
            <w:pPr>
              <w:rPr>
                <w:rFonts w:ascii="Arial Narrow" w:hAnsi="Arial Narrow"/>
                <w:lang w:val="fr-MC"/>
              </w:rPr>
            </w:pPr>
          </w:p>
        </w:tc>
      </w:tr>
      <w:tr w:rsidR="00937C30" w:rsidRPr="00937C30" w14:paraId="2DC22B62" w14:textId="77777777" w:rsidTr="00E91134">
        <w:trPr>
          <w:trHeight w:val="402"/>
        </w:trPr>
        <w:tc>
          <w:tcPr>
            <w:tcW w:w="893" w:type="dxa"/>
            <w:gridSpan w:val="2"/>
            <w:shd w:val="clear" w:color="auto" w:fill="auto"/>
            <w:vAlign w:val="center"/>
            <w:hideMark/>
          </w:tcPr>
          <w:p w14:paraId="289196BA" w14:textId="64A6F35B"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3.1.1</w:t>
            </w:r>
          </w:p>
        </w:tc>
        <w:tc>
          <w:tcPr>
            <w:tcW w:w="5486" w:type="dxa"/>
            <w:shd w:val="clear" w:color="auto" w:fill="auto"/>
            <w:vAlign w:val="center"/>
            <w:hideMark/>
          </w:tcPr>
          <w:p w14:paraId="74501E9B"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Grillage Antivol pour baies de Fenêtres et Portes y/c Peinture et Protection Antirouille et toutes autres sujétions</w:t>
            </w:r>
          </w:p>
        </w:tc>
        <w:tc>
          <w:tcPr>
            <w:tcW w:w="639" w:type="dxa"/>
            <w:gridSpan w:val="2"/>
            <w:shd w:val="clear" w:color="auto" w:fill="auto"/>
            <w:noWrap/>
            <w:vAlign w:val="center"/>
            <w:hideMark/>
          </w:tcPr>
          <w:p w14:paraId="40B313A0"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104A995" w14:textId="77777777" w:rsidR="00937C30" w:rsidRPr="00937C30" w:rsidRDefault="00937C30" w:rsidP="00937C30">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1AEA8569" w14:textId="02DA22FD" w:rsidR="00937C30" w:rsidRPr="00937C30" w:rsidRDefault="00937C30" w:rsidP="00937C30">
            <w:pPr>
              <w:rPr>
                <w:rFonts w:ascii="Arial Narrow" w:hAnsi="Arial Narrow"/>
                <w:lang w:val="fr-MC"/>
              </w:rPr>
            </w:pPr>
          </w:p>
        </w:tc>
        <w:tc>
          <w:tcPr>
            <w:tcW w:w="1276" w:type="dxa"/>
            <w:shd w:val="clear" w:color="auto" w:fill="auto"/>
            <w:vAlign w:val="center"/>
          </w:tcPr>
          <w:p w14:paraId="320CBD2D" w14:textId="4206101B" w:rsidR="00937C30" w:rsidRPr="00937C30" w:rsidRDefault="00937C30" w:rsidP="00937C30">
            <w:pPr>
              <w:rPr>
                <w:rFonts w:ascii="Arial Narrow" w:hAnsi="Arial Narrow"/>
                <w:lang w:val="fr-MC"/>
              </w:rPr>
            </w:pPr>
          </w:p>
        </w:tc>
      </w:tr>
      <w:tr w:rsidR="00937C30" w:rsidRPr="00937C30" w14:paraId="022BC5B9" w14:textId="77777777" w:rsidTr="00E91134">
        <w:trPr>
          <w:trHeight w:val="421"/>
        </w:trPr>
        <w:tc>
          <w:tcPr>
            <w:tcW w:w="893" w:type="dxa"/>
            <w:gridSpan w:val="2"/>
            <w:shd w:val="clear" w:color="auto" w:fill="auto"/>
            <w:vAlign w:val="center"/>
            <w:hideMark/>
          </w:tcPr>
          <w:p w14:paraId="0D0725BF" w14:textId="7886D6A7"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3.1.2</w:t>
            </w:r>
          </w:p>
        </w:tc>
        <w:tc>
          <w:tcPr>
            <w:tcW w:w="5486" w:type="dxa"/>
            <w:shd w:val="clear" w:color="auto" w:fill="auto"/>
            <w:vAlign w:val="center"/>
            <w:hideMark/>
          </w:tcPr>
          <w:p w14:paraId="663FCD60"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639" w:type="dxa"/>
            <w:gridSpan w:val="2"/>
            <w:shd w:val="clear" w:color="auto" w:fill="auto"/>
            <w:noWrap/>
            <w:vAlign w:val="center"/>
            <w:hideMark/>
          </w:tcPr>
          <w:p w14:paraId="38B6D689" w14:textId="77777777" w:rsidR="00937C30" w:rsidRPr="00937C30" w:rsidRDefault="00937C30" w:rsidP="00937C30">
            <w:pPr>
              <w:rPr>
                <w:rFonts w:ascii="Arial Narrow" w:hAnsi="Arial Narrow"/>
                <w:lang w:val="fr-MC"/>
              </w:rPr>
            </w:pPr>
            <w:r w:rsidRPr="00937C30">
              <w:rPr>
                <w:rFonts w:ascii="Arial Narrow" w:hAnsi="Arial Narrow"/>
                <w:lang w:val="fr-MC"/>
              </w:rPr>
              <w:t>ml</w:t>
            </w:r>
          </w:p>
        </w:tc>
        <w:tc>
          <w:tcPr>
            <w:tcW w:w="920" w:type="dxa"/>
            <w:gridSpan w:val="2"/>
            <w:shd w:val="clear" w:color="auto" w:fill="auto"/>
            <w:noWrap/>
            <w:vAlign w:val="center"/>
            <w:hideMark/>
          </w:tcPr>
          <w:p w14:paraId="59510682" w14:textId="77777777" w:rsidR="00937C30" w:rsidRPr="00937C30" w:rsidRDefault="00937C30" w:rsidP="00937C30">
            <w:pPr>
              <w:rPr>
                <w:rFonts w:ascii="Arial Narrow" w:hAnsi="Arial Narrow"/>
                <w:lang w:val="fr-MC"/>
              </w:rPr>
            </w:pPr>
            <w:r w:rsidRPr="00937C30">
              <w:rPr>
                <w:rFonts w:ascii="Arial Narrow" w:hAnsi="Arial Narrow"/>
                <w:lang w:val="fr-MC"/>
              </w:rPr>
              <w:t>82,00</w:t>
            </w:r>
          </w:p>
        </w:tc>
        <w:tc>
          <w:tcPr>
            <w:tcW w:w="1307" w:type="dxa"/>
            <w:gridSpan w:val="3"/>
            <w:shd w:val="clear" w:color="auto" w:fill="auto"/>
            <w:noWrap/>
            <w:vAlign w:val="center"/>
          </w:tcPr>
          <w:p w14:paraId="147380AC" w14:textId="057CF152" w:rsidR="00937C30" w:rsidRPr="00937C30" w:rsidRDefault="00937C30" w:rsidP="00937C30">
            <w:pPr>
              <w:rPr>
                <w:rFonts w:ascii="Arial Narrow" w:hAnsi="Arial Narrow"/>
                <w:lang w:val="fr-MC"/>
              </w:rPr>
            </w:pPr>
          </w:p>
        </w:tc>
        <w:tc>
          <w:tcPr>
            <w:tcW w:w="1276" w:type="dxa"/>
            <w:shd w:val="clear" w:color="auto" w:fill="auto"/>
            <w:noWrap/>
            <w:vAlign w:val="center"/>
          </w:tcPr>
          <w:p w14:paraId="2E1BF8FD" w14:textId="7DA4A768" w:rsidR="00937C30" w:rsidRPr="00937C30" w:rsidRDefault="00937C30" w:rsidP="00937C30">
            <w:pPr>
              <w:rPr>
                <w:rFonts w:ascii="Arial Narrow" w:hAnsi="Arial Narrow"/>
                <w:lang w:val="fr-MC"/>
              </w:rPr>
            </w:pPr>
          </w:p>
        </w:tc>
      </w:tr>
      <w:tr w:rsidR="00937C30" w:rsidRPr="00937C30" w14:paraId="7A5281BD" w14:textId="77777777" w:rsidTr="00E91134">
        <w:trPr>
          <w:trHeight w:val="278"/>
        </w:trPr>
        <w:tc>
          <w:tcPr>
            <w:tcW w:w="9245" w:type="dxa"/>
            <w:gridSpan w:val="10"/>
            <w:shd w:val="clear" w:color="000000" w:fill="E2EFDA"/>
            <w:vAlign w:val="center"/>
            <w:hideMark/>
          </w:tcPr>
          <w:p w14:paraId="644D0C71" w14:textId="74F7EE2B"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3.1 MENUISERIE METALLIQUE</w:t>
            </w:r>
          </w:p>
        </w:tc>
        <w:tc>
          <w:tcPr>
            <w:tcW w:w="1276" w:type="dxa"/>
            <w:shd w:val="clear" w:color="000000" w:fill="E2EFDA"/>
            <w:vAlign w:val="center"/>
          </w:tcPr>
          <w:p w14:paraId="7AE33AC5" w14:textId="30B74B8D" w:rsidR="00937C30" w:rsidRPr="00937C30" w:rsidRDefault="00937C30" w:rsidP="00937C30">
            <w:pPr>
              <w:rPr>
                <w:rFonts w:ascii="Arial Narrow" w:hAnsi="Arial Narrow"/>
                <w:b/>
                <w:bCs/>
                <w:lang w:val="fr-MC"/>
              </w:rPr>
            </w:pPr>
          </w:p>
        </w:tc>
      </w:tr>
      <w:tr w:rsidR="00937C30" w:rsidRPr="00937C30" w14:paraId="5E86D73C" w14:textId="77777777" w:rsidTr="00E91134">
        <w:trPr>
          <w:trHeight w:val="278"/>
        </w:trPr>
        <w:tc>
          <w:tcPr>
            <w:tcW w:w="893" w:type="dxa"/>
            <w:gridSpan w:val="2"/>
            <w:shd w:val="clear" w:color="auto" w:fill="auto"/>
            <w:vAlign w:val="center"/>
            <w:hideMark/>
          </w:tcPr>
          <w:p w14:paraId="4A481856" w14:textId="539A160D" w:rsidR="00937C30" w:rsidRPr="00937C30" w:rsidRDefault="00041EDD" w:rsidP="00937C30">
            <w:pPr>
              <w:rPr>
                <w:rFonts w:ascii="Arial Narrow" w:hAnsi="Arial Narrow"/>
                <w:b/>
                <w:bCs/>
                <w:lang w:val="fr-MC"/>
              </w:rPr>
            </w:pPr>
            <w:r>
              <w:rPr>
                <w:rFonts w:ascii="Arial Narrow" w:hAnsi="Arial Narrow"/>
                <w:b/>
                <w:bCs/>
                <w:lang w:val="fr-MC"/>
              </w:rPr>
              <w:t>2.3.</w:t>
            </w:r>
            <w:r w:rsidR="00937C30" w:rsidRPr="00937C30">
              <w:rPr>
                <w:rFonts w:ascii="Arial Narrow" w:hAnsi="Arial Narrow"/>
                <w:b/>
                <w:bCs/>
                <w:lang w:val="fr-MC"/>
              </w:rPr>
              <w:t>2</w:t>
            </w:r>
          </w:p>
        </w:tc>
        <w:tc>
          <w:tcPr>
            <w:tcW w:w="5486" w:type="dxa"/>
            <w:shd w:val="clear" w:color="auto" w:fill="auto"/>
            <w:vAlign w:val="center"/>
            <w:hideMark/>
          </w:tcPr>
          <w:p w14:paraId="4ADA6BA4"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BOIS</w:t>
            </w:r>
          </w:p>
        </w:tc>
        <w:tc>
          <w:tcPr>
            <w:tcW w:w="639" w:type="dxa"/>
            <w:gridSpan w:val="2"/>
            <w:shd w:val="clear" w:color="auto" w:fill="auto"/>
            <w:vAlign w:val="center"/>
            <w:hideMark/>
          </w:tcPr>
          <w:p w14:paraId="38604899"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60CDDD23"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4A97376"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03BF575A" w14:textId="77777777" w:rsidR="00937C30" w:rsidRPr="00937C30" w:rsidRDefault="00937C30" w:rsidP="00937C30">
            <w:pPr>
              <w:rPr>
                <w:rFonts w:ascii="Arial Narrow" w:hAnsi="Arial Narrow"/>
                <w:lang w:val="fr-MC"/>
              </w:rPr>
            </w:pPr>
          </w:p>
        </w:tc>
      </w:tr>
      <w:tr w:rsidR="00937C30" w:rsidRPr="00937C30" w14:paraId="17CEDB60" w14:textId="77777777" w:rsidTr="00E91134">
        <w:trPr>
          <w:trHeight w:val="266"/>
        </w:trPr>
        <w:tc>
          <w:tcPr>
            <w:tcW w:w="893" w:type="dxa"/>
            <w:gridSpan w:val="2"/>
            <w:shd w:val="clear" w:color="auto" w:fill="auto"/>
            <w:vAlign w:val="center"/>
            <w:hideMark/>
          </w:tcPr>
          <w:p w14:paraId="75FBF3D5" w14:textId="75BB3D2D"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3.2.1</w:t>
            </w:r>
          </w:p>
        </w:tc>
        <w:tc>
          <w:tcPr>
            <w:tcW w:w="5486" w:type="dxa"/>
            <w:shd w:val="clear" w:color="auto" w:fill="auto"/>
            <w:vAlign w:val="center"/>
            <w:hideMark/>
          </w:tcPr>
          <w:p w14:paraId="5DC626D1"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639" w:type="dxa"/>
            <w:gridSpan w:val="2"/>
            <w:shd w:val="clear" w:color="auto" w:fill="auto"/>
            <w:noWrap/>
            <w:vAlign w:val="center"/>
            <w:hideMark/>
          </w:tcPr>
          <w:p w14:paraId="15CC0442" w14:textId="77777777" w:rsidR="00937C30" w:rsidRPr="00937C30" w:rsidRDefault="00937C30" w:rsidP="00937C30">
            <w:pPr>
              <w:rPr>
                <w:rFonts w:ascii="Arial Narrow" w:hAnsi="Arial Narrow"/>
                <w:lang w:val="fr-MC"/>
              </w:rPr>
            </w:pPr>
            <w:r w:rsidRPr="00937C30">
              <w:rPr>
                <w:rFonts w:ascii="Arial Narrow" w:hAnsi="Arial Narrow"/>
                <w:lang w:val="fr-MC"/>
              </w:rPr>
              <w:t>U</w:t>
            </w:r>
          </w:p>
        </w:tc>
        <w:tc>
          <w:tcPr>
            <w:tcW w:w="920" w:type="dxa"/>
            <w:gridSpan w:val="2"/>
            <w:shd w:val="clear" w:color="auto" w:fill="auto"/>
            <w:noWrap/>
            <w:vAlign w:val="center"/>
            <w:hideMark/>
          </w:tcPr>
          <w:p w14:paraId="4ECC13C5" w14:textId="77777777" w:rsidR="00937C30" w:rsidRPr="00937C30" w:rsidRDefault="00937C30" w:rsidP="00937C30">
            <w:pPr>
              <w:rPr>
                <w:rFonts w:ascii="Arial Narrow" w:hAnsi="Arial Narrow"/>
                <w:lang w:val="fr-MC"/>
              </w:rPr>
            </w:pPr>
            <w:r w:rsidRPr="00937C30">
              <w:rPr>
                <w:rFonts w:ascii="Arial Narrow" w:hAnsi="Arial Narrow"/>
                <w:lang w:val="fr-MC"/>
              </w:rPr>
              <w:t>8,00</w:t>
            </w:r>
          </w:p>
        </w:tc>
        <w:tc>
          <w:tcPr>
            <w:tcW w:w="1307" w:type="dxa"/>
            <w:gridSpan w:val="3"/>
            <w:shd w:val="clear" w:color="auto" w:fill="auto"/>
            <w:noWrap/>
            <w:vAlign w:val="center"/>
          </w:tcPr>
          <w:p w14:paraId="061F4476" w14:textId="052C7675" w:rsidR="00937C30" w:rsidRPr="00937C30" w:rsidRDefault="00937C30" w:rsidP="00937C30">
            <w:pPr>
              <w:rPr>
                <w:rFonts w:ascii="Arial Narrow" w:hAnsi="Arial Narrow"/>
                <w:lang w:val="fr-MC"/>
              </w:rPr>
            </w:pPr>
          </w:p>
        </w:tc>
        <w:tc>
          <w:tcPr>
            <w:tcW w:w="1276" w:type="dxa"/>
            <w:shd w:val="clear" w:color="auto" w:fill="auto"/>
            <w:vAlign w:val="center"/>
          </w:tcPr>
          <w:p w14:paraId="789218D0" w14:textId="25428D1E" w:rsidR="00937C30" w:rsidRPr="00937C30" w:rsidRDefault="00937C30" w:rsidP="00937C30">
            <w:pPr>
              <w:rPr>
                <w:rFonts w:ascii="Arial Narrow" w:hAnsi="Arial Narrow"/>
                <w:lang w:val="fr-MC"/>
              </w:rPr>
            </w:pPr>
          </w:p>
        </w:tc>
      </w:tr>
      <w:tr w:rsidR="00937C30" w:rsidRPr="00937C30" w14:paraId="1DAD1FFE" w14:textId="77777777" w:rsidTr="00E91134">
        <w:trPr>
          <w:trHeight w:val="484"/>
        </w:trPr>
        <w:tc>
          <w:tcPr>
            <w:tcW w:w="893" w:type="dxa"/>
            <w:gridSpan w:val="2"/>
            <w:shd w:val="clear" w:color="auto" w:fill="auto"/>
            <w:vAlign w:val="center"/>
            <w:hideMark/>
          </w:tcPr>
          <w:p w14:paraId="75C2B66E" w14:textId="0B496388"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3.2.2</w:t>
            </w:r>
          </w:p>
        </w:tc>
        <w:tc>
          <w:tcPr>
            <w:tcW w:w="5486" w:type="dxa"/>
            <w:shd w:val="clear" w:color="auto" w:fill="auto"/>
            <w:vAlign w:val="center"/>
            <w:hideMark/>
          </w:tcPr>
          <w:p w14:paraId="49DDA1E1"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Boutiques</w:t>
            </w:r>
          </w:p>
        </w:tc>
        <w:tc>
          <w:tcPr>
            <w:tcW w:w="639" w:type="dxa"/>
            <w:gridSpan w:val="2"/>
            <w:shd w:val="clear" w:color="auto" w:fill="auto"/>
            <w:noWrap/>
            <w:vAlign w:val="center"/>
            <w:hideMark/>
          </w:tcPr>
          <w:p w14:paraId="569821C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553F455" w14:textId="77777777" w:rsidR="00937C30" w:rsidRPr="00937C30" w:rsidRDefault="00937C30" w:rsidP="00937C30">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20D12717" w14:textId="608781D0" w:rsidR="00937C30" w:rsidRPr="00937C30" w:rsidRDefault="00937C30" w:rsidP="00937C30">
            <w:pPr>
              <w:rPr>
                <w:rFonts w:ascii="Arial Narrow" w:hAnsi="Arial Narrow"/>
                <w:lang w:val="fr-MC"/>
              </w:rPr>
            </w:pPr>
          </w:p>
        </w:tc>
        <w:tc>
          <w:tcPr>
            <w:tcW w:w="1276" w:type="dxa"/>
            <w:shd w:val="clear" w:color="auto" w:fill="auto"/>
            <w:vAlign w:val="center"/>
          </w:tcPr>
          <w:p w14:paraId="12D55867" w14:textId="15C9246F" w:rsidR="00937C30" w:rsidRPr="00937C30" w:rsidRDefault="00937C30" w:rsidP="00937C30">
            <w:pPr>
              <w:rPr>
                <w:rFonts w:ascii="Arial Narrow" w:hAnsi="Arial Narrow"/>
                <w:lang w:val="fr-MC"/>
              </w:rPr>
            </w:pPr>
          </w:p>
        </w:tc>
      </w:tr>
      <w:tr w:rsidR="00937C30" w:rsidRPr="00937C30" w14:paraId="326065DB" w14:textId="77777777" w:rsidTr="00E91134">
        <w:trPr>
          <w:trHeight w:val="490"/>
        </w:trPr>
        <w:tc>
          <w:tcPr>
            <w:tcW w:w="893" w:type="dxa"/>
            <w:gridSpan w:val="2"/>
            <w:shd w:val="clear" w:color="auto" w:fill="auto"/>
            <w:vAlign w:val="center"/>
            <w:hideMark/>
          </w:tcPr>
          <w:p w14:paraId="15B10C12" w14:textId="484DBE59" w:rsidR="00937C30" w:rsidRPr="00937C30" w:rsidRDefault="00041EDD" w:rsidP="00937C30">
            <w:pPr>
              <w:rPr>
                <w:rFonts w:ascii="Arial Narrow" w:hAnsi="Arial Narrow"/>
                <w:lang w:val="fr-MC"/>
              </w:rPr>
            </w:pPr>
            <w:r>
              <w:rPr>
                <w:rFonts w:ascii="Arial Narrow" w:hAnsi="Arial Narrow"/>
                <w:lang w:val="fr-MC"/>
              </w:rPr>
              <w:t>2.</w:t>
            </w:r>
            <w:r w:rsidR="00FA4B69">
              <w:rPr>
                <w:rFonts w:ascii="Arial Narrow" w:hAnsi="Arial Narrow"/>
                <w:lang w:val="fr-MC"/>
              </w:rPr>
              <w:t>3.2.3</w:t>
            </w:r>
          </w:p>
        </w:tc>
        <w:tc>
          <w:tcPr>
            <w:tcW w:w="5486" w:type="dxa"/>
            <w:shd w:val="clear" w:color="auto" w:fill="auto"/>
            <w:vAlign w:val="center"/>
            <w:hideMark/>
          </w:tcPr>
          <w:p w14:paraId="4428DC3D"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Portes </w:t>
            </w:r>
            <w:proofErr w:type="spellStart"/>
            <w:r w:rsidRPr="00937C30">
              <w:rPr>
                <w:rFonts w:ascii="Arial Narrow" w:hAnsi="Arial Narrow"/>
                <w:lang w:val="fr-MC"/>
              </w:rPr>
              <w:t>Isoplanes</w:t>
            </w:r>
            <w:proofErr w:type="spellEnd"/>
            <w:r w:rsidRPr="00937C30">
              <w:rPr>
                <w:rFonts w:ascii="Arial Narrow" w:hAnsi="Arial Narrow"/>
                <w:lang w:val="fr-MC"/>
              </w:rPr>
              <w:t xml:space="preserve"> Cadres Pleins, Tableaux Ouvrants à la Française, Finition peinture, y/c  Serrure et toutes autres sujétions Localisation : Toilettes</w:t>
            </w:r>
          </w:p>
        </w:tc>
        <w:tc>
          <w:tcPr>
            <w:tcW w:w="639" w:type="dxa"/>
            <w:gridSpan w:val="2"/>
            <w:shd w:val="clear" w:color="auto" w:fill="auto"/>
            <w:noWrap/>
            <w:vAlign w:val="center"/>
            <w:hideMark/>
          </w:tcPr>
          <w:p w14:paraId="6E95F7DC"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A529BC0" w14:textId="77777777" w:rsidR="00937C30" w:rsidRPr="00937C30" w:rsidRDefault="00937C30" w:rsidP="00937C30">
            <w:pPr>
              <w:rPr>
                <w:rFonts w:ascii="Arial Narrow" w:hAnsi="Arial Narrow"/>
                <w:lang w:val="fr-MC"/>
              </w:rPr>
            </w:pPr>
            <w:r w:rsidRPr="00937C30">
              <w:rPr>
                <w:rFonts w:ascii="Arial Narrow" w:hAnsi="Arial Narrow"/>
                <w:lang w:val="fr-MC"/>
              </w:rPr>
              <w:t>15,84</w:t>
            </w:r>
          </w:p>
        </w:tc>
        <w:tc>
          <w:tcPr>
            <w:tcW w:w="1307" w:type="dxa"/>
            <w:gridSpan w:val="3"/>
            <w:shd w:val="clear" w:color="auto" w:fill="auto"/>
            <w:noWrap/>
            <w:vAlign w:val="center"/>
          </w:tcPr>
          <w:p w14:paraId="1E2DCCB9" w14:textId="195D89D4" w:rsidR="00937C30" w:rsidRPr="00937C30" w:rsidRDefault="00937C30" w:rsidP="00937C30">
            <w:pPr>
              <w:rPr>
                <w:rFonts w:ascii="Arial Narrow" w:hAnsi="Arial Narrow"/>
                <w:lang w:val="fr-MC"/>
              </w:rPr>
            </w:pPr>
          </w:p>
        </w:tc>
        <w:tc>
          <w:tcPr>
            <w:tcW w:w="1276" w:type="dxa"/>
            <w:shd w:val="clear" w:color="auto" w:fill="auto"/>
            <w:vAlign w:val="center"/>
          </w:tcPr>
          <w:p w14:paraId="5E13A2FB" w14:textId="498BF5B2" w:rsidR="00937C30" w:rsidRPr="00937C30" w:rsidRDefault="00937C30" w:rsidP="00937C30">
            <w:pPr>
              <w:rPr>
                <w:rFonts w:ascii="Arial Narrow" w:hAnsi="Arial Narrow"/>
                <w:lang w:val="fr-MC"/>
              </w:rPr>
            </w:pPr>
          </w:p>
        </w:tc>
      </w:tr>
      <w:tr w:rsidR="00937C30" w:rsidRPr="00937C30" w14:paraId="362C9916" w14:textId="77777777" w:rsidTr="00E91134">
        <w:trPr>
          <w:trHeight w:val="278"/>
        </w:trPr>
        <w:tc>
          <w:tcPr>
            <w:tcW w:w="9245" w:type="dxa"/>
            <w:gridSpan w:val="10"/>
            <w:shd w:val="clear" w:color="000000" w:fill="E2EFDA"/>
            <w:vAlign w:val="center"/>
            <w:hideMark/>
          </w:tcPr>
          <w:p w14:paraId="373040E6" w14:textId="4503D0C4"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3.2 MENUISERIE BOIS</w:t>
            </w:r>
          </w:p>
        </w:tc>
        <w:tc>
          <w:tcPr>
            <w:tcW w:w="1276" w:type="dxa"/>
            <w:shd w:val="clear" w:color="000000" w:fill="E2EFDA"/>
            <w:vAlign w:val="center"/>
            <w:hideMark/>
          </w:tcPr>
          <w:p w14:paraId="51369630" w14:textId="347D4D87" w:rsidR="00937C30" w:rsidRPr="00937C30" w:rsidRDefault="00937C30" w:rsidP="00937C30">
            <w:pPr>
              <w:rPr>
                <w:rFonts w:ascii="Arial Narrow" w:hAnsi="Arial Narrow"/>
                <w:b/>
                <w:bCs/>
                <w:lang w:val="fr-MC"/>
              </w:rPr>
            </w:pPr>
          </w:p>
        </w:tc>
      </w:tr>
      <w:tr w:rsidR="00937C30" w:rsidRPr="00937C30" w14:paraId="6DAC3035" w14:textId="77777777" w:rsidTr="00E91134">
        <w:trPr>
          <w:trHeight w:val="278"/>
        </w:trPr>
        <w:tc>
          <w:tcPr>
            <w:tcW w:w="893" w:type="dxa"/>
            <w:gridSpan w:val="2"/>
            <w:shd w:val="clear" w:color="auto" w:fill="auto"/>
            <w:vAlign w:val="center"/>
            <w:hideMark/>
          </w:tcPr>
          <w:p w14:paraId="67F9BF2D" w14:textId="6E441E59"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3.3</w:t>
            </w:r>
          </w:p>
        </w:tc>
        <w:tc>
          <w:tcPr>
            <w:tcW w:w="5486" w:type="dxa"/>
            <w:shd w:val="clear" w:color="auto" w:fill="auto"/>
            <w:vAlign w:val="center"/>
            <w:hideMark/>
          </w:tcPr>
          <w:p w14:paraId="7328078C"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ALUMINIUM</w:t>
            </w:r>
          </w:p>
        </w:tc>
        <w:tc>
          <w:tcPr>
            <w:tcW w:w="639" w:type="dxa"/>
            <w:gridSpan w:val="2"/>
            <w:shd w:val="clear" w:color="auto" w:fill="auto"/>
            <w:vAlign w:val="center"/>
            <w:hideMark/>
          </w:tcPr>
          <w:p w14:paraId="61B67CC5"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30DD7599"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3AF534DE"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6BF9EAA8" w14:textId="77777777" w:rsidR="00937C30" w:rsidRPr="00937C30" w:rsidRDefault="00937C30" w:rsidP="00937C30">
            <w:pPr>
              <w:rPr>
                <w:rFonts w:ascii="Arial Narrow" w:hAnsi="Arial Narrow"/>
                <w:lang w:val="fr-MC"/>
              </w:rPr>
            </w:pPr>
          </w:p>
        </w:tc>
      </w:tr>
      <w:tr w:rsidR="00937C30" w:rsidRPr="00937C30" w14:paraId="4259CA7C" w14:textId="77777777" w:rsidTr="00E91134">
        <w:trPr>
          <w:trHeight w:val="534"/>
        </w:trPr>
        <w:tc>
          <w:tcPr>
            <w:tcW w:w="893" w:type="dxa"/>
            <w:gridSpan w:val="2"/>
            <w:shd w:val="clear" w:color="auto" w:fill="auto"/>
            <w:vAlign w:val="center"/>
            <w:hideMark/>
          </w:tcPr>
          <w:p w14:paraId="01C240CB" w14:textId="188EAE2F"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3.3.1</w:t>
            </w:r>
          </w:p>
        </w:tc>
        <w:tc>
          <w:tcPr>
            <w:tcW w:w="5486" w:type="dxa"/>
            <w:shd w:val="clear" w:color="auto" w:fill="auto"/>
            <w:vAlign w:val="center"/>
            <w:hideMark/>
          </w:tcPr>
          <w:p w14:paraId="143C4FA4"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639" w:type="dxa"/>
            <w:gridSpan w:val="2"/>
            <w:shd w:val="clear" w:color="auto" w:fill="auto"/>
            <w:noWrap/>
            <w:vAlign w:val="center"/>
            <w:hideMark/>
          </w:tcPr>
          <w:p w14:paraId="68C7FA47"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AD9735F" w14:textId="77777777" w:rsidR="00937C30" w:rsidRPr="00937C30" w:rsidRDefault="00937C30" w:rsidP="00937C30">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632BEDD5" w14:textId="6F818332" w:rsidR="00937C30" w:rsidRPr="00937C30" w:rsidRDefault="00937C30" w:rsidP="00937C30">
            <w:pPr>
              <w:rPr>
                <w:rFonts w:ascii="Arial Narrow" w:hAnsi="Arial Narrow"/>
                <w:lang w:val="fr-MC"/>
              </w:rPr>
            </w:pPr>
          </w:p>
        </w:tc>
        <w:tc>
          <w:tcPr>
            <w:tcW w:w="1276" w:type="dxa"/>
            <w:shd w:val="clear" w:color="auto" w:fill="auto"/>
            <w:vAlign w:val="center"/>
          </w:tcPr>
          <w:p w14:paraId="274FFAEB" w14:textId="461400C5" w:rsidR="00937C30" w:rsidRPr="00937C30" w:rsidRDefault="00937C30" w:rsidP="00937C30">
            <w:pPr>
              <w:rPr>
                <w:rFonts w:ascii="Arial Narrow" w:hAnsi="Arial Narrow"/>
                <w:lang w:val="fr-MC"/>
              </w:rPr>
            </w:pPr>
          </w:p>
        </w:tc>
      </w:tr>
      <w:tr w:rsidR="00937C30" w:rsidRPr="00937C30" w14:paraId="07389237" w14:textId="77777777" w:rsidTr="00E91134">
        <w:trPr>
          <w:trHeight w:val="285"/>
        </w:trPr>
        <w:tc>
          <w:tcPr>
            <w:tcW w:w="893" w:type="dxa"/>
            <w:gridSpan w:val="2"/>
            <w:shd w:val="clear" w:color="auto" w:fill="auto"/>
            <w:vAlign w:val="center"/>
            <w:hideMark/>
          </w:tcPr>
          <w:p w14:paraId="09B9CAF8" w14:textId="4EFEC267"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3.3.2</w:t>
            </w:r>
          </w:p>
        </w:tc>
        <w:tc>
          <w:tcPr>
            <w:tcW w:w="5486" w:type="dxa"/>
            <w:shd w:val="clear" w:color="auto" w:fill="auto"/>
            <w:vAlign w:val="center"/>
            <w:hideMark/>
          </w:tcPr>
          <w:p w14:paraId="37AC505B"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639" w:type="dxa"/>
            <w:gridSpan w:val="2"/>
            <w:shd w:val="clear" w:color="auto" w:fill="auto"/>
            <w:noWrap/>
            <w:vAlign w:val="center"/>
            <w:hideMark/>
          </w:tcPr>
          <w:p w14:paraId="689378B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C8BE803" w14:textId="77777777" w:rsidR="00937C30" w:rsidRPr="00937C30" w:rsidRDefault="00937C30" w:rsidP="00937C30">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1E50B6E0" w14:textId="569309C0" w:rsidR="00937C30" w:rsidRPr="00937C30" w:rsidRDefault="00937C30" w:rsidP="00937C30">
            <w:pPr>
              <w:rPr>
                <w:rFonts w:ascii="Arial Narrow" w:hAnsi="Arial Narrow"/>
                <w:lang w:val="fr-MC"/>
              </w:rPr>
            </w:pPr>
          </w:p>
        </w:tc>
        <w:tc>
          <w:tcPr>
            <w:tcW w:w="1276" w:type="dxa"/>
            <w:shd w:val="clear" w:color="auto" w:fill="auto"/>
            <w:vAlign w:val="center"/>
          </w:tcPr>
          <w:p w14:paraId="1984658D" w14:textId="086E5F69" w:rsidR="00937C30" w:rsidRPr="00937C30" w:rsidRDefault="00937C30" w:rsidP="00937C30">
            <w:pPr>
              <w:rPr>
                <w:rFonts w:ascii="Arial Narrow" w:hAnsi="Arial Narrow"/>
                <w:lang w:val="fr-MC"/>
              </w:rPr>
            </w:pPr>
          </w:p>
        </w:tc>
      </w:tr>
      <w:tr w:rsidR="00937C30" w:rsidRPr="00937C30" w14:paraId="600D01F5" w14:textId="77777777" w:rsidTr="00E91134">
        <w:trPr>
          <w:trHeight w:val="278"/>
        </w:trPr>
        <w:tc>
          <w:tcPr>
            <w:tcW w:w="9245" w:type="dxa"/>
            <w:gridSpan w:val="10"/>
            <w:shd w:val="clear" w:color="000000" w:fill="E2EFDA"/>
            <w:vAlign w:val="center"/>
            <w:hideMark/>
          </w:tcPr>
          <w:p w14:paraId="204E001B" w14:textId="039B4850"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3.3 MENUISERIE  ALUMINIUM</w:t>
            </w:r>
          </w:p>
        </w:tc>
        <w:tc>
          <w:tcPr>
            <w:tcW w:w="1276" w:type="dxa"/>
            <w:shd w:val="clear" w:color="000000" w:fill="E2EFDA"/>
            <w:vAlign w:val="center"/>
          </w:tcPr>
          <w:p w14:paraId="6B66C128" w14:textId="0D4EEA75" w:rsidR="00937C30" w:rsidRPr="00937C30" w:rsidRDefault="00937C30" w:rsidP="00937C30">
            <w:pPr>
              <w:rPr>
                <w:rFonts w:ascii="Arial Narrow" w:hAnsi="Arial Narrow"/>
                <w:b/>
                <w:bCs/>
                <w:lang w:val="fr-MC"/>
              </w:rPr>
            </w:pPr>
          </w:p>
        </w:tc>
      </w:tr>
      <w:tr w:rsidR="00937C30" w:rsidRPr="00937C30" w14:paraId="6BD8892C" w14:textId="77777777" w:rsidTr="00E91134">
        <w:trPr>
          <w:trHeight w:val="278"/>
        </w:trPr>
        <w:tc>
          <w:tcPr>
            <w:tcW w:w="893" w:type="dxa"/>
            <w:gridSpan w:val="2"/>
            <w:shd w:val="clear" w:color="auto" w:fill="auto"/>
            <w:vAlign w:val="center"/>
            <w:hideMark/>
          </w:tcPr>
          <w:p w14:paraId="6E10F987" w14:textId="4D2AA4DE"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3.4</w:t>
            </w:r>
          </w:p>
        </w:tc>
        <w:tc>
          <w:tcPr>
            <w:tcW w:w="5486" w:type="dxa"/>
            <w:shd w:val="clear" w:color="auto" w:fill="auto"/>
            <w:vAlign w:val="center"/>
            <w:hideMark/>
          </w:tcPr>
          <w:p w14:paraId="1C41B4F8"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REVETEMENTS MURS ET SOLS</w:t>
            </w:r>
          </w:p>
        </w:tc>
        <w:tc>
          <w:tcPr>
            <w:tcW w:w="639" w:type="dxa"/>
            <w:gridSpan w:val="2"/>
            <w:shd w:val="clear" w:color="auto" w:fill="auto"/>
            <w:vAlign w:val="center"/>
            <w:hideMark/>
          </w:tcPr>
          <w:p w14:paraId="1FC84A90"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61E14031"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9687564"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576C2BC8" w14:textId="77777777" w:rsidR="00937C30" w:rsidRPr="00937C30" w:rsidRDefault="00937C30" w:rsidP="00937C30">
            <w:pPr>
              <w:rPr>
                <w:rFonts w:ascii="Arial Narrow" w:hAnsi="Arial Narrow"/>
                <w:lang w:val="fr-MC"/>
              </w:rPr>
            </w:pPr>
          </w:p>
        </w:tc>
      </w:tr>
      <w:tr w:rsidR="00937C30" w:rsidRPr="00937C30" w14:paraId="52FE7EB5" w14:textId="77777777" w:rsidTr="00E91134">
        <w:trPr>
          <w:trHeight w:val="412"/>
        </w:trPr>
        <w:tc>
          <w:tcPr>
            <w:tcW w:w="893" w:type="dxa"/>
            <w:gridSpan w:val="2"/>
            <w:shd w:val="clear" w:color="auto" w:fill="auto"/>
            <w:vAlign w:val="center"/>
            <w:hideMark/>
          </w:tcPr>
          <w:p w14:paraId="6D133DF0" w14:textId="3FF781B0"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3.4.1</w:t>
            </w:r>
          </w:p>
        </w:tc>
        <w:tc>
          <w:tcPr>
            <w:tcW w:w="5486" w:type="dxa"/>
            <w:shd w:val="clear" w:color="auto" w:fill="auto"/>
            <w:vAlign w:val="center"/>
            <w:hideMark/>
          </w:tcPr>
          <w:p w14:paraId="163C2231"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Carrelage sol  Antidérapant y compris chape et toutes autres sujétions de mise en œuvre Localisation : Véranda, Escaliers</w:t>
            </w:r>
          </w:p>
        </w:tc>
        <w:tc>
          <w:tcPr>
            <w:tcW w:w="639" w:type="dxa"/>
            <w:gridSpan w:val="2"/>
            <w:shd w:val="clear" w:color="auto" w:fill="auto"/>
            <w:noWrap/>
            <w:vAlign w:val="center"/>
            <w:hideMark/>
          </w:tcPr>
          <w:p w14:paraId="1BF86AF9"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42C9CA3" w14:textId="77777777" w:rsidR="00937C30" w:rsidRPr="00937C30" w:rsidRDefault="00937C30" w:rsidP="00937C30">
            <w:pPr>
              <w:rPr>
                <w:rFonts w:ascii="Arial Narrow" w:hAnsi="Arial Narrow"/>
                <w:lang w:val="fr-MC"/>
              </w:rPr>
            </w:pPr>
            <w:r w:rsidRPr="00937C30">
              <w:rPr>
                <w:rFonts w:ascii="Arial Narrow" w:hAnsi="Arial Narrow"/>
                <w:lang w:val="fr-MC"/>
              </w:rPr>
              <w:t>182,00</w:t>
            </w:r>
          </w:p>
        </w:tc>
        <w:tc>
          <w:tcPr>
            <w:tcW w:w="1307" w:type="dxa"/>
            <w:gridSpan w:val="3"/>
            <w:shd w:val="clear" w:color="auto" w:fill="auto"/>
            <w:noWrap/>
            <w:vAlign w:val="center"/>
            <w:hideMark/>
          </w:tcPr>
          <w:p w14:paraId="5E81EC4F" w14:textId="4BEF098A" w:rsidR="00937C30" w:rsidRPr="00937C30" w:rsidRDefault="007C1ADD" w:rsidP="00937C30">
            <w:pPr>
              <w:rPr>
                <w:rFonts w:ascii="Arial Narrow" w:hAnsi="Arial Narrow"/>
                <w:lang w:val="fr-MC"/>
              </w:rPr>
            </w:pPr>
            <w:r w:rsidRPr="000D0E55">
              <w:rPr>
                <w:rFonts w:ascii="Arial Narrow" w:hAnsi="Arial Narrow"/>
                <w:sz w:val="20"/>
                <w:lang w:val="fr-MC"/>
              </w:rPr>
              <w:t>Non compris</w:t>
            </w:r>
          </w:p>
        </w:tc>
        <w:tc>
          <w:tcPr>
            <w:tcW w:w="1276" w:type="dxa"/>
            <w:shd w:val="clear" w:color="auto" w:fill="auto"/>
            <w:vAlign w:val="center"/>
            <w:hideMark/>
          </w:tcPr>
          <w:p w14:paraId="39537D66" w14:textId="77777777" w:rsidR="00937C30" w:rsidRPr="00957038" w:rsidRDefault="00937C30"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3AB66FBA" w14:textId="77777777" w:rsidTr="007C1ADD">
        <w:trPr>
          <w:trHeight w:val="418"/>
        </w:trPr>
        <w:tc>
          <w:tcPr>
            <w:tcW w:w="893" w:type="dxa"/>
            <w:gridSpan w:val="2"/>
            <w:shd w:val="clear" w:color="auto" w:fill="auto"/>
            <w:vAlign w:val="center"/>
            <w:hideMark/>
          </w:tcPr>
          <w:p w14:paraId="084FB8A1" w14:textId="7C46AF69" w:rsidR="007C1ADD" w:rsidRPr="00937C30" w:rsidRDefault="00041EDD" w:rsidP="00937C30">
            <w:pPr>
              <w:rPr>
                <w:rFonts w:ascii="Arial Narrow" w:hAnsi="Arial Narrow"/>
                <w:lang w:val="fr-MC"/>
              </w:rPr>
            </w:pPr>
            <w:r>
              <w:rPr>
                <w:rFonts w:ascii="Arial Narrow" w:hAnsi="Arial Narrow"/>
                <w:lang w:val="fr-MC"/>
              </w:rPr>
              <w:t>2.</w:t>
            </w:r>
            <w:r w:rsidR="007C1ADD" w:rsidRPr="00937C30">
              <w:rPr>
                <w:rFonts w:ascii="Arial Narrow" w:hAnsi="Arial Narrow"/>
                <w:lang w:val="fr-MC"/>
              </w:rPr>
              <w:t>3.4.2</w:t>
            </w:r>
          </w:p>
        </w:tc>
        <w:tc>
          <w:tcPr>
            <w:tcW w:w="5486" w:type="dxa"/>
            <w:shd w:val="clear" w:color="auto" w:fill="auto"/>
            <w:vAlign w:val="center"/>
            <w:hideMark/>
          </w:tcPr>
          <w:p w14:paraId="756AA7EA"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Carrelage sol type Grès Cérame y compris chape et toutes autres sujétions de mise en œuvre Localisation : Boutiques</w:t>
            </w:r>
          </w:p>
        </w:tc>
        <w:tc>
          <w:tcPr>
            <w:tcW w:w="639" w:type="dxa"/>
            <w:gridSpan w:val="2"/>
            <w:shd w:val="clear" w:color="auto" w:fill="auto"/>
            <w:noWrap/>
            <w:vAlign w:val="center"/>
            <w:hideMark/>
          </w:tcPr>
          <w:p w14:paraId="17B8BB64"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4F996B7" w14:textId="77777777" w:rsidR="007C1ADD" w:rsidRPr="00937C30" w:rsidRDefault="007C1ADD" w:rsidP="00937C30">
            <w:pPr>
              <w:rPr>
                <w:rFonts w:ascii="Arial Narrow" w:hAnsi="Arial Narrow"/>
                <w:lang w:val="fr-MC"/>
              </w:rPr>
            </w:pPr>
            <w:r w:rsidRPr="00937C30">
              <w:rPr>
                <w:rFonts w:ascii="Arial Narrow" w:hAnsi="Arial Narrow"/>
                <w:lang w:val="fr-MC"/>
              </w:rPr>
              <w:t>163,00</w:t>
            </w:r>
          </w:p>
        </w:tc>
        <w:tc>
          <w:tcPr>
            <w:tcW w:w="1307" w:type="dxa"/>
            <w:gridSpan w:val="3"/>
            <w:shd w:val="clear" w:color="auto" w:fill="auto"/>
            <w:noWrap/>
            <w:vAlign w:val="center"/>
            <w:hideMark/>
          </w:tcPr>
          <w:p w14:paraId="1617A47A" w14:textId="6A933796" w:rsidR="007C1ADD" w:rsidRPr="00937C30" w:rsidRDefault="007C1ADD" w:rsidP="007C1ADD">
            <w:pPr>
              <w:rPr>
                <w:rFonts w:ascii="Arial Narrow" w:hAnsi="Arial Narrow"/>
                <w:lang w:val="fr-MC"/>
              </w:rPr>
            </w:pPr>
            <w:r w:rsidRPr="00C85195">
              <w:rPr>
                <w:rFonts w:ascii="Arial Narrow" w:hAnsi="Arial Narrow"/>
                <w:sz w:val="20"/>
                <w:lang w:val="fr-MC"/>
              </w:rPr>
              <w:t>Non compris</w:t>
            </w:r>
          </w:p>
        </w:tc>
        <w:tc>
          <w:tcPr>
            <w:tcW w:w="1276" w:type="dxa"/>
            <w:shd w:val="clear" w:color="auto" w:fill="auto"/>
            <w:vAlign w:val="center"/>
            <w:hideMark/>
          </w:tcPr>
          <w:p w14:paraId="240DA66D"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7B696AAA" w14:textId="77777777" w:rsidTr="007C1ADD">
        <w:trPr>
          <w:trHeight w:val="396"/>
        </w:trPr>
        <w:tc>
          <w:tcPr>
            <w:tcW w:w="893" w:type="dxa"/>
            <w:gridSpan w:val="2"/>
            <w:shd w:val="clear" w:color="auto" w:fill="auto"/>
            <w:vAlign w:val="center"/>
            <w:hideMark/>
          </w:tcPr>
          <w:p w14:paraId="03E8FB08" w14:textId="0D10907A" w:rsidR="007C1ADD" w:rsidRPr="00937C30" w:rsidRDefault="00041EDD" w:rsidP="00937C30">
            <w:pPr>
              <w:rPr>
                <w:rFonts w:ascii="Arial Narrow" w:hAnsi="Arial Narrow"/>
                <w:lang w:val="fr-MC"/>
              </w:rPr>
            </w:pPr>
            <w:r>
              <w:rPr>
                <w:rFonts w:ascii="Arial Narrow" w:hAnsi="Arial Narrow"/>
                <w:lang w:val="fr-MC"/>
              </w:rPr>
              <w:t>2.</w:t>
            </w:r>
            <w:r w:rsidR="007C1ADD" w:rsidRPr="00937C30">
              <w:rPr>
                <w:rFonts w:ascii="Arial Narrow" w:hAnsi="Arial Narrow"/>
                <w:lang w:val="fr-MC"/>
              </w:rPr>
              <w:t>3.4.3</w:t>
            </w:r>
          </w:p>
        </w:tc>
        <w:tc>
          <w:tcPr>
            <w:tcW w:w="5486" w:type="dxa"/>
            <w:shd w:val="clear" w:color="auto" w:fill="auto"/>
            <w:vAlign w:val="center"/>
            <w:hideMark/>
          </w:tcPr>
          <w:p w14:paraId="1BF307D3"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Carrelage Sol y compris chape et toutes autres sujétions de mise en œuvre Localisation : Toilettes</w:t>
            </w:r>
          </w:p>
        </w:tc>
        <w:tc>
          <w:tcPr>
            <w:tcW w:w="639" w:type="dxa"/>
            <w:gridSpan w:val="2"/>
            <w:shd w:val="clear" w:color="auto" w:fill="auto"/>
            <w:noWrap/>
            <w:vAlign w:val="center"/>
            <w:hideMark/>
          </w:tcPr>
          <w:p w14:paraId="557FD9AE"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4CED29C" w14:textId="77777777" w:rsidR="007C1ADD" w:rsidRPr="00937C30" w:rsidRDefault="007C1ADD" w:rsidP="00937C30">
            <w:pPr>
              <w:rPr>
                <w:rFonts w:ascii="Arial Narrow" w:hAnsi="Arial Narrow"/>
                <w:lang w:val="fr-MC"/>
              </w:rPr>
            </w:pPr>
            <w:r w:rsidRPr="00937C30">
              <w:rPr>
                <w:rFonts w:ascii="Arial Narrow" w:hAnsi="Arial Narrow"/>
                <w:lang w:val="fr-MC"/>
              </w:rPr>
              <w:t>42,00</w:t>
            </w:r>
          </w:p>
        </w:tc>
        <w:tc>
          <w:tcPr>
            <w:tcW w:w="1307" w:type="dxa"/>
            <w:gridSpan w:val="3"/>
            <w:shd w:val="clear" w:color="auto" w:fill="auto"/>
            <w:noWrap/>
            <w:vAlign w:val="center"/>
            <w:hideMark/>
          </w:tcPr>
          <w:p w14:paraId="2D7281D1" w14:textId="1D80EB91" w:rsidR="007C1ADD" w:rsidRPr="00937C30" w:rsidRDefault="007C1ADD" w:rsidP="007C1ADD">
            <w:pPr>
              <w:rPr>
                <w:rFonts w:ascii="Arial Narrow" w:hAnsi="Arial Narrow"/>
                <w:lang w:val="fr-MC"/>
              </w:rPr>
            </w:pPr>
            <w:r w:rsidRPr="00C85195">
              <w:rPr>
                <w:rFonts w:ascii="Arial Narrow" w:hAnsi="Arial Narrow"/>
                <w:sz w:val="20"/>
                <w:lang w:val="fr-MC"/>
              </w:rPr>
              <w:t>Non compris</w:t>
            </w:r>
          </w:p>
        </w:tc>
        <w:tc>
          <w:tcPr>
            <w:tcW w:w="1276" w:type="dxa"/>
            <w:shd w:val="clear" w:color="auto" w:fill="auto"/>
            <w:vAlign w:val="center"/>
            <w:hideMark/>
          </w:tcPr>
          <w:p w14:paraId="1CEAEBEB"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937C30" w:rsidRPr="00937C30" w14:paraId="2F596DA7" w14:textId="77777777" w:rsidTr="00E91134">
        <w:trPr>
          <w:trHeight w:val="278"/>
        </w:trPr>
        <w:tc>
          <w:tcPr>
            <w:tcW w:w="9245" w:type="dxa"/>
            <w:gridSpan w:val="10"/>
            <w:shd w:val="clear" w:color="000000" w:fill="E2EFDA"/>
            <w:vAlign w:val="center"/>
            <w:hideMark/>
          </w:tcPr>
          <w:p w14:paraId="162DE2DD" w14:textId="7D136ADA"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3.4 REVETEMENTS MURS ET SOLS</w:t>
            </w:r>
          </w:p>
        </w:tc>
        <w:tc>
          <w:tcPr>
            <w:tcW w:w="1276" w:type="dxa"/>
            <w:shd w:val="clear" w:color="000000" w:fill="E2EFDA"/>
            <w:vAlign w:val="center"/>
            <w:hideMark/>
          </w:tcPr>
          <w:p w14:paraId="7964E95C" w14:textId="72F1F442" w:rsidR="00937C30" w:rsidRPr="00937C30" w:rsidRDefault="00937C30" w:rsidP="00937C30">
            <w:pPr>
              <w:rPr>
                <w:rFonts w:ascii="Arial Narrow" w:hAnsi="Arial Narrow"/>
                <w:b/>
                <w:bCs/>
                <w:lang w:val="fr-MC"/>
              </w:rPr>
            </w:pPr>
          </w:p>
        </w:tc>
      </w:tr>
      <w:tr w:rsidR="00937C30" w:rsidRPr="00937C30" w14:paraId="6D8094FC" w14:textId="77777777" w:rsidTr="00E91134">
        <w:trPr>
          <w:trHeight w:val="278"/>
        </w:trPr>
        <w:tc>
          <w:tcPr>
            <w:tcW w:w="893" w:type="dxa"/>
            <w:gridSpan w:val="2"/>
            <w:shd w:val="clear" w:color="auto" w:fill="auto"/>
            <w:vAlign w:val="center"/>
            <w:hideMark/>
          </w:tcPr>
          <w:p w14:paraId="14D063A2" w14:textId="623F0C3F"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3.5</w:t>
            </w:r>
          </w:p>
        </w:tc>
        <w:tc>
          <w:tcPr>
            <w:tcW w:w="5486" w:type="dxa"/>
            <w:shd w:val="clear" w:color="auto" w:fill="auto"/>
            <w:vAlign w:val="center"/>
            <w:hideMark/>
          </w:tcPr>
          <w:p w14:paraId="198AE7AA" w14:textId="77777777" w:rsidR="00937C30" w:rsidRPr="00937C30" w:rsidRDefault="00937C30" w:rsidP="00937C30">
            <w:pPr>
              <w:rPr>
                <w:rFonts w:ascii="Arial Narrow" w:hAnsi="Arial Narrow"/>
                <w:b/>
                <w:bCs/>
                <w:lang w:val="fr-MC"/>
              </w:rPr>
            </w:pPr>
            <w:r w:rsidRPr="00937C30">
              <w:rPr>
                <w:rFonts w:ascii="Arial Narrow" w:hAnsi="Arial Narrow"/>
                <w:b/>
                <w:bCs/>
                <w:lang w:val="fr-MC"/>
              </w:rPr>
              <w:t>FAUX PLAFOND</w:t>
            </w:r>
          </w:p>
        </w:tc>
        <w:tc>
          <w:tcPr>
            <w:tcW w:w="639" w:type="dxa"/>
            <w:gridSpan w:val="2"/>
            <w:shd w:val="clear" w:color="auto" w:fill="auto"/>
            <w:vAlign w:val="center"/>
            <w:hideMark/>
          </w:tcPr>
          <w:p w14:paraId="00E625E0"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1847AFEF"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1352817"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3F4FA52D" w14:textId="77777777" w:rsidR="00937C30" w:rsidRPr="00937C30" w:rsidRDefault="00937C30" w:rsidP="00937C30">
            <w:pPr>
              <w:rPr>
                <w:rFonts w:ascii="Arial Narrow" w:hAnsi="Arial Narrow"/>
                <w:lang w:val="fr-MC"/>
              </w:rPr>
            </w:pPr>
          </w:p>
        </w:tc>
      </w:tr>
      <w:tr w:rsidR="007C1ADD" w:rsidRPr="00937C30" w14:paraId="0AEDDEFF" w14:textId="77777777" w:rsidTr="007C1ADD">
        <w:trPr>
          <w:trHeight w:val="409"/>
        </w:trPr>
        <w:tc>
          <w:tcPr>
            <w:tcW w:w="893" w:type="dxa"/>
            <w:gridSpan w:val="2"/>
            <w:shd w:val="clear" w:color="auto" w:fill="auto"/>
            <w:vAlign w:val="center"/>
            <w:hideMark/>
          </w:tcPr>
          <w:p w14:paraId="78E083C6" w14:textId="64B0FE35" w:rsidR="007C1ADD" w:rsidRPr="00937C30" w:rsidRDefault="00041EDD" w:rsidP="00937C30">
            <w:pPr>
              <w:rPr>
                <w:rFonts w:ascii="Arial Narrow" w:hAnsi="Arial Narrow"/>
                <w:lang w:val="fr-MC"/>
              </w:rPr>
            </w:pPr>
            <w:r>
              <w:rPr>
                <w:rFonts w:ascii="Arial Narrow" w:hAnsi="Arial Narrow"/>
                <w:lang w:val="fr-MC"/>
              </w:rPr>
              <w:t>2.</w:t>
            </w:r>
            <w:r w:rsidR="007C1ADD" w:rsidRPr="00937C30">
              <w:rPr>
                <w:rFonts w:ascii="Arial Narrow" w:hAnsi="Arial Narrow"/>
                <w:lang w:val="fr-MC"/>
              </w:rPr>
              <w:t>3.5.1</w:t>
            </w:r>
          </w:p>
        </w:tc>
        <w:tc>
          <w:tcPr>
            <w:tcW w:w="5486" w:type="dxa"/>
            <w:shd w:val="clear" w:color="auto" w:fill="auto"/>
            <w:vAlign w:val="center"/>
            <w:hideMark/>
          </w:tcPr>
          <w:p w14:paraId="582C496D" w14:textId="02429127" w:rsidR="007C1ADD" w:rsidRPr="00937C30" w:rsidRDefault="007C1ADD" w:rsidP="00937C30">
            <w:pPr>
              <w:rPr>
                <w:rFonts w:ascii="Arial Narrow" w:hAnsi="Arial Narrow"/>
                <w:lang w:val="fr-MC"/>
              </w:rPr>
            </w:pPr>
            <w:r w:rsidRPr="00937C30">
              <w:rPr>
                <w:rFonts w:ascii="Arial Narrow" w:hAnsi="Arial Narrow"/>
                <w:lang w:val="fr-MC"/>
              </w:rPr>
              <w:t>Fourniture et Pose faux plafond en Bois Rampant  y/c toutes autres sujétions de mise en œuvre. Localisation: Boutiques</w:t>
            </w:r>
          </w:p>
        </w:tc>
        <w:tc>
          <w:tcPr>
            <w:tcW w:w="639" w:type="dxa"/>
            <w:gridSpan w:val="2"/>
            <w:shd w:val="clear" w:color="auto" w:fill="auto"/>
            <w:noWrap/>
            <w:vAlign w:val="center"/>
            <w:hideMark/>
          </w:tcPr>
          <w:p w14:paraId="3609B63C"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DA0FB42" w14:textId="77777777" w:rsidR="007C1ADD" w:rsidRPr="00937C30" w:rsidRDefault="007C1ADD" w:rsidP="00937C30">
            <w:pPr>
              <w:rPr>
                <w:rFonts w:ascii="Arial Narrow" w:hAnsi="Arial Narrow"/>
                <w:lang w:val="fr-MC"/>
              </w:rPr>
            </w:pPr>
            <w:r w:rsidRPr="00937C30">
              <w:rPr>
                <w:rFonts w:ascii="Arial Narrow" w:hAnsi="Arial Narrow"/>
                <w:lang w:val="fr-MC"/>
              </w:rPr>
              <w:t>163,00</w:t>
            </w:r>
          </w:p>
        </w:tc>
        <w:tc>
          <w:tcPr>
            <w:tcW w:w="1307" w:type="dxa"/>
            <w:gridSpan w:val="3"/>
            <w:shd w:val="clear" w:color="auto" w:fill="auto"/>
            <w:noWrap/>
            <w:vAlign w:val="center"/>
            <w:hideMark/>
          </w:tcPr>
          <w:p w14:paraId="13D3D631" w14:textId="210DD3CF" w:rsidR="007C1ADD" w:rsidRPr="00937C30" w:rsidRDefault="007C1ADD" w:rsidP="007C1ADD">
            <w:pPr>
              <w:rPr>
                <w:rFonts w:ascii="Arial Narrow" w:hAnsi="Arial Narrow"/>
                <w:lang w:val="fr-MC"/>
              </w:rPr>
            </w:pPr>
            <w:r w:rsidRPr="00B601C3">
              <w:rPr>
                <w:rFonts w:ascii="Arial Narrow" w:hAnsi="Arial Narrow"/>
                <w:sz w:val="20"/>
                <w:lang w:val="fr-MC"/>
              </w:rPr>
              <w:t>Non compris</w:t>
            </w:r>
          </w:p>
        </w:tc>
        <w:tc>
          <w:tcPr>
            <w:tcW w:w="1276" w:type="dxa"/>
            <w:shd w:val="clear" w:color="auto" w:fill="auto"/>
            <w:vAlign w:val="center"/>
            <w:hideMark/>
          </w:tcPr>
          <w:p w14:paraId="40CCC6A8"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24EB410C" w14:textId="77777777" w:rsidTr="007C1ADD">
        <w:trPr>
          <w:trHeight w:val="274"/>
        </w:trPr>
        <w:tc>
          <w:tcPr>
            <w:tcW w:w="893" w:type="dxa"/>
            <w:gridSpan w:val="2"/>
            <w:shd w:val="clear" w:color="auto" w:fill="auto"/>
            <w:vAlign w:val="center"/>
            <w:hideMark/>
          </w:tcPr>
          <w:p w14:paraId="62908672" w14:textId="44FB4EDB" w:rsidR="007C1ADD" w:rsidRPr="00937C30" w:rsidRDefault="00041EDD" w:rsidP="00937C30">
            <w:pPr>
              <w:rPr>
                <w:rFonts w:ascii="Arial Narrow" w:hAnsi="Arial Narrow"/>
                <w:lang w:val="fr-MC"/>
              </w:rPr>
            </w:pPr>
            <w:r>
              <w:rPr>
                <w:rFonts w:ascii="Arial Narrow" w:hAnsi="Arial Narrow"/>
                <w:lang w:val="fr-MC"/>
              </w:rPr>
              <w:t>2.</w:t>
            </w:r>
            <w:r w:rsidR="007C1ADD" w:rsidRPr="00937C30">
              <w:rPr>
                <w:rFonts w:ascii="Arial Narrow" w:hAnsi="Arial Narrow"/>
                <w:lang w:val="fr-MC"/>
              </w:rPr>
              <w:t>3.5.2</w:t>
            </w:r>
          </w:p>
        </w:tc>
        <w:tc>
          <w:tcPr>
            <w:tcW w:w="5486" w:type="dxa"/>
            <w:shd w:val="clear" w:color="auto" w:fill="auto"/>
            <w:vAlign w:val="center"/>
            <w:hideMark/>
          </w:tcPr>
          <w:p w14:paraId="5D82AAE3"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Faux Plafond en Contre-Plaqué localisation : Toilettes</w:t>
            </w:r>
          </w:p>
        </w:tc>
        <w:tc>
          <w:tcPr>
            <w:tcW w:w="639" w:type="dxa"/>
            <w:gridSpan w:val="2"/>
            <w:shd w:val="clear" w:color="auto" w:fill="auto"/>
            <w:noWrap/>
            <w:vAlign w:val="center"/>
            <w:hideMark/>
          </w:tcPr>
          <w:p w14:paraId="78E2C0BF"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E094A03" w14:textId="77777777" w:rsidR="007C1ADD" w:rsidRPr="00937C30" w:rsidRDefault="007C1ADD" w:rsidP="00937C30">
            <w:pPr>
              <w:rPr>
                <w:rFonts w:ascii="Arial Narrow" w:hAnsi="Arial Narrow"/>
                <w:lang w:val="fr-MC"/>
              </w:rPr>
            </w:pPr>
            <w:r w:rsidRPr="00937C30">
              <w:rPr>
                <w:rFonts w:ascii="Arial Narrow" w:hAnsi="Arial Narrow"/>
                <w:lang w:val="fr-MC"/>
              </w:rPr>
              <w:t>42,00</w:t>
            </w:r>
          </w:p>
        </w:tc>
        <w:tc>
          <w:tcPr>
            <w:tcW w:w="1307" w:type="dxa"/>
            <w:gridSpan w:val="3"/>
            <w:shd w:val="clear" w:color="auto" w:fill="auto"/>
            <w:noWrap/>
            <w:vAlign w:val="center"/>
            <w:hideMark/>
          </w:tcPr>
          <w:p w14:paraId="35691AD9" w14:textId="11FC47D8" w:rsidR="007C1ADD" w:rsidRPr="00937C30" w:rsidRDefault="007C1ADD" w:rsidP="007C1ADD">
            <w:pPr>
              <w:rPr>
                <w:rFonts w:ascii="Arial Narrow" w:hAnsi="Arial Narrow"/>
                <w:lang w:val="fr-MC"/>
              </w:rPr>
            </w:pPr>
            <w:r w:rsidRPr="00B601C3">
              <w:rPr>
                <w:rFonts w:ascii="Arial Narrow" w:hAnsi="Arial Narrow"/>
                <w:sz w:val="20"/>
                <w:lang w:val="fr-MC"/>
              </w:rPr>
              <w:t>Non compris</w:t>
            </w:r>
          </w:p>
        </w:tc>
        <w:tc>
          <w:tcPr>
            <w:tcW w:w="1276" w:type="dxa"/>
            <w:shd w:val="clear" w:color="auto" w:fill="auto"/>
            <w:vAlign w:val="center"/>
            <w:hideMark/>
          </w:tcPr>
          <w:p w14:paraId="1C37D4CB"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7C1ADD" w:rsidRPr="00937C30" w14:paraId="679856D8" w14:textId="77777777" w:rsidTr="007C1ADD">
        <w:trPr>
          <w:trHeight w:val="264"/>
        </w:trPr>
        <w:tc>
          <w:tcPr>
            <w:tcW w:w="893" w:type="dxa"/>
            <w:gridSpan w:val="2"/>
            <w:shd w:val="clear" w:color="auto" w:fill="auto"/>
            <w:vAlign w:val="center"/>
            <w:hideMark/>
          </w:tcPr>
          <w:p w14:paraId="702B1FE8" w14:textId="2565FE74" w:rsidR="007C1ADD" w:rsidRPr="00937C30" w:rsidRDefault="00041EDD" w:rsidP="00937C30">
            <w:pPr>
              <w:rPr>
                <w:rFonts w:ascii="Arial Narrow" w:hAnsi="Arial Narrow"/>
                <w:lang w:val="fr-MC"/>
              </w:rPr>
            </w:pPr>
            <w:r>
              <w:rPr>
                <w:rFonts w:ascii="Arial Narrow" w:hAnsi="Arial Narrow"/>
                <w:lang w:val="fr-MC"/>
              </w:rPr>
              <w:t>2.</w:t>
            </w:r>
            <w:r w:rsidR="007C1ADD" w:rsidRPr="00937C30">
              <w:rPr>
                <w:rFonts w:ascii="Arial Narrow" w:hAnsi="Arial Narrow"/>
                <w:lang w:val="fr-MC"/>
              </w:rPr>
              <w:t>3.5.3</w:t>
            </w:r>
          </w:p>
        </w:tc>
        <w:tc>
          <w:tcPr>
            <w:tcW w:w="5486" w:type="dxa"/>
            <w:shd w:val="clear" w:color="auto" w:fill="auto"/>
            <w:vAlign w:val="center"/>
            <w:hideMark/>
          </w:tcPr>
          <w:p w14:paraId="4173EA1D" w14:textId="77777777" w:rsidR="007C1ADD" w:rsidRPr="00937C30" w:rsidRDefault="007C1ADD" w:rsidP="00937C30">
            <w:pPr>
              <w:rPr>
                <w:rFonts w:ascii="Arial Narrow" w:hAnsi="Arial Narrow"/>
                <w:lang w:val="fr-MC"/>
              </w:rPr>
            </w:pPr>
            <w:r w:rsidRPr="00937C30">
              <w:rPr>
                <w:rFonts w:ascii="Arial Narrow" w:hAnsi="Arial Narrow"/>
                <w:lang w:val="fr-MC"/>
              </w:rPr>
              <w:t>Fourniture et Pose Faux Plafond Rampant localisation : Couloirs</w:t>
            </w:r>
          </w:p>
        </w:tc>
        <w:tc>
          <w:tcPr>
            <w:tcW w:w="639" w:type="dxa"/>
            <w:gridSpan w:val="2"/>
            <w:shd w:val="clear" w:color="auto" w:fill="auto"/>
            <w:noWrap/>
            <w:vAlign w:val="center"/>
            <w:hideMark/>
          </w:tcPr>
          <w:p w14:paraId="16E9247E" w14:textId="77777777" w:rsidR="007C1ADD" w:rsidRPr="00937C30" w:rsidRDefault="007C1ADD"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929B3F8" w14:textId="77777777" w:rsidR="007C1ADD" w:rsidRPr="00937C30" w:rsidRDefault="007C1ADD" w:rsidP="00937C30">
            <w:pPr>
              <w:rPr>
                <w:rFonts w:ascii="Arial Narrow" w:hAnsi="Arial Narrow"/>
                <w:lang w:val="fr-MC"/>
              </w:rPr>
            </w:pPr>
            <w:r w:rsidRPr="00937C30">
              <w:rPr>
                <w:rFonts w:ascii="Arial Narrow" w:hAnsi="Arial Narrow"/>
                <w:lang w:val="fr-MC"/>
              </w:rPr>
              <w:t>150,00</w:t>
            </w:r>
          </w:p>
        </w:tc>
        <w:tc>
          <w:tcPr>
            <w:tcW w:w="1307" w:type="dxa"/>
            <w:gridSpan w:val="3"/>
            <w:shd w:val="clear" w:color="auto" w:fill="auto"/>
            <w:noWrap/>
            <w:vAlign w:val="center"/>
            <w:hideMark/>
          </w:tcPr>
          <w:p w14:paraId="1FE9DB6E" w14:textId="0407FC6B" w:rsidR="007C1ADD" w:rsidRPr="00937C30" w:rsidRDefault="007C1ADD" w:rsidP="007C1ADD">
            <w:pPr>
              <w:rPr>
                <w:rFonts w:ascii="Arial Narrow" w:hAnsi="Arial Narrow"/>
                <w:lang w:val="fr-MC"/>
              </w:rPr>
            </w:pPr>
            <w:r w:rsidRPr="00B601C3">
              <w:rPr>
                <w:rFonts w:ascii="Arial Narrow" w:hAnsi="Arial Narrow"/>
                <w:sz w:val="20"/>
                <w:lang w:val="fr-MC"/>
              </w:rPr>
              <w:t>Non compris</w:t>
            </w:r>
          </w:p>
        </w:tc>
        <w:tc>
          <w:tcPr>
            <w:tcW w:w="1276" w:type="dxa"/>
            <w:shd w:val="clear" w:color="auto" w:fill="auto"/>
            <w:vAlign w:val="center"/>
            <w:hideMark/>
          </w:tcPr>
          <w:p w14:paraId="6993D67D" w14:textId="77777777" w:rsidR="007C1ADD" w:rsidRPr="00957038" w:rsidRDefault="007C1ADD" w:rsidP="00937C30">
            <w:pPr>
              <w:rPr>
                <w:rFonts w:ascii="Arial Narrow" w:hAnsi="Arial Narrow"/>
                <w:sz w:val="22"/>
                <w:lang w:val="fr-MC"/>
              </w:rPr>
            </w:pPr>
            <w:r w:rsidRPr="00957038">
              <w:rPr>
                <w:rFonts w:ascii="Arial Narrow" w:hAnsi="Arial Narrow"/>
                <w:sz w:val="22"/>
                <w:lang w:val="fr-MC"/>
              </w:rPr>
              <w:t>Non compris</w:t>
            </w:r>
          </w:p>
        </w:tc>
      </w:tr>
      <w:tr w:rsidR="00937C30" w:rsidRPr="00937C30" w14:paraId="193FE596" w14:textId="77777777" w:rsidTr="00E91134">
        <w:trPr>
          <w:trHeight w:val="278"/>
        </w:trPr>
        <w:tc>
          <w:tcPr>
            <w:tcW w:w="9245" w:type="dxa"/>
            <w:gridSpan w:val="10"/>
            <w:shd w:val="clear" w:color="000000" w:fill="E2EFDA"/>
            <w:vAlign w:val="center"/>
            <w:hideMark/>
          </w:tcPr>
          <w:p w14:paraId="5A4889B7" w14:textId="1B1D67CB"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3.5 FAUX PLAFOND</w:t>
            </w:r>
          </w:p>
        </w:tc>
        <w:tc>
          <w:tcPr>
            <w:tcW w:w="1276" w:type="dxa"/>
            <w:shd w:val="clear" w:color="000000" w:fill="E2EFDA"/>
            <w:vAlign w:val="center"/>
            <w:hideMark/>
          </w:tcPr>
          <w:p w14:paraId="2BD804E1" w14:textId="47347F56" w:rsidR="00937C30" w:rsidRPr="00937C30" w:rsidRDefault="00937C30" w:rsidP="00937C30">
            <w:pPr>
              <w:rPr>
                <w:rFonts w:ascii="Arial Narrow" w:hAnsi="Arial Narrow"/>
                <w:b/>
                <w:bCs/>
                <w:lang w:val="fr-MC"/>
              </w:rPr>
            </w:pPr>
          </w:p>
        </w:tc>
      </w:tr>
      <w:tr w:rsidR="00937C30" w:rsidRPr="00937C30" w14:paraId="78C3E061" w14:textId="77777777" w:rsidTr="00E91134">
        <w:trPr>
          <w:trHeight w:val="278"/>
        </w:trPr>
        <w:tc>
          <w:tcPr>
            <w:tcW w:w="893" w:type="dxa"/>
            <w:gridSpan w:val="2"/>
            <w:shd w:val="clear" w:color="auto" w:fill="auto"/>
            <w:vAlign w:val="center"/>
            <w:hideMark/>
          </w:tcPr>
          <w:p w14:paraId="435767A9" w14:textId="399431B5"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3.6</w:t>
            </w:r>
          </w:p>
        </w:tc>
        <w:tc>
          <w:tcPr>
            <w:tcW w:w="5486" w:type="dxa"/>
            <w:shd w:val="clear" w:color="auto" w:fill="auto"/>
            <w:vAlign w:val="center"/>
            <w:hideMark/>
          </w:tcPr>
          <w:p w14:paraId="0B3092C4" w14:textId="77777777" w:rsidR="00937C30" w:rsidRPr="00937C30" w:rsidRDefault="00937C30" w:rsidP="00937C30">
            <w:pPr>
              <w:rPr>
                <w:rFonts w:ascii="Arial Narrow" w:hAnsi="Arial Narrow"/>
                <w:b/>
                <w:bCs/>
                <w:lang w:val="fr-MC"/>
              </w:rPr>
            </w:pPr>
            <w:r w:rsidRPr="00937C30">
              <w:rPr>
                <w:rFonts w:ascii="Arial Narrow" w:hAnsi="Arial Narrow"/>
                <w:b/>
                <w:bCs/>
                <w:lang w:val="fr-MC"/>
              </w:rPr>
              <w:t>PEINTURE</w:t>
            </w:r>
          </w:p>
        </w:tc>
        <w:tc>
          <w:tcPr>
            <w:tcW w:w="639" w:type="dxa"/>
            <w:gridSpan w:val="2"/>
            <w:shd w:val="clear" w:color="auto" w:fill="auto"/>
            <w:vAlign w:val="center"/>
            <w:hideMark/>
          </w:tcPr>
          <w:p w14:paraId="617B30E8"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4E102DF7"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DC035F8"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31E351BF" w14:textId="77777777" w:rsidR="00937C30" w:rsidRPr="00937C30" w:rsidRDefault="00937C30" w:rsidP="00937C30">
            <w:pPr>
              <w:rPr>
                <w:rFonts w:ascii="Arial Narrow" w:hAnsi="Arial Narrow"/>
                <w:lang w:val="fr-MC"/>
              </w:rPr>
            </w:pPr>
          </w:p>
        </w:tc>
      </w:tr>
      <w:tr w:rsidR="00937C30" w:rsidRPr="00937C30" w14:paraId="3E474629" w14:textId="77777777" w:rsidTr="00E91134">
        <w:trPr>
          <w:trHeight w:val="432"/>
        </w:trPr>
        <w:tc>
          <w:tcPr>
            <w:tcW w:w="893" w:type="dxa"/>
            <w:gridSpan w:val="2"/>
            <w:shd w:val="clear" w:color="auto" w:fill="auto"/>
            <w:vAlign w:val="center"/>
            <w:hideMark/>
          </w:tcPr>
          <w:p w14:paraId="0D83DAD5" w14:textId="110D2A96" w:rsidR="00937C30" w:rsidRPr="00937C30" w:rsidRDefault="00041EDD" w:rsidP="00937C30">
            <w:pPr>
              <w:rPr>
                <w:rFonts w:ascii="Arial Narrow" w:hAnsi="Arial Narrow"/>
                <w:lang w:val="fr-MC"/>
              </w:rPr>
            </w:pPr>
            <w:r>
              <w:rPr>
                <w:rFonts w:ascii="Arial Narrow" w:hAnsi="Arial Narrow"/>
                <w:lang w:val="fr-MC"/>
              </w:rPr>
              <w:t>2.</w:t>
            </w:r>
            <w:r w:rsidR="00937C30" w:rsidRPr="00937C30">
              <w:rPr>
                <w:rFonts w:ascii="Arial Narrow" w:hAnsi="Arial Narrow"/>
                <w:lang w:val="fr-MC"/>
              </w:rPr>
              <w:t>3.6.1</w:t>
            </w:r>
          </w:p>
        </w:tc>
        <w:tc>
          <w:tcPr>
            <w:tcW w:w="5486" w:type="dxa"/>
            <w:shd w:val="clear" w:color="auto" w:fill="auto"/>
            <w:vAlign w:val="center"/>
            <w:hideMark/>
          </w:tcPr>
          <w:p w14:paraId="166EDEF2"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639" w:type="dxa"/>
            <w:gridSpan w:val="2"/>
            <w:shd w:val="clear" w:color="auto" w:fill="auto"/>
            <w:noWrap/>
            <w:vAlign w:val="center"/>
            <w:hideMark/>
          </w:tcPr>
          <w:p w14:paraId="366B9AEB"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922FB44" w14:textId="77777777" w:rsidR="00937C30" w:rsidRPr="00937C30" w:rsidRDefault="00937C30" w:rsidP="00937C30">
            <w:pPr>
              <w:rPr>
                <w:rFonts w:ascii="Arial Narrow" w:hAnsi="Arial Narrow"/>
                <w:lang w:val="fr-MC"/>
              </w:rPr>
            </w:pPr>
            <w:r w:rsidRPr="00937C30">
              <w:rPr>
                <w:rFonts w:ascii="Arial Narrow" w:hAnsi="Arial Narrow"/>
                <w:lang w:val="fr-MC"/>
              </w:rPr>
              <w:t>1184,00</w:t>
            </w:r>
          </w:p>
        </w:tc>
        <w:tc>
          <w:tcPr>
            <w:tcW w:w="1307" w:type="dxa"/>
            <w:gridSpan w:val="3"/>
            <w:shd w:val="clear" w:color="auto" w:fill="auto"/>
            <w:noWrap/>
            <w:vAlign w:val="center"/>
          </w:tcPr>
          <w:p w14:paraId="2E0E4E00" w14:textId="42613482" w:rsidR="00937C30" w:rsidRPr="00937C30" w:rsidRDefault="00937C30" w:rsidP="00937C30">
            <w:pPr>
              <w:rPr>
                <w:rFonts w:ascii="Arial Narrow" w:hAnsi="Arial Narrow"/>
                <w:lang w:val="fr-MC"/>
              </w:rPr>
            </w:pPr>
          </w:p>
        </w:tc>
        <w:tc>
          <w:tcPr>
            <w:tcW w:w="1276" w:type="dxa"/>
            <w:shd w:val="clear" w:color="auto" w:fill="auto"/>
            <w:vAlign w:val="center"/>
          </w:tcPr>
          <w:p w14:paraId="75D317DC" w14:textId="27853D88" w:rsidR="00937C30" w:rsidRPr="00937C30" w:rsidRDefault="00937C30" w:rsidP="00937C30">
            <w:pPr>
              <w:rPr>
                <w:rFonts w:ascii="Arial Narrow" w:hAnsi="Arial Narrow"/>
                <w:lang w:val="fr-MC"/>
              </w:rPr>
            </w:pPr>
          </w:p>
        </w:tc>
      </w:tr>
      <w:tr w:rsidR="00937C30" w:rsidRPr="00937C30" w14:paraId="650283A4" w14:textId="77777777" w:rsidTr="00E91134">
        <w:trPr>
          <w:trHeight w:val="396"/>
        </w:trPr>
        <w:tc>
          <w:tcPr>
            <w:tcW w:w="893" w:type="dxa"/>
            <w:gridSpan w:val="2"/>
            <w:shd w:val="clear" w:color="auto" w:fill="auto"/>
            <w:vAlign w:val="center"/>
            <w:hideMark/>
          </w:tcPr>
          <w:p w14:paraId="4F5B7AD2" w14:textId="24A8649B" w:rsidR="00937C30" w:rsidRPr="00937C30" w:rsidRDefault="00041EDD" w:rsidP="00937C30">
            <w:pPr>
              <w:rPr>
                <w:rFonts w:ascii="Arial Narrow" w:hAnsi="Arial Narrow"/>
                <w:lang w:val="fr-MC"/>
              </w:rPr>
            </w:pPr>
            <w:r>
              <w:rPr>
                <w:rFonts w:ascii="Arial Narrow" w:hAnsi="Arial Narrow"/>
                <w:lang w:val="fr-MC"/>
              </w:rPr>
              <w:lastRenderedPageBreak/>
              <w:t>2.</w:t>
            </w:r>
            <w:r w:rsidR="00937C30" w:rsidRPr="00937C30">
              <w:rPr>
                <w:rFonts w:ascii="Arial Narrow" w:hAnsi="Arial Narrow"/>
                <w:lang w:val="fr-MC"/>
              </w:rPr>
              <w:t>3.6.2</w:t>
            </w:r>
          </w:p>
        </w:tc>
        <w:tc>
          <w:tcPr>
            <w:tcW w:w="5486" w:type="dxa"/>
            <w:shd w:val="clear" w:color="auto" w:fill="auto"/>
            <w:vAlign w:val="center"/>
            <w:hideMark/>
          </w:tcPr>
          <w:p w14:paraId="0383A1A9"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639" w:type="dxa"/>
            <w:gridSpan w:val="2"/>
            <w:shd w:val="clear" w:color="auto" w:fill="auto"/>
            <w:noWrap/>
            <w:vAlign w:val="center"/>
            <w:hideMark/>
          </w:tcPr>
          <w:p w14:paraId="6BDD7BE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AE82165" w14:textId="77777777" w:rsidR="00937C30" w:rsidRPr="00937C30" w:rsidRDefault="00937C30" w:rsidP="00937C30">
            <w:pPr>
              <w:rPr>
                <w:rFonts w:ascii="Arial Narrow" w:hAnsi="Arial Narrow"/>
                <w:lang w:val="fr-MC"/>
              </w:rPr>
            </w:pPr>
            <w:r w:rsidRPr="00937C30">
              <w:rPr>
                <w:rFonts w:ascii="Arial Narrow" w:hAnsi="Arial Narrow"/>
                <w:lang w:val="fr-MC"/>
              </w:rPr>
              <w:t>240,00</w:t>
            </w:r>
          </w:p>
        </w:tc>
        <w:tc>
          <w:tcPr>
            <w:tcW w:w="1307" w:type="dxa"/>
            <w:gridSpan w:val="3"/>
            <w:shd w:val="clear" w:color="auto" w:fill="auto"/>
            <w:noWrap/>
            <w:vAlign w:val="center"/>
          </w:tcPr>
          <w:p w14:paraId="2655E18E" w14:textId="26284428" w:rsidR="00937C30" w:rsidRPr="00937C30" w:rsidRDefault="00937C30" w:rsidP="00937C30">
            <w:pPr>
              <w:rPr>
                <w:rFonts w:ascii="Arial Narrow" w:hAnsi="Arial Narrow"/>
                <w:lang w:val="fr-MC"/>
              </w:rPr>
            </w:pPr>
          </w:p>
        </w:tc>
        <w:tc>
          <w:tcPr>
            <w:tcW w:w="1276" w:type="dxa"/>
            <w:shd w:val="clear" w:color="auto" w:fill="auto"/>
            <w:vAlign w:val="center"/>
          </w:tcPr>
          <w:p w14:paraId="47BAD176" w14:textId="3D9658A2" w:rsidR="00937C30" w:rsidRPr="00937C30" w:rsidRDefault="00937C30" w:rsidP="00937C30">
            <w:pPr>
              <w:rPr>
                <w:rFonts w:ascii="Arial Narrow" w:hAnsi="Arial Narrow"/>
                <w:lang w:val="fr-MC"/>
              </w:rPr>
            </w:pPr>
          </w:p>
        </w:tc>
      </w:tr>
      <w:tr w:rsidR="00937C30" w:rsidRPr="00937C30" w14:paraId="20D035DA" w14:textId="77777777" w:rsidTr="00E91134">
        <w:trPr>
          <w:trHeight w:val="278"/>
        </w:trPr>
        <w:tc>
          <w:tcPr>
            <w:tcW w:w="9245" w:type="dxa"/>
            <w:gridSpan w:val="10"/>
            <w:shd w:val="clear" w:color="000000" w:fill="E2EFDA"/>
            <w:vAlign w:val="center"/>
            <w:hideMark/>
          </w:tcPr>
          <w:p w14:paraId="2C811A5F" w14:textId="08024D8D"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041EDD">
              <w:rPr>
                <w:rFonts w:ascii="Arial Narrow" w:hAnsi="Arial Narrow"/>
                <w:b/>
                <w:bCs/>
                <w:lang w:val="fr-MC"/>
              </w:rPr>
              <w:t>2.</w:t>
            </w:r>
            <w:r w:rsidRPr="00937C30">
              <w:rPr>
                <w:rFonts w:ascii="Arial Narrow" w:hAnsi="Arial Narrow"/>
                <w:b/>
                <w:bCs/>
                <w:lang w:val="fr-MC"/>
              </w:rPr>
              <w:t>3.6 PEINTURE</w:t>
            </w:r>
          </w:p>
        </w:tc>
        <w:tc>
          <w:tcPr>
            <w:tcW w:w="1276" w:type="dxa"/>
            <w:shd w:val="clear" w:color="000000" w:fill="E2EFDA"/>
            <w:vAlign w:val="center"/>
          </w:tcPr>
          <w:p w14:paraId="6FDD88A6" w14:textId="4BD30A9B" w:rsidR="00937C30" w:rsidRPr="00937C30" w:rsidRDefault="00937C30" w:rsidP="00937C30">
            <w:pPr>
              <w:rPr>
                <w:rFonts w:ascii="Arial Narrow" w:hAnsi="Arial Narrow"/>
                <w:b/>
                <w:bCs/>
                <w:lang w:val="fr-MC"/>
              </w:rPr>
            </w:pPr>
          </w:p>
        </w:tc>
      </w:tr>
      <w:tr w:rsidR="00937C30" w:rsidRPr="00937C30" w14:paraId="355D0795" w14:textId="77777777" w:rsidTr="00E91134">
        <w:trPr>
          <w:trHeight w:val="330"/>
        </w:trPr>
        <w:tc>
          <w:tcPr>
            <w:tcW w:w="9245" w:type="dxa"/>
            <w:gridSpan w:val="10"/>
            <w:shd w:val="clear" w:color="000000" w:fill="BFBFBF"/>
            <w:vAlign w:val="center"/>
            <w:hideMark/>
          </w:tcPr>
          <w:p w14:paraId="6EAEB53F" w14:textId="69E7B0D6"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2.</w:t>
            </w:r>
            <w:r w:rsidR="00E562AB">
              <w:rPr>
                <w:rFonts w:ascii="Arial Narrow" w:hAnsi="Arial Narrow"/>
                <w:b/>
                <w:bCs/>
                <w:lang w:val="fr-MC"/>
              </w:rPr>
              <w:t xml:space="preserve">3 </w:t>
            </w:r>
            <w:r w:rsidRPr="00937C30">
              <w:rPr>
                <w:rFonts w:ascii="Arial Narrow" w:hAnsi="Arial Narrow"/>
                <w:b/>
                <w:bCs/>
                <w:lang w:val="fr-MC"/>
              </w:rPr>
              <w:t>SECOND-ŒUVRE BATIMENT PRINCIPAL</w:t>
            </w:r>
          </w:p>
        </w:tc>
        <w:tc>
          <w:tcPr>
            <w:tcW w:w="1276" w:type="dxa"/>
            <w:shd w:val="clear" w:color="000000" w:fill="BFBFBF"/>
            <w:noWrap/>
            <w:vAlign w:val="center"/>
          </w:tcPr>
          <w:p w14:paraId="3F6C35E9" w14:textId="7A4AA848" w:rsidR="00937C30" w:rsidRPr="00937C30" w:rsidRDefault="00937C30" w:rsidP="00937C30">
            <w:pPr>
              <w:rPr>
                <w:rFonts w:ascii="Arial Narrow" w:hAnsi="Arial Narrow"/>
                <w:b/>
                <w:bCs/>
                <w:lang w:val="fr-MC"/>
              </w:rPr>
            </w:pPr>
          </w:p>
        </w:tc>
      </w:tr>
      <w:tr w:rsidR="00937C30" w:rsidRPr="00937C30" w14:paraId="3EF9CE6D" w14:textId="77777777" w:rsidTr="00E91134">
        <w:trPr>
          <w:trHeight w:val="278"/>
        </w:trPr>
        <w:tc>
          <w:tcPr>
            <w:tcW w:w="893" w:type="dxa"/>
            <w:gridSpan w:val="2"/>
            <w:shd w:val="clear" w:color="auto" w:fill="auto"/>
            <w:vAlign w:val="center"/>
            <w:hideMark/>
          </w:tcPr>
          <w:p w14:paraId="4CF8B419" w14:textId="2E48BA17"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4</w:t>
            </w:r>
          </w:p>
        </w:tc>
        <w:tc>
          <w:tcPr>
            <w:tcW w:w="5486" w:type="dxa"/>
            <w:shd w:val="clear" w:color="auto" w:fill="auto"/>
            <w:vAlign w:val="center"/>
            <w:hideMark/>
          </w:tcPr>
          <w:p w14:paraId="7C21FC2B" w14:textId="77777777" w:rsidR="00937C30" w:rsidRPr="00937C30" w:rsidRDefault="00937C30" w:rsidP="00937C30">
            <w:pPr>
              <w:rPr>
                <w:rFonts w:ascii="Arial Narrow" w:hAnsi="Arial Narrow"/>
                <w:b/>
                <w:bCs/>
                <w:lang w:val="fr-MC"/>
              </w:rPr>
            </w:pPr>
            <w:r w:rsidRPr="00937C30">
              <w:rPr>
                <w:rFonts w:ascii="Arial Narrow" w:hAnsi="Arial Narrow"/>
                <w:b/>
                <w:bCs/>
                <w:lang w:val="fr-MC"/>
              </w:rPr>
              <w:t>LOTS TECHNIQUES : BATIMENT PRINCIPAL</w:t>
            </w:r>
          </w:p>
        </w:tc>
        <w:tc>
          <w:tcPr>
            <w:tcW w:w="639" w:type="dxa"/>
            <w:gridSpan w:val="2"/>
            <w:shd w:val="clear" w:color="auto" w:fill="auto"/>
            <w:noWrap/>
            <w:vAlign w:val="center"/>
            <w:hideMark/>
          </w:tcPr>
          <w:p w14:paraId="3ED3FCB3"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65923B43"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35F86A2F"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160E55AF" w14:textId="77777777" w:rsidR="00937C30" w:rsidRPr="00937C30" w:rsidRDefault="00937C30" w:rsidP="00937C30">
            <w:pPr>
              <w:rPr>
                <w:rFonts w:ascii="Arial Narrow" w:hAnsi="Arial Narrow"/>
                <w:b/>
                <w:bCs/>
                <w:lang w:val="fr-MC"/>
              </w:rPr>
            </w:pPr>
          </w:p>
        </w:tc>
      </w:tr>
      <w:tr w:rsidR="00937C30" w:rsidRPr="00937C30" w14:paraId="2DD27817" w14:textId="77777777" w:rsidTr="00E91134">
        <w:trPr>
          <w:trHeight w:val="278"/>
        </w:trPr>
        <w:tc>
          <w:tcPr>
            <w:tcW w:w="893" w:type="dxa"/>
            <w:gridSpan w:val="2"/>
            <w:shd w:val="clear" w:color="auto" w:fill="auto"/>
            <w:vAlign w:val="center"/>
            <w:hideMark/>
          </w:tcPr>
          <w:p w14:paraId="1070F9C0" w14:textId="25362991"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4.1</w:t>
            </w:r>
          </w:p>
        </w:tc>
        <w:tc>
          <w:tcPr>
            <w:tcW w:w="5486" w:type="dxa"/>
            <w:shd w:val="clear" w:color="auto" w:fill="auto"/>
            <w:vAlign w:val="center"/>
            <w:hideMark/>
          </w:tcPr>
          <w:p w14:paraId="5929FF88" w14:textId="77777777" w:rsidR="00937C30" w:rsidRPr="00937C30" w:rsidRDefault="00937C30" w:rsidP="00937C30">
            <w:pPr>
              <w:rPr>
                <w:rFonts w:ascii="Arial Narrow" w:hAnsi="Arial Narrow"/>
                <w:b/>
                <w:bCs/>
                <w:lang w:val="fr-MC"/>
              </w:rPr>
            </w:pPr>
            <w:r w:rsidRPr="00937C30">
              <w:rPr>
                <w:rFonts w:ascii="Arial Narrow" w:hAnsi="Arial Narrow"/>
                <w:b/>
                <w:bCs/>
                <w:lang w:val="fr-MC"/>
              </w:rPr>
              <w:t>ELECTRICITE</w:t>
            </w:r>
          </w:p>
        </w:tc>
        <w:tc>
          <w:tcPr>
            <w:tcW w:w="639" w:type="dxa"/>
            <w:gridSpan w:val="2"/>
            <w:shd w:val="clear" w:color="auto" w:fill="auto"/>
            <w:vAlign w:val="center"/>
            <w:hideMark/>
          </w:tcPr>
          <w:p w14:paraId="3B3CFADE"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2D70F728"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61C69192" w14:textId="77777777" w:rsidR="00937C30" w:rsidRPr="00937C30" w:rsidRDefault="00937C30" w:rsidP="00937C30">
            <w:pPr>
              <w:rPr>
                <w:rFonts w:ascii="Arial Narrow" w:hAnsi="Arial Narrow"/>
                <w:b/>
                <w:bCs/>
                <w:lang w:val="fr-MC"/>
              </w:rPr>
            </w:pPr>
          </w:p>
        </w:tc>
        <w:tc>
          <w:tcPr>
            <w:tcW w:w="1276" w:type="dxa"/>
            <w:shd w:val="clear" w:color="auto" w:fill="auto"/>
            <w:noWrap/>
            <w:vAlign w:val="center"/>
            <w:hideMark/>
          </w:tcPr>
          <w:p w14:paraId="19CB784A" w14:textId="77777777" w:rsidR="00937C30" w:rsidRPr="00937C30" w:rsidRDefault="00937C30" w:rsidP="00937C30">
            <w:pPr>
              <w:rPr>
                <w:rFonts w:ascii="Arial Narrow" w:hAnsi="Arial Narrow"/>
                <w:b/>
                <w:bCs/>
                <w:lang w:val="fr-MC"/>
              </w:rPr>
            </w:pPr>
          </w:p>
        </w:tc>
      </w:tr>
      <w:tr w:rsidR="00937C30" w:rsidRPr="00937C30" w14:paraId="00EF5E07" w14:textId="77777777" w:rsidTr="00E91134">
        <w:trPr>
          <w:trHeight w:val="278"/>
        </w:trPr>
        <w:tc>
          <w:tcPr>
            <w:tcW w:w="893" w:type="dxa"/>
            <w:gridSpan w:val="2"/>
            <w:shd w:val="clear" w:color="auto" w:fill="auto"/>
            <w:vAlign w:val="center"/>
            <w:hideMark/>
          </w:tcPr>
          <w:p w14:paraId="7E55CF96"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3D09A767" w14:textId="77777777" w:rsidR="00937C30" w:rsidRPr="00937C30" w:rsidRDefault="00937C30" w:rsidP="00937C30">
            <w:pPr>
              <w:rPr>
                <w:rFonts w:ascii="Arial Narrow" w:hAnsi="Arial Narrow"/>
                <w:lang w:val="fr-MC"/>
              </w:rPr>
            </w:pPr>
            <w:r w:rsidRPr="00937C30">
              <w:rPr>
                <w:rFonts w:ascii="Arial Narrow" w:hAnsi="Arial Narrow"/>
                <w:lang w:val="fr-MC"/>
              </w:rPr>
              <w:t>Réservation et câblerie</w:t>
            </w:r>
          </w:p>
        </w:tc>
        <w:tc>
          <w:tcPr>
            <w:tcW w:w="639" w:type="dxa"/>
            <w:gridSpan w:val="2"/>
            <w:shd w:val="clear" w:color="auto" w:fill="auto"/>
            <w:noWrap/>
            <w:vAlign w:val="center"/>
            <w:hideMark/>
          </w:tcPr>
          <w:p w14:paraId="3667E246"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4A6078B0"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7202C8EF" w14:textId="3CC423ED" w:rsidR="00937C30" w:rsidRPr="00937C30" w:rsidRDefault="00937C30" w:rsidP="00937C30">
            <w:pPr>
              <w:rPr>
                <w:rFonts w:ascii="Arial Narrow" w:hAnsi="Arial Narrow"/>
                <w:lang w:val="fr-MC"/>
              </w:rPr>
            </w:pPr>
          </w:p>
        </w:tc>
        <w:tc>
          <w:tcPr>
            <w:tcW w:w="1276" w:type="dxa"/>
            <w:shd w:val="clear" w:color="auto" w:fill="auto"/>
            <w:vAlign w:val="center"/>
          </w:tcPr>
          <w:p w14:paraId="6FE36039" w14:textId="1D26D967" w:rsidR="00937C30" w:rsidRPr="00937C30" w:rsidRDefault="00937C30" w:rsidP="00937C30">
            <w:pPr>
              <w:rPr>
                <w:rFonts w:ascii="Arial Narrow" w:hAnsi="Arial Narrow"/>
                <w:lang w:val="fr-MC"/>
              </w:rPr>
            </w:pPr>
          </w:p>
        </w:tc>
      </w:tr>
      <w:tr w:rsidR="00937C30" w:rsidRPr="00937C30" w14:paraId="1E62D999" w14:textId="77777777" w:rsidTr="00E91134">
        <w:trPr>
          <w:trHeight w:val="268"/>
        </w:trPr>
        <w:tc>
          <w:tcPr>
            <w:tcW w:w="893" w:type="dxa"/>
            <w:gridSpan w:val="2"/>
            <w:shd w:val="clear" w:color="auto" w:fill="auto"/>
            <w:vAlign w:val="center"/>
            <w:hideMark/>
          </w:tcPr>
          <w:p w14:paraId="79F6D4A2"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0D483D7F" w14:textId="77777777" w:rsidR="00937C30" w:rsidRPr="00937C30" w:rsidRDefault="00937C30" w:rsidP="00937C30">
            <w:pPr>
              <w:rPr>
                <w:rFonts w:ascii="Arial Narrow" w:hAnsi="Arial Narrow"/>
                <w:lang w:val="fr-MC"/>
              </w:rPr>
            </w:pPr>
            <w:r w:rsidRPr="00937C30">
              <w:rPr>
                <w:rFonts w:ascii="Arial Narrow" w:hAnsi="Arial Narrow"/>
                <w:lang w:val="fr-MC"/>
              </w:rPr>
              <w:t>Mise à la Terre</w:t>
            </w:r>
          </w:p>
        </w:tc>
        <w:tc>
          <w:tcPr>
            <w:tcW w:w="639" w:type="dxa"/>
            <w:gridSpan w:val="2"/>
            <w:shd w:val="clear" w:color="auto" w:fill="auto"/>
            <w:noWrap/>
            <w:vAlign w:val="center"/>
            <w:hideMark/>
          </w:tcPr>
          <w:p w14:paraId="276BECB5"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72649EBD"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92AA156" w14:textId="4BA31AEE" w:rsidR="00937C30" w:rsidRPr="00937C30" w:rsidRDefault="00937C30" w:rsidP="00937C30">
            <w:pPr>
              <w:rPr>
                <w:rFonts w:ascii="Arial Narrow" w:hAnsi="Arial Narrow"/>
                <w:lang w:val="fr-MC"/>
              </w:rPr>
            </w:pPr>
          </w:p>
        </w:tc>
        <w:tc>
          <w:tcPr>
            <w:tcW w:w="1276" w:type="dxa"/>
            <w:shd w:val="clear" w:color="auto" w:fill="auto"/>
            <w:vAlign w:val="center"/>
          </w:tcPr>
          <w:p w14:paraId="137C30A5" w14:textId="766F1902" w:rsidR="00937C30" w:rsidRPr="00937C30" w:rsidRDefault="00937C30" w:rsidP="00937C30">
            <w:pPr>
              <w:rPr>
                <w:rFonts w:ascii="Arial Narrow" w:hAnsi="Arial Narrow"/>
                <w:lang w:val="fr-MC"/>
              </w:rPr>
            </w:pPr>
          </w:p>
        </w:tc>
      </w:tr>
      <w:tr w:rsidR="00937C30" w:rsidRPr="00937C30" w14:paraId="5715E6A9" w14:textId="77777777" w:rsidTr="00E91134">
        <w:trPr>
          <w:trHeight w:val="278"/>
        </w:trPr>
        <w:tc>
          <w:tcPr>
            <w:tcW w:w="893" w:type="dxa"/>
            <w:gridSpan w:val="2"/>
            <w:shd w:val="clear" w:color="auto" w:fill="auto"/>
            <w:vAlign w:val="center"/>
            <w:hideMark/>
          </w:tcPr>
          <w:p w14:paraId="51428A23" w14:textId="63345178" w:rsidR="00937C30" w:rsidRPr="00937C30" w:rsidRDefault="00041EDD" w:rsidP="00937C30">
            <w:pPr>
              <w:rPr>
                <w:rFonts w:ascii="Arial Narrow" w:hAnsi="Arial Narrow"/>
                <w:b/>
                <w:bCs/>
                <w:lang w:val="fr-MC"/>
              </w:rPr>
            </w:pPr>
            <w:r>
              <w:rPr>
                <w:rFonts w:ascii="Arial Narrow" w:hAnsi="Arial Narrow"/>
                <w:b/>
                <w:bCs/>
                <w:lang w:val="fr-MC"/>
              </w:rPr>
              <w:t>2.</w:t>
            </w:r>
            <w:r w:rsidR="00937C30" w:rsidRPr="00937C30">
              <w:rPr>
                <w:rFonts w:ascii="Arial Narrow" w:hAnsi="Arial Narrow"/>
                <w:b/>
                <w:bCs/>
                <w:lang w:val="fr-MC"/>
              </w:rPr>
              <w:t>4.2</w:t>
            </w:r>
          </w:p>
        </w:tc>
        <w:tc>
          <w:tcPr>
            <w:tcW w:w="5486" w:type="dxa"/>
            <w:shd w:val="clear" w:color="auto" w:fill="auto"/>
            <w:vAlign w:val="center"/>
            <w:hideMark/>
          </w:tcPr>
          <w:p w14:paraId="00BA4C77"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PLOMBERIE</w:t>
            </w:r>
          </w:p>
        </w:tc>
        <w:tc>
          <w:tcPr>
            <w:tcW w:w="639" w:type="dxa"/>
            <w:gridSpan w:val="2"/>
            <w:shd w:val="clear" w:color="auto" w:fill="auto"/>
            <w:vAlign w:val="center"/>
            <w:hideMark/>
          </w:tcPr>
          <w:p w14:paraId="06142C5A"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4EF6383C"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tcPr>
          <w:p w14:paraId="56D83C55" w14:textId="77777777" w:rsidR="00937C30" w:rsidRPr="00937C30" w:rsidRDefault="00937C30" w:rsidP="00937C30">
            <w:pPr>
              <w:rPr>
                <w:rFonts w:ascii="Arial Narrow" w:hAnsi="Arial Narrow"/>
                <w:b/>
                <w:bCs/>
                <w:lang w:val="fr-MC"/>
              </w:rPr>
            </w:pPr>
          </w:p>
        </w:tc>
        <w:tc>
          <w:tcPr>
            <w:tcW w:w="1276" w:type="dxa"/>
            <w:shd w:val="clear" w:color="auto" w:fill="auto"/>
            <w:noWrap/>
            <w:vAlign w:val="center"/>
          </w:tcPr>
          <w:p w14:paraId="408F5DFF" w14:textId="77777777" w:rsidR="00937C30" w:rsidRPr="00937C30" w:rsidRDefault="00937C30" w:rsidP="00937C30">
            <w:pPr>
              <w:rPr>
                <w:rFonts w:ascii="Arial Narrow" w:hAnsi="Arial Narrow"/>
                <w:b/>
                <w:bCs/>
                <w:lang w:val="fr-MC"/>
              </w:rPr>
            </w:pPr>
          </w:p>
        </w:tc>
      </w:tr>
      <w:tr w:rsidR="00937C30" w:rsidRPr="00937C30" w14:paraId="2542441F" w14:textId="77777777" w:rsidTr="00E91134">
        <w:trPr>
          <w:trHeight w:val="552"/>
        </w:trPr>
        <w:tc>
          <w:tcPr>
            <w:tcW w:w="893" w:type="dxa"/>
            <w:gridSpan w:val="2"/>
            <w:shd w:val="clear" w:color="auto" w:fill="auto"/>
            <w:vAlign w:val="center"/>
            <w:hideMark/>
          </w:tcPr>
          <w:p w14:paraId="7E3ED83A"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4BFA2C6B"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639" w:type="dxa"/>
            <w:gridSpan w:val="2"/>
            <w:shd w:val="clear" w:color="auto" w:fill="auto"/>
            <w:noWrap/>
            <w:vAlign w:val="center"/>
            <w:hideMark/>
          </w:tcPr>
          <w:p w14:paraId="5786EEBE"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6E81E21C"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07CC4C61" w14:textId="4B4D0283" w:rsidR="00937C30" w:rsidRPr="00937C30" w:rsidRDefault="00937C30" w:rsidP="00937C30">
            <w:pPr>
              <w:rPr>
                <w:rFonts w:ascii="Arial Narrow" w:hAnsi="Arial Narrow"/>
                <w:lang w:val="fr-MC"/>
              </w:rPr>
            </w:pPr>
          </w:p>
        </w:tc>
        <w:tc>
          <w:tcPr>
            <w:tcW w:w="1276" w:type="dxa"/>
            <w:shd w:val="clear" w:color="auto" w:fill="auto"/>
            <w:vAlign w:val="center"/>
          </w:tcPr>
          <w:p w14:paraId="439AD09F" w14:textId="1F1F64B4" w:rsidR="00937C30" w:rsidRPr="00937C30" w:rsidRDefault="00937C30" w:rsidP="00937C30">
            <w:pPr>
              <w:rPr>
                <w:rFonts w:ascii="Arial Narrow" w:hAnsi="Arial Narrow"/>
                <w:lang w:val="fr-MC"/>
              </w:rPr>
            </w:pPr>
          </w:p>
        </w:tc>
      </w:tr>
      <w:tr w:rsidR="00937C30" w:rsidRPr="00937C30" w14:paraId="44483F71" w14:textId="77777777" w:rsidTr="00E91134">
        <w:trPr>
          <w:trHeight w:val="278"/>
        </w:trPr>
        <w:tc>
          <w:tcPr>
            <w:tcW w:w="893" w:type="dxa"/>
            <w:gridSpan w:val="2"/>
            <w:shd w:val="clear" w:color="auto" w:fill="auto"/>
            <w:vAlign w:val="center"/>
            <w:hideMark/>
          </w:tcPr>
          <w:p w14:paraId="7A3C235D"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70259946" w14:textId="77777777" w:rsidR="00937C30" w:rsidRPr="00937C30" w:rsidRDefault="00937C30" w:rsidP="00937C30">
            <w:pPr>
              <w:rPr>
                <w:rFonts w:ascii="Arial Narrow" w:hAnsi="Arial Narrow"/>
                <w:lang w:val="fr-MC"/>
              </w:rPr>
            </w:pPr>
            <w:r w:rsidRPr="00937C30">
              <w:rPr>
                <w:rFonts w:ascii="Arial Narrow" w:hAnsi="Arial Narrow"/>
                <w:lang w:val="fr-MC"/>
              </w:rPr>
              <w:t>Fosse Septique et Puisard</w:t>
            </w:r>
          </w:p>
        </w:tc>
        <w:tc>
          <w:tcPr>
            <w:tcW w:w="639" w:type="dxa"/>
            <w:gridSpan w:val="2"/>
            <w:shd w:val="clear" w:color="auto" w:fill="auto"/>
            <w:noWrap/>
            <w:vAlign w:val="center"/>
            <w:hideMark/>
          </w:tcPr>
          <w:p w14:paraId="6D76013F"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631AC09A"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45BB162" w14:textId="64664490" w:rsidR="00937C30" w:rsidRPr="00937C30" w:rsidRDefault="00937C30" w:rsidP="00937C30">
            <w:pPr>
              <w:rPr>
                <w:rFonts w:ascii="Arial Narrow" w:hAnsi="Arial Narrow"/>
                <w:lang w:val="fr-MC"/>
              </w:rPr>
            </w:pPr>
          </w:p>
        </w:tc>
        <w:tc>
          <w:tcPr>
            <w:tcW w:w="1276" w:type="dxa"/>
            <w:shd w:val="clear" w:color="auto" w:fill="auto"/>
            <w:vAlign w:val="center"/>
          </w:tcPr>
          <w:p w14:paraId="1CB0C37C" w14:textId="1267145A" w:rsidR="00937C30" w:rsidRPr="00937C30" w:rsidRDefault="00937C30" w:rsidP="00937C30">
            <w:pPr>
              <w:rPr>
                <w:rFonts w:ascii="Arial Narrow" w:hAnsi="Arial Narrow"/>
                <w:lang w:val="fr-MC"/>
              </w:rPr>
            </w:pPr>
          </w:p>
        </w:tc>
      </w:tr>
      <w:tr w:rsidR="00937C30" w:rsidRPr="00937C30" w14:paraId="44A5FF99" w14:textId="77777777" w:rsidTr="00E91134">
        <w:trPr>
          <w:trHeight w:val="278"/>
        </w:trPr>
        <w:tc>
          <w:tcPr>
            <w:tcW w:w="9245" w:type="dxa"/>
            <w:gridSpan w:val="10"/>
            <w:shd w:val="clear" w:color="000000" w:fill="BFBFBF"/>
            <w:vAlign w:val="center"/>
            <w:hideMark/>
          </w:tcPr>
          <w:p w14:paraId="22B6B243" w14:textId="7DD4D6B7"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041EDD">
              <w:rPr>
                <w:rFonts w:ascii="Arial Narrow" w:hAnsi="Arial Narrow"/>
                <w:b/>
                <w:bCs/>
                <w:lang w:val="fr-MC"/>
              </w:rPr>
              <w:t>2.</w:t>
            </w:r>
            <w:r w:rsidR="006B1257">
              <w:rPr>
                <w:rFonts w:ascii="Arial Narrow" w:hAnsi="Arial Narrow"/>
                <w:b/>
                <w:bCs/>
                <w:lang w:val="fr-MC"/>
              </w:rPr>
              <w:t xml:space="preserve">4 </w:t>
            </w:r>
            <w:r w:rsidRPr="00937C30">
              <w:rPr>
                <w:rFonts w:ascii="Arial Narrow" w:hAnsi="Arial Narrow"/>
                <w:b/>
                <w:bCs/>
                <w:lang w:val="fr-MC"/>
              </w:rPr>
              <w:t>LOTS TECHNIQUES</w:t>
            </w:r>
          </w:p>
        </w:tc>
        <w:tc>
          <w:tcPr>
            <w:tcW w:w="1276" w:type="dxa"/>
            <w:shd w:val="clear" w:color="000000" w:fill="BFBFBF"/>
            <w:noWrap/>
            <w:vAlign w:val="center"/>
            <w:hideMark/>
          </w:tcPr>
          <w:p w14:paraId="55E17082" w14:textId="34ABC57D" w:rsidR="00937C30" w:rsidRPr="00937C30" w:rsidRDefault="00937C30" w:rsidP="00937C30">
            <w:pPr>
              <w:rPr>
                <w:rFonts w:ascii="Arial Narrow" w:hAnsi="Arial Narrow"/>
                <w:b/>
                <w:bCs/>
                <w:lang w:val="fr-MC"/>
              </w:rPr>
            </w:pPr>
          </w:p>
        </w:tc>
      </w:tr>
      <w:tr w:rsidR="00937C30" w:rsidRPr="00937C30" w14:paraId="0F9D7383" w14:textId="77777777" w:rsidTr="00E91134">
        <w:trPr>
          <w:trHeight w:val="312"/>
        </w:trPr>
        <w:tc>
          <w:tcPr>
            <w:tcW w:w="893" w:type="dxa"/>
            <w:gridSpan w:val="2"/>
            <w:shd w:val="clear" w:color="000000" w:fill="DDEBF7"/>
            <w:vAlign w:val="center"/>
            <w:hideMark/>
          </w:tcPr>
          <w:p w14:paraId="7F010C6D" w14:textId="77777777" w:rsidR="00937C30" w:rsidRPr="00937C30" w:rsidRDefault="00937C30" w:rsidP="00937C30">
            <w:pPr>
              <w:rPr>
                <w:rFonts w:ascii="Arial Narrow" w:hAnsi="Arial Narrow"/>
                <w:b/>
                <w:bCs/>
                <w:lang w:val="fr-MC"/>
              </w:rPr>
            </w:pPr>
            <w:r w:rsidRPr="00937C30">
              <w:rPr>
                <w:rFonts w:ascii="Arial Narrow" w:hAnsi="Arial Narrow"/>
                <w:b/>
                <w:bCs/>
                <w:lang w:val="fr-MC"/>
              </w:rPr>
              <w:t>C</w:t>
            </w:r>
          </w:p>
        </w:tc>
        <w:tc>
          <w:tcPr>
            <w:tcW w:w="5486" w:type="dxa"/>
            <w:shd w:val="clear" w:color="000000" w:fill="DDEBF7"/>
            <w:noWrap/>
            <w:vAlign w:val="center"/>
            <w:hideMark/>
          </w:tcPr>
          <w:p w14:paraId="6646A7E8" w14:textId="77777777" w:rsidR="00937C30" w:rsidRPr="00937C30" w:rsidRDefault="00937C30" w:rsidP="00937C30">
            <w:pPr>
              <w:rPr>
                <w:rFonts w:ascii="Arial Narrow" w:hAnsi="Arial Narrow"/>
                <w:b/>
                <w:bCs/>
                <w:lang w:val="fr-MC"/>
              </w:rPr>
            </w:pPr>
            <w:r w:rsidRPr="00937C30">
              <w:rPr>
                <w:rFonts w:ascii="Arial Narrow" w:hAnsi="Arial Narrow"/>
                <w:b/>
                <w:bCs/>
                <w:lang w:val="fr-MC"/>
              </w:rPr>
              <w:t>ZONE 3 : GRAND HANGAR, BOUTIQUES Etc.</w:t>
            </w:r>
          </w:p>
        </w:tc>
        <w:tc>
          <w:tcPr>
            <w:tcW w:w="639" w:type="dxa"/>
            <w:gridSpan w:val="2"/>
            <w:shd w:val="clear" w:color="000000" w:fill="DDEBF7"/>
            <w:noWrap/>
            <w:vAlign w:val="center"/>
            <w:hideMark/>
          </w:tcPr>
          <w:p w14:paraId="3FA4684A" w14:textId="77777777" w:rsidR="00937C30" w:rsidRPr="00937C30" w:rsidRDefault="00937C30" w:rsidP="00937C30">
            <w:pPr>
              <w:rPr>
                <w:rFonts w:ascii="Arial Narrow" w:hAnsi="Arial Narrow"/>
                <w:b/>
                <w:bCs/>
                <w:lang w:val="fr-MC"/>
              </w:rPr>
            </w:pPr>
          </w:p>
        </w:tc>
        <w:tc>
          <w:tcPr>
            <w:tcW w:w="920" w:type="dxa"/>
            <w:gridSpan w:val="2"/>
            <w:shd w:val="clear" w:color="000000" w:fill="DDEBF7"/>
            <w:noWrap/>
            <w:vAlign w:val="center"/>
            <w:hideMark/>
          </w:tcPr>
          <w:p w14:paraId="2141C623" w14:textId="77777777" w:rsidR="00937C30" w:rsidRPr="00937C30" w:rsidRDefault="00937C30" w:rsidP="00937C30">
            <w:pPr>
              <w:rPr>
                <w:rFonts w:ascii="Arial Narrow" w:hAnsi="Arial Narrow"/>
                <w:b/>
                <w:bCs/>
                <w:lang w:val="fr-MC"/>
              </w:rPr>
            </w:pPr>
          </w:p>
        </w:tc>
        <w:tc>
          <w:tcPr>
            <w:tcW w:w="1307" w:type="dxa"/>
            <w:gridSpan w:val="3"/>
            <w:shd w:val="clear" w:color="000000" w:fill="DDEBF7"/>
            <w:noWrap/>
            <w:vAlign w:val="center"/>
            <w:hideMark/>
          </w:tcPr>
          <w:p w14:paraId="735AEBBA" w14:textId="77777777" w:rsidR="00937C30" w:rsidRPr="00937C30" w:rsidRDefault="00937C30" w:rsidP="00937C30">
            <w:pPr>
              <w:rPr>
                <w:rFonts w:ascii="Arial Narrow" w:hAnsi="Arial Narrow"/>
                <w:b/>
                <w:bCs/>
                <w:lang w:val="fr-MC"/>
              </w:rPr>
            </w:pPr>
          </w:p>
        </w:tc>
        <w:tc>
          <w:tcPr>
            <w:tcW w:w="1276" w:type="dxa"/>
            <w:shd w:val="clear" w:color="000000" w:fill="DDEBF7"/>
            <w:noWrap/>
            <w:vAlign w:val="center"/>
            <w:hideMark/>
          </w:tcPr>
          <w:p w14:paraId="0212358F" w14:textId="77777777" w:rsidR="00937C30" w:rsidRPr="00937C30" w:rsidRDefault="00937C30" w:rsidP="00937C30">
            <w:pPr>
              <w:rPr>
                <w:rFonts w:ascii="Arial Narrow" w:hAnsi="Arial Narrow"/>
                <w:b/>
                <w:bCs/>
                <w:lang w:val="fr-MC"/>
              </w:rPr>
            </w:pPr>
          </w:p>
        </w:tc>
      </w:tr>
      <w:tr w:rsidR="001917AB" w:rsidRPr="00937C30" w14:paraId="3E31CB31" w14:textId="77777777" w:rsidTr="00D378C4">
        <w:trPr>
          <w:trHeight w:val="330"/>
        </w:trPr>
        <w:tc>
          <w:tcPr>
            <w:tcW w:w="10521" w:type="dxa"/>
            <w:gridSpan w:val="11"/>
            <w:shd w:val="clear" w:color="auto" w:fill="auto"/>
            <w:noWrap/>
            <w:vAlign w:val="center"/>
            <w:hideMark/>
          </w:tcPr>
          <w:p w14:paraId="590F620F" w14:textId="332A4121" w:rsidR="001917AB" w:rsidRPr="00937C30" w:rsidRDefault="001917AB" w:rsidP="00D378C4">
            <w:pPr>
              <w:rPr>
                <w:rFonts w:ascii="Arial Narrow" w:hAnsi="Arial Narrow"/>
                <w:b/>
                <w:bCs/>
                <w:lang w:val="fr-MC"/>
              </w:rPr>
            </w:pPr>
            <w:r>
              <w:rPr>
                <w:rFonts w:ascii="Arial Narrow" w:hAnsi="Arial Narrow"/>
                <w:b/>
                <w:bCs/>
                <w:lang w:val="fr-MC"/>
              </w:rPr>
              <w:t xml:space="preserve">SECTION 3 </w:t>
            </w:r>
            <w:r w:rsidRPr="00937C30">
              <w:rPr>
                <w:rFonts w:ascii="Arial Narrow" w:hAnsi="Arial Narrow"/>
                <w:b/>
                <w:bCs/>
                <w:lang w:val="fr-MC"/>
              </w:rPr>
              <w:t xml:space="preserve">: BOUTIQUES DE </w:t>
            </w:r>
            <w:r>
              <w:rPr>
                <w:rFonts w:ascii="Arial Narrow" w:hAnsi="Arial Narrow"/>
                <w:b/>
                <w:bCs/>
                <w:lang w:val="fr-MC"/>
              </w:rPr>
              <w:t>11,25</w:t>
            </w:r>
            <w:r w:rsidRPr="00937C30">
              <w:rPr>
                <w:rFonts w:ascii="Arial Narrow" w:hAnsi="Arial Narrow"/>
                <w:b/>
                <w:bCs/>
                <w:lang w:val="fr-MC"/>
              </w:rPr>
              <w:t xml:space="preserve"> m²</w:t>
            </w:r>
          </w:p>
        </w:tc>
      </w:tr>
      <w:tr w:rsidR="001917AB" w:rsidRPr="00937C30" w14:paraId="552C8326" w14:textId="77777777" w:rsidTr="00D378C4">
        <w:trPr>
          <w:trHeight w:val="330"/>
        </w:trPr>
        <w:tc>
          <w:tcPr>
            <w:tcW w:w="893" w:type="dxa"/>
            <w:gridSpan w:val="2"/>
            <w:shd w:val="clear" w:color="auto" w:fill="auto"/>
            <w:vAlign w:val="center"/>
            <w:hideMark/>
          </w:tcPr>
          <w:p w14:paraId="174CE64D" w14:textId="3F6D6AAB"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1</w:t>
            </w:r>
          </w:p>
        </w:tc>
        <w:tc>
          <w:tcPr>
            <w:tcW w:w="5486" w:type="dxa"/>
            <w:shd w:val="clear" w:color="auto" w:fill="auto"/>
            <w:vAlign w:val="center"/>
            <w:hideMark/>
          </w:tcPr>
          <w:p w14:paraId="7C2BE718" w14:textId="6E4928B7" w:rsidR="001917AB" w:rsidRPr="00937C30" w:rsidRDefault="001917AB" w:rsidP="00D378C4">
            <w:pPr>
              <w:rPr>
                <w:rFonts w:ascii="Arial Narrow" w:hAnsi="Arial Narrow"/>
                <w:b/>
                <w:bCs/>
                <w:lang w:val="fr-MC"/>
              </w:rPr>
            </w:pPr>
            <w:r w:rsidRPr="00937C30">
              <w:rPr>
                <w:rFonts w:ascii="Arial Narrow" w:hAnsi="Arial Narrow"/>
                <w:b/>
                <w:bCs/>
                <w:lang w:val="fr-MC"/>
              </w:rPr>
              <w:t xml:space="preserve">TERRASSEMENTS ET REMBLAIS : BOUTIQUES DE </w:t>
            </w:r>
            <w:r>
              <w:rPr>
                <w:rFonts w:ascii="Arial Narrow" w:hAnsi="Arial Narrow"/>
                <w:b/>
                <w:bCs/>
                <w:lang w:val="fr-MC"/>
              </w:rPr>
              <w:t>11,25</w:t>
            </w:r>
            <w:r w:rsidRPr="00937C30">
              <w:rPr>
                <w:rFonts w:ascii="Arial Narrow" w:hAnsi="Arial Narrow"/>
                <w:b/>
                <w:bCs/>
                <w:lang w:val="fr-MC"/>
              </w:rPr>
              <w:t xml:space="preserve"> m²</w:t>
            </w:r>
          </w:p>
        </w:tc>
        <w:tc>
          <w:tcPr>
            <w:tcW w:w="639" w:type="dxa"/>
            <w:gridSpan w:val="2"/>
            <w:shd w:val="clear" w:color="auto" w:fill="auto"/>
            <w:vAlign w:val="center"/>
            <w:hideMark/>
          </w:tcPr>
          <w:p w14:paraId="3B4D7CBB"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26B6D2E6"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4EC5878A"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0AED85A3" w14:textId="77777777" w:rsidR="001917AB" w:rsidRPr="00937C30" w:rsidRDefault="001917AB" w:rsidP="00D378C4">
            <w:pPr>
              <w:rPr>
                <w:rFonts w:ascii="Arial Narrow" w:hAnsi="Arial Narrow"/>
                <w:b/>
                <w:bCs/>
                <w:lang w:val="fr-MC"/>
              </w:rPr>
            </w:pPr>
          </w:p>
        </w:tc>
      </w:tr>
      <w:tr w:rsidR="001917AB" w:rsidRPr="00937C30" w14:paraId="106F8329" w14:textId="77777777" w:rsidTr="00D378C4">
        <w:trPr>
          <w:trHeight w:val="323"/>
        </w:trPr>
        <w:tc>
          <w:tcPr>
            <w:tcW w:w="893" w:type="dxa"/>
            <w:gridSpan w:val="2"/>
            <w:shd w:val="clear" w:color="auto" w:fill="auto"/>
            <w:vAlign w:val="center"/>
            <w:hideMark/>
          </w:tcPr>
          <w:p w14:paraId="27B026D7" w14:textId="58AAB9C5"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1.1</w:t>
            </w:r>
          </w:p>
        </w:tc>
        <w:tc>
          <w:tcPr>
            <w:tcW w:w="5486" w:type="dxa"/>
            <w:shd w:val="clear" w:color="auto" w:fill="auto"/>
            <w:vAlign w:val="center"/>
            <w:hideMark/>
          </w:tcPr>
          <w:p w14:paraId="2BCEDE5F" w14:textId="77777777" w:rsidR="001917AB" w:rsidRPr="00937C30" w:rsidRDefault="001917AB" w:rsidP="00D378C4">
            <w:pPr>
              <w:rPr>
                <w:rFonts w:ascii="Arial Narrow" w:hAnsi="Arial Narrow"/>
                <w:lang w:val="fr-MC"/>
              </w:rPr>
            </w:pPr>
            <w:r w:rsidRPr="00937C30">
              <w:rPr>
                <w:rFonts w:ascii="Arial Narrow" w:hAnsi="Arial Narrow"/>
                <w:lang w:val="fr-MC"/>
              </w:rPr>
              <w:t>Fouilles en puits pour semelles</w:t>
            </w:r>
          </w:p>
        </w:tc>
        <w:tc>
          <w:tcPr>
            <w:tcW w:w="639" w:type="dxa"/>
            <w:gridSpan w:val="2"/>
            <w:shd w:val="clear" w:color="auto" w:fill="auto"/>
            <w:noWrap/>
            <w:vAlign w:val="center"/>
            <w:hideMark/>
          </w:tcPr>
          <w:p w14:paraId="3A35BB4D"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A5F5C2E" w14:textId="77777777" w:rsidR="001917AB" w:rsidRPr="00937C30" w:rsidRDefault="001917AB" w:rsidP="00D378C4">
            <w:pPr>
              <w:rPr>
                <w:rFonts w:ascii="Arial Narrow" w:hAnsi="Arial Narrow"/>
                <w:lang w:val="fr-MC"/>
              </w:rPr>
            </w:pPr>
            <w:r w:rsidRPr="00937C30">
              <w:rPr>
                <w:rFonts w:ascii="Arial Narrow" w:hAnsi="Arial Narrow"/>
                <w:lang w:val="fr-MC"/>
              </w:rPr>
              <w:t>225,50</w:t>
            </w:r>
          </w:p>
        </w:tc>
        <w:tc>
          <w:tcPr>
            <w:tcW w:w="1307" w:type="dxa"/>
            <w:gridSpan w:val="3"/>
            <w:shd w:val="clear" w:color="auto" w:fill="auto"/>
            <w:vAlign w:val="center"/>
          </w:tcPr>
          <w:p w14:paraId="77601711"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C61D685" w14:textId="77777777" w:rsidR="001917AB" w:rsidRPr="00937C30" w:rsidRDefault="001917AB" w:rsidP="00D378C4">
            <w:pPr>
              <w:rPr>
                <w:rFonts w:ascii="Arial Narrow" w:hAnsi="Arial Narrow"/>
                <w:lang w:val="fr-MC"/>
              </w:rPr>
            </w:pPr>
          </w:p>
        </w:tc>
      </w:tr>
      <w:tr w:rsidR="001917AB" w:rsidRPr="00937C30" w14:paraId="5F0F4181" w14:textId="77777777" w:rsidTr="00D378C4">
        <w:trPr>
          <w:trHeight w:val="360"/>
        </w:trPr>
        <w:tc>
          <w:tcPr>
            <w:tcW w:w="893" w:type="dxa"/>
            <w:gridSpan w:val="2"/>
            <w:shd w:val="clear" w:color="auto" w:fill="auto"/>
            <w:vAlign w:val="center"/>
            <w:hideMark/>
          </w:tcPr>
          <w:p w14:paraId="21078361" w14:textId="75C7AE18"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1.2</w:t>
            </w:r>
          </w:p>
        </w:tc>
        <w:tc>
          <w:tcPr>
            <w:tcW w:w="5486" w:type="dxa"/>
            <w:shd w:val="clear" w:color="auto" w:fill="auto"/>
            <w:vAlign w:val="center"/>
            <w:hideMark/>
          </w:tcPr>
          <w:p w14:paraId="3847DEA8" w14:textId="77777777" w:rsidR="001917AB" w:rsidRPr="00937C30" w:rsidRDefault="001917AB" w:rsidP="00D378C4">
            <w:pPr>
              <w:rPr>
                <w:rFonts w:ascii="Arial Narrow" w:hAnsi="Arial Narrow"/>
                <w:lang w:val="fr-MC"/>
              </w:rPr>
            </w:pPr>
            <w:r w:rsidRPr="00937C30">
              <w:rPr>
                <w:rFonts w:ascii="Arial Narrow" w:hAnsi="Arial Narrow"/>
                <w:lang w:val="fr-MC"/>
              </w:rPr>
              <w:t>Remblais de Terres mises en dépôt</w:t>
            </w:r>
          </w:p>
        </w:tc>
        <w:tc>
          <w:tcPr>
            <w:tcW w:w="639" w:type="dxa"/>
            <w:gridSpan w:val="2"/>
            <w:shd w:val="clear" w:color="auto" w:fill="auto"/>
            <w:noWrap/>
            <w:vAlign w:val="center"/>
            <w:hideMark/>
          </w:tcPr>
          <w:p w14:paraId="38359246"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A394697" w14:textId="77777777" w:rsidR="001917AB" w:rsidRPr="00937C30" w:rsidRDefault="001917AB" w:rsidP="00D378C4">
            <w:pPr>
              <w:rPr>
                <w:rFonts w:ascii="Arial Narrow" w:hAnsi="Arial Narrow"/>
                <w:lang w:val="fr-MC"/>
              </w:rPr>
            </w:pPr>
            <w:r w:rsidRPr="00937C30">
              <w:rPr>
                <w:rFonts w:ascii="Arial Narrow" w:hAnsi="Arial Narrow"/>
                <w:lang w:val="fr-MC"/>
              </w:rPr>
              <w:t>169,13</w:t>
            </w:r>
          </w:p>
        </w:tc>
        <w:tc>
          <w:tcPr>
            <w:tcW w:w="1307" w:type="dxa"/>
            <w:gridSpan w:val="3"/>
            <w:shd w:val="clear" w:color="auto" w:fill="auto"/>
            <w:vAlign w:val="center"/>
          </w:tcPr>
          <w:p w14:paraId="025613C8"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B419C20" w14:textId="77777777" w:rsidR="001917AB" w:rsidRPr="00937C30" w:rsidRDefault="001917AB" w:rsidP="00D378C4">
            <w:pPr>
              <w:rPr>
                <w:rFonts w:ascii="Arial Narrow" w:hAnsi="Arial Narrow"/>
                <w:lang w:val="fr-MC"/>
              </w:rPr>
            </w:pPr>
          </w:p>
        </w:tc>
      </w:tr>
      <w:tr w:rsidR="001917AB" w:rsidRPr="00937C30" w14:paraId="62260C2B" w14:textId="77777777" w:rsidTr="00D378C4">
        <w:trPr>
          <w:trHeight w:val="278"/>
        </w:trPr>
        <w:tc>
          <w:tcPr>
            <w:tcW w:w="9245" w:type="dxa"/>
            <w:gridSpan w:val="10"/>
            <w:shd w:val="clear" w:color="000000" w:fill="D9D9D9"/>
            <w:noWrap/>
            <w:vAlign w:val="center"/>
            <w:hideMark/>
          </w:tcPr>
          <w:p w14:paraId="6750E673" w14:textId="6A46F5C9" w:rsidR="001917AB" w:rsidRPr="00937C30" w:rsidRDefault="001917AB" w:rsidP="00D378C4">
            <w:pPr>
              <w:rPr>
                <w:rFonts w:ascii="Arial Narrow" w:hAnsi="Arial Narrow"/>
                <w:b/>
                <w:bCs/>
                <w:lang w:val="fr-MC"/>
              </w:rPr>
            </w:pPr>
            <w:r w:rsidRPr="00937C30">
              <w:rPr>
                <w:rFonts w:ascii="Arial Narrow" w:hAnsi="Arial Narrow"/>
                <w:b/>
                <w:bCs/>
                <w:lang w:val="fr-MC"/>
              </w:rPr>
              <w:t xml:space="preserve">TOTAL </w:t>
            </w:r>
            <w:r>
              <w:rPr>
                <w:rFonts w:ascii="Arial Narrow" w:hAnsi="Arial Narrow"/>
                <w:b/>
                <w:bCs/>
                <w:lang w:val="fr-MC"/>
              </w:rPr>
              <w:t>3.</w:t>
            </w:r>
            <w:r w:rsidRPr="00937C30">
              <w:rPr>
                <w:rFonts w:ascii="Arial Narrow" w:hAnsi="Arial Narrow"/>
                <w:b/>
                <w:bCs/>
                <w:lang w:val="fr-MC"/>
              </w:rPr>
              <w:t xml:space="preserve">1 TERRASSEMENTS ET REMBLAIS : BOUTIQUES DE </w:t>
            </w:r>
            <w:r>
              <w:rPr>
                <w:rFonts w:ascii="Arial Narrow" w:hAnsi="Arial Narrow"/>
                <w:b/>
                <w:bCs/>
                <w:lang w:val="fr-MC"/>
              </w:rPr>
              <w:t>11,25</w:t>
            </w:r>
            <w:r w:rsidRPr="00937C30">
              <w:rPr>
                <w:rFonts w:ascii="Arial Narrow" w:hAnsi="Arial Narrow"/>
                <w:b/>
                <w:bCs/>
                <w:lang w:val="fr-MC"/>
              </w:rPr>
              <w:t xml:space="preserve"> m²</w:t>
            </w:r>
          </w:p>
        </w:tc>
        <w:tc>
          <w:tcPr>
            <w:tcW w:w="1276" w:type="dxa"/>
            <w:shd w:val="clear" w:color="000000" w:fill="D9D9D9"/>
            <w:vAlign w:val="center"/>
          </w:tcPr>
          <w:p w14:paraId="25A5BBE5" w14:textId="77777777" w:rsidR="001917AB" w:rsidRPr="00937C30" w:rsidRDefault="001917AB" w:rsidP="00D378C4">
            <w:pPr>
              <w:rPr>
                <w:rFonts w:ascii="Arial Narrow" w:hAnsi="Arial Narrow"/>
                <w:b/>
                <w:bCs/>
                <w:lang w:val="fr-MC"/>
              </w:rPr>
            </w:pPr>
          </w:p>
        </w:tc>
      </w:tr>
      <w:tr w:rsidR="001917AB" w:rsidRPr="00937C30" w14:paraId="1351A513" w14:textId="77777777" w:rsidTr="00D378C4">
        <w:trPr>
          <w:trHeight w:val="330"/>
        </w:trPr>
        <w:tc>
          <w:tcPr>
            <w:tcW w:w="893" w:type="dxa"/>
            <w:gridSpan w:val="2"/>
            <w:shd w:val="clear" w:color="auto" w:fill="auto"/>
            <w:vAlign w:val="center"/>
            <w:hideMark/>
          </w:tcPr>
          <w:p w14:paraId="68ADAE80" w14:textId="11000D0D"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2</w:t>
            </w:r>
          </w:p>
        </w:tc>
        <w:tc>
          <w:tcPr>
            <w:tcW w:w="5486" w:type="dxa"/>
            <w:shd w:val="clear" w:color="auto" w:fill="auto"/>
            <w:vAlign w:val="center"/>
            <w:hideMark/>
          </w:tcPr>
          <w:p w14:paraId="6A0C5F61" w14:textId="7D4D7AC4" w:rsidR="001917AB" w:rsidRPr="00937C30" w:rsidRDefault="001917AB" w:rsidP="00D378C4">
            <w:pPr>
              <w:rPr>
                <w:rFonts w:ascii="Arial Narrow" w:hAnsi="Arial Narrow"/>
                <w:b/>
                <w:bCs/>
                <w:lang w:val="fr-MC"/>
              </w:rPr>
            </w:pPr>
            <w:r w:rsidRPr="00937C30">
              <w:rPr>
                <w:rFonts w:ascii="Arial Narrow" w:hAnsi="Arial Narrow"/>
                <w:b/>
                <w:bCs/>
                <w:lang w:val="fr-MC"/>
              </w:rPr>
              <w:t xml:space="preserve">GROS ŒUVRE : BOUTIQUES DE </w:t>
            </w:r>
            <w:r>
              <w:rPr>
                <w:rFonts w:ascii="Arial Narrow" w:hAnsi="Arial Narrow"/>
                <w:b/>
                <w:bCs/>
                <w:lang w:val="fr-MC"/>
              </w:rPr>
              <w:t>11,25</w:t>
            </w:r>
            <w:r w:rsidRPr="00937C30">
              <w:rPr>
                <w:rFonts w:ascii="Arial Narrow" w:hAnsi="Arial Narrow"/>
                <w:b/>
                <w:bCs/>
                <w:lang w:val="fr-MC"/>
              </w:rPr>
              <w:t xml:space="preserve"> m²</w:t>
            </w:r>
          </w:p>
        </w:tc>
        <w:tc>
          <w:tcPr>
            <w:tcW w:w="639" w:type="dxa"/>
            <w:gridSpan w:val="2"/>
            <w:shd w:val="clear" w:color="auto" w:fill="auto"/>
            <w:vAlign w:val="center"/>
            <w:hideMark/>
          </w:tcPr>
          <w:p w14:paraId="77B4083E" w14:textId="77777777" w:rsidR="001917AB" w:rsidRPr="00937C30" w:rsidRDefault="001917AB" w:rsidP="00D378C4">
            <w:pPr>
              <w:rPr>
                <w:rFonts w:ascii="Arial Narrow" w:hAnsi="Arial Narrow"/>
                <w:b/>
                <w:bCs/>
                <w:lang w:val="fr-MC"/>
              </w:rPr>
            </w:pPr>
          </w:p>
        </w:tc>
        <w:tc>
          <w:tcPr>
            <w:tcW w:w="920" w:type="dxa"/>
            <w:gridSpan w:val="2"/>
            <w:shd w:val="clear" w:color="auto" w:fill="auto"/>
            <w:noWrap/>
            <w:vAlign w:val="center"/>
            <w:hideMark/>
          </w:tcPr>
          <w:p w14:paraId="50AD23F7" w14:textId="77777777" w:rsidR="001917AB" w:rsidRPr="00937C30" w:rsidRDefault="001917AB" w:rsidP="00D378C4">
            <w:pPr>
              <w:rPr>
                <w:rFonts w:ascii="Arial Narrow" w:hAnsi="Arial Narrow"/>
                <w:b/>
                <w:bCs/>
                <w:lang w:val="fr-MC"/>
              </w:rPr>
            </w:pPr>
          </w:p>
        </w:tc>
        <w:tc>
          <w:tcPr>
            <w:tcW w:w="1307" w:type="dxa"/>
            <w:gridSpan w:val="3"/>
            <w:shd w:val="clear" w:color="auto" w:fill="auto"/>
            <w:vAlign w:val="center"/>
            <w:hideMark/>
          </w:tcPr>
          <w:p w14:paraId="1D4994DF" w14:textId="77777777" w:rsidR="001917AB" w:rsidRPr="00937C30" w:rsidRDefault="001917AB" w:rsidP="00D378C4">
            <w:pPr>
              <w:rPr>
                <w:rFonts w:ascii="Arial Narrow" w:hAnsi="Arial Narrow"/>
                <w:b/>
                <w:bCs/>
                <w:lang w:val="fr-MC"/>
              </w:rPr>
            </w:pPr>
          </w:p>
        </w:tc>
        <w:tc>
          <w:tcPr>
            <w:tcW w:w="1276" w:type="dxa"/>
            <w:shd w:val="clear" w:color="auto" w:fill="auto"/>
            <w:vAlign w:val="center"/>
          </w:tcPr>
          <w:p w14:paraId="2AE0F632" w14:textId="77777777" w:rsidR="001917AB" w:rsidRPr="00937C30" w:rsidRDefault="001917AB" w:rsidP="00D378C4">
            <w:pPr>
              <w:rPr>
                <w:rFonts w:ascii="Arial Narrow" w:hAnsi="Arial Narrow"/>
                <w:b/>
                <w:bCs/>
                <w:lang w:val="fr-MC"/>
              </w:rPr>
            </w:pPr>
          </w:p>
        </w:tc>
      </w:tr>
      <w:tr w:rsidR="001917AB" w:rsidRPr="00937C30" w14:paraId="0C77C1DF" w14:textId="77777777" w:rsidTr="00D378C4">
        <w:trPr>
          <w:trHeight w:val="278"/>
        </w:trPr>
        <w:tc>
          <w:tcPr>
            <w:tcW w:w="893" w:type="dxa"/>
            <w:gridSpan w:val="2"/>
            <w:shd w:val="clear" w:color="auto" w:fill="auto"/>
            <w:vAlign w:val="center"/>
            <w:hideMark/>
          </w:tcPr>
          <w:p w14:paraId="3E367343" w14:textId="3337C77C"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2.1</w:t>
            </w:r>
          </w:p>
        </w:tc>
        <w:tc>
          <w:tcPr>
            <w:tcW w:w="5486" w:type="dxa"/>
            <w:shd w:val="clear" w:color="auto" w:fill="auto"/>
            <w:vAlign w:val="center"/>
            <w:hideMark/>
          </w:tcPr>
          <w:p w14:paraId="49F0B55E" w14:textId="77777777" w:rsidR="001917AB" w:rsidRPr="00937C30" w:rsidRDefault="001917AB" w:rsidP="00D378C4">
            <w:pPr>
              <w:rPr>
                <w:rFonts w:ascii="Arial Narrow" w:hAnsi="Arial Narrow"/>
                <w:b/>
                <w:bCs/>
                <w:lang w:val="fr-MC"/>
              </w:rPr>
            </w:pPr>
            <w:r w:rsidRPr="00937C30">
              <w:rPr>
                <w:rFonts w:ascii="Arial Narrow" w:hAnsi="Arial Narrow"/>
                <w:b/>
                <w:bCs/>
                <w:lang w:val="fr-MC"/>
              </w:rPr>
              <w:t>FONDATIONS</w:t>
            </w:r>
          </w:p>
        </w:tc>
        <w:tc>
          <w:tcPr>
            <w:tcW w:w="639" w:type="dxa"/>
            <w:gridSpan w:val="2"/>
            <w:shd w:val="clear" w:color="auto" w:fill="auto"/>
            <w:vAlign w:val="center"/>
            <w:hideMark/>
          </w:tcPr>
          <w:p w14:paraId="326AC3CC"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44E62B1F"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4D111F13" w14:textId="77777777" w:rsidR="001917AB" w:rsidRPr="00937C30" w:rsidRDefault="001917AB" w:rsidP="00D378C4">
            <w:pPr>
              <w:rPr>
                <w:rFonts w:ascii="Arial Narrow" w:hAnsi="Arial Narrow"/>
                <w:lang w:val="fr-MC"/>
              </w:rPr>
            </w:pPr>
          </w:p>
        </w:tc>
        <w:tc>
          <w:tcPr>
            <w:tcW w:w="1276" w:type="dxa"/>
            <w:shd w:val="clear" w:color="auto" w:fill="auto"/>
            <w:noWrap/>
            <w:vAlign w:val="center"/>
          </w:tcPr>
          <w:p w14:paraId="24E1FB70" w14:textId="77777777" w:rsidR="001917AB" w:rsidRPr="00937C30" w:rsidRDefault="001917AB" w:rsidP="00D378C4">
            <w:pPr>
              <w:rPr>
                <w:rFonts w:ascii="Arial Narrow" w:hAnsi="Arial Narrow"/>
                <w:lang w:val="fr-MC"/>
              </w:rPr>
            </w:pPr>
          </w:p>
        </w:tc>
      </w:tr>
      <w:tr w:rsidR="001917AB" w:rsidRPr="00937C30" w14:paraId="7420D98C" w14:textId="77777777" w:rsidTr="00D378C4">
        <w:trPr>
          <w:trHeight w:val="360"/>
        </w:trPr>
        <w:tc>
          <w:tcPr>
            <w:tcW w:w="893" w:type="dxa"/>
            <w:gridSpan w:val="2"/>
            <w:shd w:val="clear" w:color="auto" w:fill="auto"/>
            <w:vAlign w:val="center"/>
            <w:hideMark/>
          </w:tcPr>
          <w:p w14:paraId="695534BE" w14:textId="7973DB5F"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2.1.1</w:t>
            </w:r>
          </w:p>
        </w:tc>
        <w:tc>
          <w:tcPr>
            <w:tcW w:w="5486" w:type="dxa"/>
            <w:shd w:val="clear" w:color="auto" w:fill="auto"/>
            <w:vAlign w:val="center"/>
            <w:hideMark/>
          </w:tcPr>
          <w:p w14:paraId="04D547BA" w14:textId="77777777" w:rsidR="001917AB" w:rsidRPr="00937C30" w:rsidRDefault="001917AB" w:rsidP="00D378C4">
            <w:pPr>
              <w:rPr>
                <w:rFonts w:ascii="Arial Narrow" w:hAnsi="Arial Narrow"/>
                <w:lang w:val="fr-MC"/>
              </w:rPr>
            </w:pPr>
            <w:r w:rsidRPr="00937C30">
              <w:rPr>
                <w:rFonts w:ascii="Arial Narrow" w:hAnsi="Arial Narrow"/>
                <w:lang w:val="fr-MC"/>
              </w:rPr>
              <w:t>Béton de propreté ép.5 cm sous fondation dosé à 150kg/m3</w:t>
            </w:r>
          </w:p>
        </w:tc>
        <w:tc>
          <w:tcPr>
            <w:tcW w:w="639" w:type="dxa"/>
            <w:gridSpan w:val="2"/>
            <w:shd w:val="clear" w:color="auto" w:fill="auto"/>
            <w:noWrap/>
            <w:vAlign w:val="center"/>
            <w:hideMark/>
          </w:tcPr>
          <w:p w14:paraId="052D50DD"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3683DACB" w14:textId="77777777" w:rsidR="001917AB" w:rsidRPr="00937C30" w:rsidRDefault="001917AB" w:rsidP="00D378C4">
            <w:pPr>
              <w:rPr>
                <w:rFonts w:ascii="Arial Narrow" w:hAnsi="Arial Narrow"/>
                <w:lang w:val="fr-MC"/>
              </w:rPr>
            </w:pPr>
            <w:r w:rsidRPr="00937C30">
              <w:rPr>
                <w:rFonts w:ascii="Arial Narrow" w:hAnsi="Arial Narrow"/>
                <w:lang w:val="fr-MC"/>
              </w:rPr>
              <w:t>6,26</w:t>
            </w:r>
          </w:p>
        </w:tc>
        <w:tc>
          <w:tcPr>
            <w:tcW w:w="1307" w:type="dxa"/>
            <w:gridSpan w:val="3"/>
            <w:shd w:val="clear" w:color="auto" w:fill="auto"/>
            <w:vAlign w:val="center"/>
          </w:tcPr>
          <w:p w14:paraId="7B6D7389"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0F64E26" w14:textId="77777777" w:rsidR="001917AB" w:rsidRPr="00937C30" w:rsidRDefault="001917AB" w:rsidP="00D378C4">
            <w:pPr>
              <w:rPr>
                <w:rFonts w:ascii="Arial Narrow" w:hAnsi="Arial Narrow"/>
                <w:lang w:val="fr-MC"/>
              </w:rPr>
            </w:pPr>
          </w:p>
        </w:tc>
      </w:tr>
      <w:tr w:rsidR="001917AB" w:rsidRPr="00937C30" w14:paraId="2BF42D0F" w14:textId="77777777" w:rsidTr="00D378C4">
        <w:trPr>
          <w:trHeight w:val="286"/>
        </w:trPr>
        <w:tc>
          <w:tcPr>
            <w:tcW w:w="893" w:type="dxa"/>
            <w:gridSpan w:val="2"/>
            <w:shd w:val="clear" w:color="auto" w:fill="auto"/>
            <w:vAlign w:val="center"/>
            <w:hideMark/>
          </w:tcPr>
          <w:p w14:paraId="2B46D695" w14:textId="48F13959"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2.1.2</w:t>
            </w:r>
          </w:p>
        </w:tc>
        <w:tc>
          <w:tcPr>
            <w:tcW w:w="5486" w:type="dxa"/>
            <w:shd w:val="clear" w:color="auto" w:fill="auto"/>
            <w:vAlign w:val="center"/>
            <w:hideMark/>
          </w:tcPr>
          <w:p w14:paraId="57A2DC62"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hydrofuge) pour semelles</w:t>
            </w:r>
          </w:p>
        </w:tc>
        <w:tc>
          <w:tcPr>
            <w:tcW w:w="639" w:type="dxa"/>
            <w:gridSpan w:val="2"/>
            <w:shd w:val="clear" w:color="auto" w:fill="auto"/>
            <w:noWrap/>
            <w:vAlign w:val="center"/>
            <w:hideMark/>
          </w:tcPr>
          <w:p w14:paraId="1DED75AB"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39C7E156" w14:textId="77777777" w:rsidR="001917AB" w:rsidRPr="00937C30" w:rsidRDefault="001917AB" w:rsidP="00D378C4">
            <w:pPr>
              <w:rPr>
                <w:rFonts w:ascii="Arial Narrow" w:hAnsi="Arial Narrow"/>
                <w:lang w:val="fr-MC"/>
              </w:rPr>
            </w:pPr>
            <w:r w:rsidRPr="00937C30">
              <w:rPr>
                <w:rFonts w:ascii="Arial Narrow" w:hAnsi="Arial Narrow"/>
                <w:lang w:val="fr-MC"/>
              </w:rPr>
              <w:t>33,83</w:t>
            </w:r>
          </w:p>
        </w:tc>
        <w:tc>
          <w:tcPr>
            <w:tcW w:w="1307" w:type="dxa"/>
            <w:gridSpan w:val="3"/>
            <w:shd w:val="clear" w:color="auto" w:fill="auto"/>
            <w:vAlign w:val="center"/>
          </w:tcPr>
          <w:p w14:paraId="441C6D45"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1198BF6B" w14:textId="77777777" w:rsidR="001917AB" w:rsidRPr="00937C30" w:rsidRDefault="001917AB" w:rsidP="00D378C4">
            <w:pPr>
              <w:rPr>
                <w:rFonts w:ascii="Arial Narrow" w:hAnsi="Arial Narrow"/>
                <w:lang w:val="fr-MC"/>
              </w:rPr>
            </w:pPr>
          </w:p>
        </w:tc>
      </w:tr>
      <w:tr w:rsidR="001917AB" w:rsidRPr="00937C30" w14:paraId="6057D3A2" w14:textId="77777777" w:rsidTr="00D378C4">
        <w:trPr>
          <w:trHeight w:val="276"/>
        </w:trPr>
        <w:tc>
          <w:tcPr>
            <w:tcW w:w="893" w:type="dxa"/>
            <w:gridSpan w:val="2"/>
            <w:shd w:val="clear" w:color="auto" w:fill="auto"/>
            <w:vAlign w:val="center"/>
            <w:hideMark/>
          </w:tcPr>
          <w:p w14:paraId="51717356" w14:textId="39E6DE05"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2.1.3</w:t>
            </w:r>
          </w:p>
        </w:tc>
        <w:tc>
          <w:tcPr>
            <w:tcW w:w="5486" w:type="dxa"/>
            <w:shd w:val="clear" w:color="auto" w:fill="auto"/>
            <w:vAlign w:val="center"/>
            <w:hideMark/>
          </w:tcPr>
          <w:p w14:paraId="086290BF"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hydrofuge) pour amorces poteaux</w:t>
            </w:r>
          </w:p>
        </w:tc>
        <w:tc>
          <w:tcPr>
            <w:tcW w:w="639" w:type="dxa"/>
            <w:gridSpan w:val="2"/>
            <w:shd w:val="clear" w:color="auto" w:fill="auto"/>
            <w:noWrap/>
            <w:vAlign w:val="center"/>
            <w:hideMark/>
          </w:tcPr>
          <w:p w14:paraId="4857B572"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7D8A9E2" w14:textId="77777777" w:rsidR="001917AB" w:rsidRPr="00937C30" w:rsidRDefault="001917AB" w:rsidP="00D378C4">
            <w:pPr>
              <w:rPr>
                <w:rFonts w:ascii="Arial Narrow" w:hAnsi="Arial Narrow"/>
                <w:lang w:val="fr-MC"/>
              </w:rPr>
            </w:pPr>
            <w:r w:rsidRPr="00937C30">
              <w:rPr>
                <w:rFonts w:ascii="Arial Narrow" w:hAnsi="Arial Narrow"/>
                <w:lang w:val="fr-MC"/>
              </w:rPr>
              <w:t>8,36</w:t>
            </w:r>
          </w:p>
        </w:tc>
        <w:tc>
          <w:tcPr>
            <w:tcW w:w="1307" w:type="dxa"/>
            <w:gridSpan w:val="3"/>
            <w:shd w:val="clear" w:color="auto" w:fill="auto"/>
            <w:vAlign w:val="center"/>
          </w:tcPr>
          <w:p w14:paraId="7DFA2A46"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0134C435" w14:textId="77777777" w:rsidR="001917AB" w:rsidRPr="00937C30" w:rsidRDefault="001917AB" w:rsidP="00D378C4">
            <w:pPr>
              <w:rPr>
                <w:rFonts w:ascii="Arial Narrow" w:hAnsi="Arial Narrow"/>
                <w:lang w:val="fr-MC"/>
              </w:rPr>
            </w:pPr>
          </w:p>
        </w:tc>
      </w:tr>
      <w:tr w:rsidR="001917AB" w:rsidRPr="00937C30" w14:paraId="027AB7AA" w14:textId="77777777" w:rsidTr="00D378C4">
        <w:trPr>
          <w:trHeight w:val="266"/>
        </w:trPr>
        <w:tc>
          <w:tcPr>
            <w:tcW w:w="893" w:type="dxa"/>
            <w:gridSpan w:val="2"/>
            <w:shd w:val="clear" w:color="auto" w:fill="auto"/>
            <w:vAlign w:val="center"/>
            <w:hideMark/>
          </w:tcPr>
          <w:p w14:paraId="245ED867" w14:textId="7CB4F02F"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2.1.4</w:t>
            </w:r>
          </w:p>
        </w:tc>
        <w:tc>
          <w:tcPr>
            <w:tcW w:w="5486" w:type="dxa"/>
            <w:shd w:val="clear" w:color="auto" w:fill="auto"/>
            <w:vAlign w:val="center"/>
            <w:hideMark/>
          </w:tcPr>
          <w:p w14:paraId="65A0B198"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639" w:type="dxa"/>
            <w:gridSpan w:val="2"/>
            <w:shd w:val="clear" w:color="auto" w:fill="auto"/>
            <w:noWrap/>
            <w:vAlign w:val="center"/>
            <w:hideMark/>
          </w:tcPr>
          <w:p w14:paraId="60CA0DAD"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27B908C" w14:textId="77777777" w:rsidR="001917AB" w:rsidRPr="00937C30" w:rsidRDefault="001917AB" w:rsidP="00D378C4">
            <w:pPr>
              <w:rPr>
                <w:rFonts w:ascii="Arial Narrow" w:hAnsi="Arial Narrow"/>
                <w:lang w:val="fr-MC"/>
              </w:rPr>
            </w:pPr>
            <w:r w:rsidRPr="00937C30">
              <w:rPr>
                <w:rFonts w:ascii="Arial Narrow" w:hAnsi="Arial Narrow"/>
                <w:lang w:val="fr-MC"/>
              </w:rPr>
              <w:t>10,20</w:t>
            </w:r>
          </w:p>
        </w:tc>
        <w:tc>
          <w:tcPr>
            <w:tcW w:w="1307" w:type="dxa"/>
            <w:gridSpan w:val="3"/>
            <w:shd w:val="clear" w:color="auto" w:fill="auto"/>
            <w:vAlign w:val="center"/>
          </w:tcPr>
          <w:p w14:paraId="19651784"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5643CF76" w14:textId="77777777" w:rsidR="001917AB" w:rsidRPr="00937C30" w:rsidRDefault="001917AB" w:rsidP="00D378C4">
            <w:pPr>
              <w:rPr>
                <w:rFonts w:ascii="Arial Narrow" w:hAnsi="Arial Narrow"/>
                <w:lang w:val="fr-MC"/>
              </w:rPr>
            </w:pPr>
          </w:p>
        </w:tc>
      </w:tr>
      <w:tr w:rsidR="001917AB" w:rsidRPr="00937C30" w14:paraId="63051A8E" w14:textId="77777777" w:rsidTr="00D378C4">
        <w:trPr>
          <w:trHeight w:val="412"/>
        </w:trPr>
        <w:tc>
          <w:tcPr>
            <w:tcW w:w="893" w:type="dxa"/>
            <w:gridSpan w:val="2"/>
            <w:shd w:val="clear" w:color="auto" w:fill="auto"/>
            <w:vAlign w:val="center"/>
            <w:hideMark/>
          </w:tcPr>
          <w:p w14:paraId="38E4A769" w14:textId="7A5EA33E"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2.1.5</w:t>
            </w:r>
          </w:p>
        </w:tc>
        <w:tc>
          <w:tcPr>
            <w:tcW w:w="5486" w:type="dxa"/>
            <w:shd w:val="clear" w:color="auto" w:fill="auto"/>
            <w:vAlign w:val="center"/>
            <w:hideMark/>
          </w:tcPr>
          <w:p w14:paraId="36F738E5" w14:textId="77777777" w:rsidR="001917AB" w:rsidRPr="00937C30" w:rsidRDefault="001917AB" w:rsidP="00D378C4">
            <w:pPr>
              <w:rPr>
                <w:rFonts w:ascii="Arial Narrow" w:hAnsi="Arial Narrow"/>
                <w:lang w:val="fr-MC"/>
              </w:rPr>
            </w:pPr>
            <w:r w:rsidRPr="00937C30">
              <w:rPr>
                <w:rFonts w:ascii="Arial Narrow" w:hAnsi="Arial Narrow"/>
                <w:lang w:val="fr-MC"/>
              </w:rPr>
              <w:t>Maçonneries de Soubassement en Agglomérés de 20x0x40 bourrés</w:t>
            </w:r>
          </w:p>
        </w:tc>
        <w:tc>
          <w:tcPr>
            <w:tcW w:w="639" w:type="dxa"/>
            <w:gridSpan w:val="2"/>
            <w:shd w:val="clear" w:color="auto" w:fill="auto"/>
            <w:noWrap/>
            <w:vAlign w:val="center"/>
            <w:hideMark/>
          </w:tcPr>
          <w:p w14:paraId="454E7A30"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EB26AD6" w14:textId="77777777" w:rsidR="001917AB" w:rsidRPr="00937C30" w:rsidRDefault="001917AB" w:rsidP="00D378C4">
            <w:pPr>
              <w:rPr>
                <w:rFonts w:ascii="Arial Narrow" w:hAnsi="Arial Narrow"/>
                <w:lang w:val="fr-MC"/>
              </w:rPr>
            </w:pPr>
            <w:r w:rsidRPr="00937C30">
              <w:rPr>
                <w:rFonts w:ascii="Arial Narrow" w:hAnsi="Arial Narrow"/>
                <w:lang w:val="fr-MC"/>
              </w:rPr>
              <w:t>150,00</w:t>
            </w:r>
          </w:p>
        </w:tc>
        <w:tc>
          <w:tcPr>
            <w:tcW w:w="1307" w:type="dxa"/>
            <w:gridSpan w:val="3"/>
            <w:shd w:val="clear" w:color="auto" w:fill="auto"/>
            <w:vAlign w:val="center"/>
          </w:tcPr>
          <w:p w14:paraId="4DB9870E"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17F12E7" w14:textId="77777777" w:rsidR="001917AB" w:rsidRPr="00937C30" w:rsidRDefault="001917AB" w:rsidP="00D378C4">
            <w:pPr>
              <w:rPr>
                <w:rFonts w:ascii="Arial Narrow" w:hAnsi="Arial Narrow"/>
                <w:lang w:val="fr-MC"/>
              </w:rPr>
            </w:pPr>
          </w:p>
        </w:tc>
      </w:tr>
      <w:tr w:rsidR="001917AB" w:rsidRPr="00937C30" w14:paraId="76BB7FF5" w14:textId="77777777" w:rsidTr="00D378C4">
        <w:trPr>
          <w:trHeight w:val="418"/>
        </w:trPr>
        <w:tc>
          <w:tcPr>
            <w:tcW w:w="893" w:type="dxa"/>
            <w:gridSpan w:val="2"/>
            <w:shd w:val="clear" w:color="auto" w:fill="auto"/>
            <w:vAlign w:val="center"/>
            <w:hideMark/>
          </w:tcPr>
          <w:p w14:paraId="55D8B657" w14:textId="516F67E8"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2.1.6</w:t>
            </w:r>
          </w:p>
        </w:tc>
        <w:tc>
          <w:tcPr>
            <w:tcW w:w="5486" w:type="dxa"/>
            <w:shd w:val="clear" w:color="auto" w:fill="auto"/>
            <w:vAlign w:val="center"/>
            <w:hideMark/>
          </w:tcPr>
          <w:p w14:paraId="75D81200"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639" w:type="dxa"/>
            <w:gridSpan w:val="2"/>
            <w:shd w:val="clear" w:color="auto" w:fill="auto"/>
            <w:noWrap/>
            <w:vAlign w:val="center"/>
            <w:hideMark/>
          </w:tcPr>
          <w:p w14:paraId="7D378780"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656434B" w14:textId="77777777" w:rsidR="001917AB" w:rsidRPr="00937C30" w:rsidRDefault="001917AB" w:rsidP="00D378C4">
            <w:pPr>
              <w:rPr>
                <w:rFonts w:ascii="Arial Narrow" w:hAnsi="Arial Narrow"/>
                <w:lang w:val="fr-MC"/>
              </w:rPr>
            </w:pPr>
            <w:r w:rsidRPr="00937C30">
              <w:rPr>
                <w:rFonts w:ascii="Arial Narrow" w:hAnsi="Arial Narrow"/>
                <w:lang w:val="fr-MC"/>
              </w:rPr>
              <w:t>14,80</w:t>
            </w:r>
          </w:p>
        </w:tc>
        <w:tc>
          <w:tcPr>
            <w:tcW w:w="1307" w:type="dxa"/>
            <w:gridSpan w:val="3"/>
            <w:shd w:val="clear" w:color="auto" w:fill="auto"/>
            <w:vAlign w:val="center"/>
          </w:tcPr>
          <w:p w14:paraId="46606F95"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7CA59113" w14:textId="77777777" w:rsidR="001917AB" w:rsidRPr="00937C30" w:rsidRDefault="001917AB" w:rsidP="00D378C4">
            <w:pPr>
              <w:rPr>
                <w:rFonts w:ascii="Arial Narrow" w:hAnsi="Arial Narrow"/>
                <w:lang w:val="fr-MC"/>
              </w:rPr>
            </w:pPr>
          </w:p>
        </w:tc>
      </w:tr>
      <w:tr w:rsidR="001917AB" w:rsidRPr="00937C30" w14:paraId="54B48B43" w14:textId="77777777" w:rsidTr="00D378C4">
        <w:trPr>
          <w:trHeight w:val="278"/>
        </w:trPr>
        <w:tc>
          <w:tcPr>
            <w:tcW w:w="9245" w:type="dxa"/>
            <w:gridSpan w:val="10"/>
            <w:shd w:val="clear" w:color="000000" w:fill="E2EFDA"/>
            <w:vAlign w:val="center"/>
            <w:hideMark/>
          </w:tcPr>
          <w:p w14:paraId="1228D62A" w14:textId="13BF6E2C"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2.1 FONDATIONS</w:t>
            </w:r>
          </w:p>
        </w:tc>
        <w:tc>
          <w:tcPr>
            <w:tcW w:w="1276" w:type="dxa"/>
            <w:shd w:val="clear" w:color="000000" w:fill="E2EFDA"/>
            <w:vAlign w:val="center"/>
            <w:hideMark/>
          </w:tcPr>
          <w:p w14:paraId="43ACBBFC" w14:textId="77777777" w:rsidR="001917AB" w:rsidRPr="00937C30" w:rsidRDefault="001917AB" w:rsidP="00D378C4">
            <w:pPr>
              <w:rPr>
                <w:rFonts w:ascii="Arial Narrow" w:hAnsi="Arial Narrow"/>
                <w:b/>
                <w:bCs/>
                <w:lang w:val="fr-MC"/>
              </w:rPr>
            </w:pPr>
          </w:p>
        </w:tc>
      </w:tr>
      <w:tr w:rsidR="001917AB" w:rsidRPr="00937C30" w14:paraId="2AA71CAF" w14:textId="77777777" w:rsidTr="00D378C4">
        <w:trPr>
          <w:trHeight w:val="278"/>
        </w:trPr>
        <w:tc>
          <w:tcPr>
            <w:tcW w:w="893" w:type="dxa"/>
            <w:gridSpan w:val="2"/>
            <w:shd w:val="clear" w:color="auto" w:fill="auto"/>
            <w:vAlign w:val="center"/>
            <w:hideMark/>
          </w:tcPr>
          <w:p w14:paraId="2D4F6594" w14:textId="368C749E"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2.2</w:t>
            </w:r>
          </w:p>
        </w:tc>
        <w:tc>
          <w:tcPr>
            <w:tcW w:w="5486" w:type="dxa"/>
            <w:shd w:val="clear" w:color="auto" w:fill="auto"/>
            <w:vAlign w:val="center"/>
            <w:hideMark/>
          </w:tcPr>
          <w:p w14:paraId="59F8A93E" w14:textId="77777777" w:rsidR="001917AB" w:rsidRPr="00937C30" w:rsidRDefault="001917AB" w:rsidP="00D378C4">
            <w:pPr>
              <w:rPr>
                <w:rFonts w:ascii="Arial Narrow" w:hAnsi="Arial Narrow"/>
                <w:b/>
                <w:bCs/>
                <w:lang w:val="fr-MC"/>
              </w:rPr>
            </w:pPr>
            <w:r w:rsidRPr="00937C30">
              <w:rPr>
                <w:rFonts w:ascii="Arial Narrow" w:hAnsi="Arial Narrow"/>
                <w:b/>
                <w:bCs/>
                <w:lang w:val="fr-MC"/>
              </w:rPr>
              <w:t>REZ DE CHAUSSEE</w:t>
            </w:r>
          </w:p>
        </w:tc>
        <w:tc>
          <w:tcPr>
            <w:tcW w:w="639" w:type="dxa"/>
            <w:gridSpan w:val="2"/>
            <w:shd w:val="clear" w:color="auto" w:fill="auto"/>
            <w:vAlign w:val="center"/>
            <w:hideMark/>
          </w:tcPr>
          <w:p w14:paraId="33819E7E"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0EAA21FE"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2FE6B510" w14:textId="77777777" w:rsidR="001917AB" w:rsidRPr="00937C30" w:rsidRDefault="001917AB" w:rsidP="00D378C4">
            <w:pPr>
              <w:rPr>
                <w:rFonts w:ascii="Arial Narrow" w:hAnsi="Arial Narrow"/>
                <w:lang w:val="fr-MC"/>
              </w:rPr>
            </w:pPr>
          </w:p>
        </w:tc>
        <w:tc>
          <w:tcPr>
            <w:tcW w:w="1276" w:type="dxa"/>
            <w:shd w:val="clear" w:color="auto" w:fill="auto"/>
            <w:noWrap/>
            <w:vAlign w:val="center"/>
            <w:hideMark/>
          </w:tcPr>
          <w:p w14:paraId="40BCEB99" w14:textId="77777777" w:rsidR="001917AB" w:rsidRPr="00937C30" w:rsidRDefault="001917AB" w:rsidP="00D378C4">
            <w:pPr>
              <w:rPr>
                <w:rFonts w:ascii="Arial Narrow" w:hAnsi="Arial Narrow"/>
                <w:lang w:val="fr-MC"/>
              </w:rPr>
            </w:pPr>
          </w:p>
        </w:tc>
      </w:tr>
      <w:tr w:rsidR="001917AB" w:rsidRPr="00937C30" w14:paraId="3AA40168" w14:textId="77777777" w:rsidTr="00D378C4">
        <w:trPr>
          <w:trHeight w:val="319"/>
        </w:trPr>
        <w:tc>
          <w:tcPr>
            <w:tcW w:w="893" w:type="dxa"/>
            <w:gridSpan w:val="2"/>
            <w:shd w:val="clear" w:color="auto" w:fill="auto"/>
            <w:vAlign w:val="center"/>
            <w:hideMark/>
          </w:tcPr>
          <w:p w14:paraId="68041FB7" w14:textId="72E050E5"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2.2.1</w:t>
            </w:r>
          </w:p>
        </w:tc>
        <w:tc>
          <w:tcPr>
            <w:tcW w:w="5486" w:type="dxa"/>
            <w:shd w:val="clear" w:color="auto" w:fill="auto"/>
            <w:vAlign w:val="center"/>
            <w:hideMark/>
          </w:tcPr>
          <w:p w14:paraId="0141ADE3"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4FB8A159"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912C2E6" w14:textId="77777777" w:rsidR="001917AB" w:rsidRPr="00937C30" w:rsidRDefault="001917AB" w:rsidP="00D378C4">
            <w:pPr>
              <w:rPr>
                <w:rFonts w:ascii="Arial Narrow" w:hAnsi="Arial Narrow"/>
                <w:lang w:val="fr-MC"/>
              </w:rPr>
            </w:pPr>
            <w:r w:rsidRPr="00937C30">
              <w:rPr>
                <w:rFonts w:ascii="Arial Narrow" w:hAnsi="Arial Narrow"/>
                <w:lang w:val="fr-MC"/>
              </w:rPr>
              <w:t>12,54</w:t>
            </w:r>
          </w:p>
        </w:tc>
        <w:tc>
          <w:tcPr>
            <w:tcW w:w="1307" w:type="dxa"/>
            <w:gridSpan w:val="3"/>
            <w:shd w:val="clear" w:color="auto" w:fill="auto"/>
            <w:vAlign w:val="center"/>
          </w:tcPr>
          <w:p w14:paraId="5FCBE89D"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2CA7C101" w14:textId="77777777" w:rsidR="001917AB" w:rsidRPr="00937C30" w:rsidRDefault="001917AB" w:rsidP="00D378C4">
            <w:pPr>
              <w:rPr>
                <w:rFonts w:ascii="Arial Narrow" w:hAnsi="Arial Narrow"/>
                <w:lang w:val="fr-MC"/>
              </w:rPr>
            </w:pPr>
          </w:p>
        </w:tc>
      </w:tr>
      <w:tr w:rsidR="001917AB" w:rsidRPr="00937C30" w14:paraId="74B20432" w14:textId="77777777" w:rsidTr="00D378C4">
        <w:trPr>
          <w:trHeight w:val="278"/>
        </w:trPr>
        <w:tc>
          <w:tcPr>
            <w:tcW w:w="893" w:type="dxa"/>
            <w:gridSpan w:val="2"/>
            <w:shd w:val="clear" w:color="auto" w:fill="auto"/>
            <w:vAlign w:val="center"/>
            <w:hideMark/>
          </w:tcPr>
          <w:p w14:paraId="40D6B58B" w14:textId="77777777" w:rsidR="001917AB" w:rsidRPr="00937C30" w:rsidRDefault="001917AB" w:rsidP="00D378C4">
            <w:pPr>
              <w:rPr>
                <w:rFonts w:ascii="Arial Narrow" w:hAnsi="Arial Narrow"/>
                <w:lang w:val="fr-MC"/>
              </w:rPr>
            </w:pPr>
          </w:p>
        </w:tc>
        <w:tc>
          <w:tcPr>
            <w:tcW w:w="5486" w:type="dxa"/>
            <w:shd w:val="clear" w:color="auto" w:fill="auto"/>
            <w:vAlign w:val="center"/>
            <w:hideMark/>
          </w:tcPr>
          <w:p w14:paraId="07FF6945" w14:textId="77777777" w:rsidR="001917AB" w:rsidRPr="00937C30" w:rsidRDefault="001917AB" w:rsidP="00D378C4">
            <w:pPr>
              <w:rPr>
                <w:rFonts w:ascii="Arial Narrow" w:hAnsi="Arial Narrow"/>
                <w:b/>
                <w:bCs/>
                <w:lang w:val="fr-MC"/>
              </w:rPr>
            </w:pPr>
            <w:r w:rsidRPr="00937C30">
              <w:rPr>
                <w:rFonts w:ascii="Arial Narrow" w:hAnsi="Arial Narrow"/>
                <w:b/>
                <w:bCs/>
                <w:lang w:val="fr-MC"/>
              </w:rPr>
              <w:t>PLANCHER HAUT REZ DE CHAUSSEE</w:t>
            </w:r>
          </w:p>
        </w:tc>
        <w:tc>
          <w:tcPr>
            <w:tcW w:w="639" w:type="dxa"/>
            <w:gridSpan w:val="2"/>
            <w:shd w:val="clear" w:color="auto" w:fill="auto"/>
            <w:noWrap/>
            <w:vAlign w:val="center"/>
            <w:hideMark/>
          </w:tcPr>
          <w:p w14:paraId="6C763263"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0D77F442" w14:textId="77777777" w:rsidR="001917AB" w:rsidRPr="00937C30" w:rsidRDefault="001917AB" w:rsidP="00D378C4">
            <w:pPr>
              <w:rPr>
                <w:rFonts w:ascii="Arial Narrow" w:hAnsi="Arial Narrow"/>
                <w:lang w:val="fr-MC"/>
              </w:rPr>
            </w:pPr>
          </w:p>
        </w:tc>
        <w:tc>
          <w:tcPr>
            <w:tcW w:w="1307" w:type="dxa"/>
            <w:gridSpan w:val="3"/>
            <w:shd w:val="clear" w:color="auto" w:fill="auto"/>
            <w:noWrap/>
            <w:vAlign w:val="center"/>
          </w:tcPr>
          <w:p w14:paraId="4DE237DB"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7A85A904" w14:textId="77777777" w:rsidR="001917AB" w:rsidRPr="00937C30" w:rsidRDefault="001917AB" w:rsidP="00D378C4">
            <w:pPr>
              <w:rPr>
                <w:rFonts w:ascii="Arial Narrow" w:hAnsi="Arial Narrow"/>
                <w:lang w:val="fr-MC"/>
              </w:rPr>
            </w:pPr>
          </w:p>
        </w:tc>
      </w:tr>
      <w:tr w:rsidR="001917AB" w:rsidRPr="00937C30" w14:paraId="12C3BFEE" w14:textId="77777777" w:rsidTr="00D378C4">
        <w:trPr>
          <w:trHeight w:val="272"/>
        </w:trPr>
        <w:tc>
          <w:tcPr>
            <w:tcW w:w="893" w:type="dxa"/>
            <w:gridSpan w:val="2"/>
            <w:shd w:val="clear" w:color="auto" w:fill="auto"/>
            <w:vAlign w:val="center"/>
            <w:hideMark/>
          </w:tcPr>
          <w:p w14:paraId="6C57FB35" w14:textId="7A793FCA"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2.2.2</w:t>
            </w:r>
          </w:p>
        </w:tc>
        <w:tc>
          <w:tcPr>
            <w:tcW w:w="5486" w:type="dxa"/>
            <w:shd w:val="clear" w:color="auto" w:fill="auto"/>
            <w:vAlign w:val="center"/>
            <w:hideMark/>
          </w:tcPr>
          <w:p w14:paraId="064D02A3"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Poutres et Linteaux y/c toutes autres sujétions</w:t>
            </w:r>
          </w:p>
        </w:tc>
        <w:tc>
          <w:tcPr>
            <w:tcW w:w="639" w:type="dxa"/>
            <w:gridSpan w:val="2"/>
            <w:shd w:val="clear" w:color="auto" w:fill="auto"/>
            <w:noWrap/>
            <w:vAlign w:val="center"/>
            <w:hideMark/>
          </w:tcPr>
          <w:p w14:paraId="536AEDB9"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82EA920" w14:textId="77777777" w:rsidR="001917AB" w:rsidRPr="00937C30" w:rsidRDefault="001917AB" w:rsidP="00D378C4">
            <w:pPr>
              <w:rPr>
                <w:rFonts w:ascii="Arial Narrow" w:hAnsi="Arial Narrow"/>
                <w:lang w:val="fr-MC"/>
              </w:rPr>
            </w:pPr>
            <w:r w:rsidRPr="00937C30">
              <w:rPr>
                <w:rFonts w:ascii="Arial Narrow" w:hAnsi="Arial Narrow"/>
                <w:lang w:val="fr-MC"/>
              </w:rPr>
              <w:t>17,20</w:t>
            </w:r>
          </w:p>
        </w:tc>
        <w:tc>
          <w:tcPr>
            <w:tcW w:w="1307" w:type="dxa"/>
            <w:gridSpan w:val="3"/>
            <w:shd w:val="clear" w:color="auto" w:fill="auto"/>
            <w:vAlign w:val="center"/>
          </w:tcPr>
          <w:p w14:paraId="411AFF13"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43B85C8F" w14:textId="77777777" w:rsidR="001917AB" w:rsidRPr="00937C30" w:rsidRDefault="001917AB" w:rsidP="00D378C4">
            <w:pPr>
              <w:rPr>
                <w:rFonts w:ascii="Arial Narrow" w:hAnsi="Arial Narrow"/>
                <w:lang w:val="fr-MC"/>
              </w:rPr>
            </w:pPr>
          </w:p>
        </w:tc>
      </w:tr>
      <w:tr w:rsidR="001917AB" w:rsidRPr="00937C30" w14:paraId="1151D818" w14:textId="77777777" w:rsidTr="00D378C4">
        <w:trPr>
          <w:trHeight w:val="320"/>
        </w:trPr>
        <w:tc>
          <w:tcPr>
            <w:tcW w:w="893" w:type="dxa"/>
            <w:gridSpan w:val="2"/>
            <w:shd w:val="clear" w:color="auto" w:fill="auto"/>
            <w:vAlign w:val="center"/>
            <w:hideMark/>
          </w:tcPr>
          <w:p w14:paraId="7AA6C91A" w14:textId="113C91EF"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2.2.3</w:t>
            </w:r>
          </w:p>
        </w:tc>
        <w:tc>
          <w:tcPr>
            <w:tcW w:w="5486" w:type="dxa"/>
            <w:shd w:val="clear" w:color="auto" w:fill="auto"/>
            <w:vAlign w:val="center"/>
            <w:hideMark/>
          </w:tcPr>
          <w:p w14:paraId="6B7DDAC3"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dalle pleine y/c toutes autres sujétions</w:t>
            </w:r>
          </w:p>
        </w:tc>
        <w:tc>
          <w:tcPr>
            <w:tcW w:w="639" w:type="dxa"/>
            <w:gridSpan w:val="2"/>
            <w:shd w:val="clear" w:color="auto" w:fill="auto"/>
            <w:noWrap/>
            <w:vAlign w:val="center"/>
            <w:hideMark/>
          </w:tcPr>
          <w:p w14:paraId="563E4F78"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F7B8656" w14:textId="77777777" w:rsidR="001917AB" w:rsidRPr="00937C30" w:rsidRDefault="001917AB" w:rsidP="00D378C4">
            <w:pPr>
              <w:rPr>
                <w:rFonts w:ascii="Arial Narrow" w:hAnsi="Arial Narrow"/>
                <w:lang w:val="fr-MC"/>
              </w:rPr>
            </w:pPr>
            <w:r w:rsidRPr="00937C30">
              <w:rPr>
                <w:rFonts w:ascii="Arial Narrow" w:hAnsi="Arial Narrow"/>
                <w:lang w:val="fr-MC"/>
              </w:rPr>
              <w:t>22,80</w:t>
            </w:r>
          </w:p>
        </w:tc>
        <w:tc>
          <w:tcPr>
            <w:tcW w:w="1307" w:type="dxa"/>
            <w:gridSpan w:val="3"/>
            <w:shd w:val="clear" w:color="auto" w:fill="auto"/>
            <w:vAlign w:val="center"/>
          </w:tcPr>
          <w:p w14:paraId="30DD5F9E"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7AA0A17" w14:textId="77777777" w:rsidR="001917AB" w:rsidRPr="00937C30" w:rsidRDefault="001917AB" w:rsidP="00D378C4">
            <w:pPr>
              <w:rPr>
                <w:rFonts w:ascii="Arial Narrow" w:hAnsi="Arial Narrow"/>
                <w:lang w:val="fr-MC"/>
              </w:rPr>
            </w:pPr>
          </w:p>
        </w:tc>
      </w:tr>
      <w:tr w:rsidR="001917AB" w:rsidRPr="00937C30" w14:paraId="2A19E132" w14:textId="77777777" w:rsidTr="00D378C4">
        <w:trPr>
          <w:trHeight w:val="268"/>
        </w:trPr>
        <w:tc>
          <w:tcPr>
            <w:tcW w:w="893" w:type="dxa"/>
            <w:gridSpan w:val="2"/>
            <w:shd w:val="clear" w:color="auto" w:fill="auto"/>
            <w:vAlign w:val="center"/>
            <w:hideMark/>
          </w:tcPr>
          <w:p w14:paraId="0BDBCBFE" w14:textId="1DA34BE1"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2.2.4</w:t>
            </w:r>
          </w:p>
        </w:tc>
        <w:tc>
          <w:tcPr>
            <w:tcW w:w="5486" w:type="dxa"/>
            <w:shd w:val="clear" w:color="auto" w:fill="auto"/>
            <w:vAlign w:val="center"/>
            <w:hideMark/>
          </w:tcPr>
          <w:p w14:paraId="0A2D7664" w14:textId="77777777" w:rsidR="001917AB" w:rsidRPr="00937C30" w:rsidRDefault="001917AB" w:rsidP="00D378C4">
            <w:pPr>
              <w:rPr>
                <w:rFonts w:ascii="Arial Narrow" w:hAnsi="Arial Narrow"/>
                <w:lang w:val="fr-MC"/>
              </w:rPr>
            </w:pPr>
            <w:r w:rsidRPr="00937C30">
              <w:rPr>
                <w:rFonts w:ascii="Arial Narrow" w:hAnsi="Arial Narrow"/>
                <w:lang w:val="fr-MC"/>
              </w:rPr>
              <w:t>Béton armé pour Escaliers dosé à 350 kg/m3 (type C25/30) y/c toutes autres sujétions</w:t>
            </w:r>
          </w:p>
        </w:tc>
        <w:tc>
          <w:tcPr>
            <w:tcW w:w="639" w:type="dxa"/>
            <w:gridSpan w:val="2"/>
            <w:shd w:val="clear" w:color="auto" w:fill="auto"/>
            <w:noWrap/>
            <w:vAlign w:val="center"/>
            <w:hideMark/>
          </w:tcPr>
          <w:p w14:paraId="0D2386C4"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6F5B5AB" w14:textId="77777777" w:rsidR="001917AB" w:rsidRPr="00937C30" w:rsidRDefault="001917AB" w:rsidP="00D378C4">
            <w:pPr>
              <w:rPr>
                <w:rFonts w:ascii="Arial Narrow" w:hAnsi="Arial Narrow"/>
                <w:lang w:val="fr-MC"/>
              </w:rPr>
            </w:pPr>
            <w:r w:rsidRPr="00937C30">
              <w:rPr>
                <w:rFonts w:ascii="Arial Narrow" w:hAnsi="Arial Narrow"/>
                <w:lang w:val="fr-MC"/>
              </w:rPr>
              <w:t>7,00</w:t>
            </w:r>
          </w:p>
        </w:tc>
        <w:tc>
          <w:tcPr>
            <w:tcW w:w="1307" w:type="dxa"/>
            <w:gridSpan w:val="3"/>
            <w:shd w:val="clear" w:color="auto" w:fill="auto"/>
            <w:vAlign w:val="center"/>
          </w:tcPr>
          <w:p w14:paraId="3B4717E5"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16C7D91" w14:textId="77777777" w:rsidR="001917AB" w:rsidRPr="00937C30" w:rsidRDefault="001917AB" w:rsidP="00D378C4">
            <w:pPr>
              <w:rPr>
                <w:rFonts w:ascii="Arial Narrow" w:hAnsi="Arial Narrow"/>
                <w:lang w:val="fr-MC"/>
              </w:rPr>
            </w:pPr>
          </w:p>
        </w:tc>
      </w:tr>
      <w:tr w:rsidR="001917AB" w:rsidRPr="00937C30" w14:paraId="6AC6C072" w14:textId="77777777" w:rsidTr="00D378C4">
        <w:trPr>
          <w:trHeight w:val="330"/>
        </w:trPr>
        <w:tc>
          <w:tcPr>
            <w:tcW w:w="893" w:type="dxa"/>
            <w:gridSpan w:val="2"/>
            <w:shd w:val="clear" w:color="auto" w:fill="auto"/>
            <w:noWrap/>
            <w:vAlign w:val="center"/>
            <w:hideMark/>
          </w:tcPr>
          <w:p w14:paraId="3DE0F383" w14:textId="77777777" w:rsidR="001917AB" w:rsidRPr="00937C30" w:rsidRDefault="001917AB" w:rsidP="00D378C4">
            <w:pPr>
              <w:rPr>
                <w:rFonts w:ascii="Arial Narrow" w:hAnsi="Arial Narrow"/>
                <w:lang w:val="fr-MC"/>
              </w:rPr>
            </w:pPr>
          </w:p>
        </w:tc>
        <w:tc>
          <w:tcPr>
            <w:tcW w:w="5486" w:type="dxa"/>
            <w:shd w:val="clear" w:color="auto" w:fill="auto"/>
            <w:vAlign w:val="center"/>
            <w:hideMark/>
          </w:tcPr>
          <w:p w14:paraId="79EAB2D7" w14:textId="77777777" w:rsidR="001917AB" w:rsidRPr="00937C30" w:rsidRDefault="001917AB" w:rsidP="00D378C4">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3BDBE288"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7D8E6221" w14:textId="77777777" w:rsidR="001917AB" w:rsidRPr="00937C30" w:rsidRDefault="001917AB" w:rsidP="00D378C4">
            <w:pPr>
              <w:rPr>
                <w:rFonts w:ascii="Arial Narrow" w:hAnsi="Arial Narrow"/>
                <w:lang w:val="fr-MC"/>
              </w:rPr>
            </w:pPr>
          </w:p>
        </w:tc>
        <w:tc>
          <w:tcPr>
            <w:tcW w:w="1307" w:type="dxa"/>
            <w:gridSpan w:val="3"/>
            <w:shd w:val="clear" w:color="auto" w:fill="auto"/>
            <w:vAlign w:val="center"/>
          </w:tcPr>
          <w:p w14:paraId="5A578D50"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BD523AE" w14:textId="77777777" w:rsidR="001917AB" w:rsidRPr="00937C30" w:rsidRDefault="001917AB" w:rsidP="00D378C4">
            <w:pPr>
              <w:rPr>
                <w:rFonts w:ascii="Arial Narrow" w:hAnsi="Arial Narrow"/>
                <w:lang w:val="fr-MC"/>
              </w:rPr>
            </w:pPr>
          </w:p>
        </w:tc>
      </w:tr>
      <w:tr w:rsidR="001917AB" w:rsidRPr="00937C30" w14:paraId="63206A8B" w14:textId="77777777" w:rsidTr="00D378C4">
        <w:trPr>
          <w:trHeight w:val="330"/>
        </w:trPr>
        <w:tc>
          <w:tcPr>
            <w:tcW w:w="893" w:type="dxa"/>
            <w:gridSpan w:val="2"/>
            <w:shd w:val="clear" w:color="auto" w:fill="auto"/>
            <w:vAlign w:val="center"/>
            <w:hideMark/>
          </w:tcPr>
          <w:p w14:paraId="65D1C787" w14:textId="2B488509"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2.2.5</w:t>
            </w:r>
          </w:p>
        </w:tc>
        <w:tc>
          <w:tcPr>
            <w:tcW w:w="5486" w:type="dxa"/>
            <w:shd w:val="clear" w:color="auto" w:fill="auto"/>
            <w:vAlign w:val="center"/>
            <w:hideMark/>
          </w:tcPr>
          <w:p w14:paraId="3BE07876" w14:textId="77777777" w:rsidR="001917AB" w:rsidRPr="00937C30" w:rsidRDefault="001917AB" w:rsidP="00D378C4">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2D7A085B"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D9F5B75" w14:textId="77777777" w:rsidR="001917AB" w:rsidRPr="00937C30" w:rsidRDefault="001917AB" w:rsidP="00D378C4">
            <w:pPr>
              <w:rPr>
                <w:rFonts w:ascii="Arial Narrow" w:hAnsi="Arial Narrow"/>
                <w:lang w:val="fr-MC"/>
              </w:rPr>
            </w:pPr>
            <w:r w:rsidRPr="00937C30">
              <w:rPr>
                <w:rFonts w:ascii="Arial Narrow" w:hAnsi="Arial Narrow"/>
                <w:lang w:val="fr-MC"/>
              </w:rPr>
              <w:t>216,00</w:t>
            </w:r>
          </w:p>
        </w:tc>
        <w:tc>
          <w:tcPr>
            <w:tcW w:w="1307" w:type="dxa"/>
            <w:gridSpan w:val="3"/>
            <w:shd w:val="clear" w:color="auto" w:fill="auto"/>
            <w:vAlign w:val="center"/>
          </w:tcPr>
          <w:p w14:paraId="25846D86"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46A753C" w14:textId="77777777" w:rsidR="001917AB" w:rsidRPr="00937C30" w:rsidRDefault="001917AB" w:rsidP="00D378C4">
            <w:pPr>
              <w:rPr>
                <w:rFonts w:ascii="Arial Narrow" w:hAnsi="Arial Narrow"/>
                <w:lang w:val="fr-MC"/>
              </w:rPr>
            </w:pPr>
          </w:p>
        </w:tc>
      </w:tr>
      <w:tr w:rsidR="001917AB" w:rsidRPr="00937C30" w14:paraId="77171044" w14:textId="77777777" w:rsidTr="00D378C4">
        <w:trPr>
          <w:trHeight w:val="330"/>
        </w:trPr>
        <w:tc>
          <w:tcPr>
            <w:tcW w:w="893" w:type="dxa"/>
            <w:gridSpan w:val="2"/>
            <w:shd w:val="clear" w:color="auto" w:fill="auto"/>
            <w:vAlign w:val="center"/>
            <w:hideMark/>
          </w:tcPr>
          <w:p w14:paraId="6DA437FA" w14:textId="4B829CA1"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2.2.6</w:t>
            </w:r>
          </w:p>
        </w:tc>
        <w:tc>
          <w:tcPr>
            <w:tcW w:w="5486" w:type="dxa"/>
            <w:shd w:val="clear" w:color="auto" w:fill="auto"/>
            <w:vAlign w:val="center"/>
            <w:hideMark/>
          </w:tcPr>
          <w:p w14:paraId="500457B9" w14:textId="77777777" w:rsidR="001917AB" w:rsidRPr="00937C30" w:rsidRDefault="001917AB" w:rsidP="00D378C4">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51A62F3F"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F6F51F6" w14:textId="77777777" w:rsidR="001917AB" w:rsidRPr="00937C30" w:rsidRDefault="001917AB" w:rsidP="00D378C4">
            <w:pPr>
              <w:rPr>
                <w:rFonts w:ascii="Arial Narrow" w:hAnsi="Arial Narrow"/>
                <w:lang w:val="fr-MC"/>
              </w:rPr>
            </w:pPr>
            <w:r w:rsidRPr="00937C30">
              <w:rPr>
                <w:rFonts w:ascii="Arial Narrow" w:hAnsi="Arial Narrow"/>
                <w:lang w:val="fr-MC"/>
              </w:rPr>
              <w:t>300,00</w:t>
            </w:r>
          </w:p>
        </w:tc>
        <w:tc>
          <w:tcPr>
            <w:tcW w:w="1307" w:type="dxa"/>
            <w:gridSpan w:val="3"/>
            <w:shd w:val="clear" w:color="auto" w:fill="auto"/>
            <w:vAlign w:val="center"/>
          </w:tcPr>
          <w:p w14:paraId="1CA82E8C"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7B0E8527" w14:textId="77777777" w:rsidR="001917AB" w:rsidRPr="00937C30" w:rsidRDefault="001917AB" w:rsidP="00D378C4">
            <w:pPr>
              <w:rPr>
                <w:rFonts w:ascii="Arial Narrow" w:hAnsi="Arial Narrow"/>
                <w:lang w:val="fr-MC"/>
              </w:rPr>
            </w:pPr>
          </w:p>
        </w:tc>
      </w:tr>
      <w:tr w:rsidR="001917AB" w:rsidRPr="00937C30" w14:paraId="284446C2" w14:textId="77777777" w:rsidTr="00D378C4">
        <w:trPr>
          <w:trHeight w:val="330"/>
        </w:trPr>
        <w:tc>
          <w:tcPr>
            <w:tcW w:w="893" w:type="dxa"/>
            <w:gridSpan w:val="2"/>
            <w:shd w:val="clear" w:color="auto" w:fill="auto"/>
            <w:vAlign w:val="center"/>
            <w:hideMark/>
          </w:tcPr>
          <w:p w14:paraId="4AD7FE82" w14:textId="0F2618A6" w:rsidR="001917AB" w:rsidRPr="00937C30" w:rsidRDefault="001917AB" w:rsidP="00D378C4">
            <w:pPr>
              <w:rPr>
                <w:rFonts w:ascii="Arial Narrow" w:hAnsi="Arial Narrow"/>
                <w:lang w:val="fr-MC"/>
              </w:rPr>
            </w:pPr>
            <w:r>
              <w:rPr>
                <w:rFonts w:ascii="Arial Narrow" w:hAnsi="Arial Narrow"/>
                <w:lang w:val="fr-MC"/>
              </w:rPr>
              <w:lastRenderedPageBreak/>
              <w:t>3.</w:t>
            </w:r>
            <w:r w:rsidRPr="00937C30">
              <w:rPr>
                <w:rFonts w:ascii="Arial Narrow" w:hAnsi="Arial Narrow"/>
                <w:lang w:val="fr-MC"/>
              </w:rPr>
              <w:t>2.2.7</w:t>
            </w:r>
          </w:p>
        </w:tc>
        <w:tc>
          <w:tcPr>
            <w:tcW w:w="5486" w:type="dxa"/>
            <w:shd w:val="clear" w:color="auto" w:fill="auto"/>
            <w:vAlign w:val="center"/>
            <w:hideMark/>
          </w:tcPr>
          <w:p w14:paraId="5B4B9A2A" w14:textId="77777777" w:rsidR="001917AB" w:rsidRPr="00937C30" w:rsidRDefault="001917AB" w:rsidP="00D378C4">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7E662E65"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10EE389" w14:textId="77777777" w:rsidR="001917AB" w:rsidRPr="00937C30" w:rsidRDefault="001917AB" w:rsidP="00D378C4">
            <w:pPr>
              <w:rPr>
                <w:rFonts w:ascii="Arial Narrow" w:hAnsi="Arial Narrow"/>
                <w:lang w:val="fr-MC"/>
              </w:rPr>
            </w:pPr>
            <w:r w:rsidRPr="00937C30">
              <w:rPr>
                <w:rFonts w:ascii="Arial Narrow" w:hAnsi="Arial Narrow"/>
                <w:lang w:val="fr-MC"/>
              </w:rPr>
              <w:t>732,00</w:t>
            </w:r>
          </w:p>
        </w:tc>
        <w:tc>
          <w:tcPr>
            <w:tcW w:w="1307" w:type="dxa"/>
            <w:gridSpan w:val="3"/>
            <w:shd w:val="clear" w:color="auto" w:fill="auto"/>
            <w:vAlign w:val="center"/>
          </w:tcPr>
          <w:p w14:paraId="233BC893"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478A8605" w14:textId="77777777" w:rsidR="001917AB" w:rsidRPr="00937C30" w:rsidRDefault="001917AB" w:rsidP="00D378C4">
            <w:pPr>
              <w:rPr>
                <w:rFonts w:ascii="Arial Narrow" w:hAnsi="Arial Narrow"/>
                <w:lang w:val="fr-MC"/>
              </w:rPr>
            </w:pPr>
          </w:p>
        </w:tc>
      </w:tr>
      <w:tr w:rsidR="001917AB" w:rsidRPr="00937C30" w14:paraId="70EACB1B" w14:textId="77777777" w:rsidTr="00D378C4">
        <w:trPr>
          <w:trHeight w:val="330"/>
        </w:trPr>
        <w:tc>
          <w:tcPr>
            <w:tcW w:w="893" w:type="dxa"/>
            <w:gridSpan w:val="2"/>
            <w:shd w:val="clear" w:color="auto" w:fill="auto"/>
            <w:vAlign w:val="center"/>
            <w:hideMark/>
          </w:tcPr>
          <w:p w14:paraId="5E5B4B41" w14:textId="78720741"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2.2.8</w:t>
            </w:r>
          </w:p>
        </w:tc>
        <w:tc>
          <w:tcPr>
            <w:tcW w:w="5486" w:type="dxa"/>
            <w:shd w:val="clear" w:color="auto" w:fill="auto"/>
            <w:vAlign w:val="center"/>
            <w:hideMark/>
          </w:tcPr>
          <w:p w14:paraId="6F62E117" w14:textId="77777777" w:rsidR="001917AB" w:rsidRPr="00937C30" w:rsidRDefault="001917AB" w:rsidP="00D378C4">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3F621F73"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25D4E6D" w14:textId="77777777" w:rsidR="001917AB" w:rsidRPr="00937C30" w:rsidRDefault="001917AB" w:rsidP="00D378C4">
            <w:pPr>
              <w:rPr>
                <w:rFonts w:ascii="Arial Narrow" w:hAnsi="Arial Narrow"/>
                <w:lang w:val="fr-MC"/>
              </w:rPr>
            </w:pPr>
            <w:r w:rsidRPr="00937C30">
              <w:rPr>
                <w:rFonts w:ascii="Arial Narrow" w:hAnsi="Arial Narrow"/>
                <w:lang w:val="fr-MC"/>
              </w:rPr>
              <w:t>300,00</w:t>
            </w:r>
          </w:p>
        </w:tc>
        <w:tc>
          <w:tcPr>
            <w:tcW w:w="1307" w:type="dxa"/>
            <w:gridSpan w:val="3"/>
            <w:shd w:val="clear" w:color="auto" w:fill="auto"/>
            <w:vAlign w:val="center"/>
          </w:tcPr>
          <w:p w14:paraId="409688A9"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A0585CC" w14:textId="77777777" w:rsidR="001917AB" w:rsidRPr="00937C30" w:rsidRDefault="001917AB" w:rsidP="00D378C4">
            <w:pPr>
              <w:rPr>
                <w:rFonts w:ascii="Arial Narrow" w:hAnsi="Arial Narrow"/>
                <w:lang w:val="fr-MC"/>
              </w:rPr>
            </w:pPr>
          </w:p>
        </w:tc>
      </w:tr>
      <w:tr w:rsidR="001917AB" w:rsidRPr="00937C30" w14:paraId="1D30090C" w14:textId="77777777" w:rsidTr="00D378C4">
        <w:trPr>
          <w:trHeight w:val="330"/>
        </w:trPr>
        <w:tc>
          <w:tcPr>
            <w:tcW w:w="893" w:type="dxa"/>
            <w:gridSpan w:val="2"/>
            <w:shd w:val="clear" w:color="auto" w:fill="auto"/>
            <w:vAlign w:val="center"/>
            <w:hideMark/>
          </w:tcPr>
          <w:p w14:paraId="7A7ECF81" w14:textId="4DBBF9D3"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2.2.9</w:t>
            </w:r>
          </w:p>
        </w:tc>
        <w:tc>
          <w:tcPr>
            <w:tcW w:w="5486" w:type="dxa"/>
            <w:shd w:val="clear" w:color="auto" w:fill="auto"/>
            <w:vAlign w:val="center"/>
            <w:hideMark/>
          </w:tcPr>
          <w:p w14:paraId="6DEB7C13" w14:textId="77777777" w:rsidR="001917AB" w:rsidRPr="00937C30" w:rsidRDefault="001917AB" w:rsidP="00D378C4">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7E03DA9C"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4E6A0A8" w14:textId="77777777" w:rsidR="001917AB" w:rsidRPr="00937C30" w:rsidRDefault="001917AB" w:rsidP="00D378C4">
            <w:pPr>
              <w:rPr>
                <w:rFonts w:ascii="Arial Narrow" w:hAnsi="Arial Narrow"/>
                <w:lang w:val="fr-MC"/>
              </w:rPr>
            </w:pPr>
            <w:r w:rsidRPr="00937C30">
              <w:rPr>
                <w:rFonts w:ascii="Arial Narrow" w:hAnsi="Arial Narrow"/>
                <w:lang w:val="fr-MC"/>
              </w:rPr>
              <w:t>210,00</w:t>
            </w:r>
          </w:p>
        </w:tc>
        <w:tc>
          <w:tcPr>
            <w:tcW w:w="1307" w:type="dxa"/>
            <w:gridSpan w:val="3"/>
            <w:shd w:val="clear" w:color="auto" w:fill="auto"/>
            <w:vAlign w:val="center"/>
            <w:hideMark/>
          </w:tcPr>
          <w:p w14:paraId="4EAE5553" w14:textId="77777777" w:rsidR="001917AB" w:rsidRPr="00937C30" w:rsidRDefault="001917AB" w:rsidP="00D378C4">
            <w:pPr>
              <w:rPr>
                <w:rFonts w:ascii="Arial Narrow" w:hAnsi="Arial Narrow"/>
                <w:lang w:val="fr-MC"/>
              </w:rPr>
            </w:pPr>
            <w:r w:rsidRPr="00937C30">
              <w:rPr>
                <w:rFonts w:ascii="Arial Narrow" w:hAnsi="Arial Narrow"/>
                <w:lang w:val="fr-MC"/>
              </w:rPr>
              <w:t>2 500</w:t>
            </w:r>
          </w:p>
        </w:tc>
        <w:tc>
          <w:tcPr>
            <w:tcW w:w="1276" w:type="dxa"/>
            <w:shd w:val="clear" w:color="auto" w:fill="auto"/>
            <w:vAlign w:val="center"/>
            <w:hideMark/>
          </w:tcPr>
          <w:p w14:paraId="110C3A94" w14:textId="77777777" w:rsidR="001917AB" w:rsidRPr="00937C30" w:rsidRDefault="001917AB" w:rsidP="00D378C4">
            <w:pPr>
              <w:rPr>
                <w:rFonts w:ascii="Arial Narrow" w:hAnsi="Arial Narrow"/>
                <w:lang w:val="fr-MC"/>
              </w:rPr>
            </w:pPr>
            <w:r w:rsidRPr="00957038">
              <w:rPr>
                <w:rFonts w:ascii="Arial Narrow" w:hAnsi="Arial Narrow"/>
                <w:sz w:val="22"/>
                <w:lang w:val="fr-MC"/>
              </w:rPr>
              <w:t>Non Compris</w:t>
            </w:r>
          </w:p>
        </w:tc>
      </w:tr>
      <w:tr w:rsidR="001917AB" w:rsidRPr="00937C30" w14:paraId="01FE96D2" w14:textId="77777777" w:rsidTr="00D378C4">
        <w:trPr>
          <w:trHeight w:val="278"/>
        </w:trPr>
        <w:tc>
          <w:tcPr>
            <w:tcW w:w="9245" w:type="dxa"/>
            <w:gridSpan w:val="10"/>
            <w:shd w:val="clear" w:color="000000" w:fill="E2EFDA"/>
            <w:vAlign w:val="center"/>
            <w:hideMark/>
          </w:tcPr>
          <w:p w14:paraId="56D7DD8F" w14:textId="2C7F958E"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2.2 REZ DE CHAUSSEE</w:t>
            </w:r>
          </w:p>
        </w:tc>
        <w:tc>
          <w:tcPr>
            <w:tcW w:w="1276" w:type="dxa"/>
            <w:shd w:val="clear" w:color="000000" w:fill="E2EFDA"/>
            <w:vAlign w:val="center"/>
            <w:hideMark/>
          </w:tcPr>
          <w:p w14:paraId="325BACBD" w14:textId="77777777" w:rsidR="001917AB" w:rsidRPr="00937C30" w:rsidRDefault="001917AB" w:rsidP="00D378C4">
            <w:pPr>
              <w:rPr>
                <w:rFonts w:ascii="Arial Narrow" w:hAnsi="Arial Narrow"/>
                <w:b/>
                <w:bCs/>
                <w:lang w:val="fr-MC"/>
              </w:rPr>
            </w:pPr>
          </w:p>
        </w:tc>
      </w:tr>
      <w:tr w:rsidR="001917AB" w:rsidRPr="00937C30" w14:paraId="1D946C48" w14:textId="77777777" w:rsidTr="00D378C4">
        <w:trPr>
          <w:trHeight w:val="278"/>
        </w:trPr>
        <w:tc>
          <w:tcPr>
            <w:tcW w:w="893" w:type="dxa"/>
            <w:gridSpan w:val="2"/>
            <w:shd w:val="clear" w:color="auto" w:fill="auto"/>
            <w:vAlign w:val="center"/>
            <w:hideMark/>
          </w:tcPr>
          <w:p w14:paraId="1EECA6B2" w14:textId="5370C2F3"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2.3</w:t>
            </w:r>
          </w:p>
        </w:tc>
        <w:tc>
          <w:tcPr>
            <w:tcW w:w="5486" w:type="dxa"/>
            <w:shd w:val="clear" w:color="auto" w:fill="auto"/>
            <w:vAlign w:val="center"/>
            <w:hideMark/>
          </w:tcPr>
          <w:p w14:paraId="77C3BB2D" w14:textId="77777777" w:rsidR="001917AB" w:rsidRPr="00937C30" w:rsidRDefault="001917AB" w:rsidP="00D378C4">
            <w:pPr>
              <w:rPr>
                <w:rFonts w:ascii="Arial Narrow" w:hAnsi="Arial Narrow"/>
                <w:b/>
                <w:bCs/>
                <w:lang w:val="fr-MC"/>
              </w:rPr>
            </w:pPr>
            <w:r w:rsidRPr="00937C30">
              <w:rPr>
                <w:rFonts w:ascii="Arial Narrow" w:hAnsi="Arial Narrow"/>
                <w:b/>
                <w:bCs/>
                <w:lang w:val="fr-MC"/>
              </w:rPr>
              <w:t>ETAGE 1</w:t>
            </w:r>
          </w:p>
        </w:tc>
        <w:tc>
          <w:tcPr>
            <w:tcW w:w="639" w:type="dxa"/>
            <w:gridSpan w:val="2"/>
            <w:shd w:val="clear" w:color="auto" w:fill="auto"/>
            <w:vAlign w:val="center"/>
            <w:hideMark/>
          </w:tcPr>
          <w:p w14:paraId="2AF0AD40"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6E334C7C"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410A21E4" w14:textId="77777777" w:rsidR="001917AB" w:rsidRPr="00937C30" w:rsidRDefault="001917AB" w:rsidP="00D378C4">
            <w:pPr>
              <w:rPr>
                <w:rFonts w:ascii="Arial Narrow" w:hAnsi="Arial Narrow"/>
                <w:lang w:val="fr-MC"/>
              </w:rPr>
            </w:pPr>
          </w:p>
        </w:tc>
        <w:tc>
          <w:tcPr>
            <w:tcW w:w="1276" w:type="dxa"/>
            <w:shd w:val="clear" w:color="auto" w:fill="auto"/>
            <w:noWrap/>
            <w:vAlign w:val="center"/>
            <w:hideMark/>
          </w:tcPr>
          <w:p w14:paraId="3CC2F096" w14:textId="77777777" w:rsidR="001917AB" w:rsidRPr="00937C30" w:rsidRDefault="001917AB" w:rsidP="00D378C4">
            <w:pPr>
              <w:rPr>
                <w:rFonts w:ascii="Arial Narrow" w:hAnsi="Arial Narrow"/>
                <w:lang w:val="fr-MC"/>
              </w:rPr>
            </w:pPr>
          </w:p>
        </w:tc>
      </w:tr>
      <w:tr w:rsidR="001917AB" w:rsidRPr="00937C30" w14:paraId="44CD6F10" w14:textId="77777777" w:rsidTr="00D378C4">
        <w:trPr>
          <w:trHeight w:val="268"/>
        </w:trPr>
        <w:tc>
          <w:tcPr>
            <w:tcW w:w="893" w:type="dxa"/>
            <w:gridSpan w:val="2"/>
            <w:shd w:val="clear" w:color="auto" w:fill="auto"/>
            <w:vAlign w:val="center"/>
            <w:hideMark/>
          </w:tcPr>
          <w:p w14:paraId="620ACC10" w14:textId="4F079D18"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2.3.1</w:t>
            </w:r>
          </w:p>
        </w:tc>
        <w:tc>
          <w:tcPr>
            <w:tcW w:w="5486" w:type="dxa"/>
            <w:shd w:val="clear" w:color="auto" w:fill="auto"/>
            <w:vAlign w:val="center"/>
            <w:hideMark/>
          </w:tcPr>
          <w:p w14:paraId="53436DB5"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poteaux en élévation</w:t>
            </w:r>
          </w:p>
        </w:tc>
        <w:tc>
          <w:tcPr>
            <w:tcW w:w="639" w:type="dxa"/>
            <w:gridSpan w:val="2"/>
            <w:shd w:val="clear" w:color="auto" w:fill="auto"/>
            <w:noWrap/>
            <w:vAlign w:val="center"/>
            <w:hideMark/>
          </w:tcPr>
          <w:p w14:paraId="5CD4A82C"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5447DA5" w14:textId="77777777" w:rsidR="001917AB" w:rsidRPr="00937C30" w:rsidRDefault="001917AB" w:rsidP="00D378C4">
            <w:pPr>
              <w:rPr>
                <w:rFonts w:ascii="Arial Narrow" w:hAnsi="Arial Narrow"/>
                <w:lang w:val="fr-MC"/>
              </w:rPr>
            </w:pPr>
            <w:r w:rsidRPr="00937C30">
              <w:rPr>
                <w:rFonts w:ascii="Arial Narrow" w:hAnsi="Arial Narrow"/>
                <w:lang w:val="fr-MC"/>
              </w:rPr>
              <w:t>12,54</w:t>
            </w:r>
          </w:p>
        </w:tc>
        <w:tc>
          <w:tcPr>
            <w:tcW w:w="1307" w:type="dxa"/>
            <w:gridSpan w:val="3"/>
            <w:shd w:val="clear" w:color="auto" w:fill="auto"/>
            <w:vAlign w:val="center"/>
          </w:tcPr>
          <w:p w14:paraId="0F94FEBB"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1FD12F7" w14:textId="77777777" w:rsidR="001917AB" w:rsidRPr="00937C30" w:rsidRDefault="001917AB" w:rsidP="00D378C4">
            <w:pPr>
              <w:rPr>
                <w:rFonts w:ascii="Arial Narrow" w:hAnsi="Arial Narrow"/>
                <w:lang w:val="fr-MC"/>
              </w:rPr>
            </w:pPr>
          </w:p>
        </w:tc>
      </w:tr>
      <w:tr w:rsidR="001917AB" w:rsidRPr="00937C30" w14:paraId="5EE5066F" w14:textId="77777777" w:rsidTr="00D378C4">
        <w:trPr>
          <w:trHeight w:val="278"/>
        </w:trPr>
        <w:tc>
          <w:tcPr>
            <w:tcW w:w="893" w:type="dxa"/>
            <w:gridSpan w:val="2"/>
            <w:shd w:val="clear" w:color="auto" w:fill="auto"/>
            <w:vAlign w:val="center"/>
            <w:hideMark/>
          </w:tcPr>
          <w:p w14:paraId="182A90C8" w14:textId="77777777" w:rsidR="001917AB" w:rsidRPr="00937C30" w:rsidRDefault="001917AB" w:rsidP="00D378C4">
            <w:pPr>
              <w:rPr>
                <w:rFonts w:ascii="Arial Narrow" w:hAnsi="Arial Narrow"/>
                <w:lang w:val="fr-MC"/>
              </w:rPr>
            </w:pPr>
          </w:p>
        </w:tc>
        <w:tc>
          <w:tcPr>
            <w:tcW w:w="5486" w:type="dxa"/>
            <w:shd w:val="clear" w:color="auto" w:fill="auto"/>
            <w:vAlign w:val="center"/>
            <w:hideMark/>
          </w:tcPr>
          <w:p w14:paraId="34010593" w14:textId="77777777" w:rsidR="001917AB" w:rsidRPr="00937C30" w:rsidRDefault="001917AB" w:rsidP="00D378C4">
            <w:pPr>
              <w:rPr>
                <w:rFonts w:ascii="Arial Narrow" w:hAnsi="Arial Narrow"/>
                <w:b/>
                <w:bCs/>
                <w:lang w:val="fr-MC"/>
              </w:rPr>
            </w:pPr>
            <w:r w:rsidRPr="00937C30">
              <w:rPr>
                <w:rFonts w:ascii="Arial Narrow" w:hAnsi="Arial Narrow"/>
                <w:b/>
                <w:bCs/>
                <w:lang w:val="fr-MC"/>
              </w:rPr>
              <w:t>PLANCHER HAUT ETAGE 1</w:t>
            </w:r>
          </w:p>
        </w:tc>
        <w:tc>
          <w:tcPr>
            <w:tcW w:w="639" w:type="dxa"/>
            <w:gridSpan w:val="2"/>
            <w:shd w:val="clear" w:color="auto" w:fill="auto"/>
            <w:noWrap/>
            <w:vAlign w:val="center"/>
            <w:hideMark/>
          </w:tcPr>
          <w:p w14:paraId="263FA5BB"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72C5BBCA" w14:textId="77777777" w:rsidR="001917AB" w:rsidRPr="00937C30" w:rsidRDefault="001917AB" w:rsidP="00D378C4">
            <w:pPr>
              <w:rPr>
                <w:rFonts w:ascii="Arial Narrow" w:hAnsi="Arial Narrow"/>
                <w:lang w:val="fr-MC"/>
              </w:rPr>
            </w:pPr>
          </w:p>
        </w:tc>
        <w:tc>
          <w:tcPr>
            <w:tcW w:w="1307" w:type="dxa"/>
            <w:gridSpan w:val="3"/>
            <w:shd w:val="clear" w:color="auto" w:fill="auto"/>
            <w:noWrap/>
            <w:vAlign w:val="center"/>
          </w:tcPr>
          <w:p w14:paraId="26C231D1"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02FDD51A" w14:textId="77777777" w:rsidR="001917AB" w:rsidRPr="00937C30" w:rsidRDefault="001917AB" w:rsidP="00D378C4">
            <w:pPr>
              <w:rPr>
                <w:rFonts w:ascii="Arial Narrow" w:hAnsi="Arial Narrow"/>
                <w:lang w:val="fr-MC"/>
              </w:rPr>
            </w:pPr>
          </w:p>
        </w:tc>
      </w:tr>
      <w:tr w:rsidR="001917AB" w:rsidRPr="00937C30" w14:paraId="57B48C33" w14:textId="77777777" w:rsidTr="00D378C4">
        <w:trPr>
          <w:trHeight w:val="404"/>
        </w:trPr>
        <w:tc>
          <w:tcPr>
            <w:tcW w:w="893" w:type="dxa"/>
            <w:gridSpan w:val="2"/>
            <w:shd w:val="clear" w:color="auto" w:fill="auto"/>
            <w:vAlign w:val="center"/>
            <w:hideMark/>
          </w:tcPr>
          <w:p w14:paraId="1334AED0" w14:textId="2EEB1A22"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2.3.2</w:t>
            </w:r>
          </w:p>
        </w:tc>
        <w:tc>
          <w:tcPr>
            <w:tcW w:w="5486" w:type="dxa"/>
            <w:shd w:val="clear" w:color="auto" w:fill="auto"/>
            <w:vAlign w:val="center"/>
            <w:hideMark/>
          </w:tcPr>
          <w:p w14:paraId="67232DEA"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639" w:type="dxa"/>
            <w:gridSpan w:val="2"/>
            <w:shd w:val="clear" w:color="auto" w:fill="auto"/>
            <w:noWrap/>
            <w:vAlign w:val="center"/>
            <w:hideMark/>
          </w:tcPr>
          <w:p w14:paraId="4BA5475E"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1EAFC76E" w14:textId="77777777" w:rsidR="001917AB" w:rsidRPr="00937C30" w:rsidRDefault="001917AB" w:rsidP="00D378C4">
            <w:pPr>
              <w:rPr>
                <w:rFonts w:ascii="Arial Narrow" w:hAnsi="Arial Narrow"/>
                <w:lang w:val="fr-MC"/>
              </w:rPr>
            </w:pPr>
            <w:r w:rsidRPr="00937C30">
              <w:rPr>
                <w:rFonts w:ascii="Arial Narrow" w:hAnsi="Arial Narrow"/>
                <w:lang w:val="fr-MC"/>
              </w:rPr>
              <w:t>7,56</w:t>
            </w:r>
          </w:p>
        </w:tc>
        <w:tc>
          <w:tcPr>
            <w:tcW w:w="1307" w:type="dxa"/>
            <w:gridSpan w:val="3"/>
            <w:shd w:val="clear" w:color="auto" w:fill="auto"/>
            <w:vAlign w:val="center"/>
          </w:tcPr>
          <w:p w14:paraId="5882781D"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2046D05F" w14:textId="77777777" w:rsidR="001917AB" w:rsidRPr="00937C30" w:rsidRDefault="001917AB" w:rsidP="00D378C4">
            <w:pPr>
              <w:rPr>
                <w:rFonts w:ascii="Arial Narrow" w:hAnsi="Arial Narrow"/>
                <w:lang w:val="fr-MC"/>
              </w:rPr>
            </w:pPr>
          </w:p>
        </w:tc>
      </w:tr>
      <w:tr w:rsidR="001917AB" w:rsidRPr="00937C30" w14:paraId="0DB8DAA1" w14:textId="77777777" w:rsidTr="00D378C4">
        <w:trPr>
          <w:trHeight w:val="410"/>
        </w:trPr>
        <w:tc>
          <w:tcPr>
            <w:tcW w:w="893" w:type="dxa"/>
            <w:gridSpan w:val="2"/>
            <w:shd w:val="clear" w:color="auto" w:fill="auto"/>
            <w:vAlign w:val="center"/>
            <w:hideMark/>
          </w:tcPr>
          <w:p w14:paraId="44736980" w14:textId="66B95B37"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2.3.3</w:t>
            </w:r>
          </w:p>
        </w:tc>
        <w:tc>
          <w:tcPr>
            <w:tcW w:w="5486" w:type="dxa"/>
            <w:shd w:val="clear" w:color="auto" w:fill="auto"/>
            <w:vAlign w:val="center"/>
            <w:hideMark/>
          </w:tcPr>
          <w:p w14:paraId="1AA33FB3" w14:textId="77777777" w:rsidR="001917AB" w:rsidRPr="00937C30" w:rsidRDefault="001917AB" w:rsidP="00D378C4">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639" w:type="dxa"/>
            <w:gridSpan w:val="2"/>
            <w:shd w:val="clear" w:color="auto" w:fill="auto"/>
            <w:noWrap/>
            <w:vAlign w:val="center"/>
            <w:hideMark/>
          </w:tcPr>
          <w:p w14:paraId="03CF7499"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8B8B865" w14:textId="77777777" w:rsidR="001917AB" w:rsidRPr="00937C30" w:rsidRDefault="001917AB" w:rsidP="00D378C4">
            <w:pPr>
              <w:rPr>
                <w:rFonts w:ascii="Arial Narrow" w:hAnsi="Arial Narrow"/>
                <w:lang w:val="fr-MC"/>
              </w:rPr>
            </w:pPr>
            <w:r w:rsidRPr="00937C30">
              <w:rPr>
                <w:rFonts w:ascii="Arial Narrow" w:hAnsi="Arial Narrow"/>
                <w:lang w:val="fr-MC"/>
              </w:rPr>
              <w:t>6,00</w:t>
            </w:r>
          </w:p>
        </w:tc>
        <w:tc>
          <w:tcPr>
            <w:tcW w:w="1307" w:type="dxa"/>
            <w:gridSpan w:val="3"/>
            <w:shd w:val="clear" w:color="auto" w:fill="auto"/>
            <w:vAlign w:val="center"/>
          </w:tcPr>
          <w:p w14:paraId="7186D7F9"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5D187121" w14:textId="77777777" w:rsidR="001917AB" w:rsidRPr="00937C30" w:rsidRDefault="001917AB" w:rsidP="00D378C4">
            <w:pPr>
              <w:rPr>
                <w:rFonts w:ascii="Arial Narrow" w:hAnsi="Arial Narrow"/>
                <w:lang w:val="fr-MC"/>
              </w:rPr>
            </w:pPr>
          </w:p>
        </w:tc>
      </w:tr>
      <w:tr w:rsidR="001917AB" w:rsidRPr="00937C30" w14:paraId="5AC202D7" w14:textId="77777777" w:rsidTr="00D378C4">
        <w:trPr>
          <w:trHeight w:val="330"/>
        </w:trPr>
        <w:tc>
          <w:tcPr>
            <w:tcW w:w="893" w:type="dxa"/>
            <w:gridSpan w:val="2"/>
            <w:shd w:val="clear" w:color="auto" w:fill="auto"/>
            <w:vAlign w:val="center"/>
            <w:hideMark/>
          </w:tcPr>
          <w:p w14:paraId="07A80B96" w14:textId="77777777" w:rsidR="001917AB" w:rsidRPr="00937C30" w:rsidRDefault="001917AB" w:rsidP="00D378C4">
            <w:pPr>
              <w:rPr>
                <w:rFonts w:ascii="Arial Narrow" w:hAnsi="Arial Narrow"/>
                <w:lang w:val="fr-MC"/>
              </w:rPr>
            </w:pPr>
          </w:p>
        </w:tc>
        <w:tc>
          <w:tcPr>
            <w:tcW w:w="5486" w:type="dxa"/>
            <w:shd w:val="clear" w:color="auto" w:fill="auto"/>
            <w:vAlign w:val="center"/>
            <w:hideMark/>
          </w:tcPr>
          <w:p w14:paraId="54D13CB4" w14:textId="77777777" w:rsidR="001917AB" w:rsidRPr="00937C30" w:rsidRDefault="001917AB" w:rsidP="00D378C4">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7A129C9B"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370ED0A2" w14:textId="77777777" w:rsidR="001917AB" w:rsidRPr="00937C30" w:rsidRDefault="001917AB" w:rsidP="00D378C4">
            <w:pPr>
              <w:rPr>
                <w:rFonts w:ascii="Arial Narrow" w:hAnsi="Arial Narrow"/>
                <w:lang w:val="fr-MC"/>
              </w:rPr>
            </w:pPr>
          </w:p>
        </w:tc>
        <w:tc>
          <w:tcPr>
            <w:tcW w:w="1307" w:type="dxa"/>
            <w:gridSpan w:val="3"/>
            <w:shd w:val="clear" w:color="auto" w:fill="auto"/>
            <w:vAlign w:val="center"/>
          </w:tcPr>
          <w:p w14:paraId="4E66A719"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53255887" w14:textId="77777777" w:rsidR="001917AB" w:rsidRPr="00937C30" w:rsidRDefault="001917AB" w:rsidP="00D378C4">
            <w:pPr>
              <w:rPr>
                <w:rFonts w:ascii="Arial Narrow" w:hAnsi="Arial Narrow"/>
                <w:lang w:val="fr-MC"/>
              </w:rPr>
            </w:pPr>
          </w:p>
        </w:tc>
      </w:tr>
      <w:tr w:rsidR="001917AB" w:rsidRPr="00937C30" w14:paraId="06A07641" w14:textId="77777777" w:rsidTr="00D378C4">
        <w:trPr>
          <w:trHeight w:val="330"/>
        </w:trPr>
        <w:tc>
          <w:tcPr>
            <w:tcW w:w="893" w:type="dxa"/>
            <w:gridSpan w:val="2"/>
            <w:shd w:val="clear" w:color="auto" w:fill="auto"/>
            <w:vAlign w:val="center"/>
            <w:hideMark/>
          </w:tcPr>
          <w:p w14:paraId="5FF3DD1A" w14:textId="7BF669EB"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2.3.4</w:t>
            </w:r>
          </w:p>
        </w:tc>
        <w:tc>
          <w:tcPr>
            <w:tcW w:w="5486" w:type="dxa"/>
            <w:shd w:val="clear" w:color="auto" w:fill="auto"/>
            <w:vAlign w:val="center"/>
            <w:hideMark/>
          </w:tcPr>
          <w:p w14:paraId="297616F9" w14:textId="77777777" w:rsidR="001917AB" w:rsidRPr="00937C30" w:rsidRDefault="001917AB" w:rsidP="00D378C4">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325C10D8"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10FF05C3" w14:textId="77777777" w:rsidR="001917AB" w:rsidRPr="00937C30" w:rsidRDefault="001917AB" w:rsidP="00D378C4">
            <w:pPr>
              <w:rPr>
                <w:rFonts w:ascii="Arial Narrow" w:hAnsi="Arial Narrow"/>
                <w:lang w:val="fr-MC"/>
              </w:rPr>
            </w:pPr>
            <w:r w:rsidRPr="00937C30">
              <w:rPr>
                <w:rFonts w:ascii="Arial Narrow" w:hAnsi="Arial Narrow"/>
                <w:lang w:val="fr-MC"/>
              </w:rPr>
              <w:t>216,00</w:t>
            </w:r>
          </w:p>
        </w:tc>
        <w:tc>
          <w:tcPr>
            <w:tcW w:w="1307" w:type="dxa"/>
            <w:gridSpan w:val="3"/>
            <w:shd w:val="clear" w:color="auto" w:fill="auto"/>
            <w:vAlign w:val="center"/>
          </w:tcPr>
          <w:p w14:paraId="228CD4C5"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0FCB559F" w14:textId="77777777" w:rsidR="001917AB" w:rsidRPr="00937C30" w:rsidRDefault="001917AB" w:rsidP="00D378C4">
            <w:pPr>
              <w:rPr>
                <w:rFonts w:ascii="Arial Narrow" w:hAnsi="Arial Narrow"/>
                <w:lang w:val="fr-MC"/>
              </w:rPr>
            </w:pPr>
          </w:p>
        </w:tc>
      </w:tr>
      <w:tr w:rsidR="001917AB" w:rsidRPr="00937C30" w14:paraId="0EC99820" w14:textId="77777777" w:rsidTr="00D378C4">
        <w:trPr>
          <w:trHeight w:val="330"/>
        </w:trPr>
        <w:tc>
          <w:tcPr>
            <w:tcW w:w="893" w:type="dxa"/>
            <w:gridSpan w:val="2"/>
            <w:shd w:val="clear" w:color="auto" w:fill="auto"/>
            <w:vAlign w:val="center"/>
            <w:hideMark/>
          </w:tcPr>
          <w:p w14:paraId="54E545A6" w14:textId="395E55B4"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2.3.5</w:t>
            </w:r>
          </w:p>
        </w:tc>
        <w:tc>
          <w:tcPr>
            <w:tcW w:w="5486" w:type="dxa"/>
            <w:shd w:val="clear" w:color="auto" w:fill="auto"/>
            <w:vAlign w:val="center"/>
            <w:hideMark/>
          </w:tcPr>
          <w:p w14:paraId="7AADC752" w14:textId="77777777" w:rsidR="001917AB" w:rsidRPr="00937C30" w:rsidRDefault="001917AB" w:rsidP="00D378C4">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77C482B5"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8D74593" w14:textId="77777777" w:rsidR="001917AB" w:rsidRPr="00937C30" w:rsidRDefault="001917AB" w:rsidP="00D378C4">
            <w:pPr>
              <w:rPr>
                <w:rFonts w:ascii="Arial Narrow" w:hAnsi="Arial Narrow"/>
                <w:lang w:val="fr-MC"/>
              </w:rPr>
            </w:pPr>
            <w:r w:rsidRPr="00937C30">
              <w:rPr>
                <w:rFonts w:ascii="Arial Narrow" w:hAnsi="Arial Narrow"/>
                <w:lang w:val="fr-MC"/>
              </w:rPr>
              <w:t>300,00</w:t>
            </w:r>
          </w:p>
        </w:tc>
        <w:tc>
          <w:tcPr>
            <w:tcW w:w="1307" w:type="dxa"/>
            <w:gridSpan w:val="3"/>
            <w:shd w:val="clear" w:color="auto" w:fill="auto"/>
            <w:vAlign w:val="center"/>
          </w:tcPr>
          <w:p w14:paraId="059500EE"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40516CD9" w14:textId="77777777" w:rsidR="001917AB" w:rsidRPr="00937C30" w:rsidRDefault="001917AB" w:rsidP="00D378C4">
            <w:pPr>
              <w:rPr>
                <w:rFonts w:ascii="Arial Narrow" w:hAnsi="Arial Narrow"/>
                <w:lang w:val="fr-MC"/>
              </w:rPr>
            </w:pPr>
          </w:p>
        </w:tc>
      </w:tr>
      <w:tr w:rsidR="001917AB" w:rsidRPr="00937C30" w14:paraId="311FFA22" w14:textId="77777777" w:rsidTr="00D378C4">
        <w:trPr>
          <w:trHeight w:val="330"/>
        </w:trPr>
        <w:tc>
          <w:tcPr>
            <w:tcW w:w="893" w:type="dxa"/>
            <w:gridSpan w:val="2"/>
            <w:shd w:val="clear" w:color="auto" w:fill="auto"/>
            <w:vAlign w:val="center"/>
            <w:hideMark/>
          </w:tcPr>
          <w:p w14:paraId="66DDCE8D" w14:textId="7C3B3268"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2.3.6</w:t>
            </w:r>
          </w:p>
        </w:tc>
        <w:tc>
          <w:tcPr>
            <w:tcW w:w="5486" w:type="dxa"/>
            <w:shd w:val="clear" w:color="auto" w:fill="auto"/>
            <w:vAlign w:val="center"/>
            <w:hideMark/>
          </w:tcPr>
          <w:p w14:paraId="6649E9A3" w14:textId="77777777" w:rsidR="001917AB" w:rsidRPr="00937C30" w:rsidRDefault="001917AB" w:rsidP="00D378C4">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3C94FA11"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A4A2E93" w14:textId="77777777" w:rsidR="001917AB" w:rsidRPr="00937C30" w:rsidRDefault="001917AB" w:rsidP="00D378C4">
            <w:pPr>
              <w:rPr>
                <w:rFonts w:ascii="Arial Narrow" w:hAnsi="Arial Narrow"/>
                <w:lang w:val="fr-MC"/>
              </w:rPr>
            </w:pPr>
            <w:r w:rsidRPr="00937C30">
              <w:rPr>
                <w:rFonts w:ascii="Arial Narrow" w:hAnsi="Arial Narrow"/>
                <w:lang w:val="fr-MC"/>
              </w:rPr>
              <w:t>732,00</w:t>
            </w:r>
          </w:p>
        </w:tc>
        <w:tc>
          <w:tcPr>
            <w:tcW w:w="1307" w:type="dxa"/>
            <w:gridSpan w:val="3"/>
            <w:shd w:val="clear" w:color="auto" w:fill="auto"/>
            <w:vAlign w:val="center"/>
          </w:tcPr>
          <w:p w14:paraId="4AE9936B"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7DC95DCA" w14:textId="77777777" w:rsidR="001917AB" w:rsidRPr="00937C30" w:rsidRDefault="001917AB" w:rsidP="00D378C4">
            <w:pPr>
              <w:rPr>
                <w:rFonts w:ascii="Arial Narrow" w:hAnsi="Arial Narrow"/>
                <w:lang w:val="fr-MC"/>
              </w:rPr>
            </w:pPr>
          </w:p>
        </w:tc>
      </w:tr>
      <w:tr w:rsidR="001917AB" w:rsidRPr="00937C30" w14:paraId="0183C204" w14:textId="77777777" w:rsidTr="00D378C4">
        <w:trPr>
          <w:trHeight w:val="330"/>
        </w:trPr>
        <w:tc>
          <w:tcPr>
            <w:tcW w:w="893" w:type="dxa"/>
            <w:gridSpan w:val="2"/>
            <w:shd w:val="clear" w:color="auto" w:fill="auto"/>
            <w:vAlign w:val="center"/>
            <w:hideMark/>
          </w:tcPr>
          <w:p w14:paraId="32CBA59F" w14:textId="3B9BE063"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2.3.7</w:t>
            </w:r>
          </w:p>
        </w:tc>
        <w:tc>
          <w:tcPr>
            <w:tcW w:w="5486" w:type="dxa"/>
            <w:shd w:val="clear" w:color="auto" w:fill="auto"/>
            <w:vAlign w:val="center"/>
            <w:hideMark/>
          </w:tcPr>
          <w:p w14:paraId="499D923D" w14:textId="77777777" w:rsidR="001917AB" w:rsidRPr="00937C30" w:rsidRDefault="001917AB" w:rsidP="00D378C4">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3D0000F5"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43185D4" w14:textId="77777777" w:rsidR="001917AB" w:rsidRPr="00937C30" w:rsidRDefault="001917AB" w:rsidP="00D378C4">
            <w:pPr>
              <w:rPr>
                <w:rFonts w:ascii="Arial Narrow" w:hAnsi="Arial Narrow"/>
                <w:lang w:val="fr-MC"/>
              </w:rPr>
            </w:pPr>
            <w:r w:rsidRPr="00937C30">
              <w:rPr>
                <w:rFonts w:ascii="Arial Narrow" w:hAnsi="Arial Narrow"/>
                <w:lang w:val="fr-MC"/>
              </w:rPr>
              <w:t>300,00</w:t>
            </w:r>
          </w:p>
        </w:tc>
        <w:tc>
          <w:tcPr>
            <w:tcW w:w="1307" w:type="dxa"/>
            <w:gridSpan w:val="3"/>
            <w:shd w:val="clear" w:color="auto" w:fill="auto"/>
            <w:vAlign w:val="center"/>
          </w:tcPr>
          <w:p w14:paraId="3AE7F327"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F67F08A" w14:textId="77777777" w:rsidR="001917AB" w:rsidRPr="00937C30" w:rsidRDefault="001917AB" w:rsidP="00D378C4">
            <w:pPr>
              <w:rPr>
                <w:rFonts w:ascii="Arial Narrow" w:hAnsi="Arial Narrow"/>
                <w:lang w:val="fr-MC"/>
              </w:rPr>
            </w:pPr>
          </w:p>
        </w:tc>
      </w:tr>
      <w:tr w:rsidR="001917AB" w:rsidRPr="00937C30" w14:paraId="386E1724" w14:textId="77777777" w:rsidTr="00D378C4">
        <w:trPr>
          <w:trHeight w:val="330"/>
        </w:trPr>
        <w:tc>
          <w:tcPr>
            <w:tcW w:w="893" w:type="dxa"/>
            <w:gridSpan w:val="2"/>
            <w:shd w:val="clear" w:color="auto" w:fill="auto"/>
            <w:vAlign w:val="center"/>
            <w:hideMark/>
          </w:tcPr>
          <w:p w14:paraId="36B6CBE0" w14:textId="0EEC268F"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2.3.8</w:t>
            </w:r>
          </w:p>
        </w:tc>
        <w:tc>
          <w:tcPr>
            <w:tcW w:w="5486" w:type="dxa"/>
            <w:shd w:val="clear" w:color="auto" w:fill="auto"/>
            <w:vAlign w:val="center"/>
            <w:hideMark/>
          </w:tcPr>
          <w:p w14:paraId="1DB8219A" w14:textId="77777777" w:rsidR="001917AB" w:rsidRPr="00937C30" w:rsidRDefault="001917AB" w:rsidP="00D378C4">
            <w:pPr>
              <w:rPr>
                <w:rFonts w:ascii="Arial Narrow" w:hAnsi="Arial Narrow"/>
                <w:lang w:val="fr-MC"/>
              </w:rPr>
            </w:pPr>
            <w:r w:rsidRPr="00937C30">
              <w:rPr>
                <w:rFonts w:ascii="Arial Narrow" w:hAnsi="Arial Narrow"/>
                <w:lang w:val="fr-MC"/>
              </w:rPr>
              <w:t>Enduits sous dalle</w:t>
            </w:r>
          </w:p>
        </w:tc>
        <w:tc>
          <w:tcPr>
            <w:tcW w:w="639" w:type="dxa"/>
            <w:gridSpan w:val="2"/>
            <w:shd w:val="clear" w:color="auto" w:fill="auto"/>
            <w:vAlign w:val="center"/>
            <w:hideMark/>
          </w:tcPr>
          <w:p w14:paraId="3BEDCBFD"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CB787D9" w14:textId="77777777" w:rsidR="001917AB" w:rsidRPr="00937C30" w:rsidRDefault="001917AB" w:rsidP="00D378C4">
            <w:pPr>
              <w:rPr>
                <w:rFonts w:ascii="Arial Narrow" w:hAnsi="Arial Narrow"/>
                <w:lang w:val="fr-MC"/>
              </w:rPr>
            </w:pPr>
            <w:r w:rsidRPr="00937C30">
              <w:rPr>
                <w:rFonts w:ascii="Arial Narrow" w:hAnsi="Arial Narrow"/>
                <w:lang w:val="fr-MC"/>
              </w:rPr>
              <w:t>50,00</w:t>
            </w:r>
          </w:p>
        </w:tc>
        <w:tc>
          <w:tcPr>
            <w:tcW w:w="1307" w:type="dxa"/>
            <w:gridSpan w:val="3"/>
            <w:shd w:val="clear" w:color="auto" w:fill="auto"/>
            <w:vAlign w:val="center"/>
            <w:hideMark/>
          </w:tcPr>
          <w:p w14:paraId="17E348A1" w14:textId="77777777" w:rsidR="001917AB" w:rsidRPr="00937C30" w:rsidRDefault="001917AB" w:rsidP="00D378C4">
            <w:pPr>
              <w:rPr>
                <w:rFonts w:ascii="Arial Narrow" w:hAnsi="Arial Narrow"/>
                <w:lang w:val="fr-MC"/>
              </w:rPr>
            </w:pPr>
            <w:r w:rsidRPr="00937C30">
              <w:rPr>
                <w:rFonts w:ascii="Arial Narrow" w:hAnsi="Arial Narrow"/>
                <w:lang w:val="fr-MC"/>
              </w:rPr>
              <w:t>2 500</w:t>
            </w:r>
          </w:p>
        </w:tc>
        <w:tc>
          <w:tcPr>
            <w:tcW w:w="1276" w:type="dxa"/>
            <w:shd w:val="clear" w:color="auto" w:fill="auto"/>
            <w:vAlign w:val="center"/>
            <w:hideMark/>
          </w:tcPr>
          <w:p w14:paraId="05661631" w14:textId="77777777" w:rsidR="001917AB" w:rsidRPr="00937C30" w:rsidRDefault="001917AB" w:rsidP="00D378C4">
            <w:pPr>
              <w:rPr>
                <w:rFonts w:ascii="Arial Narrow" w:hAnsi="Arial Narrow"/>
                <w:lang w:val="fr-MC"/>
              </w:rPr>
            </w:pPr>
            <w:r w:rsidRPr="00957038">
              <w:rPr>
                <w:rFonts w:ascii="Arial Narrow" w:hAnsi="Arial Narrow"/>
                <w:sz w:val="22"/>
                <w:lang w:val="fr-MC"/>
              </w:rPr>
              <w:t>Non Compris</w:t>
            </w:r>
          </w:p>
        </w:tc>
      </w:tr>
      <w:tr w:rsidR="001917AB" w:rsidRPr="00937C30" w14:paraId="3DE97EBE" w14:textId="77777777" w:rsidTr="00D378C4">
        <w:trPr>
          <w:trHeight w:val="278"/>
        </w:trPr>
        <w:tc>
          <w:tcPr>
            <w:tcW w:w="893" w:type="dxa"/>
            <w:gridSpan w:val="2"/>
            <w:shd w:val="clear" w:color="auto" w:fill="auto"/>
            <w:vAlign w:val="center"/>
            <w:hideMark/>
          </w:tcPr>
          <w:p w14:paraId="727A8289" w14:textId="77777777" w:rsidR="001917AB" w:rsidRPr="00937C30" w:rsidRDefault="001917AB" w:rsidP="00D378C4">
            <w:pPr>
              <w:rPr>
                <w:rFonts w:ascii="Arial Narrow" w:hAnsi="Arial Narrow"/>
                <w:lang w:val="fr-MC"/>
              </w:rPr>
            </w:pPr>
          </w:p>
        </w:tc>
        <w:tc>
          <w:tcPr>
            <w:tcW w:w="5486" w:type="dxa"/>
            <w:shd w:val="clear" w:color="auto" w:fill="auto"/>
            <w:vAlign w:val="center"/>
            <w:hideMark/>
          </w:tcPr>
          <w:p w14:paraId="60EEC664" w14:textId="77777777" w:rsidR="001917AB" w:rsidRPr="00937C30" w:rsidRDefault="001917AB" w:rsidP="00D378C4">
            <w:pPr>
              <w:rPr>
                <w:rFonts w:ascii="Arial Narrow" w:hAnsi="Arial Narrow"/>
                <w:b/>
                <w:bCs/>
                <w:lang w:val="fr-MC"/>
              </w:rPr>
            </w:pPr>
            <w:r w:rsidRPr="00937C30">
              <w:rPr>
                <w:rFonts w:ascii="Arial Narrow" w:hAnsi="Arial Narrow"/>
                <w:b/>
                <w:bCs/>
                <w:lang w:val="fr-MC"/>
              </w:rPr>
              <w:t>CHARPENTE BOIS</w:t>
            </w:r>
          </w:p>
        </w:tc>
        <w:tc>
          <w:tcPr>
            <w:tcW w:w="639" w:type="dxa"/>
            <w:gridSpan w:val="2"/>
            <w:shd w:val="clear" w:color="auto" w:fill="auto"/>
            <w:vAlign w:val="center"/>
            <w:hideMark/>
          </w:tcPr>
          <w:p w14:paraId="433DD7A6"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3686D5AB"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6DBFDD35"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74961D28" w14:textId="77777777" w:rsidR="001917AB" w:rsidRPr="00937C30" w:rsidRDefault="001917AB" w:rsidP="00D378C4">
            <w:pPr>
              <w:rPr>
                <w:rFonts w:ascii="Arial Narrow" w:hAnsi="Arial Narrow"/>
                <w:lang w:val="fr-MC"/>
              </w:rPr>
            </w:pPr>
          </w:p>
        </w:tc>
      </w:tr>
      <w:tr w:rsidR="001917AB" w:rsidRPr="00937C30" w14:paraId="44B9E515" w14:textId="77777777" w:rsidTr="00D378C4">
        <w:trPr>
          <w:trHeight w:val="423"/>
        </w:trPr>
        <w:tc>
          <w:tcPr>
            <w:tcW w:w="893" w:type="dxa"/>
            <w:gridSpan w:val="2"/>
            <w:shd w:val="clear" w:color="auto" w:fill="auto"/>
            <w:vAlign w:val="center"/>
            <w:hideMark/>
          </w:tcPr>
          <w:p w14:paraId="41B01890" w14:textId="717393AC"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2.3.</w:t>
            </w:r>
            <w:r>
              <w:rPr>
                <w:rFonts w:ascii="Arial Narrow" w:hAnsi="Arial Narrow"/>
                <w:lang w:val="fr-MC"/>
              </w:rPr>
              <w:t>9</w:t>
            </w:r>
          </w:p>
        </w:tc>
        <w:tc>
          <w:tcPr>
            <w:tcW w:w="5486" w:type="dxa"/>
            <w:shd w:val="clear" w:color="auto" w:fill="auto"/>
            <w:vAlign w:val="center"/>
            <w:hideMark/>
          </w:tcPr>
          <w:p w14:paraId="1BAB287A"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639" w:type="dxa"/>
            <w:gridSpan w:val="2"/>
            <w:shd w:val="clear" w:color="auto" w:fill="auto"/>
            <w:noWrap/>
            <w:vAlign w:val="center"/>
            <w:hideMark/>
          </w:tcPr>
          <w:p w14:paraId="103C93D5"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F001F1A" w14:textId="77777777" w:rsidR="001917AB" w:rsidRPr="00937C30" w:rsidRDefault="001917AB" w:rsidP="00D378C4">
            <w:pPr>
              <w:rPr>
                <w:rFonts w:ascii="Arial Narrow" w:hAnsi="Arial Narrow"/>
                <w:lang w:val="fr-MC"/>
              </w:rPr>
            </w:pPr>
            <w:r w:rsidRPr="00937C30">
              <w:rPr>
                <w:rFonts w:ascii="Arial Narrow" w:hAnsi="Arial Narrow"/>
                <w:lang w:val="fr-MC"/>
              </w:rPr>
              <w:t>9,50</w:t>
            </w:r>
          </w:p>
        </w:tc>
        <w:tc>
          <w:tcPr>
            <w:tcW w:w="1307" w:type="dxa"/>
            <w:gridSpan w:val="3"/>
            <w:shd w:val="clear" w:color="auto" w:fill="auto"/>
            <w:vAlign w:val="center"/>
          </w:tcPr>
          <w:p w14:paraId="42B628A6"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1423A0D" w14:textId="77777777" w:rsidR="001917AB" w:rsidRPr="00937C30" w:rsidRDefault="001917AB" w:rsidP="00D378C4">
            <w:pPr>
              <w:rPr>
                <w:rFonts w:ascii="Arial Narrow" w:hAnsi="Arial Narrow"/>
                <w:lang w:val="fr-MC"/>
              </w:rPr>
            </w:pPr>
          </w:p>
        </w:tc>
      </w:tr>
      <w:tr w:rsidR="001917AB" w:rsidRPr="00937C30" w14:paraId="3331A388" w14:textId="77777777" w:rsidTr="00D378C4">
        <w:trPr>
          <w:trHeight w:val="260"/>
        </w:trPr>
        <w:tc>
          <w:tcPr>
            <w:tcW w:w="893" w:type="dxa"/>
            <w:gridSpan w:val="2"/>
            <w:shd w:val="clear" w:color="auto" w:fill="auto"/>
            <w:vAlign w:val="center"/>
            <w:hideMark/>
          </w:tcPr>
          <w:p w14:paraId="2A9620BC" w14:textId="4B150B12" w:rsidR="001917AB" w:rsidRPr="00937C30" w:rsidRDefault="001917AB" w:rsidP="00D378C4">
            <w:pPr>
              <w:rPr>
                <w:rFonts w:ascii="Arial Narrow" w:hAnsi="Arial Narrow"/>
                <w:lang w:val="fr-MC"/>
              </w:rPr>
            </w:pPr>
            <w:r>
              <w:rPr>
                <w:rFonts w:ascii="Arial Narrow" w:hAnsi="Arial Narrow"/>
                <w:lang w:val="fr-MC"/>
              </w:rPr>
              <w:t>3.2.3.10</w:t>
            </w:r>
          </w:p>
        </w:tc>
        <w:tc>
          <w:tcPr>
            <w:tcW w:w="5486" w:type="dxa"/>
            <w:shd w:val="clear" w:color="auto" w:fill="auto"/>
            <w:vAlign w:val="center"/>
            <w:hideMark/>
          </w:tcPr>
          <w:p w14:paraId="5C72986C"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639" w:type="dxa"/>
            <w:gridSpan w:val="2"/>
            <w:shd w:val="clear" w:color="auto" w:fill="auto"/>
            <w:noWrap/>
            <w:vAlign w:val="center"/>
            <w:hideMark/>
          </w:tcPr>
          <w:p w14:paraId="334E560E" w14:textId="77777777" w:rsidR="001917AB" w:rsidRPr="00937C30" w:rsidRDefault="001917AB" w:rsidP="00D378C4">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F48235D" w14:textId="77777777" w:rsidR="001917AB" w:rsidRPr="00937C30" w:rsidRDefault="001917AB" w:rsidP="00D378C4">
            <w:pPr>
              <w:rPr>
                <w:rFonts w:ascii="Arial Narrow" w:hAnsi="Arial Narrow"/>
                <w:lang w:val="fr-MC"/>
              </w:rPr>
            </w:pPr>
            <w:r w:rsidRPr="00937C30">
              <w:rPr>
                <w:rFonts w:ascii="Arial Narrow" w:hAnsi="Arial Narrow"/>
                <w:lang w:val="fr-MC"/>
              </w:rPr>
              <w:t>3,17</w:t>
            </w:r>
          </w:p>
        </w:tc>
        <w:tc>
          <w:tcPr>
            <w:tcW w:w="1307" w:type="dxa"/>
            <w:gridSpan w:val="3"/>
            <w:shd w:val="clear" w:color="auto" w:fill="auto"/>
            <w:vAlign w:val="center"/>
          </w:tcPr>
          <w:p w14:paraId="6D817D2D"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1BAC11C0" w14:textId="77777777" w:rsidR="001917AB" w:rsidRPr="00937C30" w:rsidRDefault="001917AB" w:rsidP="00D378C4">
            <w:pPr>
              <w:rPr>
                <w:rFonts w:ascii="Arial Narrow" w:hAnsi="Arial Narrow"/>
                <w:lang w:val="fr-MC"/>
              </w:rPr>
            </w:pPr>
          </w:p>
        </w:tc>
      </w:tr>
      <w:tr w:rsidR="001917AB" w:rsidRPr="00937C30" w14:paraId="381A64EF" w14:textId="77777777" w:rsidTr="00D378C4">
        <w:trPr>
          <w:trHeight w:val="330"/>
        </w:trPr>
        <w:tc>
          <w:tcPr>
            <w:tcW w:w="893" w:type="dxa"/>
            <w:gridSpan w:val="2"/>
            <w:shd w:val="clear" w:color="auto" w:fill="auto"/>
            <w:vAlign w:val="center"/>
            <w:hideMark/>
          </w:tcPr>
          <w:p w14:paraId="125B5567" w14:textId="6FE8DD03" w:rsidR="001917AB" w:rsidRPr="00937C30" w:rsidRDefault="001917AB" w:rsidP="00D378C4">
            <w:pPr>
              <w:rPr>
                <w:rFonts w:ascii="Arial Narrow" w:hAnsi="Arial Narrow"/>
                <w:lang w:val="fr-MC"/>
              </w:rPr>
            </w:pPr>
            <w:r>
              <w:rPr>
                <w:rFonts w:ascii="Arial Narrow" w:hAnsi="Arial Narrow"/>
                <w:lang w:val="fr-MC"/>
              </w:rPr>
              <w:t>3.2.3.11</w:t>
            </w:r>
          </w:p>
        </w:tc>
        <w:tc>
          <w:tcPr>
            <w:tcW w:w="5486" w:type="dxa"/>
            <w:shd w:val="clear" w:color="auto" w:fill="auto"/>
            <w:vAlign w:val="center"/>
            <w:hideMark/>
          </w:tcPr>
          <w:p w14:paraId="54E7FE59"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tôle Bac Alu 7/10è (type SOCATRAL)</w:t>
            </w:r>
          </w:p>
        </w:tc>
        <w:tc>
          <w:tcPr>
            <w:tcW w:w="639" w:type="dxa"/>
            <w:gridSpan w:val="2"/>
            <w:shd w:val="clear" w:color="auto" w:fill="auto"/>
            <w:noWrap/>
            <w:vAlign w:val="center"/>
            <w:hideMark/>
          </w:tcPr>
          <w:p w14:paraId="6315836E"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B6010C4" w14:textId="77777777" w:rsidR="001917AB" w:rsidRPr="00937C30" w:rsidRDefault="001917AB" w:rsidP="00D378C4">
            <w:pPr>
              <w:rPr>
                <w:rFonts w:ascii="Arial Narrow" w:hAnsi="Arial Narrow"/>
                <w:lang w:val="fr-MC"/>
              </w:rPr>
            </w:pPr>
            <w:r w:rsidRPr="00937C30">
              <w:rPr>
                <w:rFonts w:ascii="Arial Narrow" w:hAnsi="Arial Narrow"/>
                <w:lang w:val="fr-MC"/>
              </w:rPr>
              <w:t>190,00</w:t>
            </w:r>
          </w:p>
        </w:tc>
        <w:tc>
          <w:tcPr>
            <w:tcW w:w="1307" w:type="dxa"/>
            <w:gridSpan w:val="3"/>
            <w:shd w:val="clear" w:color="auto" w:fill="auto"/>
            <w:vAlign w:val="center"/>
          </w:tcPr>
          <w:p w14:paraId="3F700812"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47F25E59" w14:textId="77777777" w:rsidR="001917AB" w:rsidRPr="00937C30" w:rsidRDefault="001917AB" w:rsidP="00D378C4">
            <w:pPr>
              <w:rPr>
                <w:rFonts w:ascii="Arial Narrow" w:hAnsi="Arial Narrow"/>
                <w:lang w:val="fr-MC"/>
              </w:rPr>
            </w:pPr>
          </w:p>
        </w:tc>
      </w:tr>
      <w:tr w:rsidR="001917AB" w:rsidRPr="00937C30" w14:paraId="22010268" w14:textId="77777777" w:rsidTr="00D378C4">
        <w:trPr>
          <w:trHeight w:val="278"/>
        </w:trPr>
        <w:tc>
          <w:tcPr>
            <w:tcW w:w="9245" w:type="dxa"/>
            <w:gridSpan w:val="10"/>
            <w:shd w:val="clear" w:color="000000" w:fill="E2EFDA"/>
            <w:vAlign w:val="center"/>
            <w:hideMark/>
          </w:tcPr>
          <w:p w14:paraId="679EEE2D" w14:textId="178D433F"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2.3 ETAGE 1</w:t>
            </w:r>
          </w:p>
        </w:tc>
        <w:tc>
          <w:tcPr>
            <w:tcW w:w="1276" w:type="dxa"/>
            <w:shd w:val="clear" w:color="000000" w:fill="E2EFDA"/>
            <w:vAlign w:val="center"/>
          </w:tcPr>
          <w:p w14:paraId="57242DE1" w14:textId="77777777" w:rsidR="001917AB" w:rsidRPr="00937C30" w:rsidRDefault="001917AB" w:rsidP="00D378C4">
            <w:pPr>
              <w:rPr>
                <w:rFonts w:ascii="Arial Narrow" w:hAnsi="Arial Narrow"/>
                <w:b/>
                <w:bCs/>
                <w:lang w:val="fr-MC"/>
              </w:rPr>
            </w:pPr>
          </w:p>
        </w:tc>
      </w:tr>
      <w:tr w:rsidR="001917AB" w:rsidRPr="00937C30" w14:paraId="183D10F9" w14:textId="77777777" w:rsidTr="00D378C4">
        <w:trPr>
          <w:trHeight w:val="278"/>
        </w:trPr>
        <w:tc>
          <w:tcPr>
            <w:tcW w:w="9245" w:type="dxa"/>
            <w:gridSpan w:val="10"/>
            <w:shd w:val="clear" w:color="000000" w:fill="D9D9D9"/>
            <w:vAlign w:val="center"/>
            <w:hideMark/>
          </w:tcPr>
          <w:p w14:paraId="1BC61850" w14:textId="5FD7C536" w:rsidR="001917AB" w:rsidRPr="00937C30" w:rsidRDefault="001917AB" w:rsidP="00D378C4">
            <w:pPr>
              <w:rPr>
                <w:rFonts w:ascii="Arial Narrow" w:hAnsi="Arial Narrow"/>
                <w:b/>
                <w:bCs/>
                <w:lang w:val="fr-MC"/>
              </w:rPr>
            </w:pPr>
            <w:r w:rsidRPr="00937C30">
              <w:rPr>
                <w:rFonts w:ascii="Arial Narrow" w:hAnsi="Arial Narrow"/>
                <w:b/>
                <w:bCs/>
                <w:lang w:val="fr-MC"/>
              </w:rPr>
              <w:t xml:space="preserve">TOTAL </w:t>
            </w:r>
            <w:r>
              <w:rPr>
                <w:rFonts w:ascii="Arial Narrow" w:hAnsi="Arial Narrow"/>
                <w:b/>
                <w:bCs/>
                <w:lang w:val="fr-MC"/>
              </w:rPr>
              <w:t>3.</w:t>
            </w:r>
            <w:r w:rsidRPr="00937C30">
              <w:rPr>
                <w:rFonts w:ascii="Arial Narrow" w:hAnsi="Arial Narrow"/>
                <w:b/>
                <w:bCs/>
                <w:lang w:val="fr-MC"/>
              </w:rPr>
              <w:t xml:space="preserve">2 GROS ŒUVRE : BOUTIQUES DE </w:t>
            </w:r>
            <w:r>
              <w:rPr>
                <w:rFonts w:ascii="Arial Narrow" w:hAnsi="Arial Narrow"/>
                <w:b/>
                <w:bCs/>
                <w:lang w:val="fr-MC"/>
              </w:rPr>
              <w:t>11,25</w:t>
            </w:r>
            <w:r w:rsidRPr="00937C30">
              <w:rPr>
                <w:rFonts w:ascii="Arial Narrow" w:hAnsi="Arial Narrow"/>
                <w:b/>
                <w:bCs/>
                <w:lang w:val="fr-MC"/>
              </w:rPr>
              <w:t xml:space="preserve"> m²</w:t>
            </w:r>
          </w:p>
        </w:tc>
        <w:tc>
          <w:tcPr>
            <w:tcW w:w="1276" w:type="dxa"/>
            <w:shd w:val="clear" w:color="000000" w:fill="D9D9D9"/>
            <w:vAlign w:val="center"/>
          </w:tcPr>
          <w:p w14:paraId="199F884F" w14:textId="77777777" w:rsidR="001917AB" w:rsidRPr="00937C30" w:rsidRDefault="001917AB" w:rsidP="00D378C4">
            <w:pPr>
              <w:rPr>
                <w:rFonts w:ascii="Arial Narrow" w:hAnsi="Arial Narrow"/>
                <w:b/>
                <w:bCs/>
                <w:lang w:val="fr-MC"/>
              </w:rPr>
            </w:pPr>
          </w:p>
        </w:tc>
      </w:tr>
      <w:tr w:rsidR="001917AB" w:rsidRPr="00937C30" w14:paraId="64E94796" w14:textId="77777777" w:rsidTr="00D378C4">
        <w:trPr>
          <w:trHeight w:val="330"/>
        </w:trPr>
        <w:tc>
          <w:tcPr>
            <w:tcW w:w="893" w:type="dxa"/>
            <w:gridSpan w:val="2"/>
            <w:shd w:val="clear" w:color="auto" w:fill="auto"/>
            <w:vAlign w:val="center"/>
            <w:hideMark/>
          </w:tcPr>
          <w:p w14:paraId="79C0E4DD" w14:textId="5E76BB67"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w:t>
            </w:r>
          </w:p>
        </w:tc>
        <w:tc>
          <w:tcPr>
            <w:tcW w:w="5486" w:type="dxa"/>
            <w:shd w:val="clear" w:color="auto" w:fill="auto"/>
            <w:vAlign w:val="center"/>
            <w:hideMark/>
          </w:tcPr>
          <w:p w14:paraId="7818EC44" w14:textId="189F0E8B" w:rsidR="001917AB" w:rsidRPr="00937C30" w:rsidRDefault="001917AB" w:rsidP="00D378C4">
            <w:pPr>
              <w:rPr>
                <w:rFonts w:ascii="Arial Narrow" w:hAnsi="Arial Narrow"/>
                <w:b/>
                <w:bCs/>
                <w:lang w:val="fr-MC"/>
              </w:rPr>
            </w:pPr>
            <w:r w:rsidRPr="00937C30">
              <w:rPr>
                <w:rFonts w:ascii="Arial Narrow" w:hAnsi="Arial Narrow"/>
                <w:b/>
                <w:bCs/>
                <w:lang w:val="fr-MC"/>
              </w:rPr>
              <w:t xml:space="preserve">SECOND ŒUVRE : BOUTIQUE DE </w:t>
            </w:r>
            <w:r>
              <w:rPr>
                <w:rFonts w:ascii="Arial Narrow" w:hAnsi="Arial Narrow"/>
                <w:b/>
                <w:bCs/>
                <w:lang w:val="fr-MC"/>
              </w:rPr>
              <w:t>11,25</w:t>
            </w:r>
            <w:r w:rsidRPr="00937C30">
              <w:rPr>
                <w:rFonts w:ascii="Arial Narrow" w:hAnsi="Arial Narrow"/>
                <w:b/>
                <w:bCs/>
                <w:lang w:val="fr-MC"/>
              </w:rPr>
              <w:t xml:space="preserve"> m²</w:t>
            </w:r>
          </w:p>
        </w:tc>
        <w:tc>
          <w:tcPr>
            <w:tcW w:w="639" w:type="dxa"/>
            <w:gridSpan w:val="2"/>
            <w:shd w:val="clear" w:color="auto" w:fill="auto"/>
            <w:noWrap/>
            <w:vAlign w:val="center"/>
            <w:hideMark/>
          </w:tcPr>
          <w:p w14:paraId="6F2CE1D0"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27DFE52C" w14:textId="77777777" w:rsidR="001917AB" w:rsidRPr="00937C30" w:rsidRDefault="001917AB" w:rsidP="00D378C4">
            <w:pPr>
              <w:rPr>
                <w:rFonts w:ascii="Arial Narrow" w:hAnsi="Arial Narrow"/>
                <w:b/>
                <w:bCs/>
                <w:lang w:val="fr-MC"/>
              </w:rPr>
            </w:pPr>
          </w:p>
        </w:tc>
        <w:tc>
          <w:tcPr>
            <w:tcW w:w="1307" w:type="dxa"/>
            <w:gridSpan w:val="3"/>
            <w:shd w:val="clear" w:color="auto" w:fill="auto"/>
            <w:vAlign w:val="center"/>
            <w:hideMark/>
          </w:tcPr>
          <w:p w14:paraId="53677F28"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448607E2" w14:textId="77777777" w:rsidR="001917AB" w:rsidRPr="00937C30" w:rsidRDefault="001917AB" w:rsidP="00D378C4">
            <w:pPr>
              <w:rPr>
                <w:rFonts w:ascii="Arial Narrow" w:hAnsi="Arial Narrow"/>
                <w:b/>
                <w:bCs/>
                <w:lang w:val="fr-MC"/>
              </w:rPr>
            </w:pPr>
          </w:p>
        </w:tc>
      </w:tr>
      <w:tr w:rsidR="001917AB" w:rsidRPr="00937C30" w14:paraId="5C06EB68" w14:textId="77777777" w:rsidTr="00D378C4">
        <w:trPr>
          <w:trHeight w:val="278"/>
        </w:trPr>
        <w:tc>
          <w:tcPr>
            <w:tcW w:w="893" w:type="dxa"/>
            <w:gridSpan w:val="2"/>
            <w:shd w:val="clear" w:color="auto" w:fill="auto"/>
            <w:vAlign w:val="center"/>
            <w:hideMark/>
          </w:tcPr>
          <w:p w14:paraId="646C2134" w14:textId="01B9F3CA"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3.1</w:t>
            </w:r>
          </w:p>
        </w:tc>
        <w:tc>
          <w:tcPr>
            <w:tcW w:w="5486" w:type="dxa"/>
            <w:shd w:val="clear" w:color="auto" w:fill="auto"/>
            <w:vAlign w:val="center"/>
            <w:hideMark/>
          </w:tcPr>
          <w:p w14:paraId="2342AE52" w14:textId="77777777" w:rsidR="001917AB" w:rsidRPr="00937C30" w:rsidRDefault="001917AB" w:rsidP="00D378C4">
            <w:pPr>
              <w:rPr>
                <w:rFonts w:ascii="Arial Narrow" w:hAnsi="Arial Narrow"/>
                <w:b/>
                <w:bCs/>
                <w:lang w:val="fr-MC"/>
              </w:rPr>
            </w:pPr>
            <w:r w:rsidRPr="00937C30">
              <w:rPr>
                <w:rFonts w:ascii="Arial Narrow" w:hAnsi="Arial Narrow"/>
                <w:b/>
                <w:bCs/>
                <w:lang w:val="fr-MC"/>
              </w:rPr>
              <w:t>MENUISERIE METALLIQUE</w:t>
            </w:r>
          </w:p>
        </w:tc>
        <w:tc>
          <w:tcPr>
            <w:tcW w:w="639" w:type="dxa"/>
            <w:gridSpan w:val="2"/>
            <w:shd w:val="clear" w:color="auto" w:fill="auto"/>
            <w:vAlign w:val="center"/>
            <w:hideMark/>
          </w:tcPr>
          <w:p w14:paraId="50263EE1"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66471554"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500A1E51" w14:textId="77777777" w:rsidR="001917AB" w:rsidRPr="00937C30" w:rsidRDefault="001917AB" w:rsidP="00D378C4">
            <w:pPr>
              <w:rPr>
                <w:rFonts w:ascii="Arial Narrow" w:hAnsi="Arial Narrow"/>
                <w:lang w:val="fr-MC"/>
              </w:rPr>
            </w:pPr>
          </w:p>
        </w:tc>
        <w:tc>
          <w:tcPr>
            <w:tcW w:w="1276" w:type="dxa"/>
            <w:shd w:val="clear" w:color="auto" w:fill="auto"/>
            <w:noWrap/>
            <w:vAlign w:val="center"/>
            <w:hideMark/>
          </w:tcPr>
          <w:p w14:paraId="2F39EB5C" w14:textId="77777777" w:rsidR="001917AB" w:rsidRPr="00937C30" w:rsidRDefault="001917AB" w:rsidP="00D378C4">
            <w:pPr>
              <w:rPr>
                <w:rFonts w:ascii="Arial Narrow" w:hAnsi="Arial Narrow"/>
                <w:lang w:val="fr-MC"/>
              </w:rPr>
            </w:pPr>
          </w:p>
        </w:tc>
      </w:tr>
      <w:tr w:rsidR="001917AB" w:rsidRPr="00937C30" w14:paraId="7F09045A" w14:textId="77777777" w:rsidTr="00D378C4">
        <w:trPr>
          <w:trHeight w:val="260"/>
        </w:trPr>
        <w:tc>
          <w:tcPr>
            <w:tcW w:w="893" w:type="dxa"/>
            <w:gridSpan w:val="2"/>
            <w:shd w:val="clear" w:color="auto" w:fill="auto"/>
            <w:vAlign w:val="center"/>
            <w:hideMark/>
          </w:tcPr>
          <w:p w14:paraId="1081DD76" w14:textId="48268D72"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3.1.1</w:t>
            </w:r>
          </w:p>
        </w:tc>
        <w:tc>
          <w:tcPr>
            <w:tcW w:w="5486" w:type="dxa"/>
            <w:shd w:val="clear" w:color="auto" w:fill="auto"/>
            <w:vAlign w:val="center"/>
            <w:hideMark/>
          </w:tcPr>
          <w:p w14:paraId="6119A1D3"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Grillage Antivol pour baies de Fenêtres et Portes y/c Peinture et Protection Antirouille et toutes autres sujétions</w:t>
            </w:r>
          </w:p>
        </w:tc>
        <w:tc>
          <w:tcPr>
            <w:tcW w:w="639" w:type="dxa"/>
            <w:gridSpan w:val="2"/>
            <w:shd w:val="clear" w:color="auto" w:fill="auto"/>
            <w:noWrap/>
            <w:vAlign w:val="center"/>
            <w:hideMark/>
          </w:tcPr>
          <w:p w14:paraId="2F621111"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03584DA" w14:textId="77777777" w:rsidR="001917AB" w:rsidRPr="00937C30" w:rsidRDefault="001917AB" w:rsidP="00D378C4">
            <w:pPr>
              <w:rPr>
                <w:rFonts w:ascii="Arial Narrow" w:hAnsi="Arial Narrow"/>
                <w:lang w:val="fr-MC"/>
              </w:rPr>
            </w:pPr>
            <w:r w:rsidRPr="00937C30">
              <w:rPr>
                <w:rFonts w:ascii="Arial Narrow" w:hAnsi="Arial Narrow"/>
                <w:lang w:val="fr-MC"/>
              </w:rPr>
              <w:t>144,00</w:t>
            </w:r>
          </w:p>
        </w:tc>
        <w:tc>
          <w:tcPr>
            <w:tcW w:w="1307" w:type="dxa"/>
            <w:gridSpan w:val="3"/>
            <w:shd w:val="clear" w:color="auto" w:fill="auto"/>
            <w:noWrap/>
            <w:vAlign w:val="center"/>
          </w:tcPr>
          <w:p w14:paraId="00368A92"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476EC1AE" w14:textId="77777777" w:rsidR="001917AB" w:rsidRPr="00937C30" w:rsidRDefault="001917AB" w:rsidP="00D378C4">
            <w:pPr>
              <w:rPr>
                <w:rFonts w:ascii="Arial Narrow" w:hAnsi="Arial Narrow"/>
                <w:lang w:val="fr-MC"/>
              </w:rPr>
            </w:pPr>
          </w:p>
        </w:tc>
      </w:tr>
      <w:tr w:rsidR="001917AB" w:rsidRPr="00937C30" w14:paraId="4508793F" w14:textId="77777777" w:rsidTr="00D378C4">
        <w:trPr>
          <w:trHeight w:val="293"/>
        </w:trPr>
        <w:tc>
          <w:tcPr>
            <w:tcW w:w="893" w:type="dxa"/>
            <w:gridSpan w:val="2"/>
            <w:shd w:val="clear" w:color="auto" w:fill="auto"/>
            <w:vAlign w:val="center"/>
            <w:hideMark/>
          </w:tcPr>
          <w:p w14:paraId="17F8FE9D" w14:textId="35133FB1"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3.1.2</w:t>
            </w:r>
          </w:p>
        </w:tc>
        <w:tc>
          <w:tcPr>
            <w:tcW w:w="5486" w:type="dxa"/>
            <w:shd w:val="clear" w:color="auto" w:fill="auto"/>
            <w:vAlign w:val="center"/>
            <w:hideMark/>
          </w:tcPr>
          <w:p w14:paraId="464C81B6"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Garde-Corps y/c compris Peinture et Protection Antirouille et toutes autres sujétions</w:t>
            </w:r>
          </w:p>
        </w:tc>
        <w:tc>
          <w:tcPr>
            <w:tcW w:w="639" w:type="dxa"/>
            <w:gridSpan w:val="2"/>
            <w:shd w:val="clear" w:color="auto" w:fill="auto"/>
            <w:noWrap/>
            <w:vAlign w:val="center"/>
            <w:hideMark/>
          </w:tcPr>
          <w:p w14:paraId="0018F132" w14:textId="77777777" w:rsidR="001917AB" w:rsidRPr="00937C30" w:rsidRDefault="001917AB" w:rsidP="00D378C4">
            <w:pPr>
              <w:rPr>
                <w:rFonts w:ascii="Arial Narrow" w:hAnsi="Arial Narrow"/>
                <w:lang w:val="fr-MC"/>
              </w:rPr>
            </w:pPr>
            <w:r w:rsidRPr="00937C30">
              <w:rPr>
                <w:rFonts w:ascii="Arial Narrow" w:hAnsi="Arial Narrow"/>
                <w:lang w:val="fr-MC"/>
              </w:rPr>
              <w:t>ml</w:t>
            </w:r>
          </w:p>
        </w:tc>
        <w:tc>
          <w:tcPr>
            <w:tcW w:w="920" w:type="dxa"/>
            <w:gridSpan w:val="2"/>
            <w:shd w:val="clear" w:color="auto" w:fill="auto"/>
            <w:noWrap/>
            <w:vAlign w:val="center"/>
            <w:hideMark/>
          </w:tcPr>
          <w:p w14:paraId="57E9C8FB" w14:textId="77777777" w:rsidR="001917AB" w:rsidRPr="00937C30" w:rsidRDefault="001917AB" w:rsidP="00D378C4">
            <w:pPr>
              <w:rPr>
                <w:rFonts w:ascii="Arial Narrow" w:hAnsi="Arial Narrow"/>
                <w:lang w:val="fr-MC"/>
              </w:rPr>
            </w:pPr>
            <w:r w:rsidRPr="00937C30">
              <w:rPr>
                <w:rFonts w:ascii="Arial Narrow" w:hAnsi="Arial Narrow"/>
                <w:lang w:val="fr-MC"/>
              </w:rPr>
              <w:t>62,00</w:t>
            </w:r>
          </w:p>
        </w:tc>
        <w:tc>
          <w:tcPr>
            <w:tcW w:w="1307" w:type="dxa"/>
            <w:gridSpan w:val="3"/>
            <w:shd w:val="clear" w:color="auto" w:fill="auto"/>
            <w:noWrap/>
            <w:vAlign w:val="center"/>
          </w:tcPr>
          <w:p w14:paraId="3ED01968" w14:textId="77777777" w:rsidR="001917AB" w:rsidRPr="00937C30" w:rsidRDefault="001917AB" w:rsidP="00D378C4">
            <w:pPr>
              <w:rPr>
                <w:rFonts w:ascii="Arial Narrow" w:hAnsi="Arial Narrow"/>
                <w:lang w:val="fr-MC"/>
              </w:rPr>
            </w:pPr>
          </w:p>
        </w:tc>
        <w:tc>
          <w:tcPr>
            <w:tcW w:w="1276" w:type="dxa"/>
            <w:shd w:val="clear" w:color="auto" w:fill="auto"/>
            <w:noWrap/>
            <w:vAlign w:val="center"/>
          </w:tcPr>
          <w:p w14:paraId="506B7230" w14:textId="77777777" w:rsidR="001917AB" w:rsidRPr="00937C30" w:rsidRDefault="001917AB" w:rsidP="00D378C4">
            <w:pPr>
              <w:rPr>
                <w:rFonts w:ascii="Arial Narrow" w:hAnsi="Arial Narrow"/>
                <w:lang w:val="fr-MC"/>
              </w:rPr>
            </w:pPr>
          </w:p>
        </w:tc>
      </w:tr>
      <w:tr w:rsidR="001917AB" w:rsidRPr="00937C30" w14:paraId="774898E1" w14:textId="77777777" w:rsidTr="00D378C4">
        <w:trPr>
          <w:trHeight w:val="278"/>
        </w:trPr>
        <w:tc>
          <w:tcPr>
            <w:tcW w:w="9245" w:type="dxa"/>
            <w:gridSpan w:val="10"/>
            <w:shd w:val="clear" w:color="000000" w:fill="E2EFDA"/>
            <w:vAlign w:val="center"/>
            <w:hideMark/>
          </w:tcPr>
          <w:p w14:paraId="71204F9C" w14:textId="33146FB1"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3.1 MENUISERIE METALLIQUE</w:t>
            </w:r>
          </w:p>
        </w:tc>
        <w:tc>
          <w:tcPr>
            <w:tcW w:w="1276" w:type="dxa"/>
            <w:shd w:val="clear" w:color="000000" w:fill="E2EFDA"/>
            <w:vAlign w:val="center"/>
            <w:hideMark/>
          </w:tcPr>
          <w:p w14:paraId="7F9AF8D2" w14:textId="77777777" w:rsidR="001917AB" w:rsidRPr="00937C30" w:rsidRDefault="001917AB" w:rsidP="00D378C4">
            <w:pPr>
              <w:rPr>
                <w:rFonts w:ascii="Arial Narrow" w:hAnsi="Arial Narrow"/>
                <w:b/>
                <w:bCs/>
                <w:lang w:val="fr-MC"/>
              </w:rPr>
            </w:pPr>
          </w:p>
        </w:tc>
      </w:tr>
      <w:tr w:rsidR="001917AB" w:rsidRPr="00937C30" w14:paraId="0ED19445" w14:textId="77777777" w:rsidTr="00D378C4">
        <w:trPr>
          <w:trHeight w:val="278"/>
        </w:trPr>
        <w:tc>
          <w:tcPr>
            <w:tcW w:w="893" w:type="dxa"/>
            <w:gridSpan w:val="2"/>
            <w:shd w:val="clear" w:color="auto" w:fill="auto"/>
            <w:vAlign w:val="center"/>
            <w:hideMark/>
          </w:tcPr>
          <w:p w14:paraId="371DF509" w14:textId="5050F843"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3.2</w:t>
            </w:r>
          </w:p>
        </w:tc>
        <w:tc>
          <w:tcPr>
            <w:tcW w:w="5486" w:type="dxa"/>
            <w:shd w:val="clear" w:color="auto" w:fill="auto"/>
            <w:vAlign w:val="center"/>
            <w:hideMark/>
          </w:tcPr>
          <w:p w14:paraId="134E3982" w14:textId="77777777" w:rsidR="001917AB" w:rsidRPr="00937C30" w:rsidRDefault="001917AB" w:rsidP="00D378C4">
            <w:pPr>
              <w:rPr>
                <w:rFonts w:ascii="Arial Narrow" w:hAnsi="Arial Narrow"/>
                <w:b/>
                <w:bCs/>
                <w:lang w:val="fr-MC"/>
              </w:rPr>
            </w:pPr>
            <w:r w:rsidRPr="00937C30">
              <w:rPr>
                <w:rFonts w:ascii="Arial Narrow" w:hAnsi="Arial Narrow"/>
                <w:b/>
                <w:bCs/>
                <w:lang w:val="fr-MC"/>
              </w:rPr>
              <w:t>MENUISERIE BOIS</w:t>
            </w:r>
          </w:p>
        </w:tc>
        <w:tc>
          <w:tcPr>
            <w:tcW w:w="639" w:type="dxa"/>
            <w:gridSpan w:val="2"/>
            <w:shd w:val="clear" w:color="auto" w:fill="auto"/>
            <w:vAlign w:val="center"/>
            <w:hideMark/>
          </w:tcPr>
          <w:p w14:paraId="3B00DE88"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2B65EAFD"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7FF4AEBE"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68E0B01F" w14:textId="77777777" w:rsidR="001917AB" w:rsidRPr="00937C30" w:rsidRDefault="001917AB" w:rsidP="00D378C4">
            <w:pPr>
              <w:rPr>
                <w:rFonts w:ascii="Arial Narrow" w:hAnsi="Arial Narrow"/>
                <w:lang w:val="fr-MC"/>
              </w:rPr>
            </w:pPr>
          </w:p>
        </w:tc>
      </w:tr>
      <w:tr w:rsidR="001917AB" w:rsidRPr="00937C30" w14:paraId="460CC44A" w14:textId="77777777" w:rsidTr="00D378C4">
        <w:trPr>
          <w:trHeight w:val="330"/>
        </w:trPr>
        <w:tc>
          <w:tcPr>
            <w:tcW w:w="893" w:type="dxa"/>
            <w:gridSpan w:val="2"/>
            <w:shd w:val="clear" w:color="auto" w:fill="auto"/>
            <w:vAlign w:val="center"/>
            <w:hideMark/>
          </w:tcPr>
          <w:p w14:paraId="1931C9F9" w14:textId="36F5A1BD"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3.2.1</w:t>
            </w:r>
          </w:p>
        </w:tc>
        <w:tc>
          <w:tcPr>
            <w:tcW w:w="5486" w:type="dxa"/>
            <w:shd w:val="clear" w:color="auto" w:fill="auto"/>
            <w:vAlign w:val="center"/>
            <w:hideMark/>
          </w:tcPr>
          <w:p w14:paraId="261E240F" w14:textId="77777777" w:rsidR="001917AB" w:rsidRPr="00937C30" w:rsidRDefault="001917AB" w:rsidP="00D378C4">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639" w:type="dxa"/>
            <w:gridSpan w:val="2"/>
            <w:shd w:val="clear" w:color="auto" w:fill="auto"/>
            <w:noWrap/>
            <w:vAlign w:val="center"/>
            <w:hideMark/>
          </w:tcPr>
          <w:p w14:paraId="6D5A1BAD" w14:textId="77777777" w:rsidR="001917AB" w:rsidRPr="00937C30" w:rsidRDefault="001917AB" w:rsidP="00D378C4">
            <w:pPr>
              <w:rPr>
                <w:rFonts w:ascii="Arial Narrow" w:hAnsi="Arial Narrow"/>
                <w:lang w:val="fr-MC"/>
              </w:rPr>
            </w:pPr>
            <w:r w:rsidRPr="00937C30">
              <w:rPr>
                <w:rFonts w:ascii="Arial Narrow" w:hAnsi="Arial Narrow"/>
                <w:lang w:val="fr-MC"/>
              </w:rPr>
              <w:t>U</w:t>
            </w:r>
          </w:p>
        </w:tc>
        <w:tc>
          <w:tcPr>
            <w:tcW w:w="920" w:type="dxa"/>
            <w:gridSpan w:val="2"/>
            <w:shd w:val="clear" w:color="auto" w:fill="auto"/>
            <w:noWrap/>
            <w:vAlign w:val="center"/>
            <w:hideMark/>
          </w:tcPr>
          <w:p w14:paraId="34E4BFF2" w14:textId="77777777" w:rsidR="001917AB" w:rsidRPr="00937C30" w:rsidRDefault="001917AB" w:rsidP="00D378C4">
            <w:pPr>
              <w:rPr>
                <w:rFonts w:ascii="Arial Narrow" w:hAnsi="Arial Narrow"/>
                <w:lang w:val="fr-MC"/>
              </w:rPr>
            </w:pPr>
            <w:r w:rsidRPr="00937C30">
              <w:rPr>
                <w:rFonts w:ascii="Arial Narrow" w:hAnsi="Arial Narrow"/>
                <w:lang w:val="fr-MC"/>
              </w:rPr>
              <w:t>8,00</w:t>
            </w:r>
          </w:p>
        </w:tc>
        <w:tc>
          <w:tcPr>
            <w:tcW w:w="1307" w:type="dxa"/>
            <w:gridSpan w:val="3"/>
            <w:shd w:val="clear" w:color="auto" w:fill="auto"/>
            <w:noWrap/>
            <w:vAlign w:val="center"/>
          </w:tcPr>
          <w:p w14:paraId="46A489BF"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1452E44" w14:textId="77777777" w:rsidR="001917AB" w:rsidRPr="00937C30" w:rsidRDefault="001917AB" w:rsidP="00D378C4">
            <w:pPr>
              <w:rPr>
                <w:rFonts w:ascii="Arial Narrow" w:hAnsi="Arial Narrow"/>
                <w:lang w:val="fr-MC"/>
              </w:rPr>
            </w:pPr>
          </w:p>
        </w:tc>
      </w:tr>
      <w:tr w:rsidR="001917AB" w:rsidRPr="00937C30" w14:paraId="40977B55" w14:textId="77777777" w:rsidTr="00D378C4">
        <w:trPr>
          <w:trHeight w:val="484"/>
        </w:trPr>
        <w:tc>
          <w:tcPr>
            <w:tcW w:w="893" w:type="dxa"/>
            <w:gridSpan w:val="2"/>
            <w:shd w:val="clear" w:color="auto" w:fill="auto"/>
            <w:vAlign w:val="center"/>
            <w:hideMark/>
          </w:tcPr>
          <w:p w14:paraId="72D31FB3" w14:textId="302DA984"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3.2.2</w:t>
            </w:r>
          </w:p>
        </w:tc>
        <w:tc>
          <w:tcPr>
            <w:tcW w:w="5486" w:type="dxa"/>
            <w:shd w:val="clear" w:color="auto" w:fill="auto"/>
            <w:vAlign w:val="center"/>
            <w:hideMark/>
          </w:tcPr>
          <w:p w14:paraId="2874078C"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 Localisation : Boutiques</w:t>
            </w:r>
          </w:p>
        </w:tc>
        <w:tc>
          <w:tcPr>
            <w:tcW w:w="639" w:type="dxa"/>
            <w:gridSpan w:val="2"/>
            <w:shd w:val="clear" w:color="auto" w:fill="auto"/>
            <w:noWrap/>
            <w:vAlign w:val="center"/>
            <w:hideMark/>
          </w:tcPr>
          <w:p w14:paraId="06524088"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1C825D80" w14:textId="77777777" w:rsidR="001917AB" w:rsidRPr="00937C30" w:rsidRDefault="001917AB" w:rsidP="00D378C4">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5049C4E6"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9139DBF" w14:textId="77777777" w:rsidR="001917AB" w:rsidRPr="00937C30" w:rsidRDefault="001917AB" w:rsidP="00D378C4">
            <w:pPr>
              <w:rPr>
                <w:rFonts w:ascii="Arial Narrow" w:hAnsi="Arial Narrow"/>
                <w:lang w:val="fr-MC"/>
              </w:rPr>
            </w:pPr>
          </w:p>
        </w:tc>
      </w:tr>
      <w:tr w:rsidR="001917AB" w:rsidRPr="00937C30" w14:paraId="55414414" w14:textId="77777777" w:rsidTr="00D378C4">
        <w:trPr>
          <w:trHeight w:val="278"/>
        </w:trPr>
        <w:tc>
          <w:tcPr>
            <w:tcW w:w="9245" w:type="dxa"/>
            <w:gridSpan w:val="10"/>
            <w:shd w:val="clear" w:color="000000" w:fill="E2EFDA"/>
            <w:vAlign w:val="center"/>
            <w:hideMark/>
          </w:tcPr>
          <w:p w14:paraId="0E6348A5" w14:textId="69CA821F"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3.2 MENUISERIE BOIS</w:t>
            </w:r>
          </w:p>
        </w:tc>
        <w:tc>
          <w:tcPr>
            <w:tcW w:w="1276" w:type="dxa"/>
            <w:shd w:val="clear" w:color="000000" w:fill="E2EFDA"/>
            <w:vAlign w:val="center"/>
            <w:hideMark/>
          </w:tcPr>
          <w:p w14:paraId="11E6907A" w14:textId="77777777" w:rsidR="001917AB" w:rsidRPr="00937C30" w:rsidRDefault="001917AB" w:rsidP="00D378C4">
            <w:pPr>
              <w:rPr>
                <w:rFonts w:ascii="Arial Narrow" w:hAnsi="Arial Narrow"/>
                <w:b/>
                <w:bCs/>
                <w:lang w:val="fr-MC"/>
              </w:rPr>
            </w:pPr>
          </w:p>
        </w:tc>
      </w:tr>
      <w:tr w:rsidR="001917AB" w:rsidRPr="00937C30" w14:paraId="5D60C635" w14:textId="77777777" w:rsidTr="00D378C4">
        <w:trPr>
          <w:trHeight w:val="278"/>
        </w:trPr>
        <w:tc>
          <w:tcPr>
            <w:tcW w:w="893" w:type="dxa"/>
            <w:gridSpan w:val="2"/>
            <w:shd w:val="clear" w:color="auto" w:fill="auto"/>
            <w:vAlign w:val="center"/>
            <w:hideMark/>
          </w:tcPr>
          <w:p w14:paraId="43DD901A" w14:textId="1BB56FCC"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3.3</w:t>
            </w:r>
          </w:p>
        </w:tc>
        <w:tc>
          <w:tcPr>
            <w:tcW w:w="5486" w:type="dxa"/>
            <w:shd w:val="clear" w:color="auto" w:fill="auto"/>
            <w:vAlign w:val="center"/>
            <w:hideMark/>
          </w:tcPr>
          <w:p w14:paraId="25EE114F" w14:textId="77777777" w:rsidR="001917AB" w:rsidRPr="00937C30" w:rsidRDefault="001917AB" w:rsidP="00D378C4">
            <w:pPr>
              <w:rPr>
                <w:rFonts w:ascii="Arial Narrow" w:hAnsi="Arial Narrow"/>
                <w:b/>
                <w:bCs/>
                <w:lang w:val="fr-MC"/>
              </w:rPr>
            </w:pPr>
            <w:r w:rsidRPr="00937C30">
              <w:rPr>
                <w:rFonts w:ascii="Arial Narrow" w:hAnsi="Arial Narrow"/>
                <w:b/>
                <w:bCs/>
                <w:lang w:val="fr-MC"/>
              </w:rPr>
              <w:t>MENUISERIE  ALUMINIUM</w:t>
            </w:r>
          </w:p>
        </w:tc>
        <w:tc>
          <w:tcPr>
            <w:tcW w:w="639" w:type="dxa"/>
            <w:gridSpan w:val="2"/>
            <w:shd w:val="clear" w:color="auto" w:fill="auto"/>
            <w:vAlign w:val="center"/>
            <w:hideMark/>
          </w:tcPr>
          <w:p w14:paraId="391AD1B3"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54EB9D3D"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6DFC0580"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786BDF41" w14:textId="77777777" w:rsidR="001917AB" w:rsidRPr="00937C30" w:rsidRDefault="001917AB" w:rsidP="00D378C4">
            <w:pPr>
              <w:rPr>
                <w:rFonts w:ascii="Arial Narrow" w:hAnsi="Arial Narrow"/>
                <w:lang w:val="fr-MC"/>
              </w:rPr>
            </w:pPr>
          </w:p>
        </w:tc>
      </w:tr>
      <w:tr w:rsidR="001917AB" w:rsidRPr="00937C30" w14:paraId="575DE02B" w14:textId="77777777" w:rsidTr="00D378C4">
        <w:trPr>
          <w:trHeight w:val="400"/>
        </w:trPr>
        <w:tc>
          <w:tcPr>
            <w:tcW w:w="893" w:type="dxa"/>
            <w:gridSpan w:val="2"/>
            <w:shd w:val="clear" w:color="auto" w:fill="auto"/>
            <w:vAlign w:val="center"/>
            <w:hideMark/>
          </w:tcPr>
          <w:p w14:paraId="64A0DA5C" w14:textId="6E29C583"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3.3.1</w:t>
            </w:r>
          </w:p>
        </w:tc>
        <w:tc>
          <w:tcPr>
            <w:tcW w:w="5486" w:type="dxa"/>
            <w:shd w:val="clear" w:color="auto" w:fill="auto"/>
            <w:vAlign w:val="center"/>
            <w:hideMark/>
          </w:tcPr>
          <w:p w14:paraId="09E5E5F9"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châssis en Aluminium Coulissant/Ouvrant, Vitrage simple 5mm, teinte anthracite y compris toutes autres sujétions</w:t>
            </w:r>
          </w:p>
        </w:tc>
        <w:tc>
          <w:tcPr>
            <w:tcW w:w="639" w:type="dxa"/>
            <w:gridSpan w:val="2"/>
            <w:shd w:val="clear" w:color="auto" w:fill="auto"/>
            <w:noWrap/>
            <w:vAlign w:val="center"/>
            <w:hideMark/>
          </w:tcPr>
          <w:p w14:paraId="53B4402C"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50EB319" w14:textId="77777777" w:rsidR="001917AB" w:rsidRPr="00937C30" w:rsidRDefault="001917AB" w:rsidP="00D378C4">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5FF99B20"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05C0FAB0" w14:textId="77777777" w:rsidR="001917AB" w:rsidRPr="00937C30" w:rsidRDefault="001917AB" w:rsidP="00D378C4">
            <w:pPr>
              <w:rPr>
                <w:rFonts w:ascii="Arial Narrow" w:hAnsi="Arial Narrow"/>
                <w:lang w:val="fr-MC"/>
              </w:rPr>
            </w:pPr>
          </w:p>
        </w:tc>
      </w:tr>
      <w:tr w:rsidR="001917AB" w:rsidRPr="00937C30" w14:paraId="27266C7C" w14:textId="77777777" w:rsidTr="00D378C4">
        <w:trPr>
          <w:trHeight w:val="264"/>
        </w:trPr>
        <w:tc>
          <w:tcPr>
            <w:tcW w:w="893" w:type="dxa"/>
            <w:gridSpan w:val="2"/>
            <w:shd w:val="clear" w:color="auto" w:fill="auto"/>
            <w:vAlign w:val="center"/>
            <w:hideMark/>
          </w:tcPr>
          <w:p w14:paraId="476DAE3B" w14:textId="5A817417"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3.3.2</w:t>
            </w:r>
          </w:p>
        </w:tc>
        <w:tc>
          <w:tcPr>
            <w:tcW w:w="5486" w:type="dxa"/>
            <w:shd w:val="clear" w:color="auto" w:fill="auto"/>
            <w:vAlign w:val="center"/>
            <w:hideMark/>
          </w:tcPr>
          <w:p w14:paraId="55C1FAC1" w14:textId="77777777" w:rsidR="001917AB" w:rsidRPr="00937C30" w:rsidRDefault="001917AB" w:rsidP="00D378C4">
            <w:pPr>
              <w:rPr>
                <w:rFonts w:ascii="Arial Narrow" w:hAnsi="Arial Narrow"/>
                <w:lang w:val="fr-MC"/>
              </w:rPr>
            </w:pPr>
            <w:r w:rsidRPr="00937C30">
              <w:rPr>
                <w:rFonts w:ascii="Arial Narrow" w:hAnsi="Arial Narrow"/>
                <w:lang w:val="fr-MC"/>
              </w:rPr>
              <w:t xml:space="preserve">Fourniture et Pose parois vitrées, vitre </w:t>
            </w:r>
            <w:proofErr w:type="spellStart"/>
            <w:r w:rsidRPr="00937C30">
              <w:rPr>
                <w:rFonts w:ascii="Arial Narrow" w:hAnsi="Arial Narrow"/>
                <w:lang w:val="fr-MC"/>
              </w:rPr>
              <w:t>stadip</w:t>
            </w:r>
            <w:proofErr w:type="spellEnd"/>
            <w:r w:rsidRPr="00937C30">
              <w:rPr>
                <w:rFonts w:ascii="Arial Narrow" w:hAnsi="Arial Narrow"/>
                <w:lang w:val="fr-MC"/>
              </w:rPr>
              <w:t xml:space="preserve"> 4.4.2 y/c toutes autres sujétions de mise en œuvre</w:t>
            </w:r>
          </w:p>
        </w:tc>
        <w:tc>
          <w:tcPr>
            <w:tcW w:w="639" w:type="dxa"/>
            <w:gridSpan w:val="2"/>
            <w:shd w:val="clear" w:color="auto" w:fill="auto"/>
            <w:noWrap/>
            <w:vAlign w:val="center"/>
            <w:hideMark/>
          </w:tcPr>
          <w:p w14:paraId="0DBD987B"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D8F5C68" w14:textId="77777777" w:rsidR="001917AB" w:rsidRPr="00937C30" w:rsidRDefault="001917AB" w:rsidP="00D378C4">
            <w:pPr>
              <w:rPr>
                <w:rFonts w:ascii="Arial Narrow" w:hAnsi="Arial Narrow"/>
                <w:lang w:val="fr-MC"/>
              </w:rPr>
            </w:pPr>
            <w:r w:rsidRPr="00937C30">
              <w:rPr>
                <w:rFonts w:ascii="Arial Narrow" w:hAnsi="Arial Narrow"/>
                <w:lang w:val="fr-MC"/>
              </w:rPr>
              <w:t>72,00</w:t>
            </w:r>
          </w:p>
        </w:tc>
        <w:tc>
          <w:tcPr>
            <w:tcW w:w="1307" w:type="dxa"/>
            <w:gridSpan w:val="3"/>
            <w:shd w:val="clear" w:color="auto" w:fill="auto"/>
            <w:noWrap/>
            <w:vAlign w:val="center"/>
          </w:tcPr>
          <w:p w14:paraId="3FD8E4B0"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7ECA04C8" w14:textId="77777777" w:rsidR="001917AB" w:rsidRPr="00937C30" w:rsidRDefault="001917AB" w:rsidP="00D378C4">
            <w:pPr>
              <w:rPr>
                <w:rFonts w:ascii="Arial Narrow" w:hAnsi="Arial Narrow"/>
                <w:lang w:val="fr-MC"/>
              </w:rPr>
            </w:pPr>
          </w:p>
        </w:tc>
      </w:tr>
      <w:tr w:rsidR="001917AB" w:rsidRPr="00937C30" w14:paraId="745C7EA9" w14:textId="77777777" w:rsidTr="00D378C4">
        <w:trPr>
          <w:trHeight w:val="278"/>
        </w:trPr>
        <w:tc>
          <w:tcPr>
            <w:tcW w:w="9245" w:type="dxa"/>
            <w:gridSpan w:val="10"/>
            <w:shd w:val="clear" w:color="000000" w:fill="E2EFDA"/>
            <w:vAlign w:val="center"/>
            <w:hideMark/>
          </w:tcPr>
          <w:p w14:paraId="081CA665" w14:textId="0B842956"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3.3 MENUISERIE  ALUMINIUM</w:t>
            </w:r>
          </w:p>
        </w:tc>
        <w:tc>
          <w:tcPr>
            <w:tcW w:w="1276" w:type="dxa"/>
            <w:shd w:val="clear" w:color="000000" w:fill="E2EFDA"/>
            <w:vAlign w:val="center"/>
            <w:hideMark/>
          </w:tcPr>
          <w:p w14:paraId="4E281FE5" w14:textId="77777777" w:rsidR="001917AB" w:rsidRPr="00937C30" w:rsidRDefault="001917AB" w:rsidP="00D378C4">
            <w:pPr>
              <w:rPr>
                <w:rFonts w:ascii="Arial Narrow" w:hAnsi="Arial Narrow"/>
                <w:b/>
                <w:bCs/>
                <w:lang w:val="fr-MC"/>
              </w:rPr>
            </w:pPr>
          </w:p>
        </w:tc>
      </w:tr>
      <w:tr w:rsidR="001917AB" w:rsidRPr="00937C30" w14:paraId="4F11A0FE" w14:textId="77777777" w:rsidTr="00D378C4">
        <w:trPr>
          <w:trHeight w:val="330"/>
        </w:trPr>
        <w:tc>
          <w:tcPr>
            <w:tcW w:w="893" w:type="dxa"/>
            <w:gridSpan w:val="2"/>
            <w:shd w:val="clear" w:color="auto" w:fill="auto"/>
            <w:vAlign w:val="center"/>
            <w:hideMark/>
          </w:tcPr>
          <w:p w14:paraId="1B741DDF" w14:textId="7575FFDB" w:rsidR="001917AB" w:rsidRPr="00937C30" w:rsidRDefault="001917AB" w:rsidP="00D378C4">
            <w:pPr>
              <w:rPr>
                <w:rFonts w:ascii="Arial Narrow" w:hAnsi="Arial Narrow"/>
                <w:b/>
                <w:bCs/>
                <w:lang w:val="fr-MC"/>
              </w:rPr>
            </w:pPr>
            <w:r>
              <w:rPr>
                <w:rFonts w:ascii="Arial Narrow" w:hAnsi="Arial Narrow"/>
                <w:b/>
                <w:bCs/>
                <w:lang w:val="fr-MC"/>
              </w:rPr>
              <w:lastRenderedPageBreak/>
              <w:t>3.</w:t>
            </w:r>
            <w:r w:rsidRPr="00937C30">
              <w:rPr>
                <w:rFonts w:ascii="Arial Narrow" w:hAnsi="Arial Narrow"/>
                <w:b/>
                <w:bCs/>
                <w:lang w:val="fr-MC"/>
              </w:rPr>
              <w:t>3.4</w:t>
            </w:r>
          </w:p>
        </w:tc>
        <w:tc>
          <w:tcPr>
            <w:tcW w:w="5486" w:type="dxa"/>
            <w:shd w:val="clear" w:color="auto" w:fill="auto"/>
            <w:vAlign w:val="center"/>
            <w:hideMark/>
          </w:tcPr>
          <w:p w14:paraId="50AAACE2" w14:textId="77777777" w:rsidR="001917AB" w:rsidRPr="00937C30" w:rsidRDefault="001917AB" w:rsidP="00D378C4">
            <w:pPr>
              <w:rPr>
                <w:rFonts w:ascii="Arial Narrow" w:hAnsi="Arial Narrow"/>
                <w:b/>
                <w:bCs/>
                <w:lang w:val="fr-MC"/>
              </w:rPr>
            </w:pPr>
            <w:r w:rsidRPr="00937C30">
              <w:rPr>
                <w:rFonts w:ascii="Arial Narrow" w:hAnsi="Arial Narrow"/>
                <w:b/>
                <w:bCs/>
                <w:lang w:val="fr-MC"/>
              </w:rPr>
              <w:t>REVETEMENTS MURS ET SOLS</w:t>
            </w:r>
          </w:p>
        </w:tc>
        <w:tc>
          <w:tcPr>
            <w:tcW w:w="639" w:type="dxa"/>
            <w:gridSpan w:val="2"/>
            <w:shd w:val="clear" w:color="auto" w:fill="auto"/>
            <w:vAlign w:val="center"/>
            <w:hideMark/>
          </w:tcPr>
          <w:p w14:paraId="3EB72EC5"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148A1F26"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11D9B7A5"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6866E950" w14:textId="77777777" w:rsidR="001917AB" w:rsidRPr="00937C30" w:rsidRDefault="001917AB" w:rsidP="00D378C4">
            <w:pPr>
              <w:rPr>
                <w:rFonts w:ascii="Arial Narrow" w:hAnsi="Arial Narrow"/>
                <w:lang w:val="fr-MC"/>
              </w:rPr>
            </w:pPr>
          </w:p>
        </w:tc>
      </w:tr>
      <w:tr w:rsidR="001917AB" w:rsidRPr="00937C30" w14:paraId="39804690" w14:textId="77777777" w:rsidTr="00D378C4">
        <w:trPr>
          <w:trHeight w:val="362"/>
        </w:trPr>
        <w:tc>
          <w:tcPr>
            <w:tcW w:w="893" w:type="dxa"/>
            <w:gridSpan w:val="2"/>
            <w:shd w:val="clear" w:color="auto" w:fill="auto"/>
            <w:vAlign w:val="center"/>
            <w:hideMark/>
          </w:tcPr>
          <w:p w14:paraId="7259FE92" w14:textId="1394372A"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3.4.1</w:t>
            </w:r>
          </w:p>
        </w:tc>
        <w:tc>
          <w:tcPr>
            <w:tcW w:w="5486" w:type="dxa"/>
            <w:shd w:val="clear" w:color="auto" w:fill="auto"/>
            <w:vAlign w:val="center"/>
            <w:hideMark/>
          </w:tcPr>
          <w:p w14:paraId="01882021" w14:textId="77777777" w:rsidR="001917AB" w:rsidRPr="00937C30" w:rsidRDefault="001917AB" w:rsidP="00D378C4">
            <w:pPr>
              <w:rPr>
                <w:rFonts w:ascii="Arial Narrow" w:hAnsi="Arial Narrow"/>
                <w:lang w:val="fr-MC"/>
              </w:rPr>
            </w:pPr>
            <w:r w:rsidRPr="00937C30">
              <w:rPr>
                <w:rFonts w:ascii="Arial Narrow" w:hAnsi="Arial Narrow"/>
                <w:lang w:val="fr-MC"/>
              </w:rPr>
              <w:t>Chape Bouchardé dosé à 400kg/m3 et toutes autres sujétions de mise en œuvre Localisation : Balcon, Escaliers</w:t>
            </w:r>
          </w:p>
        </w:tc>
        <w:tc>
          <w:tcPr>
            <w:tcW w:w="639" w:type="dxa"/>
            <w:gridSpan w:val="2"/>
            <w:shd w:val="clear" w:color="auto" w:fill="auto"/>
            <w:noWrap/>
            <w:vAlign w:val="center"/>
            <w:hideMark/>
          </w:tcPr>
          <w:p w14:paraId="5E45337B"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1FD4D6F2" w14:textId="77777777" w:rsidR="001917AB" w:rsidRPr="00937C30" w:rsidRDefault="001917AB" w:rsidP="00D378C4">
            <w:pPr>
              <w:rPr>
                <w:rFonts w:ascii="Arial Narrow" w:hAnsi="Arial Narrow"/>
                <w:lang w:val="fr-MC"/>
              </w:rPr>
            </w:pPr>
            <w:r w:rsidRPr="00937C30">
              <w:rPr>
                <w:rFonts w:ascii="Arial Narrow" w:hAnsi="Arial Narrow"/>
                <w:lang w:val="fr-MC"/>
              </w:rPr>
              <w:t>202,00</w:t>
            </w:r>
          </w:p>
        </w:tc>
        <w:tc>
          <w:tcPr>
            <w:tcW w:w="1307" w:type="dxa"/>
            <w:gridSpan w:val="3"/>
            <w:shd w:val="clear" w:color="auto" w:fill="auto"/>
            <w:noWrap/>
            <w:vAlign w:val="center"/>
          </w:tcPr>
          <w:p w14:paraId="4346B803"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0B0E2A7A" w14:textId="77777777" w:rsidR="001917AB" w:rsidRPr="00937C30" w:rsidRDefault="001917AB" w:rsidP="00D378C4">
            <w:pPr>
              <w:rPr>
                <w:rFonts w:ascii="Arial Narrow" w:hAnsi="Arial Narrow"/>
                <w:lang w:val="fr-MC"/>
              </w:rPr>
            </w:pPr>
          </w:p>
        </w:tc>
      </w:tr>
      <w:tr w:rsidR="001917AB" w:rsidRPr="00937C30" w14:paraId="04B41B05" w14:textId="77777777" w:rsidTr="00D378C4">
        <w:trPr>
          <w:trHeight w:val="410"/>
        </w:trPr>
        <w:tc>
          <w:tcPr>
            <w:tcW w:w="893" w:type="dxa"/>
            <w:gridSpan w:val="2"/>
            <w:shd w:val="clear" w:color="auto" w:fill="auto"/>
            <w:vAlign w:val="center"/>
            <w:hideMark/>
          </w:tcPr>
          <w:p w14:paraId="091FDDA7" w14:textId="1A52953A"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3.4.2</w:t>
            </w:r>
          </w:p>
        </w:tc>
        <w:tc>
          <w:tcPr>
            <w:tcW w:w="5486" w:type="dxa"/>
            <w:shd w:val="clear" w:color="auto" w:fill="auto"/>
            <w:vAlign w:val="center"/>
            <w:hideMark/>
          </w:tcPr>
          <w:p w14:paraId="26871341" w14:textId="77777777" w:rsidR="001917AB" w:rsidRPr="00937C30" w:rsidRDefault="001917AB" w:rsidP="00D378C4">
            <w:pPr>
              <w:rPr>
                <w:rFonts w:ascii="Arial Narrow" w:hAnsi="Arial Narrow"/>
                <w:lang w:val="fr-MC"/>
              </w:rPr>
            </w:pPr>
            <w:r w:rsidRPr="00937C30">
              <w:rPr>
                <w:rFonts w:ascii="Arial Narrow" w:hAnsi="Arial Narrow"/>
                <w:lang w:val="fr-MC"/>
              </w:rPr>
              <w:t>Chape Bouchardé dosé à 400kg/m3  et toutes autres sujétions de mise en œuvre Localisation : Boutiques</w:t>
            </w:r>
          </w:p>
        </w:tc>
        <w:tc>
          <w:tcPr>
            <w:tcW w:w="639" w:type="dxa"/>
            <w:gridSpan w:val="2"/>
            <w:shd w:val="clear" w:color="auto" w:fill="auto"/>
            <w:noWrap/>
            <w:vAlign w:val="center"/>
            <w:hideMark/>
          </w:tcPr>
          <w:p w14:paraId="26FA784F"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1E6446A" w14:textId="77777777" w:rsidR="001917AB" w:rsidRPr="00937C30" w:rsidRDefault="001917AB" w:rsidP="00D378C4">
            <w:pPr>
              <w:rPr>
                <w:rFonts w:ascii="Arial Narrow" w:hAnsi="Arial Narrow"/>
                <w:lang w:val="fr-MC"/>
              </w:rPr>
            </w:pPr>
            <w:r w:rsidRPr="00937C30">
              <w:rPr>
                <w:rFonts w:ascii="Arial Narrow" w:hAnsi="Arial Narrow"/>
                <w:lang w:val="fr-MC"/>
              </w:rPr>
              <w:t>208,00</w:t>
            </w:r>
          </w:p>
        </w:tc>
        <w:tc>
          <w:tcPr>
            <w:tcW w:w="1307" w:type="dxa"/>
            <w:gridSpan w:val="3"/>
            <w:shd w:val="clear" w:color="auto" w:fill="auto"/>
            <w:noWrap/>
            <w:vAlign w:val="center"/>
          </w:tcPr>
          <w:p w14:paraId="29DB8EEB"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6706A350" w14:textId="77777777" w:rsidR="001917AB" w:rsidRPr="00937C30" w:rsidRDefault="001917AB" w:rsidP="00D378C4">
            <w:pPr>
              <w:rPr>
                <w:rFonts w:ascii="Arial Narrow" w:hAnsi="Arial Narrow"/>
                <w:lang w:val="fr-MC"/>
              </w:rPr>
            </w:pPr>
          </w:p>
        </w:tc>
      </w:tr>
      <w:tr w:rsidR="001917AB" w:rsidRPr="00937C30" w14:paraId="231DCC99" w14:textId="77777777" w:rsidTr="00D378C4">
        <w:trPr>
          <w:trHeight w:val="278"/>
        </w:trPr>
        <w:tc>
          <w:tcPr>
            <w:tcW w:w="9245" w:type="dxa"/>
            <w:gridSpan w:val="10"/>
            <w:shd w:val="clear" w:color="000000" w:fill="E2EFDA"/>
            <w:vAlign w:val="center"/>
            <w:hideMark/>
          </w:tcPr>
          <w:p w14:paraId="0C7D31F6" w14:textId="6E350AE8"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3.4 REVETEMENTS MURS ET SOLS</w:t>
            </w:r>
          </w:p>
        </w:tc>
        <w:tc>
          <w:tcPr>
            <w:tcW w:w="1276" w:type="dxa"/>
            <w:shd w:val="clear" w:color="000000" w:fill="E2EFDA"/>
            <w:vAlign w:val="center"/>
            <w:hideMark/>
          </w:tcPr>
          <w:p w14:paraId="39F2651D" w14:textId="77777777" w:rsidR="001917AB" w:rsidRPr="00937C30" w:rsidRDefault="001917AB" w:rsidP="00D378C4">
            <w:pPr>
              <w:rPr>
                <w:rFonts w:ascii="Arial Narrow" w:hAnsi="Arial Narrow"/>
                <w:b/>
                <w:bCs/>
                <w:lang w:val="fr-MC"/>
              </w:rPr>
            </w:pPr>
          </w:p>
        </w:tc>
      </w:tr>
      <w:tr w:rsidR="001917AB" w:rsidRPr="00937C30" w14:paraId="61F11BA8" w14:textId="77777777" w:rsidTr="00D378C4">
        <w:trPr>
          <w:trHeight w:val="278"/>
        </w:trPr>
        <w:tc>
          <w:tcPr>
            <w:tcW w:w="893" w:type="dxa"/>
            <w:gridSpan w:val="2"/>
            <w:shd w:val="clear" w:color="auto" w:fill="auto"/>
            <w:vAlign w:val="center"/>
            <w:hideMark/>
          </w:tcPr>
          <w:p w14:paraId="493ED2DD" w14:textId="35DB145A"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3.5</w:t>
            </w:r>
          </w:p>
        </w:tc>
        <w:tc>
          <w:tcPr>
            <w:tcW w:w="5486" w:type="dxa"/>
            <w:shd w:val="clear" w:color="auto" w:fill="auto"/>
            <w:vAlign w:val="center"/>
            <w:hideMark/>
          </w:tcPr>
          <w:p w14:paraId="0A2C347E" w14:textId="77777777" w:rsidR="001917AB" w:rsidRPr="00937C30" w:rsidRDefault="001917AB" w:rsidP="00D378C4">
            <w:pPr>
              <w:rPr>
                <w:rFonts w:ascii="Arial Narrow" w:hAnsi="Arial Narrow"/>
                <w:b/>
                <w:bCs/>
                <w:lang w:val="fr-MC"/>
              </w:rPr>
            </w:pPr>
            <w:r w:rsidRPr="00937C30">
              <w:rPr>
                <w:rFonts w:ascii="Arial Narrow" w:hAnsi="Arial Narrow"/>
                <w:b/>
                <w:bCs/>
                <w:lang w:val="fr-MC"/>
              </w:rPr>
              <w:t>FAUX PLAFOND</w:t>
            </w:r>
          </w:p>
        </w:tc>
        <w:tc>
          <w:tcPr>
            <w:tcW w:w="639" w:type="dxa"/>
            <w:gridSpan w:val="2"/>
            <w:shd w:val="clear" w:color="auto" w:fill="auto"/>
            <w:vAlign w:val="center"/>
            <w:hideMark/>
          </w:tcPr>
          <w:p w14:paraId="5CE66ED5"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0F36CFE7"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44D28152"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5AB80DAA" w14:textId="77777777" w:rsidR="001917AB" w:rsidRPr="00937C30" w:rsidRDefault="001917AB" w:rsidP="00D378C4">
            <w:pPr>
              <w:rPr>
                <w:rFonts w:ascii="Arial Narrow" w:hAnsi="Arial Narrow"/>
                <w:lang w:val="fr-MC"/>
              </w:rPr>
            </w:pPr>
          </w:p>
        </w:tc>
      </w:tr>
      <w:tr w:rsidR="001917AB" w:rsidRPr="006C28AF" w14:paraId="0FACC11D" w14:textId="77777777" w:rsidTr="00D378C4">
        <w:trPr>
          <w:trHeight w:val="396"/>
        </w:trPr>
        <w:tc>
          <w:tcPr>
            <w:tcW w:w="893" w:type="dxa"/>
            <w:gridSpan w:val="2"/>
            <w:shd w:val="clear" w:color="auto" w:fill="auto"/>
            <w:vAlign w:val="center"/>
            <w:hideMark/>
          </w:tcPr>
          <w:p w14:paraId="79BEE142" w14:textId="4BAE1470"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3.5.1</w:t>
            </w:r>
          </w:p>
        </w:tc>
        <w:tc>
          <w:tcPr>
            <w:tcW w:w="5486" w:type="dxa"/>
            <w:shd w:val="clear" w:color="auto" w:fill="auto"/>
            <w:vAlign w:val="center"/>
            <w:hideMark/>
          </w:tcPr>
          <w:p w14:paraId="2AD48A07"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faux plafond en Bois Rampant  y/c toutes autres sujétions de mise en œuvre. Local</w:t>
            </w:r>
            <w:r>
              <w:rPr>
                <w:rFonts w:ascii="Arial Narrow" w:hAnsi="Arial Narrow"/>
                <w:lang w:val="fr-MC"/>
              </w:rPr>
              <w:t>i</w:t>
            </w:r>
            <w:r w:rsidRPr="00937C30">
              <w:rPr>
                <w:rFonts w:ascii="Arial Narrow" w:hAnsi="Arial Narrow"/>
                <w:lang w:val="fr-MC"/>
              </w:rPr>
              <w:t>sation: Boutiques</w:t>
            </w:r>
          </w:p>
        </w:tc>
        <w:tc>
          <w:tcPr>
            <w:tcW w:w="639" w:type="dxa"/>
            <w:gridSpan w:val="2"/>
            <w:shd w:val="clear" w:color="auto" w:fill="auto"/>
            <w:noWrap/>
            <w:vAlign w:val="center"/>
            <w:hideMark/>
          </w:tcPr>
          <w:p w14:paraId="36BFFB7F"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E1FFF84" w14:textId="77777777" w:rsidR="001917AB" w:rsidRPr="00937C30" w:rsidRDefault="001917AB" w:rsidP="00D378C4">
            <w:pPr>
              <w:rPr>
                <w:rFonts w:ascii="Arial Narrow" w:hAnsi="Arial Narrow"/>
                <w:lang w:val="fr-MC"/>
              </w:rPr>
            </w:pPr>
            <w:r w:rsidRPr="00937C30">
              <w:rPr>
                <w:rFonts w:ascii="Arial Narrow" w:hAnsi="Arial Narrow"/>
                <w:lang w:val="fr-MC"/>
              </w:rPr>
              <w:t>208,00</w:t>
            </w:r>
          </w:p>
        </w:tc>
        <w:tc>
          <w:tcPr>
            <w:tcW w:w="1307" w:type="dxa"/>
            <w:gridSpan w:val="3"/>
            <w:shd w:val="clear" w:color="auto" w:fill="auto"/>
            <w:noWrap/>
            <w:vAlign w:val="center"/>
            <w:hideMark/>
          </w:tcPr>
          <w:p w14:paraId="2C9A56A0" w14:textId="77777777" w:rsidR="001917AB" w:rsidRPr="00937C30" w:rsidRDefault="001917AB" w:rsidP="00D378C4">
            <w:pPr>
              <w:rPr>
                <w:rFonts w:ascii="Arial Narrow" w:hAnsi="Arial Narrow"/>
                <w:lang w:val="fr-MC"/>
              </w:rPr>
            </w:pPr>
            <w:r w:rsidRPr="00937C30">
              <w:rPr>
                <w:rFonts w:ascii="Arial Narrow" w:hAnsi="Arial Narrow"/>
                <w:lang w:val="fr-MC"/>
              </w:rPr>
              <w:t>22 500</w:t>
            </w:r>
          </w:p>
        </w:tc>
        <w:tc>
          <w:tcPr>
            <w:tcW w:w="1276" w:type="dxa"/>
            <w:shd w:val="clear" w:color="auto" w:fill="auto"/>
            <w:vAlign w:val="center"/>
            <w:hideMark/>
          </w:tcPr>
          <w:p w14:paraId="37FA12B7" w14:textId="77777777" w:rsidR="001917AB" w:rsidRPr="006C28AF" w:rsidRDefault="001917AB" w:rsidP="00D378C4">
            <w:pPr>
              <w:rPr>
                <w:rFonts w:ascii="Arial Narrow" w:hAnsi="Arial Narrow"/>
                <w:sz w:val="22"/>
                <w:lang w:val="fr-MC"/>
              </w:rPr>
            </w:pPr>
            <w:r w:rsidRPr="006C28AF">
              <w:rPr>
                <w:rFonts w:ascii="Arial Narrow" w:hAnsi="Arial Narrow"/>
                <w:sz w:val="22"/>
                <w:lang w:val="fr-MC"/>
              </w:rPr>
              <w:t>Non Compris</w:t>
            </w:r>
          </w:p>
        </w:tc>
      </w:tr>
      <w:tr w:rsidR="001917AB" w:rsidRPr="006C28AF" w14:paraId="4A3A217B" w14:textId="77777777" w:rsidTr="00D378C4">
        <w:trPr>
          <w:trHeight w:val="288"/>
        </w:trPr>
        <w:tc>
          <w:tcPr>
            <w:tcW w:w="893" w:type="dxa"/>
            <w:gridSpan w:val="2"/>
            <w:shd w:val="clear" w:color="auto" w:fill="auto"/>
            <w:vAlign w:val="center"/>
            <w:hideMark/>
          </w:tcPr>
          <w:p w14:paraId="717925B6" w14:textId="379EF800" w:rsidR="001917AB" w:rsidRPr="00937C30" w:rsidRDefault="001917AB" w:rsidP="00D378C4">
            <w:pPr>
              <w:rPr>
                <w:rFonts w:ascii="Arial Narrow" w:hAnsi="Arial Narrow"/>
                <w:lang w:val="fr-MC"/>
              </w:rPr>
            </w:pPr>
            <w:r>
              <w:rPr>
                <w:rFonts w:ascii="Arial Narrow" w:hAnsi="Arial Narrow"/>
                <w:lang w:val="fr-MC"/>
              </w:rPr>
              <w:t>3.3.5.2</w:t>
            </w:r>
          </w:p>
        </w:tc>
        <w:tc>
          <w:tcPr>
            <w:tcW w:w="5486" w:type="dxa"/>
            <w:shd w:val="clear" w:color="auto" w:fill="auto"/>
            <w:vAlign w:val="center"/>
            <w:hideMark/>
          </w:tcPr>
          <w:p w14:paraId="4FA8AF74"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Faux Plafond Rampant localisation : Couloirs</w:t>
            </w:r>
          </w:p>
        </w:tc>
        <w:tc>
          <w:tcPr>
            <w:tcW w:w="639" w:type="dxa"/>
            <w:gridSpan w:val="2"/>
            <w:shd w:val="clear" w:color="auto" w:fill="auto"/>
            <w:noWrap/>
            <w:vAlign w:val="center"/>
            <w:hideMark/>
          </w:tcPr>
          <w:p w14:paraId="155FC431"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15F6577B" w14:textId="77777777" w:rsidR="001917AB" w:rsidRPr="00937C30" w:rsidRDefault="001917AB" w:rsidP="00D378C4">
            <w:pPr>
              <w:rPr>
                <w:rFonts w:ascii="Arial Narrow" w:hAnsi="Arial Narrow"/>
                <w:lang w:val="fr-MC"/>
              </w:rPr>
            </w:pPr>
            <w:r w:rsidRPr="00937C30">
              <w:rPr>
                <w:rFonts w:ascii="Arial Narrow" w:hAnsi="Arial Narrow"/>
                <w:lang w:val="fr-MC"/>
              </w:rPr>
              <w:t>202,00</w:t>
            </w:r>
          </w:p>
        </w:tc>
        <w:tc>
          <w:tcPr>
            <w:tcW w:w="1307" w:type="dxa"/>
            <w:gridSpan w:val="3"/>
            <w:shd w:val="clear" w:color="auto" w:fill="auto"/>
            <w:noWrap/>
            <w:vAlign w:val="center"/>
            <w:hideMark/>
          </w:tcPr>
          <w:p w14:paraId="2686CEB2" w14:textId="77777777" w:rsidR="001917AB" w:rsidRPr="00937C30" w:rsidRDefault="001917AB" w:rsidP="00D378C4">
            <w:pPr>
              <w:rPr>
                <w:rFonts w:ascii="Arial Narrow" w:hAnsi="Arial Narrow"/>
                <w:lang w:val="fr-MC"/>
              </w:rPr>
            </w:pPr>
            <w:r w:rsidRPr="00937C30">
              <w:rPr>
                <w:rFonts w:ascii="Arial Narrow" w:hAnsi="Arial Narrow"/>
                <w:lang w:val="fr-MC"/>
              </w:rPr>
              <w:t>22 500</w:t>
            </w:r>
          </w:p>
        </w:tc>
        <w:tc>
          <w:tcPr>
            <w:tcW w:w="1276" w:type="dxa"/>
            <w:shd w:val="clear" w:color="auto" w:fill="auto"/>
            <w:vAlign w:val="center"/>
            <w:hideMark/>
          </w:tcPr>
          <w:p w14:paraId="1CB4414E" w14:textId="77777777" w:rsidR="001917AB" w:rsidRPr="006C28AF" w:rsidRDefault="001917AB" w:rsidP="00D378C4">
            <w:pPr>
              <w:rPr>
                <w:rFonts w:ascii="Arial Narrow" w:hAnsi="Arial Narrow"/>
                <w:sz w:val="22"/>
                <w:lang w:val="fr-MC"/>
              </w:rPr>
            </w:pPr>
            <w:r w:rsidRPr="006C28AF">
              <w:rPr>
                <w:rFonts w:ascii="Arial Narrow" w:hAnsi="Arial Narrow"/>
                <w:sz w:val="22"/>
                <w:lang w:val="fr-MC"/>
              </w:rPr>
              <w:t>Non Compris</w:t>
            </w:r>
          </w:p>
        </w:tc>
      </w:tr>
      <w:tr w:rsidR="001917AB" w:rsidRPr="00937C30" w14:paraId="5BF17564" w14:textId="77777777" w:rsidTr="00D378C4">
        <w:trPr>
          <w:trHeight w:val="278"/>
        </w:trPr>
        <w:tc>
          <w:tcPr>
            <w:tcW w:w="893" w:type="dxa"/>
            <w:gridSpan w:val="2"/>
            <w:shd w:val="clear" w:color="000000" w:fill="E2EFDA"/>
            <w:vAlign w:val="center"/>
            <w:hideMark/>
          </w:tcPr>
          <w:p w14:paraId="332344D9" w14:textId="77777777" w:rsidR="001917AB" w:rsidRPr="00937C30" w:rsidRDefault="001917AB" w:rsidP="00D378C4">
            <w:pPr>
              <w:rPr>
                <w:rFonts w:ascii="Arial Narrow" w:hAnsi="Arial Narrow"/>
                <w:lang w:val="fr-MC"/>
              </w:rPr>
            </w:pPr>
          </w:p>
        </w:tc>
        <w:tc>
          <w:tcPr>
            <w:tcW w:w="8352" w:type="dxa"/>
            <w:gridSpan w:val="8"/>
            <w:shd w:val="clear" w:color="000000" w:fill="E2EFDA"/>
            <w:vAlign w:val="center"/>
            <w:hideMark/>
          </w:tcPr>
          <w:p w14:paraId="6B151883" w14:textId="666FA85D"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3.5 FAUX PLAFOND</w:t>
            </w:r>
          </w:p>
        </w:tc>
        <w:tc>
          <w:tcPr>
            <w:tcW w:w="1276" w:type="dxa"/>
            <w:shd w:val="clear" w:color="000000" w:fill="E2EFDA"/>
            <w:vAlign w:val="center"/>
            <w:hideMark/>
          </w:tcPr>
          <w:p w14:paraId="235A5812" w14:textId="77777777" w:rsidR="001917AB" w:rsidRPr="00937C30" w:rsidRDefault="001917AB" w:rsidP="00D378C4">
            <w:pPr>
              <w:rPr>
                <w:rFonts w:ascii="Arial Narrow" w:hAnsi="Arial Narrow"/>
                <w:b/>
                <w:bCs/>
                <w:lang w:val="fr-MC"/>
              </w:rPr>
            </w:pPr>
          </w:p>
        </w:tc>
      </w:tr>
      <w:tr w:rsidR="001917AB" w:rsidRPr="00937C30" w14:paraId="01DADFBF" w14:textId="77777777" w:rsidTr="00D378C4">
        <w:trPr>
          <w:trHeight w:val="278"/>
        </w:trPr>
        <w:tc>
          <w:tcPr>
            <w:tcW w:w="893" w:type="dxa"/>
            <w:gridSpan w:val="2"/>
            <w:shd w:val="clear" w:color="auto" w:fill="auto"/>
            <w:vAlign w:val="center"/>
            <w:hideMark/>
          </w:tcPr>
          <w:p w14:paraId="593168C6" w14:textId="25D8513A"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3.6</w:t>
            </w:r>
          </w:p>
        </w:tc>
        <w:tc>
          <w:tcPr>
            <w:tcW w:w="5486" w:type="dxa"/>
            <w:shd w:val="clear" w:color="auto" w:fill="auto"/>
            <w:vAlign w:val="center"/>
            <w:hideMark/>
          </w:tcPr>
          <w:p w14:paraId="578D5FE6" w14:textId="77777777" w:rsidR="001917AB" w:rsidRPr="00937C30" w:rsidRDefault="001917AB" w:rsidP="00D378C4">
            <w:pPr>
              <w:rPr>
                <w:rFonts w:ascii="Arial Narrow" w:hAnsi="Arial Narrow"/>
                <w:b/>
                <w:bCs/>
                <w:lang w:val="fr-MC"/>
              </w:rPr>
            </w:pPr>
            <w:r w:rsidRPr="00937C30">
              <w:rPr>
                <w:rFonts w:ascii="Arial Narrow" w:hAnsi="Arial Narrow"/>
                <w:b/>
                <w:bCs/>
                <w:lang w:val="fr-MC"/>
              </w:rPr>
              <w:t>PEINTURE</w:t>
            </w:r>
          </w:p>
        </w:tc>
        <w:tc>
          <w:tcPr>
            <w:tcW w:w="639" w:type="dxa"/>
            <w:gridSpan w:val="2"/>
            <w:shd w:val="clear" w:color="auto" w:fill="auto"/>
            <w:vAlign w:val="center"/>
            <w:hideMark/>
          </w:tcPr>
          <w:p w14:paraId="65A4F0F0"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03BC2718" w14:textId="77777777" w:rsidR="001917AB" w:rsidRPr="00937C30" w:rsidRDefault="001917AB" w:rsidP="00D378C4">
            <w:pPr>
              <w:rPr>
                <w:rFonts w:ascii="Arial Narrow" w:hAnsi="Arial Narrow"/>
                <w:lang w:val="fr-MC"/>
              </w:rPr>
            </w:pPr>
          </w:p>
        </w:tc>
        <w:tc>
          <w:tcPr>
            <w:tcW w:w="1307" w:type="dxa"/>
            <w:gridSpan w:val="3"/>
            <w:shd w:val="clear" w:color="auto" w:fill="auto"/>
            <w:vAlign w:val="center"/>
            <w:hideMark/>
          </w:tcPr>
          <w:p w14:paraId="64347984" w14:textId="77777777" w:rsidR="001917AB" w:rsidRPr="00937C30" w:rsidRDefault="001917AB" w:rsidP="00D378C4">
            <w:pPr>
              <w:rPr>
                <w:rFonts w:ascii="Arial Narrow" w:hAnsi="Arial Narrow"/>
                <w:lang w:val="fr-MC"/>
              </w:rPr>
            </w:pPr>
          </w:p>
        </w:tc>
        <w:tc>
          <w:tcPr>
            <w:tcW w:w="1276" w:type="dxa"/>
            <w:shd w:val="clear" w:color="auto" w:fill="auto"/>
            <w:noWrap/>
            <w:vAlign w:val="center"/>
            <w:hideMark/>
          </w:tcPr>
          <w:p w14:paraId="4C26A6D4" w14:textId="77777777" w:rsidR="001917AB" w:rsidRPr="00937C30" w:rsidRDefault="001917AB" w:rsidP="00D378C4">
            <w:pPr>
              <w:rPr>
                <w:rFonts w:ascii="Arial Narrow" w:hAnsi="Arial Narrow"/>
                <w:lang w:val="fr-MC"/>
              </w:rPr>
            </w:pPr>
          </w:p>
        </w:tc>
      </w:tr>
      <w:tr w:rsidR="001917AB" w:rsidRPr="00937C30" w14:paraId="33A8411C" w14:textId="77777777" w:rsidTr="00D378C4">
        <w:trPr>
          <w:trHeight w:val="400"/>
        </w:trPr>
        <w:tc>
          <w:tcPr>
            <w:tcW w:w="893" w:type="dxa"/>
            <w:gridSpan w:val="2"/>
            <w:shd w:val="clear" w:color="auto" w:fill="auto"/>
            <w:vAlign w:val="center"/>
            <w:hideMark/>
          </w:tcPr>
          <w:p w14:paraId="44C655DD" w14:textId="791031C5"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3.6.1</w:t>
            </w:r>
          </w:p>
        </w:tc>
        <w:tc>
          <w:tcPr>
            <w:tcW w:w="5486" w:type="dxa"/>
            <w:shd w:val="clear" w:color="auto" w:fill="auto"/>
            <w:vAlign w:val="center"/>
            <w:hideMark/>
          </w:tcPr>
          <w:p w14:paraId="07D8D0F7" w14:textId="77777777" w:rsidR="001917AB" w:rsidRPr="00937C30" w:rsidRDefault="001917AB" w:rsidP="00D378C4">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639" w:type="dxa"/>
            <w:gridSpan w:val="2"/>
            <w:shd w:val="clear" w:color="auto" w:fill="auto"/>
            <w:noWrap/>
            <w:vAlign w:val="center"/>
            <w:hideMark/>
          </w:tcPr>
          <w:p w14:paraId="23D53766"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5BB0937" w14:textId="77777777" w:rsidR="001917AB" w:rsidRPr="00937C30" w:rsidRDefault="001917AB" w:rsidP="00D378C4">
            <w:pPr>
              <w:rPr>
                <w:rFonts w:ascii="Arial Narrow" w:hAnsi="Arial Narrow"/>
                <w:lang w:val="fr-MC"/>
              </w:rPr>
            </w:pPr>
            <w:r w:rsidRPr="00937C30">
              <w:rPr>
                <w:rFonts w:ascii="Arial Narrow" w:hAnsi="Arial Narrow"/>
                <w:lang w:val="fr-MC"/>
              </w:rPr>
              <w:t>732,00</w:t>
            </w:r>
          </w:p>
        </w:tc>
        <w:tc>
          <w:tcPr>
            <w:tcW w:w="1307" w:type="dxa"/>
            <w:gridSpan w:val="3"/>
            <w:shd w:val="clear" w:color="auto" w:fill="auto"/>
            <w:noWrap/>
            <w:vAlign w:val="center"/>
          </w:tcPr>
          <w:p w14:paraId="335D4F8F"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1DC1ECDB" w14:textId="77777777" w:rsidR="001917AB" w:rsidRPr="00937C30" w:rsidRDefault="001917AB" w:rsidP="00D378C4">
            <w:pPr>
              <w:rPr>
                <w:rFonts w:ascii="Arial Narrow" w:hAnsi="Arial Narrow"/>
                <w:lang w:val="fr-MC"/>
              </w:rPr>
            </w:pPr>
          </w:p>
        </w:tc>
      </w:tr>
      <w:tr w:rsidR="001917AB" w:rsidRPr="00937C30" w14:paraId="435F0E10" w14:textId="77777777" w:rsidTr="00D378C4">
        <w:trPr>
          <w:trHeight w:val="433"/>
        </w:trPr>
        <w:tc>
          <w:tcPr>
            <w:tcW w:w="893" w:type="dxa"/>
            <w:gridSpan w:val="2"/>
            <w:shd w:val="clear" w:color="auto" w:fill="auto"/>
            <w:vAlign w:val="center"/>
            <w:hideMark/>
          </w:tcPr>
          <w:p w14:paraId="58D6A7D0" w14:textId="57A33F51" w:rsidR="001917AB" w:rsidRPr="00937C30" w:rsidRDefault="001917AB" w:rsidP="00D378C4">
            <w:pPr>
              <w:rPr>
                <w:rFonts w:ascii="Arial Narrow" w:hAnsi="Arial Narrow"/>
                <w:lang w:val="fr-MC"/>
              </w:rPr>
            </w:pPr>
            <w:r>
              <w:rPr>
                <w:rFonts w:ascii="Arial Narrow" w:hAnsi="Arial Narrow"/>
                <w:lang w:val="fr-MC"/>
              </w:rPr>
              <w:t>3.</w:t>
            </w:r>
            <w:r w:rsidRPr="00937C30">
              <w:rPr>
                <w:rFonts w:ascii="Arial Narrow" w:hAnsi="Arial Narrow"/>
                <w:lang w:val="fr-MC"/>
              </w:rPr>
              <w:t>3.6.2</w:t>
            </w:r>
          </w:p>
        </w:tc>
        <w:tc>
          <w:tcPr>
            <w:tcW w:w="5486" w:type="dxa"/>
            <w:shd w:val="clear" w:color="auto" w:fill="auto"/>
            <w:vAlign w:val="center"/>
            <w:hideMark/>
          </w:tcPr>
          <w:p w14:paraId="3DF0ABD5" w14:textId="77777777" w:rsidR="001917AB" w:rsidRPr="00937C30" w:rsidRDefault="001917AB" w:rsidP="00D378C4">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639" w:type="dxa"/>
            <w:gridSpan w:val="2"/>
            <w:shd w:val="clear" w:color="auto" w:fill="auto"/>
            <w:noWrap/>
            <w:vAlign w:val="center"/>
            <w:hideMark/>
          </w:tcPr>
          <w:p w14:paraId="54FCD8FA" w14:textId="77777777" w:rsidR="001917AB" w:rsidRPr="00937C30" w:rsidRDefault="001917AB" w:rsidP="00D378C4">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031CDD6B" w14:textId="77777777" w:rsidR="001917AB" w:rsidRPr="00937C30" w:rsidRDefault="001917AB" w:rsidP="00D378C4">
            <w:pPr>
              <w:rPr>
                <w:rFonts w:ascii="Arial Narrow" w:hAnsi="Arial Narrow"/>
                <w:lang w:val="fr-MC"/>
              </w:rPr>
            </w:pPr>
            <w:r w:rsidRPr="00937C30">
              <w:rPr>
                <w:rFonts w:ascii="Arial Narrow" w:hAnsi="Arial Narrow"/>
                <w:lang w:val="fr-MC"/>
              </w:rPr>
              <w:t>300,00</w:t>
            </w:r>
          </w:p>
        </w:tc>
        <w:tc>
          <w:tcPr>
            <w:tcW w:w="1307" w:type="dxa"/>
            <w:gridSpan w:val="3"/>
            <w:shd w:val="clear" w:color="auto" w:fill="auto"/>
            <w:noWrap/>
            <w:vAlign w:val="center"/>
          </w:tcPr>
          <w:p w14:paraId="0567093F"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5CDA7248" w14:textId="77777777" w:rsidR="001917AB" w:rsidRPr="00937C30" w:rsidRDefault="001917AB" w:rsidP="00D378C4">
            <w:pPr>
              <w:rPr>
                <w:rFonts w:ascii="Arial Narrow" w:hAnsi="Arial Narrow"/>
                <w:lang w:val="fr-MC"/>
              </w:rPr>
            </w:pPr>
          </w:p>
        </w:tc>
      </w:tr>
      <w:tr w:rsidR="001917AB" w:rsidRPr="00937C30" w14:paraId="70AD180C" w14:textId="77777777" w:rsidTr="00D378C4">
        <w:trPr>
          <w:trHeight w:val="278"/>
        </w:trPr>
        <w:tc>
          <w:tcPr>
            <w:tcW w:w="9245" w:type="dxa"/>
            <w:gridSpan w:val="10"/>
            <w:shd w:val="clear" w:color="000000" w:fill="E2EFDA"/>
            <w:vAlign w:val="center"/>
            <w:hideMark/>
          </w:tcPr>
          <w:p w14:paraId="30AB452B" w14:textId="7EF25C2A" w:rsidR="001917AB" w:rsidRPr="00937C30" w:rsidRDefault="001917AB" w:rsidP="00D378C4">
            <w:pPr>
              <w:rPr>
                <w:rFonts w:ascii="Arial Narrow" w:hAnsi="Arial Narrow"/>
                <w:b/>
                <w:bCs/>
                <w:lang w:val="fr-MC"/>
              </w:rPr>
            </w:pPr>
            <w:r w:rsidRPr="00937C30">
              <w:rPr>
                <w:rFonts w:ascii="Arial Narrow" w:hAnsi="Arial Narrow"/>
                <w:b/>
                <w:bCs/>
                <w:lang w:val="fr-MC"/>
              </w:rPr>
              <w:t xml:space="preserve">SOUS-TOTAL  </w:t>
            </w:r>
            <w:r>
              <w:rPr>
                <w:rFonts w:ascii="Arial Narrow" w:hAnsi="Arial Narrow"/>
                <w:b/>
                <w:bCs/>
                <w:lang w:val="fr-MC"/>
              </w:rPr>
              <w:t>3.</w:t>
            </w:r>
            <w:r w:rsidRPr="00937C30">
              <w:rPr>
                <w:rFonts w:ascii="Arial Narrow" w:hAnsi="Arial Narrow"/>
                <w:b/>
                <w:bCs/>
                <w:lang w:val="fr-MC"/>
              </w:rPr>
              <w:t>3.6 PEINTURE</w:t>
            </w:r>
          </w:p>
        </w:tc>
        <w:tc>
          <w:tcPr>
            <w:tcW w:w="1276" w:type="dxa"/>
            <w:shd w:val="clear" w:color="000000" w:fill="E2EFDA"/>
            <w:vAlign w:val="center"/>
          </w:tcPr>
          <w:p w14:paraId="358955CB" w14:textId="77777777" w:rsidR="001917AB" w:rsidRPr="00937C30" w:rsidRDefault="001917AB" w:rsidP="00D378C4">
            <w:pPr>
              <w:rPr>
                <w:rFonts w:ascii="Arial Narrow" w:hAnsi="Arial Narrow"/>
                <w:b/>
                <w:bCs/>
                <w:lang w:val="fr-MC"/>
              </w:rPr>
            </w:pPr>
          </w:p>
        </w:tc>
      </w:tr>
      <w:tr w:rsidR="001917AB" w:rsidRPr="00937C30" w14:paraId="25816532" w14:textId="77777777" w:rsidTr="00D378C4">
        <w:trPr>
          <w:trHeight w:val="330"/>
        </w:trPr>
        <w:tc>
          <w:tcPr>
            <w:tcW w:w="9245" w:type="dxa"/>
            <w:gridSpan w:val="10"/>
            <w:shd w:val="clear" w:color="000000" w:fill="BFBFBF"/>
            <w:vAlign w:val="center"/>
            <w:hideMark/>
          </w:tcPr>
          <w:p w14:paraId="3B807341" w14:textId="28D53AC3" w:rsidR="001917AB" w:rsidRPr="00937C30" w:rsidRDefault="001917AB" w:rsidP="00D378C4">
            <w:pPr>
              <w:rPr>
                <w:rFonts w:ascii="Arial Narrow" w:hAnsi="Arial Narrow"/>
                <w:b/>
                <w:bCs/>
                <w:lang w:val="fr-MC"/>
              </w:rPr>
            </w:pPr>
            <w:r w:rsidRPr="00937C30">
              <w:rPr>
                <w:rFonts w:ascii="Arial Narrow" w:hAnsi="Arial Narrow"/>
                <w:b/>
                <w:bCs/>
                <w:lang w:val="fr-MC"/>
              </w:rPr>
              <w:t xml:space="preserve">TOTAL </w:t>
            </w:r>
            <w:r>
              <w:rPr>
                <w:rFonts w:ascii="Arial Narrow" w:hAnsi="Arial Narrow"/>
                <w:b/>
                <w:bCs/>
                <w:lang w:val="fr-MC"/>
              </w:rPr>
              <w:t xml:space="preserve">3.3 </w:t>
            </w:r>
            <w:r w:rsidRPr="00937C30">
              <w:rPr>
                <w:rFonts w:ascii="Arial Narrow" w:hAnsi="Arial Narrow"/>
                <w:b/>
                <w:bCs/>
                <w:lang w:val="fr-MC"/>
              </w:rPr>
              <w:t xml:space="preserve">SECOND-ŒUVRE BOUTIQUE DE </w:t>
            </w:r>
            <w:r>
              <w:rPr>
                <w:rFonts w:ascii="Arial Narrow" w:hAnsi="Arial Narrow"/>
                <w:b/>
                <w:bCs/>
                <w:lang w:val="fr-MC"/>
              </w:rPr>
              <w:t>11,25</w:t>
            </w:r>
            <w:r w:rsidRPr="00937C30">
              <w:rPr>
                <w:rFonts w:ascii="Arial Narrow" w:hAnsi="Arial Narrow"/>
                <w:b/>
                <w:bCs/>
                <w:lang w:val="fr-MC"/>
              </w:rPr>
              <w:t xml:space="preserve"> m²</w:t>
            </w:r>
          </w:p>
        </w:tc>
        <w:tc>
          <w:tcPr>
            <w:tcW w:w="1276" w:type="dxa"/>
            <w:shd w:val="clear" w:color="000000" w:fill="BFBFBF"/>
            <w:noWrap/>
            <w:vAlign w:val="center"/>
          </w:tcPr>
          <w:p w14:paraId="49D257DC" w14:textId="77777777" w:rsidR="001917AB" w:rsidRPr="00937C30" w:rsidRDefault="001917AB" w:rsidP="00D378C4">
            <w:pPr>
              <w:rPr>
                <w:rFonts w:ascii="Arial Narrow" w:hAnsi="Arial Narrow"/>
                <w:b/>
                <w:bCs/>
                <w:lang w:val="fr-MC"/>
              </w:rPr>
            </w:pPr>
          </w:p>
        </w:tc>
      </w:tr>
      <w:tr w:rsidR="001917AB" w:rsidRPr="00937C30" w14:paraId="5D71ED0A" w14:textId="77777777" w:rsidTr="00D378C4">
        <w:trPr>
          <w:trHeight w:val="278"/>
        </w:trPr>
        <w:tc>
          <w:tcPr>
            <w:tcW w:w="893" w:type="dxa"/>
            <w:gridSpan w:val="2"/>
            <w:shd w:val="clear" w:color="auto" w:fill="auto"/>
            <w:vAlign w:val="center"/>
            <w:hideMark/>
          </w:tcPr>
          <w:p w14:paraId="7013F392" w14:textId="2448795C"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4</w:t>
            </w:r>
          </w:p>
        </w:tc>
        <w:tc>
          <w:tcPr>
            <w:tcW w:w="5486" w:type="dxa"/>
            <w:shd w:val="clear" w:color="auto" w:fill="auto"/>
            <w:vAlign w:val="center"/>
            <w:hideMark/>
          </w:tcPr>
          <w:p w14:paraId="48742206" w14:textId="77777777" w:rsidR="001917AB" w:rsidRPr="00937C30" w:rsidRDefault="001917AB" w:rsidP="00D378C4">
            <w:pPr>
              <w:rPr>
                <w:rFonts w:ascii="Arial Narrow" w:hAnsi="Arial Narrow"/>
                <w:b/>
                <w:bCs/>
                <w:lang w:val="fr-MC"/>
              </w:rPr>
            </w:pPr>
            <w:r w:rsidRPr="00937C30">
              <w:rPr>
                <w:rFonts w:ascii="Arial Narrow" w:hAnsi="Arial Narrow"/>
                <w:b/>
                <w:bCs/>
                <w:lang w:val="fr-MC"/>
              </w:rPr>
              <w:t>LOTS TECHNIQUES : BOUTIQUES</w:t>
            </w:r>
          </w:p>
        </w:tc>
        <w:tc>
          <w:tcPr>
            <w:tcW w:w="639" w:type="dxa"/>
            <w:gridSpan w:val="2"/>
            <w:shd w:val="clear" w:color="auto" w:fill="auto"/>
            <w:noWrap/>
            <w:vAlign w:val="center"/>
            <w:hideMark/>
          </w:tcPr>
          <w:p w14:paraId="2A4A0EEE" w14:textId="77777777" w:rsidR="001917AB" w:rsidRPr="00937C30" w:rsidRDefault="001917AB" w:rsidP="00D378C4">
            <w:pPr>
              <w:rPr>
                <w:rFonts w:ascii="Arial Narrow" w:hAnsi="Arial Narrow"/>
                <w:lang w:val="fr-MC"/>
              </w:rPr>
            </w:pPr>
          </w:p>
        </w:tc>
        <w:tc>
          <w:tcPr>
            <w:tcW w:w="920" w:type="dxa"/>
            <w:gridSpan w:val="2"/>
            <w:shd w:val="clear" w:color="auto" w:fill="auto"/>
            <w:noWrap/>
            <w:vAlign w:val="center"/>
            <w:hideMark/>
          </w:tcPr>
          <w:p w14:paraId="762B96A0" w14:textId="77777777" w:rsidR="001917AB" w:rsidRPr="00937C30" w:rsidRDefault="001917AB" w:rsidP="00D378C4">
            <w:pPr>
              <w:rPr>
                <w:rFonts w:ascii="Arial Narrow" w:hAnsi="Arial Narrow"/>
                <w:b/>
                <w:bCs/>
                <w:lang w:val="fr-MC"/>
              </w:rPr>
            </w:pPr>
          </w:p>
        </w:tc>
        <w:tc>
          <w:tcPr>
            <w:tcW w:w="1307" w:type="dxa"/>
            <w:gridSpan w:val="3"/>
            <w:shd w:val="clear" w:color="auto" w:fill="auto"/>
            <w:vAlign w:val="center"/>
            <w:hideMark/>
          </w:tcPr>
          <w:p w14:paraId="013E73FC" w14:textId="77777777" w:rsidR="001917AB" w:rsidRPr="00937C30" w:rsidRDefault="001917AB" w:rsidP="00D378C4">
            <w:pPr>
              <w:rPr>
                <w:rFonts w:ascii="Arial Narrow" w:hAnsi="Arial Narrow"/>
                <w:lang w:val="fr-MC"/>
              </w:rPr>
            </w:pPr>
          </w:p>
        </w:tc>
        <w:tc>
          <w:tcPr>
            <w:tcW w:w="1276" w:type="dxa"/>
            <w:shd w:val="clear" w:color="auto" w:fill="auto"/>
            <w:vAlign w:val="center"/>
            <w:hideMark/>
          </w:tcPr>
          <w:p w14:paraId="53F447C3" w14:textId="77777777" w:rsidR="001917AB" w:rsidRPr="00937C30" w:rsidRDefault="001917AB" w:rsidP="00D378C4">
            <w:pPr>
              <w:rPr>
                <w:rFonts w:ascii="Arial Narrow" w:hAnsi="Arial Narrow"/>
                <w:b/>
                <w:bCs/>
                <w:lang w:val="fr-MC"/>
              </w:rPr>
            </w:pPr>
          </w:p>
        </w:tc>
      </w:tr>
      <w:tr w:rsidR="001917AB" w:rsidRPr="00937C30" w14:paraId="0E4536EB" w14:textId="77777777" w:rsidTr="00D378C4">
        <w:trPr>
          <w:trHeight w:val="278"/>
        </w:trPr>
        <w:tc>
          <w:tcPr>
            <w:tcW w:w="893" w:type="dxa"/>
            <w:gridSpan w:val="2"/>
            <w:shd w:val="clear" w:color="auto" w:fill="auto"/>
            <w:vAlign w:val="center"/>
            <w:hideMark/>
          </w:tcPr>
          <w:p w14:paraId="769F7ED5" w14:textId="2A88D2AA"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4.1</w:t>
            </w:r>
          </w:p>
        </w:tc>
        <w:tc>
          <w:tcPr>
            <w:tcW w:w="5486" w:type="dxa"/>
            <w:shd w:val="clear" w:color="auto" w:fill="auto"/>
            <w:vAlign w:val="center"/>
            <w:hideMark/>
          </w:tcPr>
          <w:p w14:paraId="5FD1A84A" w14:textId="77777777" w:rsidR="001917AB" w:rsidRPr="00937C30" w:rsidRDefault="001917AB" w:rsidP="00D378C4">
            <w:pPr>
              <w:rPr>
                <w:rFonts w:ascii="Arial Narrow" w:hAnsi="Arial Narrow"/>
                <w:b/>
                <w:bCs/>
                <w:lang w:val="fr-MC"/>
              </w:rPr>
            </w:pPr>
            <w:r w:rsidRPr="00937C30">
              <w:rPr>
                <w:rFonts w:ascii="Arial Narrow" w:hAnsi="Arial Narrow"/>
                <w:b/>
                <w:bCs/>
                <w:lang w:val="fr-MC"/>
              </w:rPr>
              <w:t>ELECTRICITE</w:t>
            </w:r>
          </w:p>
        </w:tc>
        <w:tc>
          <w:tcPr>
            <w:tcW w:w="639" w:type="dxa"/>
            <w:gridSpan w:val="2"/>
            <w:shd w:val="clear" w:color="auto" w:fill="auto"/>
            <w:vAlign w:val="center"/>
            <w:hideMark/>
          </w:tcPr>
          <w:p w14:paraId="093202EA" w14:textId="77777777" w:rsidR="001917AB" w:rsidRPr="00937C30" w:rsidRDefault="001917AB" w:rsidP="00D378C4">
            <w:pPr>
              <w:rPr>
                <w:rFonts w:ascii="Arial Narrow" w:hAnsi="Arial Narrow"/>
                <w:b/>
                <w:bCs/>
                <w:lang w:val="fr-MC"/>
              </w:rPr>
            </w:pPr>
          </w:p>
        </w:tc>
        <w:tc>
          <w:tcPr>
            <w:tcW w:w="920" w:type="dxa"/>
            <w:gridSpan w:val="2"/>
            <w:shd w:val="clear" w:color="auto" w:fill="auto"/>
            <w:vAlign w:val="center"/>
            <w:hideMark/>
          </w:tcPr>
          <w:p w14:paraId="5EA6914A" w14:textId="77777777" w:rsidR="001917AB" w:rsidRPr="00937C30" w:rsidRDefault="001917AB" w:rsidP="00D378C4">
            <w:pPr>
              <w:rPr>
                <w:rFonts w:ascii="Arial Narrow" w:hAnsi="Arial Narrow"/>
                <w:b/>
                <w:bCs/>
                <w:lang w:val="fr-MC"/>
              </w:rPr>
            </w:pPr>
          </w:p>
        </w:tc>
        <w:tc>
          <w:tcPr>
            <w:tcW w:w="1307" w:type="dxa"/>
            <w:gridSpan w:val="3"/>
            <w:shd w:val="clear" w:color="auto" w:fill="auto"/>
            <w:vAlign w:val="center"/>
            <w:hideMark/>
          </w:tcPr>
          <w:p w14:paraId="3720AC42" w14:textId="77777777" w:rsidR="001917AB" w:rsidRPr="00937C30" w:rsidRDefault="001917AB" w:rsidP="00D378C4">
            <w:pPr>
              <w:rPr>
                <w:rFonts w:ascii="Arial Narrow" w:hAnsi="Arial Narrow"/>
                <w:b/>
                <w:bCs/>
                <w:lang w:val="fr-MC"/>
              </w:rPr>
            </w:pPr>
          </w:p>
        </w:tc>
        <w:tc>
          <w:tcPr>
            <w:tcW w:w="1276" w:type="dxa"/>
            <w:shd w:val="clear" w:color="auto" w:fill="auto"/>
            <w:noWrap/>
            <w:vAlign w:val="center"/>
            <w:hideMark/>
          </w:tcPr>
          <w:p w14:paraId="7B7D3AC9" w14:textId="77777777" w:rsidR="001917AB" w:rsidRPr="00937C30" w:rsidRDefault="001917AB" w:rsidP="00D378C4">
            <w:pPr>
              <w:rPr>
                <w:rFonts w:ascii="Arial Narrow" w:hAnsi="Arial Narrow"/>
                <w:b/>
                <w:bCs/>
                <w:lang w:val="fr-MC"/>
              </w:rPr>
            </w:pPr>
          </w:p>
        </w:tc>
      </w:tr>
      <w:tr w:rsidR="001917AB" w:rsidRPr="00937C30" w14:paraId="6109E464" w14:textId="77777777" w:rsidTr="00D378C4">
        <w:trPr>
          <w:trHeight w:val="278"/>
        </w:trPr>
        <w:tc>
          <w:tcPr>
            <w:tcW w:w="893" w:type="dxa"/>
            <w:gridSpan w:val="2"/>
            <w:shd w:val="clear" w:color="auto" w:fill="auto"/>
            <w:vAlign w:val="center"/>
            <w:hideMark/>
          </w:tcPr>
          <w:p w14:paraId="10589FA1" w14:textId="77777777" w:rsidR="001917AB" w:rsidRPr="00937C30" w:rsidRDefault="001917AB" w:rsidP="00D378C4">
            <w:pPr>
              <w:rPr>
                <w:rFonts w:ascii="Arial Narrow" w:hAnsi="Arial Narrow"/>
                <w:b/>
                <w:bCs/>
                <w:lang w:val="fr-MC"/>
              </w:rPr>
            </w:pPr>
          </w:p>
        </w:tc>
        <w:tc>
          <w:tcPr>
            <w:tcW w:w="5486" w:type="dxa"/>
            <w:shd w:val="clear" w:color="auto" w:fill="auto"/>
            <w:noWrap/>
            <w:vAlign w:val="center"/>
            <w:hideMark/>
          </w:tcPr>
          <w:p w14:paraId="32F09731" w14:textId="77777777" w:rsidR="001917AB" w:rsidRPr="00937C30" w:rsidRDefault="001917AB" w:rsidP="00D378C4">
            <w:pPr>
              <w:rPr>
                <w:rFonts w:ascii="Arial Narrow" w:hAnsi="Arial Narrow"/>
                <w:lang w:val="fr-MC"/>
              </w:rPr>
            </w:pPr>
            <w:r w:rsidRPr="00937C30">
              <w:rPr>
                <w:rFonts w:ascii="Arial Narrow" w:hAnsi="Arial Narrow"/>
                <w:lang w:val="fr-MC"/>
              </w:rPr>
              <w:t>Réservations et câbleries</w:t>
            </w:r>
          </w:p>
        </w:tc>
        <w:tc>
          <w:tcPr>
            <w:tcW w:w="639" w:type="dxa"/>
            <w:gridSpan w:val="2"/>
            <w:shd w:val="clear" w:color="auto" w:fill="auto"/>
            <w:noWrap/>
            <w:vAlign w:val="center"/>
            <w:hideMark/>
          </w:tcPr>
          <w:p w14:paraId="52E4F303" w14:textId="77777777" w:rsidR="001917AB" w:rsidRPr="00937C30" w:rsidRDefault="001917AB" w:rsidP="00D378C4">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344BAD7B" w14:textId="77777777" w:rsidR="001917AB" w:rsidRPr="00937C30" w:rsidRDefault="001917AB" w:rsidP="00D378C4">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564B1708"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19BF7576" w14:textId="77777777" w:rsidR="001917AB" w:rsidRPr="00937C30" w:rsidRDefault="001917AB" w:rsidP="00D378C4">
            <w:pPr>
              <w:rPr>
                <w:rFonts w:ascii="Arial Narrow" w:hAnsi="Arial Narrow"/>
                <w:lang w:val="fr-MC"/>
              </w:rPr>
            </w:pPr>
          </w:p>
        </w:tc>
      </w:tr>
      <w:tr w:rsidR="001917AB" w:rsidRPr="00937C30" w14:paraId="3BC3708C" w14:textId="77777777" w:rsidTr="00D378C4">
        <w:trPr>
          <w:trHeight w:val="330"/>
        </w:trPr>
        <w:tc>
          <w:tcPr>
            <w:tcW w:w="893" w:type="dxa"/>
            <w:gridSpan w:val="2"/>
            <w:shd w:val="clear" w:color="auto" w:fill="auto"/>
            <w:vAlign w:val="center"/>
            <w:hideMark/>
          </w:tcPr>
          <w:p w14:paraId="538BB6D4" w14:textId="77777777" w:rsidR="001917AB" w:rsidRPr="00937C30" w:rsidRDefault="001917AB" w:rsidP="00D378C4">
            <w:pPr>
              <w:rPr>
                <w:rFonts w:ascii="Arial Narrow" w:hAnsi="Arial Narrow"/>
                <w:b/>
                <w:bCs/>
                <w:lang w:val="fr-MC"/>
              </w:rPr>
            </w:pPr>
          </w:p>
        </w:tc>
        <w:tc>
          <w:tcPr>
            <w:tcW w:w="5486" w:type="dxa"/>
            <w:shd w:val="clear" w:color="auto" w:fill="auto"/>
            <w:noWrap/>
            <w:vAlign w:val="center"/>
            <w:hideMark/>
          </w:tcPr>
          <w:p w14:paraId="31F1CF70" w14:textId="77777777" w:rsidR="001917AB" w:rsidRPr="00937C30" w:rsidRDefault="001917AB" w:rsidP="00D378C4">
            <w:pPr>
              <w:rPr>
                <w:rFonts w:ascii="Arial Narrow" w:hAnsi="Arial Narrow"/>
                <w:lang w:val="fr-MC"/>
              </w:rPr>
            </w:pPr>
            <w:r w:rsidRPr="00937C30">
              <w:rPr>
                <w:rFonts w:ascii="Arial Narrow" w:hAnsi="Arial Narrow"/>
                <w:lang w:val="fr-MC"/>
              </w:rPr>
              <w:t>Mise à la Terre</w:t>
            </w:r>
          </w:p>
        </w:tc>
        <w:tc>
          <w:tcPr>
            <w:tcW w:w="639" w:type="dxa"/>
            <w:gridSpan w:val="2"/>
            <w:shd w:val="clear" w:color="auto" w:fill="auto"/>
            <w:noWrap/>
            <w:vAlign w:val="center"/>
            <w:hideMark/>
          </w:tcPr>
          <w:p w14:paraId="24AFCF29" w14:textId="77777777" w:rsidR="001917AB" w:rsidRPr="00937C30" w:rsidRDefault="001917AB" w:rsidP="00D378C4">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07AB18B6" w14:textId="77777777" w:rsidR="001917AB" w:rsidRPr="00937C30" w:rsidRDefault="001917AB" w:rsidP="00D378C4">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49DFB62A"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265C3E01" w14:textId="77777777" w:rsidR="001917AB" w:rsidRPr="00937C30" w:rsidRDefault="001917AB" w:rsidP="00D378C4">
            <w:pPr>
              <w:rPr>
                <w:rFonts w:ascii="Arial Narrow" w:hAnsi="Arial Narrow"/>
                <w:lang w:val="fr-MC"/>
              </w:rPr>
            </w:pPr>
          </w:p>
        </w:tc>
      </w:tr>
      <w:tr w:rsidR="001917AB" w:rsidRPr="00937C30" w14:paraId="48B204E5" w14:textId="77777777" w:rsidTr="00D378C4">
        <w:trPr>
          <w:trHeight w:val="278"/>
        </w:trPr>
        <w:tc>
          <w:tcPr>
            <w:tcW w:w="893" w:type="dxa"/>
            <w:gridSpan w:val="2"/>
            <w:shd w:val="clear" w:color="auto" w:fill="auto"/>
            <w:vAlign w:val="center"/>
            <w:hideMark/>
          </w:tcPr>
          <w:p w14:paraId="53C18FF0" w14:textId="3BAB4CDB" w:rsidR="001917AB" w:rsidRPr="00937C30" w:rsidRDefault="001917AB" w:rsidP="00D378C4">
            <w:pPr>
              <w:rPr>
                <w:rFonts w:ascii="Arial Narrow" w:hAnsi="Arial Narrow"/>
                <w:b/>
                <w:bCs/>
                <w:lang w:val="fr-MC"/>
              </w:rPr>
            </w:pPr>
            <w:r>
              <w:rPr>
                <w:rFonts w:ascii="Arial Narrow" w:hAnsi="Arial Narrow"/>
                <w:b/>
                <w:bCs/>
                <w:lang w:val="fr-MC"/>
              </w:rPr>
              <w:t>3.</w:t>
            </w:r>
            <w:r w:rsidRPr="00937C30">
              <w:rPr>
                <w:rFonts w:ascii="Arial Narrow" w:hAnsi="Arial Narrow"/>
                <w:b/>
                <w:bCs/>
                <w:lang w:val="fr-MC"/>
              </w:rPr>
              <w:t>4.2</w:t>
            </w:r>
          </w:p>
        </w:tc>
        <w:tc>
          <w:tcPr>
            <w:tcW w:w="5486" w:type="dxa"/>
            <w:shd w:val="clear" w:color="auto" w:fill="auto"/>
            <w:vAlign w:val="center"/>
            <w:hideMark/>
          </w:tcPr>
          <w:p w14:paraId="43BBC54D" w14:textId="77777777" w:rsidR="001917AB" w:rsidRPr="00937C30" w:rsidRDefault="001917AB" w:rsidP="00D378C4">
            <w:pPr>
              <w:rPr>
                <w:rFonts w:ascii="Arial Narrow" w:hAnsi="Arial Narrow"/>
                <w:b/>
                <w:bCs/>
                <w:lang w:val="fr-MC"/>
              </w:rPr>
            </w:pPr>
            <w:r w:rsidRPr="00937C30">
              <w:rPr>
                <w:rFonts w:ascii="Arial Narrow" w:hAnsi="Arial Narrow"/>
                <w:b/>
                <w:bCs/>
                <w:lang w:val="fr-MC"/>
              </w:rPr>
              <w:t>PLOMBERIE</w:t>
            </w:r>
          </w:p>
        </w:tc>
        <w:tc>
          <w:tcPr>
            <w:tcW w:w="639" w:type="dxa"/>
            <w:gridSpan w:val="2"/>
            <w:shd w:val="clear" w:color="auto" w:fill="auto"/>
            <w:vAlign w:val="center"/>
            <w:hideMark/>
          </w:tcPr>
          <w:p w14:paraId="158CF005" w14:textId="77777777" w:rsidR="001917AB" w:rsidRPr="00937C30" w:rsidRDefault="001917AB" w:rsidP="00D378C4">
            <w:pPr>
              <w:rPr>
                <w:rFonts w:ascii="Arial Narrow" w:hAnsi="Arial Narrow"/>
                <w:b/>
                <w:bCs/>
                <w:lang w:val="fr-MC"/>
              </w:rPr>
            </w:pPr>
          </w:p>
        </w:tc>
        <w:tc>
          <w:tcPr>
            <w:tcW w:w="920" w:type="dxa"/>
            <w:gridSpan w:val="2"/>
            <w:shd w:val="clear" w:color="auto" w:fill="auto"/>
            <w:vAlign w:val="center"/>
            <w:hideMark/>
          </w:tcPr>
          <w:p w14:paraId="5AE0A983" w14:textId="77777777" w:rsidR="001917AB" w:rsidRPr="00937C30" w:rsidRDefault="001917AB" w:rsidP="00D378C4">
            <w:pPr>
              <w:rPr>
                <w:rFonts w:ascii="Arial Narrow" w:hAnsi="Arial Narrow"/>
                <w:b/>
                <w:bCs/>
                <w:lang w:val="fr-MC"/>
              </w:rPr>
            </w:pPr>
          </w:p>
        </w:tc>
        <w:tc>
          <w:tcPr>
            <w:tcW w:w="1307" w:type="dxa"/>
            <w:gridSpan w:val="3"/>
            <w:shd w:val="clear" w:color="auto" w:fill="auto"/>
            <w:vAlign w:val="center"/>
          </w:tcPr>
          <w:p w14:paraId="77D3DB2E" w14:textId="77777777" w:rsidR="001917AB" w:rsidRPr="00937C30" w:rsidRDefault="001917AB" w:rsidP="00D378C4">
            <w:pPr>
              <w:rPr>
                <w:rFonts w:ascii="Arial Narrow" w:hAnsi="Arial Narrow"/>
                <w:b/>
                <w:bCs/>
                <w:lang w:val="fr-MC"/>
              </w:rPr>
            </w:pPr>
          </w:p>
        </w:tc>
        <w:tc>
          <w:tcPr>
            <w:tcW w:w="1276" w:type="dxa"/>
            <w:shd w:val="clear" w:color="auto" w:fill="auto"/>
            <w:noWrap/>
            <w:vAlign w:val="center"/>
          </w:tcPr>
          <w:p w14:paraId="158C76B0" w14:textId="77777777" w:rsidR="001917AB" w:rsidRPr="00937C30" w:rsidRDefault="001917AB" w:rsidP="00D378C4">
            <w:pPr>
              <w:rPr>
                <w:rFonts w:ascii="Arial Narrow" w:hAnsi="Arial Narrow"/>
                <w:b/>
                <w:bCs/>
                <w:lang w:val="fr-MC"/>
              </w:rPr>
            </w:pPr>
          </w:p>
        </w:tc>
      </w:tr>
      <w:tr w:rsidR="001917AB" w:rsidRPr="00937C30" w14:paraId="2EE178AE" w14:textId="77777777" w:rsidTr="00D378C4">
        <w:trPr>
          <w:trHeight w:val="552"/>
        </w:trPr>
        <w:tc>
          <w:tcPr>
            <w:tcW w:w="893" w:type="dxa"/>
            <w:gridSpan w:val="2"/>
            <w:shd w:val="clear" w:color="auto" w:fill="auto"/>
            <w:vAlign w:val="center"/>
            <w:hideMark/>
          </w:tcPr>
          <w:p w14:paraId="70729F8D" w14:textId="77777777" w:rsidR="001917AB" w:rsidRPr="00937C30" w:rsidRDefault="001917AB" w:rsidP="00D378C4">
            <w:pPr>
              <w:rPr>
                <w:rFonts w:ascii="Arial Narrow" w:hAnsi="Arial Narrow"/>
                <w:b/>
                <w:bCs/>
                <w:lang w:val="fr-MC"/>
              </w:rPr>
            </w:pPr>
          </w:p>
        </w:tc>
        <w:tc>
          <w:tcPr>
            <w:tcW w:w="5486" w:type="dxa"/>
            <w:shd w:val="clear" w:color="auto" w:fill="auto"/>
            <w:noWrap/>
            <w:vAlign w:val="center"/>
            <w:hideMark/>
          </w:tcPr>
          <w:p w14:paraId="785FE6AB" w14:textId="77777777" w:rsidR="001917AB" w:rsidRPr="00937C30" w:rsidRDefault="001917AB" w:rsidP="00D378C4">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639" w:type="dxa"/>
            <w:gridSpan w:val="2"/>
            <w:shd w:val="clear" w:color="auto" w:fill="auto"/>
            <w:noWrap/>
            <w:vAlign w:val="center"/>
            <w:hideMark/>
          </w:tcPr>
          <w:p w14:paraId="12213778" w14:textId="77777777" w:rsidR="001917AB" w:rsidRPr="00937C30" w:rsidRDefault="001917AB" w:rsidP="00D378C4">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1F59A820" w14:textId="77777777" w:rsidR="001917AB" w:rsidRPr="00937C30" w:rsidRDefault="001917AB" w:rsidP="00D378C4">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4D938993" w14:textId="77777777" w:rsidR="001917AB" w:rsidRPr="00937C30" w:rsidRDefault="001917AB" w:rsidP="00D378C4">
            <w:pPr>
              <w:rPr>
                <w:rFonts w:ascii="Arial Narrow" w:hAnsi="Arial Narrow"/>
                <w:lang w:val="fr-MC"/>
              </w:rPr>
            </w:pPr>
          </w:p>
        </w:tc>
        <w:tc>
          <w:tcPr>
            <w:tcW w:w="1276" w:type="dxa"/>
            <w:shd w:val="clear" w:color="auto" w:fill="auto"/>
            <w:vAlign w:val="center"/>
          </w:tcPr>
          <w:p w14:paraId="30119DDA" w14:textId="77777777" w:rsidR="001917AB" w:rsidRPr="00937C30" w:rsidRDefault="001917AB" w:rsidP="00D378C4">
            <w:pPr>
              <w:rPr>
                <w:rFonts w:ascii="Arial Narrow" w:hAnsi="Arial Narrow"/>
                <w:lang w:val="fr-MC"/>
              </w:rPr>
            </w:pPr>
          </w:p>
        </w:tc>
      </w:tr>
      <w:tr w:rsidR="001917AB" w:rsidRPr="00937C30" w14:paraId="4901BFFD" w14:textId="77777777" w:rsidTr="00D378C4">
        <w:trPr>
          <w:trHeight w:val="278"/>
        </w:trPr>
        <w:tc>
          <w:tcPr>
            <w:tcW w:w="9245" w:type="dxa"/>
            <w:gridSpan w:val="10"/>
            <w:shd w:val="clear" w:color="000000" w:fill="BFBFBF"/>
            <w:vAlign w:val="center"/>
            <w:hideMark/>
          </w:tcPr>
          <w:p w14:paraId="1ADF85CD" w14:textId="432C2E35" w:rsidR="001917AB" w:rsidRPr="00937C30" w:rsidRDefault="001917AB" w:rsidP="00D378C4">
            <w:pPr>
              <w:rPr>
                <w:rFonts w:ascii="Arial Narrow" w:hAnsi="Arial Narrow"/>
                <w:b/>
                <w:bCs/>
                <w:lang w:val="fr-MC"/>
              </w:rPr>
            </w:pPr>
            <w:r w:rsidRPr="00937C30">
              <w:rPr>
                <w:rFonts w:ascii="Arial Narrow" w:hAnsi="Arial Narrow"/>
                <w:b/>
                <w:bCs/>
                <w:lang w:val="fr-MC"/>
              </w:rPr>
              <w:t xml:space="preserve">TOTAL </w:t>
            </w:r>
            <w:r>
              <w:rPr>
                <w:rFonts w:ascii="Arial Narrow" w:hAnsi="Arial Narrow"/>
                <w:b/>
                <w:bCs/>
                <w:lang w:val="fr-MC"/>
              </w:rPr>
              <w:t xml:space="preserve">3.4 </w:t>
            </w:r>
            <w:r w:rsidRPr="00937C30">
              <w:rPr>
                <w:rFonts w:ascii="Arial Narrow" w:hAnsi="Arial Narrow"/>
                <w:b/>
                <w:bCs/>
                <w:lang w:val="fr-MC"/>
              </w:rPr>
              <w:t>LOTS TECHNIQUES</w:t>
            </w:r>
          </w:p>
        </w:tc>
        <w:tc>
          <w:tcPr>
            <w:tcW w:w="1276" w:type="dxa"/>
            <w:shd w:val="clear" w:color="000000" w:fill="BFBFBF"/>
            <w:noWrap/>
            <w:vAlign w:val="center"/>
            <w:hideMark/>
          </w:tcPr>
          <w:p w14:paraId="0C1CD41B" w14:textId="77777777" w:rsidR="001917AB" w:rsidRPr="00937C30" w:rsidRDefault="001917AB" w:rsidP="00D378C4">
            <w:pPr>
              <w:rPr>
                <w:rFonts w:ascii="Arial Narrow" w:hAnsi="Arial Narrow"/>
                <w:b/>
                <w:bCs/>
                <w:lang w:val="fr-MC"/>
              </w:rPr>
            </w:pPr>
          </w:p>
        </w:tc>
      </w:tr>
      <w:tr w:rsidR="00937C30" w:rsidRPr="00937C30" w14:paraId="316C0DBF" w14:textId="77777777" w:rsidTr="00E91134">
        <w:trPr>
          <w:trHeight w:val="312"/>
        </w:trPr>
        <w:tc>
          <w:tcPr>
            <w:tcW w:w="10521" w:type="dxa"/>
            <w:gridSpan w:val="11"/>
            <w:shd w:val="clear" w:color="auto" w:fill="auto"/>
            <w:noWrap/>
            <w:vAlign w:val="center"/>
            <w:hideMark/>
          </w:tcPr>
          <w:p w14:paraId="0E280C49" w14:textId="267F9D6C" w:rsidR="00937C30" w:rsidRPr="00937C30" w:rsidRDefault="003D0EF8" w:rsidP="00937C30">
            <w:pPr>
              <w:rPr>
                <w:rFonts w:ascii="Arial Narrow" w:hAnsi="Arial Narrow"/>
                <w:b/>
                <w:bCs/>
                <w:lang w:val="fr-MC"/>
              </w:rPr>
            </w:pPr>
            <w:r>
              <w:rPr>
                <w:rFonts w:ascii="Arial Narrow" w:hAnsi="Arial Narrow"/>
                <w:b/>
                <w:bCs/>
                <w:lang w:val="fr-MC"/>
              </w:rPr>
              <w:t>SECTION 4</w:t>
            </w:r>
            <w:r w:rsidR="00937C30" w:rsidRPr="00937C30">
              <w:rPr>
                <w:rFonts w:ascii="Arial Narrow" w:hAnsi="Arial Narrow"/>
                <w:b/>
                <w:bCs/>
                <w:lang w:val="fr-MC"/>
              </w:rPr>
              <w:t xml:space="preserve"> : TOILETTES</w:t>
            </w:r>
          </w:p>
        </w:tc>
      </w:tr>
      <w:tr w:rsidR="00937C30" w:rsidRPr="00937C30" w14:paraId="5E62299C" w14:textId="77777777" w:rsidTr="00E91134">
        <w:trPr>
          <w:trHeight w:val="278"/>
        </w:trPr>
        <w:tc>
          <w:tcPr>
            <w:tcW w:w="893" w:type="dxa"/>
            <w:gridSpan w:val="2"/>
            <w:shd w:val="clear" w:color="auto" w:fill="auto"/>
            <w:vAlign w:val="center"/>
            <w:hideMark/>
          </w:tcPr>
          <w:p w14:paraId="19582394" w14:textId="55E26D88"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1</w:t>
            </w:r>
          </w:p>
        </w:tc>
        <w:tc>
          <w:tcPr>
            <w:tcW w:w="5486" w:type="dxa"/>
            <w:shd w:val="clear" w:color="auto" w:fill="auto"/>
            <w:noWrap/>
            <w:vAlign w:val="center"/>
            <w:hideMark/>
          </w:tcPr>
          <w:p w14:paraId="6559B606" w14:textId="77777777" w:rsidR="00937C30" w:rsidRPr="00937C30" w:rsidRDefault="00937C30" w:rsidP="00937C30">
            <w:pPr>
              <w:rPr>
                <w:rFonts w:ascii="Arial Narrow" w:hAnsi="Arial Narrow"/>
                <w:b/>
                <w:bCs/>
                <w:lang w:val="fr-MC"/>
              </w:rPr>
            </w:pPr>
            <w:r w:rsidRPr="00937C30">
              <w:rPr>
                <w:rFonts w:ascii="Arial Narrow" w:hAnsi="Arial Narrow"/>
                <w:b/>
                <w:bCs/>
                <w:lang w:val="fr-MC"/>
              </w:rPr>
              <w:t>TERRASSEMENTS ET REMBLAIS : TOILETTES</w:t>
            </w:r>
          </w:p>
        </w:tc>
        <w:tc>
          <w:tcPr>
            <w:tcW w:w="639" w:type="dxa"/>
            <w:gridSpan w:val="2"/>
            <w:shd w:val="clear" w:color="auto" w:fill="auto"/>
            <w:vAlign w:val="center"/>
            <w:hideMark/>
          </w:tcPr>
          <w:p w14:paraId="3DA8F0CA"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152A470F"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1F4BD7B"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515BF8B" w14:textId="77777777" w:rsidR="00937C30" w:rsidRPr="00937C30" w:rsidRDefault="00937C30" w:rsidP="00937C30">
            <w:pPr>
              <w:rPr>
                <w:rFonts w:ascii="Arial Narrow" w:hAnsi="Arial Narrow"/>
                <w:b/>
                <w:bCs/>
                <w:lang w:val="fr-MC"/>
              </w:rPr>
            </w:pPr>
          </w:p>
        </w:tc>
      </w:tr>
      <w:tr w:rsidR="00937C30" w:rsidRPr="00937C30" w14:paraId="54854D4F" w14:textId="77777777" w:rsidTr="00E91134">
        <w:trPr>
          <w:trHeight w:val="323"/>
        </w:trPr>
        <w:tc>
          <w:tcPr>
            <w:tcW w:w="893" w:type="dxa"/>
            <w:gridSpan w:val="2"/>
            <w:shd w:val="clear" w:color="auto" w:fill="auto"/>
            <w:vAlign w:val="center"/>
            <w:hideMark/>
          </w:tcPr>
          <w:p w14:paraId="76E33816" w14:textId="554FF6D6"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1.1</w:t>
            </w:r>
          </w:p>
        </w:tc>
        <w:tc>
          <w:tcPr>
            <w:tcW w:w="5486" w:type="dxa"/>
            <w:shd w:val="clear" w:color="auto" w:fill="auto"/>
            <w:vAlign w:val="center"/>
            <w:hideMark/>
          </w:tcPr>
          <w:p w14:paraId="05EB8BD9" w14:textId="77777777" w:rsidR="00937C30" w:rsidRPr="00937C30" w:rsidRDefault="00937C30" w:rsidP="00937C30">
            <w:pPr>
              <w:rPr>
                <w:rFonts w:ascii="Arial Narrow" w:hAnsi="Arial Narrow"/>
                <w:lang w:val="fr-MC"/>
              </w:rPr>
            </w:pPr>
            <w:r w:rsidRPr="00937C30">
              <w:rPr>
                <w:rFonts w:ascii="Arial Narrow" w:hAnsi="Arial Narrow"/>
                <w:lang w:val="fr-MC"/>
              </w:rPr>
              <w:t>Fouilles en puits pour semelles</w:t>
            </w:r>
          </w:p>
        </w:tc>
        <w:tc>
          <w:tcPr>
            <w:tcW w:w="639" w:type="dxa"/>
            <w:gridSpan w:val="2"/>
            <w:shd w:val="clear" w:color="auto" w:fill="auto"/>
            <w:noWrap/>
            <w:vAlign w:val="center"/>
            <w:hideMark/>
          </w:tcPr>
          <w:p w14:paraId="3860AE0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7000B368" w14:textId="77777777" w:rsidR="00937C30" w:rsidRPr="00937C30" w:rsidRDefault="00937C30" w:rsidP="00937C30">
            <w:pPr>
              <w:rPr>
                <w:rFonts w:ascii="Arial Narrow" w:hAnsi="Arial Narrow"/>
                <w:lang w:val="fr-MC"/>
              </w:rPr>
            </w:pPr>
            <w:r w:rsidRPr="00937C30">
              <w:rPr>
                <w:rFonts w:ascii="Arial Narrow" w:hAnsi="Arial Narrow"/>
                <w:lang w:val="fr-MC"/>
              </w:rPr>
              <w:t>23,28</w:t>
            </w:r>
          </w:p>
        </w:tc>
        <w:tc>
          <w:tcPr>
            <w:tcW w:w="1307" w:type="dxa"/>
            <w:gridSpan w:val="3"/>
            <w:shd w:val="clear" w:color="auto" w:fill="auto"/>
            <w:vAlign w:val="center"/>
          </w:tcPr>
          <w:p w14:paraId="65EF8275" w14:textId="6676B16A" w:rsidR="00937C30" w:rsidRPr="00937C30" w:rsidRDefault="00937C30" w:rsidP="00937C30">
            <w:pPr>
              <w:rPr>
                <w:rFonts w:ascii="Arial Narrow" w:hAnsi="Arial Narrow"/>
                <w:lang w:val="fr-MC"/>
              </w:rPr>
            </w:pPr>
          </w:p>
        </w:tc>
        <w:tc>
          <w:tcPr>
            <w:tcW w:w="1276" w:type="dxa"/>
            <w:shd w:val="clear" w:color="auto" w:fill="auto"/>
            <w:vAlign w:val="center"/>
          </w:tcPr>
          <w:p w14:paraId="306CAF14" w14:textId="2C236F6F" w:rsidR="00937C30" w:rsidRPr="00937C30" w:rsidRDefault="00937C30" w:rsidP="00937C30">
            <w:pPr>
              <w:rPr>
                <w:rFonts w:ascii="Arial Narrow" w:hAnsi="Arial Narrow"/>
                <w:lang w:val="fr-MC"/>
              </w:rPr>
            </w:pPr>
          </w:p>
        </w:tc>
      </w:tr>
      <w:tr w:rsidR="00937C30" w:rsidRPr="00937C30" w14:paraId="5393C139" w14:textId="77777777" w:rsidTr="00E91134">
        <w:trPr>
          <w:trHeight w:val="325"/>
        </w:trPr>
        <w:tc>
          <w:tcPr>
            <w:tcW w:w="893" w:type="dxa"/>
            <w:gridSpan w:val="2"/>
            <w:shd w:val="clear" w:color="auto" w:fill="auto"/>
            <w:vAlign w:val="center"/>
            <w:hideMark/>
          </w:tcPr>
          <w:p w14:paraId="18F3AEA3" w14:textId="35BF33A7"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1.2</w:t>
            </w:r>
          </w:p>
        </w:tc>
        <w:tc>
          <w:tcPr>
            <w:tcW w:w="5486" w:type="dxa"/>
            <w:shd w:val="clear" w:color="auto" w:fill="auto"/>
            <w:vAlign w:val="center"/>
            <w:hideMark/>
          </w:tcPr>
          <w:p w14:paraId="577F5C02" w14:textId="77777777" w:rsidR="00937C30" w:rsidRPr="00937C30" w:rsidRDefault="00937C30" w:rsidP="00937C30">
            <w:pPr>
              <w:rPr>
                <w:rFonts w:ascii="Arial Narrow" w:hAnsi="Arial Narrow"/>
                <w:lang w:val="fr-MC"/>
              </w:rPr>
            </w:pPr>
            <w:r w:rsidRPr="00937C30">
              <w:rPr>
                <w:rFonts w:ascii="Arial Narrow" w:hAnsi="Arial Narrow"/>
                <w:lang w:val="fr-MC"/>
              </w:rPr>
              <w:t>Remblais de Terres mises en dépôt</w:t>
            </w:r>
          </w:p>
        </w:tc>
        <w:tc>
          <w:tcPr>
            <w:tcW w:w="639" w:type="dxa"/>
            <w:gridSpan w:val="2"/>
            <w:shd w:val="clear" w:color="auto" w:fill="auto"/>
            <w:noWrap/>
            <w:vAlign w:val="center"/>
            <w:hideMark/>
          </w:tcPr>
          <w:p w14:paraId="4BF9ACCA"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466A915" w14:textId="77777777" w:rsidR="00937C30" w:rsidRPr="00937C30" w:rsidRDefault="00937C30" w:rsidP="00937C30">
            <w:pPr>
              <w:rPr>
                <w:rFonts w:ascii="Arial Narrow" w:hAnsi="Arial Narrow"/>
                <w:lang w:val="fr-MC"/>
              </w:rPr>
            </w:pPr>
            <w:r w:rsidRPr="00937C30">
              <w:rPr>
                <w:rFonts w:ascii="Arial Narrow" w:hAnsi="Arial Narrow"/>
                <w:lang w:val="fr-MC"/>
              </w:rPr>
              <w:t>17,46</w:t>
            </w:r>
          </w:p>
        </w:tc>
        <w:tc>
          <w:tcPr>
            <w:tcW w:w="1307" w:type="dxa"/>
            <w:gridSpan w:val="3"/>
            <w:shd w:val="clear" w:color="auto" w:fill="auto"/>
            <w:vAlign w:val="center"/>
          </w:tcPr>
          <w:p w14:paraId="31717374" w14:textId="5F330041" w:rsidR="00937C30" w:rsidRPr="00937C30" w:rsidRDefault="00937C30" w:rsidP="00937C30">
            <w:pPr>
              <w:rPr>
                <w:rFonts w:ascii="Arial Narrow" w:hAnsi="Arial Narrow"/>
                <w:lang w:val="fr-MC"/>
              </w:rPr>
            </w:pPr>
          </w:p>
        </w:tc>
        <w:tc>
          <w:tcPr>
            <w:tcW w:w="1276" w:type="dxa"/>
            <w:shd w:val="clear" w:color="auto" w:fill="auto"/>
            <w:vAlign w:val="center"/>
          </w:tcPr>
          <w:p w14:paraId="68670766" w14:textId="72812345" w:rsidR="00937C30" w:rsidRPr="00937C30" w:rsidRDefault="00937C30" w:rsidP="00937C30">
            <w:pPr>
              <w:rPr>
                <w:rFonts w:ascii="Arial Narrow" w:hAnsi="Arial Narrow"/>
                <w:lang w:val="fr-MC"/>
              </w:rPr>
            </w:pPr>
          </w:p>
        </w:tc>
      </w:tr>
      <w:tr w:rsidR="00937C30" w:rsidRPr="00937C30" w14:paraId="3A925D63" w14:textId="77777777" w:rsidTr="00E91134">
        <w:trPr>
          <w:trHeight w:val="278"/>
        </w:trPr>
        <w:tc>
          <w:tcPr>
            <w:tcW w:w="9245" w:type="dxa"/>
            <w:gridSpan w:val="10"/>
            <w:shd w:val="clear" w:color="000000" w:fill="D9D9D9"/>
            <w:noWrap/>
            <w:vAlign w:val="center"/>
            <w:hideMark/>
          </w:tcPr>
          <w:p w14:paraId="66689A7F" w14:textId="7E8A07AC"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3D0EF8">
              <w:rPr>
                <w:rFonts w:ascii="Arial Narrow" w:hAnsi="Arial Narrow"/>
                <w:b/>
                <w:bCs/>
                <w:lang w:val="fr-MC"/>
              </w:rPr>
              <w:t>4.</w:t>
            </w:r>
            <w:r w:rsidRPr="00937C30">
              <w:rPr>
                <w:rFonts w:ascii="Arial Narrow" w:hAnsi="Arial Narrow"/>
                <w:b/>
                <w:bCs/>
                <w:lang w:val="fr-MC"/>
              </w:rPr>
              <w:t>1 TERRASSEMENTS ET REMBLAIS : TOILETTES</w:t>
            </w:r>
          </w:p>
        </w:tc>
        <w:tc>
          <w:tcPr>
            <w:tcW w:w="1276" w:type="dxa"/>
            <w:shd w:val="clear" w:color="000000" w:fill="D9D9D9"/>
            <w:vAlign w:val="center"/>
            <w:hideMark/>
          </w:tcPr>
          <w:p w14:paraId="55FBDE77" w14:textId="429DB6EC" w:rsidR="00937C30" w:rsidRPr="00937C30" w:rsidRDefault="00937C30" w:rsidP="00937C30">
            <w:pPr>
              <w:rPr>
                <w:rFonts w:ascii="Arial Narrow" w:hAnsi="Arial Narrow"/>
                <w:b/>
                <w:bCs/>
                <w:lang w:val="fr-MC"/>
              </w:rPr>
            </w:pPr>
          </w:p>
        </w:tc>
      </w:tr>
      <w:tr w:rsidR="00937C30" w:rsidRPr="00937C30" w14:paraId="4A4A008D" w14:textId="77777777" w:rsidTr="00E91134">
        <w:trPr>
          <w:trHeight w:val="330"/>
        </w:trPr>
        <w:tc>
          <w:tcPr>
            <w:tcW w:w="893" w:type="dxa"/>
            <w:gridSpan w:val="2"/>
            <w:shd w:val="clear" w:color="auto" w:fill="auto"/>
            <w:vAlign w:val="center"/>
            <w:hideMark/>
          </w:tcPr>
          <w:p w14:paraId="1C1576DC" w14:textId="34B5AF68"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2</w:t>
            </w:r>
          </w:p>
        </w:tc>
        <w:tc>
          <w:tcPr>
            <w:tcW w:w="5486" w:type="dxa"/>
            <w:shd w:val="clear" w:color="auto" w:fill="auto"/>
            <w:vAlign w:val="center"/>
            <w:hideMark/>
          </w:tcPr>
          <w:p w14:paraId="7E7D8BDE" w14:textId="77777777" w:rsidR="00937C30" w:rsidRPr="00937C30" w:rsidRDefault="00937C30" w:rsidP="00937C30">
            <w:pPr>
              <w:rPr>
                <w:rFonts w:ascii="Arial Narrow" w:hAnsi="Arial Narrow"/>
                <w:b/>
                <w:bCs/>
                <w:lang w:val="fr-MC"/>
              </w:rPr>
            </w:pPr>
            <w:r w:rsidRPr="00937C30">
              <w:rPr>
                <w:rFonts w:ascii="Arial Narrow" w:hAnsi="Arial Narrow"/>
                <w:b/>
                <w:bCs/>
                <w:lang w:val="fr-MC"/>
              </w:rPr>
              <w:t>GROS ŒUVRE : TOILETTES</w:t>
            </w:r>
          </w:p>
        </w:tc>
        <w:tc>
          <w:tcPr>
            <w:tcW w:w="639" w:type="dxa"/>
            <w:gridSpan w:val="2"/>
            <w:shd w:val="clear" w:color="auto" w:fill="auto"/>
            <w:vAlign w:val="center"/>
            <w:hideMark/>
          </w:tcPr>
          <w:p w14:paraId="316BBB76" w14:textId="77777777" w:rsidR="00937C30" w:rsidRPr="00937C30" w:rsidRDefault="00937C30" w:rsidP="00937C30">
            <w:pPr>
              <w:rPr>
                <w:rFonts w:ascii="Arial Narrow" w:hAnsi="Arial Narrow"/>
                <w:b/>
                <w:bCs/>
                <w:lang w:val="fr-MC"/>
              </w:rPr>
            </w:pPr>
          </w:p>
        </w:tc>
        <w:tc>
          <w:tcPr>
            <w:tcW w:w="920" w:type="dxa"/>
            <w:gridSpan w:val="2"/>
            <w:shd w:val="clear" w:color="auto" w:fill="auto"/>
            <w:noWrap/>
            <w:vAlign w:val="center"/>
            <w:hideMark/>
          </w:tcPr>
          <w:p w14:paraId="0D03626E"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55E3D127" w14:textId="77777777" w:rsidR="00937C30" w:rsidRPr="00937C30" w:rsidRDefault="00937C30" w:rsidP="00937C30">
            <w:pPr>
              <w:rPr>
                <w:rFonts w:ascii="Arial Narrow" w:hAnsi="Arial Narrow"/>
                <w:b/>
                <w:bCs/>
                <w:lang w:val="fr-MC"/>
              </w:rPr>
            </w:pPr>
          </w:p>
        </w:tc>
        <w:tc>
          <w:tcPr>
            <w:tcW w:w="1276" w:type="dxa"/>
            <w:shd w:val="clear" w:color="auto" w:fill="auto"/>
            <w:vAlign w:val="center"/>
            <w:hideMark/>
          </w:tcPr>
          <w:p w14:paraId="1FDBB20B" w14:textId="77777777" w:rsidR="00937C30" w:rsidRPr="00937C30" w:rsidRDefault="00937C30" w:rsidP="00937C30">
            <w:pPr>
              <w:rPr>
                <w:rFonts w:ascii="Arial Narrow" w:hAnsi="Arial Narrow"/>
                <w:b/>
                <w:bCs/>
                <w:lang w:val="fr-MC"/>
              </w:rPr>
            </w:pPr>
          </w:p>
        </w:tc>
      </w:tr>
      <w:tr w:rsidR="00937C30" w:rsidRPr="00937C30" w14:paraId="7A7DC588" w14:textId="77777777" w:rsidTr="00E91134">
        <w:trPr>
          <w:trHeight w:val="278"/>
        </w:trPr>
        <w:tc>
          <w:tcPr>
            <w:tcW w:w="893" w:type="dxa"/>
            <w:gridSpan w:val="2"/>
            <w:shd w:val="clear" w:color="auto" w:fill="auto"/>
            <w:vAlign w:val="center"/>
            <w:hideMark/>
          </w:tcPr>
          <w:p w14:paraId="1403EFAD" w14:textId="40795A34"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2.1</w:t>
            </w:r>
          </w:p>
        </w:tc>
        <w:tc>
          <w:tcPr>
            <w:tcW w:w="5486" w:type="dxa"/>
            <w:shd w:val="clear" w:color="auto" w:fill="auto"/>
            <w:vAlign w:val="center"/>
            <w:hideMark/>
          </w:tcPr>
          <w:p w14:paraId="760E7A24" w14:textId="77777777" w:rsidR="00937C30" w:rsidRPr="00937C30" w:rsidRDefault="00937C30" w:rsidP="00937C30">
            <w:pPr>
              <w:rPr>
                <w:rFonts w:ascii="Arial Narrow" w:hAnsi="Arial Narrow"/>
                <w:b/>
                <w:bCs/>
                <w:lang w:val="fr-MC"/>
              </w:rPr>
            </w:pPr>
            <w:r w:rsidRPr="00937C30">
              <w:rPr>
                <w:rFonts w:ascii="Arial Narrow" w:hAnsi="Arial Narrow"/>
                <w:b/>
                <w:bCs/>
                <w:lang w:val="fr-MC"/>
              </w:rPr>
              <w:t>FONDATIONS</w:t>
            </w:r>
          </w:p>
        </w:tc>
        <w:tc>
          <w:tcPr>
            <w:tcW w:w="639" w:type="dxa"/>
            <w:gridSpan w:val="2"/>
            <w:shd w:val="clear" w:color="auto" w:fill="auto"/>
            <w:vAlign w:val="center"/>
            <w:hideMark/>
          </w:tcPr>
          <w:p w14:paraId="24709D0F"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F46042C"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0C1AB68C"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77D9D2ED" w14:textId="77777777" w:rsidR="00937C30" w:rsidRPr="00937C30" w:rsidRDefault="00937C30" w:rsidP="00937C30">
            <w:pPr>
              <w:rPr>
                <w:rFonts w:ascii="Arial Narrow" w:hAnsi="Arial Narrow"/>
                <w:lang w:val="fr-MC"/>
              </w:rPr>
            </w:pPr>
          </w:p>
        </w:tc>
      </w:tr>
      <w:tr w:rsidR="00937C30" w:rsidRPr="00937C30" w14:paraId="24D197F0" w14:textId="77777777" w:rsidTr="00E91134">
        <w:trPr>
          <w:trHeight w:val="342"/>
        </w:trPr>
        <w:tc>
          <w:tcPr>
            <w:tcW w:w="893" w:type="dxa"/>
            <w:gridSpan w:val="2"/>
            <w:shd w:val="clear" w:color="auto" w:fill="auto"/>
            <w:vAlign w:val="center"/>
            <w:hideMark/>
          </w:tcPr>
          <w:p w14:paraId="460FE0ED" w14:textId="6004A6BB"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2.1.1</w:t>
            </w:r>
          </w:p>
        </w:tc>
        <w:tc>
          <w:tcPr>
            <w:tcW w:w="5486" w:type="dxa"/>
            <w:shd w:val="clear" w:color="auto" w:fill="auto"/>
            <w:vAlign w:val="center"/>
            <w:hideMark/>
          </w:tcPr>
          <w:p w14:paraId="6A34BAF0" w14:textId="77777777" w:rsidR="00937C30" w:rsidRPr="00937C30" w:rsidRDefault="00937C30" w:rsidP="00937C30">
            <w:pPr>
              <w:rPr>
                <w:rFonts w:ascii="Arial Narrow" w:hAnsi="Arial Narrow"/>
                <w:lang w:val="fr-MC"/>
              </w:rPr>
            </w:pPr>
            <w:r w:rsidRPr="00937C30">
              <w:rPr>
                <w:rFonts w:ascii="Arial Narrow" w:hAnsi="Arial Narrow"/>
                <w:lang w:val="fr-MC"/>
              </w:rPr>
              <w:t>Béton de propreté ép.5 cm sous fondation dosé à 150kg/m3</w:t>
            </w:r>
          </w:p>
        </w:tc>
        <w:tc>
          <w:tcPr>
            <w:tcW w:w="639" w:type="dxa"/>
            <w:gridSpan w:val="2"/>
            <w:shd w:val="clear" w:color="auto" w:fill="auto"/>
            <w:noWrap/>
            <w:vAlign w:val="center"/>
            <w:hideMark/>
          </w:tcPr>
          <w:p w14:paraId="03F47709"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548752AF" w14:textId="77777777" w:rsidR="00937C30" w:rsidRPr="00937C30" w:rsidRDefault="00937C30" w:rsidP="00937C30">
            <w:pPr>
              <w:rPr>
                <w:rFonts w:ascii="Arial Narrow" w:hAnsi="Arial Narrow"/>
                <w:lang w:val="fr-MC"/>
              </w:rPr>
            </w:pPr>
            <w:r w:rsidRPr="00937C30">
              <w:rPr>
                <w:rFonts w:ascii="Arial Narrow" w:hAnsi="Arial Narrow"/>
                <w:lang w:val="fr-MC"/>
              </w:rPr>
              <w:t>0,47</w:t>
            </w:r>
          </w:p>
        </w:tc>
        <w:tc>
          <w:tcPr>
            <w:tcW w:w="1307" w:type="dxa"/>
            <w:gridSpan w:val="3"/>
            <w:shd w:val="clear" w:color="auto" w:fill="auto"/>
            <w:vAlign w:val="center"/>
          </w:tcPr>
          <w:p w14:paraId="667BE92D" w14:textId="2B72D508" w:rsidR="00937C30" w:rsidRPr="00937C30" w:rsidRDefault="00937C30" w:rsidP="00937C30">
            <w:pPr>
              <w:rPr>
                <w:rFonts w:ascii="Arial Narrow" w:hAnsi="Arial Narrow"/>
                <w:lang w:val="fr-MC"/>
              </w:rPr>
            </w:pPr>
          </w:p>
        </w:tc>
        <w:tc>
          <w:tcPr>
            <w:tcW w:w="1276" w:type="dxa"/>
            <w:shd w:val="clear" w:color="auto" w:fill="auto"/>
            <w:vAlign w:val="center"/>
          </w:tcPr>
          <w:p w14:paraId="3AAD48E0" w14:textId="377F587F" w:rsidR="00937C30" w:rsidRPr="00937C30" w:rsidRDefault="00937C30" w:rsidP="00937C30">
            <w:pPr>
              <w:rPr>
                <w:rFonts w:ascii="Arial Narrow" w:hAnsi="Arial Narrow"/>
                <w:lang w:val="fr-MC"/>
              </w:rPr>
            </w:pPr>
          </w:p>
        </w:tc>
      </w:tr>
      <w:tr w:rsidR="00937C30" w:rsidRPr="00937C30" w14:paraId="6EEAC812" w14:textId="77777777" w:rsidTr="00E91134">
        <w:trPr>
          <w:trHeight w:val="276"/>
        </w:trPr>
        <w:tc>
          <w:tcPr>
            <w:tcW w:w="893" w:type="dxa"/>
            <w:gridSpan w:val="2"/>
            <w:shd w:val="clear" w:color="auto" w:fill="auto"/>
            <w:vAlign w:val="center"/>
            <w:hideMark/>
          </w:tcPr>
          <w:p w14:paraId="17BE8E82" w14:textId="39F80C92"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2.1.2</w:t>
            </w:r>
          </w:p>
        </w:tc>
        <w:tc>
          <w:tcPr>
            <w:tcW w:w="5486" w:type="dxa"/>
            <w:shd w:val="clear" w:color="auto" w:fill="auto"/>
            <w:vAlign w:val="center"/>
            <w:hideMark/>
          </w:tcPr>
          <w:p w14:paraId="046DCD2C"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semelles</w:t>
            </w:r>
          </w:p>
        </w:tc>
        <w:tc>
          <w:tcPr>
            <w:tcW w:w="639" w:type="dxa"/>
            <w:gridSpan w:val="2"/>
            <w:shd w:val="clear" w:color="auto" w:fill="auto"/>
            <w:noWrap/>
            <w:vAlign w:val="center"/>
            <w:hideMark/>
          </w:tcPr>
          <w:p w14:paraId="0364D07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vAlign w:val="center"/>
            <w:hideMark/>
          </w:tcPr>
          <w:p w14:paraId="4D9D9FD9" w14:textId="77777777" w:rsidR="00937C30" w:rsidRPr="00937C30" w:rsidRDefault="00937C30" w:rsidP="00937C30">
            <w:pPr>
              <w:rPr>
                <w:rFonts w:ascii="Arial Narrow" w:hAnsi="Arial Narrow"/>
                <w:lang w:val="fr-MC"/>
              </w:rPr>
            </w:pPr>
            <w:r w:rsidRPr="00937C30">
              <w:rPr>
                <w:rFonts w:ascii="Arial Narrow" w:hAnsi="Arial Narrow"/>
                <w:lang w:val="fr-MC"/>
              </w:rPr>
              <w:t>2,70</w:t>
            </w:r>
          </w:p>
        </w:tc>
        <w:tc>
          <w:tcPr>
            <w:tcW w:w="1307" w:type="dxa"/>
            <w:gridSpan w:val="3"/>
            <w:shd w:val="clear" w:color="auto" w:fill="auto"/>
            <w:vAlign w:val="center"/>
          </w:tcPr>
          <w:p w14:paraId="330A1A08" w14:textId="534DF761" w:rsidR="00937C30" w:rsidRPr="00937C30" w:rsidRDefault="00937C30" w:rsidP="00937C30">
            <w:pPr>
              <w:rPr>
                <w:rFonts w:ascii="Arial Narrow" w:hAnsi="Arial Narrow"/>
                <w:lang w:val="fr-MC"/>
              </w:rPr>
            </w:pPr>
          </w:p>
        </w:tc>
        <w:tc>
          <w:tcPr>
            <w:tcW w:w="1276" w:type="dxa"/>
            <w:shd w:val="clear" w:color="auto" w:fill="auto"/>
            <w:vAlign w:val="center"/>
          </w:tcPr>
          <w:p w14:paraId="25956259" w14:textId="6F636606" w:rsidR="00937C30" w:rsidRPr="00937C30" w:rsidRDefault="00937C30" w:rsidP="00937C30">
            <w:pPr>
              <w:rPr>
                <w:rFonts w:ascii="Arial Narrow" w:hAnsi="Arial Narrow"/>
                <w:lang w:val="fr-MC"/>
              </w:rPr>
            </w:pPr>
          </w:p>
        </w:tc>
      </w:tr>
      <w:tr w:rsidR="00937C30" w:rsidRPr="00937C30" w14:paraId="64ABF2FB" w14:textId="77777777" w:rsidTr="00E91134">
        <w:trPr>
          <w:trHeight w:val="266"/>
        </w:trPr>
        <w:tc>
          <w:tcPr>
            <w:tcW w:w="893" w:type="dxa"/>
            <w:gridSpan w:val="2"/>
            <w:shd w:val="clear" w:color="auto" w:fill="auto"/>
            <w:vAlign w:val="center"/>
            <w:hideMark/>
          </w:tcPr>
          <w:p w14:paraId="400A4F47" w14:textId="3775A25E"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2.1.3</w:t>
            </w:r>
          </w:p>
        </w:tc>
        <w:tc>
          <w:tcPr>
            <w:tcW w:w="5486" w:type="dxa"/>
            <w:shd w:val="clear" w:color="auto" w:fill="auto"/>
            <w:vAlign w:val="center"/>
            <w:hideMark/>
          </w:tcPr>
          <w:p w14:paraId="669030A1"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amorces poteaux</w:t>
            </w:r>
          </w:p>
        </w:tc>
        <w:tc>
          <w:tcPr>
            <w:tcW w:w="639" w:type="dxa"/>
            <w:gridSpan w:val="2"/>
            <w:shd w:val="clear" w:color="auto" w:fill="auto"/>
            <w:noWrap/>
            <w:vAlign w:val="center"/>
            <w:hideMark/>
          </w:tcPr>
          <w:p w14:paraId="44A68886"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43D05612" w14:textId="77777777" w:rsidR="00937C30" w:rsidRPr="00937C30" w:rsidRDefault="00937C30" w:rsidP="00937C30">
            <w:pPr>
              <w:rPr>
                <w:rFonts w:ascii="Arial Narrow" w:hAnsi="Arial Narrow"/>
                <w:lang w:val="fr-MC"/>
              </w:rPr>
            </w:pPr>
            <w:r w:rsidRPr="00937C30">
              <w:rPr>
                <w:rFonts w:ascii="Arial Narrow" w:hAnsi="Arial Narrow"/>
                <w:lang w:val="fr-MC"/>
              </w:rPr>
              <w:t>2,40</w:t>
            </w:r>
          </w:p>
        </w:tc>
        <w:tc>
          <w:tcPr>
            <w:tcW w:w="1307" w:type="dxa"/>
            <w:gridSpan w:val="3"/>
            <w:shd w:val="clear" w:color="auto" w:fill="auto"/>
            <w:vAlign w:val="center"/>
          </w:tcPr>
          <w:p w14:paraId="2A82BEC4" w14:textId="45973351" w:rsidR="00937C30" w:rsidRPr="00937C30" w:rsidRDefault="00937C30" w:rsidP="00937C30">
            <w:pPr>
              <w:rPr>
                <w:rFonts w:ascii="Arial Narrow" w:hAnsi="Arial Narrow"/>
                <w:lang w:val="fr-MC"/>
              </w:rPr>
            </w:pPr>
          </w:p>
        </w:tc>
        <w:tc>
          <w:tcPr>
            <w:tcW w:w="1276" w:type="dxa"/>
            <w:shd w:val="clear" w:color="auto" w:fill="auto"/>
            <w:vAlign w:val="center"/>
          </w:tcPr>
          <w:p w14:paraId="74DD30F4" w14:textId="7118202C" w:rsidR="00937C30" w:rsidRPr="00937C30" w:rsidRDefault="00937C30" w:rsidP="00937C30">
            <w:pPr>
              <w:rPr>
                <w:rFonts w:ascii="Arial Narrow" w:hAnsi="Arial Narrow"/>
                <w:lang w:val="fr-MC"/>
              </w:rPr>
            </w:pPr>
          </w:p>
        </w:tc>
      </w:tr>
      <w:tr w:rsidR="00937C30" w:rsidRPr="00937C30" w14:paraId="6C2470A8" w14:textId="77777777" w:rsidTr="00E91134">
        <w:trPr>
          <w:trHeight w:val="283"/>
        </w:trPr>
        <w:tc>
          <w:tcPr>
            <w:tcW w:w="893" w:type="dxa"/>
            <w:gridSpan w:val="2"/>
            <w:shd w:val="clear" w:color="auto" w:fill="auto"/>
            <w:vAlign w:val="center"/>
            <w:hideMark/>
          </w:tcPr>
          <w:p w14:paraId="33956838" w14:textId="34468DC6"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2.1.4</w:t>
            </w:r>
          </w:p>
        </w:tc>
        <w:tc>
          <w:tcPr>
            <w:tcW w:w="5486" w:type="dxa"/>
            <w:shd w:val="clear" w:color="auto" w:fill="auto"/>
            <w:vAlign w:val="center"/>
            <w:hideMark/>
          </w:tcPr>
          <w:p w14:paraId="05CBE871"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longrines et chainage</w:t>
            </w:r>
          </w:p>
        </w:tc>
        <w:tc>
          <w:tcPr>
            <w:tcW w:w="639" w:type="dxa"/>
            <w:gridSpan w:val="2"/>
            <w:shd w:val="clear" w:color="auto" w:fill="auto"/>
            <w:noWrap/>
            <w:vAlign w:val="center"/>
            <w:hideMark/>
          </w:tcPr>
          <w:p w14:paraId="7AA0DE16"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0874E430" w14:textId="77777777" w:rsidR="00937C30" w:rsidRPr="00937C30" w:rsidRDefault="00937C30" w:rsidP="00937C30">
            <w:pPr>
              <w:rPr>
                <w:rFonts w:ascii="Arial Narrow" w:hAnsi="Arial Narrow"/>
                <w:lang w:val="fr-MC"/>
              </w:rPr>
            </w:pPr>
            <w:r w:rsidRPr="00937C30">
              <w:rPr>
                <w:rFonts w:ascii="Arial Narrow" w:hAnsi="Arial Narrow"/>
                <w:lang w:val="fr-MC"/>
              </w:rPr>
              <w:t>1,15</w:t>
            </w:r>
          </w:p>
        </w:tc>
        <w:tc>
          <w:tcPr>
            <w:tcW w:w="1307" w:type="dxa"/>
            <w:gridSpan w:val="3"/>
            <w:shd w:val="clear" w:color="auto" w:fill="auto"/>
            <w:vAlign w:val="center"/>
          </w:tcPr>
          <w:p w14:paraId="0762B206" w14:textId="79FFF768" w:rsidR="00937C30" w:rsidRPr="00937C30" w:rsidRDefault="00937C30" w:rsidP="00937C30">
            <w:pPr>
              <w:rPr>
                <w:rFonts w:ascii="Arial Narrow" w:hAnsi="Arial Narrow"/>
                <w:lang w:val="fr-MC"/>
              </w:rPr>
            </w:pPr>
          </w:p>
        </w:tc>
        <w:tc>
          <w:tcPr>
            <w:tcW w:w="1276" w:type="dxa"/>
            <w:shd w:val="clear" w:color="auto" w:fill="auto"/>
            <w:vAlign w:val="center"/>
          </w:tcPr>
          <w:p w14:paraId="70544693" w14:textId="549883AA" w:rsidR="00937C30" w:rsidRPr="00937C30" w:rsidRDefault="00937C30" w:rsidP="00937C30">
            <w:pPr>
              <w:rPr>
                <w:rFonts w:ascii="Arial Narrow" w:hAnsi="Arial Narrow"/>
                <w:lang w:val="fr-MC"/>
              </w:rPr>
            </w:pPr>
          </w:p>
        </w:tc>
      </w:tr>
      <w:tr w:rsidR="00937C30" w:rsidRPr="00937C30" w14:paraId="6B3E5FAD" w14:textId="77777777" w:rsidTr="00E91134">
        <w:trPr>
          <w:trHeight w:val="274"/>
        </w:trPr>
        <w:tc>
          <w:tcPr>
            <w:tcW w:w="893" w:type="dxa"/>
            <w:gridSpan w:val="2"/>
            <w:shd w:val="clear" w:color="auto" w:fill="auto"/>
            <w:vAlign w:val="center"/>
            <w:hideMark/>
          </w:tcPr>
          <w:p w14:paraId="4D02D597" w14:textId="1D87E0DD"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2.1.5</w:t>
            </w:r>
          </w:p>
        </w:tc>
        <w:tc>
          <w:tcPr>
            <w:tcW w:w="5486" w:type="dxa"/>
            <w:shd w:val="clear" w:color="auto" w:fill="auto"/>
            <w:vAlign w:val="center"/>
            <w:hideMark/>
          </w:tcPr>
          <w:p w14:paraId="00C8E5BD" w14:textId="77777777" w:rsidR="00937C30" w:rsidRPr="00937C30" w:rsidRDefault="00937C30" w:rsidP="00937C30">
            <w:pPr>
              <w:rPr>
                <w:rFonts w:ascii="Arial Narrow" w:hAnsi="Arial Narrow"/>
                <w:lang w:val="fr-MC"/>
              </w:rPr>
            </w:pPr>
            <w:r w:rsidRPr="00937C30">
              <w:rPr>
                <w:rFonts w:ascii="Arial Narrow" w:hAnsi="Arial Narrow"/>
                <w:lang w:val="fr-MC"/>
              </w:rPr>
              <w:t>Maçonneries de Soubassement en Agglomérés de 20x0x40 bourrés</w:t>
            </w:r>
          </w:p>
        </w:tc>
        <w:tc>
          <w:tcPr>
            <w:tcW w:w="639" w:type="dxa"/>
            <w:gridSpan w:val="2"/>
            <w:shd w:val="clear" w:color="auto" w:fill="auto"/>
            <w:noWrap/>
            <w:vAlign w:val="center"/>
            <w:hideMark/>
          </w:tcPr>
          <w:p w14:paraId="36223C0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5A64E2FB" w14:textId="77777777" w:rsidR="00937C30" w:rsidRPr="00937C30" w:rsidRDefault="00937C30" w:rsidP="00937C30">
            <w:pPr>
              <w:rPr>
                <w:rFonts w:ascii="Arial Narrow" w:hAnsi="Arial Narrow"/>
                <w:lang w:val="fr-MC"/>
              </w:rPr>
            </w:pPr>
            <w:r w:rsidRPr="00937C30">
              <w:rPr>
                <w:rFonts w:ascii="Arial Narrow" w:hAnsi="Arial Narrow"/>
                <w:lang w:val="fr-MC"/>
              </w:rPr>
              <w:t>48,00</w:t>
            </w:r>
          </w:p>
        </w:tc>
        <w:tc>
          <w:tcPr>
            <w:tcW w:w="1307" w:type="dxa"/>
            <w:gridSpan w:val="3"/>
            <w:shd w:val="clear" w:color="auto" w:fill="auto"/>
            <w:vAlign w:val="center"/>
          </w:tcPr>
          <w:p w14:paraId="6B649CB6" w14:textId="3E266F62" w:rsidR="00937C30" w:rsidRPr="00937C30" w:rsidRDefault="00937C30" w:rsidP="00937C30">
            <w:pPr>
              <w:rPr>
                <w:rFonts w:ascii="Arial Narrow" w:hAnsi="Arial Narrow"/>
                <w:lang w:val="fr-MC"/>
              </w:rPr>
            </w:pPr>
          </w:p>
        </w:tc>
        <w:tc>
          <w:tcPr>
            <w:tcW w:w="1276" w:type="dxa"/>
            <w:shd w:val="clear" w:color="auto" w:fill="auto"/>
            <w:vAlign w:val="center"/>
          </w:tcPr>
          <w:p w14:paraId="0DDCD0AE" w14:textId="6BC34B23" w:rsidR="00937C30" w:rsidRPr="00937C30" w:rsidRDefault="00937C30" w:rsidP="00937C30">
            <w:pPr>
              <w:rPr>
                <w:rFonts w:ascii="Arial Narrow" w:hAnsi="Arial Narrow"/>
                <w:lang w:val="fr-MC"/>
              </w:rPr>
            </w:pPr>
          </w:p>
        </w:tc>
      </w:tr>
      <w:tr w:rsidR="00937C30" w:rsidRPr="00937C30" w14:paraId="2AF32E81" w14:textId="77777777" w:rsidTr="00E91134">
        <w:trPr>
          <w:trHeight w:val="264"/>
        </w:trPr>
        <w:tc>
          <w:tcPr>
            <w:tcW w:w="893" w:type="dxa"/>
            <w:gridSpan w:val="2"/>
            <w:shd w:val="clear" w:color="auto" w:fill="auto"/>
            <w:vAlign w:val="center"/>
            <w:hideMark/>
          </w:tcPr>
          <w:p w14:paraId="52E96017" w14:textId="67DE17C5"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2.1.6</w:t>
            </w:r>
          </w:p>
        </w:tc>
        <w:tc>
          <w:tcPr>
            <w:tcW w:w="5486" w:type="dxa"/>
            <w:shd w:val="clear" w:color="auto" w:fill="auto"/>
            <w:vAlign w:val="center"/>
            <w:hideMark/>
          </w:tcPr>
          <w:p w14:paraId="5E183017"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hydrofuge) pour dallage y compris lit de sable, film polyane et toutes sujétions de mise en œuvre</w:t>
            </w:r>
          </w:p>
        </w:tc>
        <w:tc>
          <w:tcPr>
            <w:tcW w:w="639" w:type="dxa"/>
            <w:gridSpan w:val="2"/>
            <w:shd w:val="clear" w:color="auto" w:fill="auto"/>
            <w:noWrap/>
            <w:vAlign w:val="center"/>
            <w:hideMark/>
          </w:tcPr>
          <w:p w14:paraId="60F9C51C"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90BAC72" w14:textId="77777777" w:rsidR="00937C30" w:rsidRPr="00937C30" w:rsidRDefault="00937C30" w:rsidP="00937C30">
            <w:pPr>
              <w:rPr>
                <w:rFonts w:ascii="Arial Narrow" w:hAnsi="Arial Narrow"/>
                <w:lang w:val="fr-MC"/>
              </w:rPr>
            </w:pPr>
            <w:r w:rsidRPr="00937C30">
              <w:rPr>
                <w:rFonts w:ascii="Arial Narrow" w:hAnsi="Arial Narrow"/>
                <w:lang w:val="fr-MC"/>
              </w:rPr>
              <w:t>2,80</w:t>
            </w:r>
          </w:p>
        </w:tc>
        <w:tc>
          <w:tcPr>
            <w:tcW w:w="1307" w:type="dxa"/>
            <w:gridSpan w:val="3"/>
            <w:shd w:val="clear" w:color="auto" w:fill="auto"/>
            <w:vAlign w:val="center"/>
          </w:tcPr>
          <w:p w14:paraId="7FE3731E" w14:textId="04FF8A79" w:rsidR="00937C30" w:rsidRPr="00937C30" w:rsidRDefault="00937C30" w:rsidP="00937C30">
            <w:pPr>
              <w:rPr>
                <w:rFonts w:ascii="Arial Narrow" w:hAnsi="Arial Narrow"/>
                <w:lang w:val="fr-MC"/>
              </w:rPr>
            </w:pPr>
          </w:p>
        </w:tc>
        <w:tc>
          <w:tcPr>
            <w:tcW w:w="1276" w:type="dxa"/>
            <w:shd w:val="clear" w:color="auto" w:fill="auto"/>
            <w:vAlign w:val="center"/>
          </w:tcPr>
          <w:p w14:paraId="53C440B4" w14:textId="638BCB35" w:rsidR="00937C30" w:rsidRPr="00937C30" w:rsidRDefault="00937C30" w:rsidP="00937C30">
            <w:pPr>
              <w:rPr>
                <w:rFonts w:ascii="Arial Narrow" w:hAnsi="Arial Narrow"/>
                <w:lang w:val="fr-MC"/>
              </w:rPr>
            </w:pPr>
          </w:p>
        </w:tc>
      </w:tr>
      <w:tr w:rsidR="00937C30" w:rsidRPr="00937C30" w14:paraId="6215BD8F" w14:textId="77777777" w:rsidTr="00E91134">
        <w:trPr>
          <w:trHeight w:val="278"/>
        </w:trPr>
        <w:tc>
          <w:tcPr>
            <w:tcW w:w="9245" w:type="dxa"/>
            <w:gridSpan w:val="10"/>
            <w:shd w:val="clear" w:color="000000" w:fill="E2EFDA"/>
            <w:vAlign w:val="center"/>
            <w:hideMark/>
          </w:tcPr>
          <w:p w14:paraId="4E4BE108" w14:textId="7220F777"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3D0EF8">
              <w:rPr>
                <w:rFonts w:ascii="Arial Narrow" w:hAnsi="Arial Narrow"/>
                <w:b/>
                <w:bCs/>
                <w:lang w:val="fr-MC"/>
              </w:rPr>
              <w:t>4.</w:t>
            </w:r>
            <w:r w:rsidRPr="00937C30">
              <w:rPr>
                <w:rFonts w:ascii="Arial Narrow" w:hAnsi="Arial Narrow"/>
                <w:b/>
                <w:bCs/>
                <w:lang w:val="fr-MC"/>
              </w:rPr>
              <w:t>2.1 FONDATIONS</w:t>
            </w:r>
          </w:p>
        </w:tc>
        <w:tc>
          <w:tcPr>
            <w:tcW w:w="1276" w:type="dxa"/>
            <w:shd w:val="clear" w:color="000000" w:fill="E2EFDA"/>
            <w:vAlign w:val="center"/>
            <w:hideMark/>
          </w:tcPr>
          <w:p w14:paraId="5004C566" w14:textId="35A7E923" w:rsidR="00937C30" w:rsidRPr="00937C30" w:rsidRDefault="00937C30" w:rsidP="00957038">
            <w:pPr>
              <w:rPr>
                <w:rFonts w:ascii="Arial Narrow" w:hAnsi="Arial Narrow"/>
                <w:b/>
                <w:bCs/>
                <w:lang w:val="fr-MC"/>
              </w:rPr>
            </w:pPr>
          </w:p>
        </w:tc>
      </w:tr>
      <w:tr w:rsidR="00937C30" w:rsidRPr="00937C30" w14:paraId="17E36C03" w14:textId="77777777" w:rsidTr="00E91134">
        <w:trPr>
          <w:trHeight w:val="278"/>
        </w:trPr>
        <w:tc>
          <w:tcPr>
            <w:tcW w:w="893" w:type="dxa"/>
            <w:gridSpan w:val="2"/>
            <w:shd w:val="clear" w:color="auto" w:fill="auto"/>
            <w:vAlign w:val="center"/>
            <w:hideMark/>
          </w:tcPr>
          <w:p w14:paraId="7715F92D" w14:textId="41E9FE24"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2.2</w:t>
            </w:r>
          </w:p>
        </w:tc>
        <w:tc>
          <w:tcPr>
            <w:tcW w:w="5486" w:type="dxa"/>
            <w:shd w:val="clear" w:color="auto" w:fill="auto"/>
            <w:vAlign w:val="center"/>
            <w:hideMark/>
          </w:tcPr>
          <w:p w14:paraId="21053893"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REZ DE CHAUSSEE</w:t>
            </w:r>
          </w:p>
        </w:tc>
        <w:tc>
          <w:tcPr>
            <w:tcW w:w="639" w:type="dxa"/>
            <w:gridSpan w:val="2"/>
            <w:shd w:val="clear" w:color="auto" w:fill="auto"/>
            <w:vAlign w:val="center"/>
            <w:hideMark/>
          </w:tcPr>
          <w:p w14:paraId="60581161"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2D9F9600"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E4A36B8"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60221DF0" w14:textId="77777777" w:rsidR="00937C30" w:rsidRPr="00937C30" w:rsidRDefault="00937C30" w:rsidP="00937C30">
            <w:pPr>
              <w:rPr>
                <w:rFonts w:ascii="Arial Narrow" w:hAnsi="Arial Narrow"/>
                <w:lang w:val="fr-MC"/>
              </w:rPr>
            </w:pPr>
          </w:p>
        </w:tc>
      </w:tr>
      <w:tr w:rsidR="00937C30" w:rsidRPr="00937C30" w14:paraId="7990D686" w14:textId="77777777" w:rsidTr="00E91134">
        <w:trPr>
          <w:trHeight w:val="306"/>
        </w:trPr>
        <w:tc>
          <w:tcPr>
            <w:tcW w:w="893" w:type="dxa"/>
            <w:gridSpan w:val="2"/>
            <w:shd w:val="clear" w:color="auto" w:fill="auto"/>
            <w:vAlign w:val="center"/>
            <w:hideMark/>
          </w:tcPr>
          <w:p w14:paraId="0AB3712E" w14:textId="28F280AA"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2.2.1</w:t>
            </w:r>
          </w:p>
        </w:tc>
        <w:tc>
          <w:tcPr>
            <w:tcW w:w="5486" w:type="dxa"/>
            <w:shd w:val="clear" w:color="auto" w:fill="auto"/>
            <w:vAlign w:val="center"/>
            <w:hideMark/>
          </w:tcPr>
          <w:p w14:paraId="2109AD22" w14:textId="77777777" w:rsidR="00937C30" w:rsidRPr="00937C30" w:rsidRDefault="00937C30" w:rsidP="00937C30">
            <w:pPr>
              <w:rPr>
                <w:rFonts w:ascii="Arial Narrow" w:hAnsi="Arial Narrow"/>
                <w:lang w:val="fr-MC"/>
              </w:rPr>
            </w:pPr>
            <w:r w:rsidRPr="00937C30">
              <w:rPr>
                <w:rFonts w:ascii="Arial Narrow" w:hAnsi="Arial Narrow"/>
                <w:lang w:val="fr-MC"/>
              </w:rPr>
              <w:t xml:space="preserve">Béton armé dosé à 350 kg/m3 (type C25/30) pour Poteaux </w:t>
            </w:r>
            <w:r w:rsidRPr="00937C30">
              <w:rPr>
                <w:rFonts w:ascii="Arial Narrow" w:hAnsi="Arial Narrow"/>
                <w:lang w:val="fr-MC"/>
              </w:rPr>
              <w:lastRenderedPageBreak/>
              <w:t>en élévation</w:t>
            </w:r>
          </w:p>
        </w:tc>
        <w:tc>
          <w:tcPr>
            <w:tcW w:w="639" w:type="dxa"/>
            <w:gridSpan w:val="2"/>
            <w:shd w:val="clear" w:color="auto" w:fill="auto"/>
            <w:noWrap/>
            <w:vAlign w:val="center"/>
            <w:hideMark/>
          </w:tcPr>
          <w:p w14:paraId="0B43A668" w14:textId="77777777" w:rsidR="00937C30" w:rsidRPr="00937C30" w:rsidRDefault="00937C30" w:rsidP="00937C30">
            <w:pPr>
              <w:rPr>
                <w:rFonts w:ascii="Arial Narrow" w:hAnsi="Arial Narrow"/>
                <w:lang w:val="fr-MC"/>
              </w:rPr>
            </w:pPr>
            <w:r w:rsidRPr="00937C30">
              <w:rPr>
                <w:rFonts w:ascii="Arial Narrow" w:hAnsi="Arial Narrow"/>
                <w:lang w:val="fr-MC"/>
              </w:rPr>
              <w:lastRenderedPageBreak/>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3D5387F9" w14:textId="77777777" w:rsidR="00937C30" w:rsidRPr="00937C30" w:rsidRDefault="00937C30" w:rsidP="00937C30">
            <w:pPr>
              <w:rPr>
                <w:rFonts w:ascii="Arial Narrow" w:hAnsi="Arial Narrow"/>
                <w:lang w:val="fr-MC"/>
              </w:rPr>
            </w:pPr>
            <w:r w:rsidRPr="00937C30">
              <w:rPr>
                <w:rFonts w:ascii="Arial Narrow" w:hAnsi="Arial Narrow"/>
                <w:lang w:val="fr-MC"/>
              </w:rPr>
              <w:t>2,88</w:t>
            </w:r>
          </w:p>
        </w:tc>
        <w:tc>
          <w:tcPr>
            <w:tcW w:w="1307" w:type="dxa"/>
            <w:gridSpan w:val="3"/>
            <w:shd w:val="clear" w:color="auto" w:fill="auto"/>
            <w:vAlign w:val="center"/>
          </w:tcPr>
          <w:p w14:paraId="48942B08" w14:textId="0EDAC55D" w:rsidR="00937C30" w:rsidRPr="00937C30" w:rsidRDefault="00937C30" w:rsidP="00937C30">
            <w:pPr>
              <w:rPr>
                <w:rFonts w:ascii="Arial Narrow" w:hAnsi="Arial Narrow"/>
                <w:lang w:val="fr-MC"/>
              </w:rPr>
            </w:pPr>
          </w:p>
        </w:tc>
        <w:tc>
          <w:tcPr>
            <w:tcW w:w="1276" w:type="dxa"/>
            <w:shd w:val="clear" w:color="auto" w:fill="auto"/>
            <w:vAlign w:val="center"/>
          </w:tcPr>
          <w:p w14:paraId="7743A7FF" w14:textId="05A7BBC2" w:rsidR="00937C30" w:rsidRPr="00937C30" w:rsidRDefault="00937C30" w:rsidP="00937C30">
            <w:pPr>
              <w:rPr>
                <w:rFonts w:ascii="Arial Narrow" w:hAnsi="Arial Narrow"/>
                <w:lang w:val="fr-MC"/>
              </w:rPr>
            </w:pPr>
          </w:p>
        </w:tc>
      </w:tr>
      <w:tr w:rsidR="00937C30" w:rsidRPr="00937C30" w14:paraId="652B508F" w14:textId="77777777" w:rsidTr="00E91134">
        <w:trPr>
          <w:trHeight w:val="278"/>
        </w:trPr>
        <w:tc>
          <w:tcPr>
            <w:tcW w:w="893" w:type="dxa"/>
            <w:gridSpan w:val="2"/>
            <w:shd w:val="clear" w:color="auto" w:fill="auto"/>
            <w:vAlign w:val="center"/>
            <w:hideMark/>
          </w:tcPr>
          <w:p w14:paraId="4482BA4E"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66322444"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PLANCHER HAUT REZ DE CHAUSSEE</w:t>
            </w:r>
          </w:p>
        </w:tc>
        <w:tc>
          <w:tcPr>
            <w:tcW w:w="639" w:type="dxa"/>
            <w:gridSpan w:val="2"/>
            <w:shd w:val="clear" w:color="auto" w:fill="auto"/>
            <w:noWrap/>
            <w:vAlign w:val="center"/>
            <w:hideMark/>
          </w:tcPr>
          <w:p w14:paraId="2CA62E0E"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E419165" w14:textId="77777777" w:rsidR="00937C30" w:rsidRPr="00937C30" w:rsidRDefault="00937C30" w:rsidP="00937C30">
            <w:pPr>
              <w:rPr>
                <w:rFonts w:ascii="Arial Narrow" w:hAnsi="Arial Narrow"/>
                <w:lang w:val="fr-MC"/>
              </w:rPr>
            </w:pPr>
          </w:p>
        </w:tc>
        <w:tc>
          <w:tcPr>
            <w:tcW w:w="1307" w:type="dxa"/>
            <w:gridSpan w:val="3"/>
            <w:shd w:val="clear" w:color="auto" w:fill="auto"/>
            <w:noWrap/>
            <w:vAlign w:val="center"/>
            <w:hideMark/>
          </w:tcPr>
          <w:p w14:paraId="3473C661"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588E4649" w14:textId="77777777" w:rsidR="00937C30" w:rsidRPr="00937C30" w:rsidRDefault="00937C30" w:rsidP="00937C30">
            <w:pPr>
              <w:rPr>
                <w:rFonts w:ascii="Arial Narrow" w:hAnsi="Arial Narrow"/>
                <w:lang w:val="fr-MC"/>
              </w:rPr>
            </w:pPr>
          </w:p>
        </w:tc>
      </w:tr>
      <w:tr w:rsidR="00937C30" w:rsidRPr="00937C30" w14:paraId="1D5F2B55" w14:textId="77777777" w:rsidTr="00E91134">
        <w:trPr>
          <w:trHeight w:val="414"/>
        </w:trPr>
        <w:tc>
          <w:tcPr>
            <w:tcW w:w="893" w:type="dxa"/>
            <w:gridSpan w:val="2"/>
            <w:shd w:val="clear" w:color="auto" w:fill="auto"/>
            <w:vAlign w:val="center"/>
            <w:hideMark/>
          </w:tcPr>
          <w:p w14:paraId="49BE6952" w14:textId="5742A683"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2.2.2</w:t>
            </w:r>
          </w:p>
        </w:tc>
        <w:tc>
          <w:tcPr>
            <w:tcW w:w="5486" w:type="dxa"/>
            <w:shd w:val="clear" w:color="auto" w:fill="auto"/>
            <w:vAlign w:val="center"/>
            <w:hideMark/>
          </w:tcPr>
          <w:p w14:paraId="28DB53CB"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Chainages,  Poutres et Linteaux y/c toutes autres sujétions</w:t>
            </w:r>
          </w:p>
        </w:tc>
        <w:tc>
          <w:tcPr>
            <w:tcW w:w="639" w:type="dxa"/>
            <w:gridSpan w:val="2"/>
            <w:shd w:val="clear" w:color="auto" w:fill="auto"/>
            <w:noWrap/>
            <w:vAlign w:val="center"/>
            <w:hideMark/>
          </w:tcPr>
          <w:p w14:paraId="012A66E5"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52BA11FE" w14:textId="77777777" w:rsidR="00937C30" w:rsidRPr="00937C30" w:rsidRDefault="00937C30" w:rsidP="00937C30">
            <w:pPr>
              <w:rPr>
                <w:rFonts w:ascii="Arial Narrow" w:hAnsi="Arial Narrow"/>
                <w:lang w:val="fr-MC"/>
              </w:rPr>
            </w:pPr>
            <w:r w:rsidRPr="00937C30">
              <w:rPr>
                <w:rFonts w:ascii="Arial Narrow" w:hAnsi="Arial Narrow"/>
                <w:lang w:val="fr-MC"/>
              </w:rPr>
              <w:t>2,56</w:t>
            </w:r>
          </w:p>
        </w:tc>
        <w:tc>
          <w:tcPr>
            <w:tcW w:w="1307" w:type="dxa"/>
            <w:gridSpan w:val="3"/>
            <w:shd w:val="clear" w:color="auto" w:fill="auto"/>
            <w:vAlign w:val="center"/>
          </w:tcPr>
          <w:p w14:paraId="47511CF5" w14:textId="136D5A83" w:rsidR="00937C30" w:rsidRPr="00937C30" w:rsidRDefault="00937C30" w:rsidP="00937C30">
            <w:pPr>
              <w:rPr>
                <w:rFonts w:ascii="Arial Narrow" w:hAnsi="Arial Narrow"/>
                <w:lang w:val="fr-MC"/>
              </w:rPr>
            </w:pPr>
          </w:p>
        </w:tc>
        <w:tc>
          <w:tcPr>
            <w:tcW w:w="1276" w:type="dxa"/>
            <w:shd w:val="clear" w:color="auto" w:fill="auto"/>
            <w:vAlign w:val="center"/>
          </w:tcPr>
          <w:p w14:paraId="0DD0C696" w14:textId="79D249FD" w:rsidR="00937C30" w:rsidRPr="00937C30" w:rsidRDefault="00937C30" w:rsidP="00937C30">
            <w:pPr>
              <w:rPr>
                <w:rFonts w:ascii="Arial Narrow" w:hAnsi="Arial Narrow"/>
                <w:lang w:val="fr-MC"/>
              </w:rPr>
            </w:pPr>
          </w:p>
        </w:tc>
      </w:tr>
      <w:tr w:rsidR="00937C30" w:rsidRPr="00937C30" w14:paraId="6BEC79FC" w14:textId="77777777" w:rsidTr="00E91134">
        <w:trPr>
          <w:trHeight w:val="420"/>
        </w:trPr>
        <w:tc>
          <w:tcPr>
            <w:tcW w:w="893" w:type="dxa"/>
            <w:gridSpan w:val="2"/>
            <w:shd w:val="clear" w:color="auto" w:fill="auto"/>
            <w:vAlign w:val="center"/>
            <w:hideMark/>
          </w:tcPr>
          <w:p w14:paraId="670E1040" w14:textId="5B39452E"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2.2.3</w:t>
            </w:r>
          </w:p>
        </w:tc>
        <w:tc>
          <w:tcPr>
            <w:tcW w:w="5486" w:type="dxa"/>
            <w:shd w:val="clear" w:color="auto" w:fill="auto"/>
            <w:vAlign w:val="center"/>
            <w:hideMark/>
          </w:tcPr>
          <w:p w14:paraId="2192662E" w14:textId="77777777" w:rsidR="00937C30" w:rsidRPr="00937C30" w:rsidRDefault="00937C30" w:rsidP="00937C30">
            <w:pPr>
              <w:rPr>
                <w:rFonts w:ascii="Arial Narrow" w:hAnsi="Arial Narrow"/>
                <w:lang w:val="fr-MC"/>
              </w:rPr>
            </w:pPr>
            <w:r w:rsidRPr="00937C30">
              <w:rPr>
                <w:rFonts w:ascii="Arial Narrow" w:hAnsi="Arial Narrow"/>
                <w:lang w:val="fr-MC"/>
              </w:rPr>
              <w:t>Béton armé dosé à 350 kg/m3 (type C25/30 pour Dalle Pleine (Chéneau) y/c toutes autres sujétions</w:t>
            </w:r>
          </w:p>
        </w:tc>
        <w:tc>
          <w:tcPr>
            <w:tcW w:w="639" w:type="dxa"/>
            <w:gridSpan w:val="2"/>
            <w:shd w:val="clear" w:color="auto" w:fill="auto"/>
            <w:noWrap/>
            <w:vAlign w:val="center"/>
            <w:hideMark/>
          </w:tcPr>
          <w:p w14:paraId="0866C104"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690762CF" w14:textId="77777777" w:rsidR="00937C30" w:rsidRPr="00937C30" w:rsidRDefault="00937C30" w:rsidP="00937C30">
            <w:pPr>
              <w:rPr>
                <w:rFonts w:ascii="Arial Narrow" w:hAnsi="Arial Narrow"/>
                <w:lang w:val="fr-MC"/>
              </w:rPr>
            </w:pPr>
            <w:r w:rsidRPr="00937C30">
              <w:rPr>
                <w:rFonts w:ascii="Arial Narrow" w:hAnsi="Arial Narrow"/>
                <w:lang w:val="fr-MC"/>
              </w:rPr>
              <w:t>2,66</w:t>
            </w:r>
          </w:p>
        </w:tc>
        <w:tc>
          <w:tcPr>
            <w:tcW w:w="1307" w:type="dxa"/>
            <w:gridSpan w:val="3"/>
            <w:shd w:val="clear" w:color="auto" w:fill="auto"/>
            <w:vAlign w:val="center"/>
          </w:tcPr>
          <w:p w14:paraId="5B668D6B" w14:textId="63C873B6" w:rsidR="00937C30" w:rsidRPr="00937C30" w:rsidRDefault="00937C30" w:rsidP="00937C30">
            <w:pPr>
              <w:rPr>
                <w:rFonts w:ascii="Arial Narrow" w:hAnsi="Arial Narrow"/>
                <w:lang w:val="fr-MC"/>
              </w:rPr>
            </w:pPr>
          </w:p>
        </w:tc>
        <w:tc>
          <w:tcPr>
            <w:tcW w:w="1276" w:type="dxa"/>
            <w:shd w:val="clear" w:color="auto" w:fill="auto"/>
            <w:vAlign w:val="center"/>
          </w:tcPr>
          <w:p w14:paraId="084C2322" w14:textId="653600C5" w:rsidR="00937C30" w:rsidRPr="00937C30" w:rsidRDefault="00937C30" w:rsidP="00937C30">
            <w:pPr>
              <w:rPr>
                <w:rFonts w:ascii="Arial Narrow" w:hAnsi="Arial Narrow"/>
                <w:lang w:val="fr-MC"/>
              </w:rPr>
            </w:pPr>
          </w:p>
        </w:tc>
      </w:tr>
      <w:tr w:rsidR="00937C30" w:rsidRPr="00937C30" w14:paraId="63C5E9A1" w14:textId="77777777" w:rsidTr="00E91134">
        <w:trPr>
          <w:trHeight w:val="330"/>
        </w:trPr>
        <w:tc>
          <w:tcPr>
            <w:tcW w:w="893" w:type="dxa"/>
            <w:gridSpan w:val="2"/>
            <w:shd w:val="clear" w:color="auto" w:fill="auto"/>
            <w:vAlign w:val="center"/>
            <w:hideMark/>
          </w:tcPr>
          <w:p w14:paraId="6A109FF2"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1AD4FA3B" w14:textId="77777777" w:rsidR="00937C30" w:rsidRPr="00937C30" w:rsidRDefault="00937C30" w:rsidP="00937C30">
            <w:pPr>
              <w:rPr>
                <w:rFonts w:ascii="Arial Narrow" w:hAnsi="Arial Narrow"/>
                <w:b/>
                <w:bCs/>
                <w:lang w:val="fr-MC"/>
              </w:rPr>
            </w:pPr>
            <w:r w:rsidRPr="00937C30">
              <w:rPr>
                <w:rFonts w:ascii="Arial Narrow" w:hAnsi="Arial Narrow"/>
                <w:b/>
                <w:bCs/>
                <w:lang w:val="fr-MC"/>
              </w:rPr>
              <w:t>MAÇONNERIES</w:t>
            </w:r>
          </w:p>
        </w:tc>
        <w:tc>
          <w:tcPr>
            <w:tcW w:w="639" w:type="dxa"/>
            <w:gridSpan w:val="2"/>
            <w:shd w:val="clear" w:color="auto" w:fill="auto"/>
            <w:vAlign w:val="center"/>
            <w:hideMark/>
          </w:tcPr>
          <w:p w14:paraId="779071D0"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B6B243B"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5859EC62"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0CCE5CAC" w14:textId="77777777" w:rsidR="00937C30" w:rsidRPr="00937C30" w:rsidRDefault="00937C30" w:rsidP="00937C30">
            <w:pPr>
              <w:rPr>
                <w:rFonts w:ascii="Arial Narrow" w:hAnsi="Arial Narrow"/>
                <w:lang w:val="fr-MC"/>
              </w:rPr>
            </w:pPr>
          </w:p>
        </w:tc>
      </w:tr>
      <w:tr w:rsidR="00937C30" w:rsidRPr="00937C30" w14:paraId="5A230DD1" w14:textId="77777777" w:rsidTr="00E91134">
        <w:trPr>
          <w:trHeight w:val="330"/>
        </w:trPr>
        <w:tc>
          <w:tcPr>
            <w:tcW w:w="893" w:type="dxa"/>
            <w:gridSpan w:val="2"/>
            <w:shd w:val="clear" w:color="auto" w:fill="auto"/>
            <w:vAlign w:val="center"/>
            <w:hideMark/>
          </w:tcPr>
          <w:p w14:paraId="3AA0B9B4" w14:textId="471BAFD6"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2.2.4</w:t>
            </w:r>
          </w:p>
        </w:tc>
        <w:tc>
          <w:tcPr>
            <w:tcW w:w="5486" w:type="dxa"/>
            <w:shd w:val="clear" w:color="auto" w:fill="auto"/>
            <w:vAlign w:val="center"/>
            <w:hideMark/>
          </w:tcPr>
          <w:p w14:paraId="4300FDAA"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(15x20x40)</w:t>
            </w:r>
          </w:p>
        </w:tc>
        <w:tc>
          <w:tcPr>
            <w:tcW w:w="639" w:type="dxa"/>
            <w:gridSpan w:val="2"/>
            <w:shd w:val="clear" w:color="auto" w:fill="auto"/>
            <w:vAlign w:val="center"/>
            <w:hideMark/>
          </w:tcPr>
          <w:p w14:paraId="18104358"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42F43F9D" w14:textId="77777777" w:rsidR="00937C30" w:rsidRPr="00937C30" w:rsidRDefault="00937C30" w:rsidP="00937C30">
            <w:pPr>
              <w:rPr>
                <w:rFonts w:ascii="Arial Narrow" w:hAnsi="Arial Narrow"/>
                <w:lang w:val="fr-MC"/>
              </w:rPr>
            </w:pPr>
            <w:r w:rsidRPr="00937C30">
              <w:rPr>
                <w:rFonts w:ascii="Arial Narrow" w:hAnsi="Arial Narrow"/>
                <w:lang w:val="fr-MC"/>
              </w:rPr>
              <w:t>40,50</w:t>
            </w:r>
          </w:p>
        </w:tc>
        <w:tc>
          <w:tcPr>
            <w:tcW w:w="1307" w:type="dxa"/>
            <w:gridSpan w:val="3"/>
            <w:shd w:val="clear" w:color="auto" w:fill="auto"/>
            <w:vAlign w:val="center"/>
          </w:tcPr>
          <w:p w14:paraId="2F39502A" w14:textId="0FB955E7" w:rsidR="00937C30" w:rsidRPr="00937C30" w:rsidRDefault="00937C30" w:rsidP="00937C30">
            <w:pPr>
              <w:rPr>
                <w:rFonts w:ascii="Arial Narrow" w:hAnsi="Arial Narrow"/>
                <w:lang w:val="fr-MC"/>
              </w:rPr>
            </w:pPr>
          </w:p>
        </w:tc>
        <w:tc>
          <w:tcPr>
            <w:tcW w:w="1276" w:type="dxa"/>
            <w:shd w:val="clear" w:color="auto" w:fill="auto"/>
            <w:vAlign w:val="center"/>
          </w:tcPr>
          <w:p w14:paraId="44C524D6" w14:textId="1C0BE769" w:rsidR="00937C30" w:rsidRPr="00937C30" w:rsidRDefault="00937C30" w:rsidP="00937C30">
            <w:pPr>
              <w:rPr>
                <w:rFonts w:ascii="Arial Narrow" w:hAnsi="Arial Narrow"/>
                <w:lang w:val="fr-MC"/>
              </w:rPr>
            </w:pPr>
          </w:p>
        </w:tc>
      </w:tr>
      <w:tr w:rsidR="00937C30" w:rsidRPr="00937C30" w14:paraId="68D07704" w14:textId="77777777" w:rsidTr="00E91134">
        <w:trPr>
          <w:trHeight w:val="330"/>
        </w:trPr>
        <w:tc>
          <w:tcPr>
            <w:tcW w:w="893" w:type="dxa"/>
            <w:gridSpan w:val="2"/>
            <w:shd w:val="clear" w:color="auto" w:fill="auto"/>
            <w:vAlign w:val="center"/>
            <w:hideMark/>
          </w:tcPr>
          <w:p w14:paraId="0DD5F03B" w14:textId="7BC4661B"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2.2.5</w:t>
            </w:r>
          </w:p>
        </w:tc>
        <w:tc>
          <w:tcPr>
            <w:tcW w:w="5486" w:type="dxa"/>
            <w:shd w:val="clear" w:color="auto" w:fill="auto"/>
            <w:vAlign w:val="center"/>
            <w:hideMark/>
          </w:tcPr>
          <w:p w14:paraId="636DD116" w14:textId="77777777" w:rsidR="00937C30" w:rsidRPr="00937C30" w:rsidRDefault="00937C30" w:rsidP="00937C30">
            <w:pPr>
              <w:rPr>
                <w:rFonts w:ascii="Arial Narrow" w:hAnsi="Arial Narrow"/>
                <w:lang w:val="fr-MC"/>
              </w:rPr>
            </w:pPr>
            <w:r w:rsidRPr="00937C30">
              <w:rPr>
                <w:rFonts w:ascii="Arial Narrow" w:hAnsi="Arial Narrow"/>
                <w:lang w:val="fr-MC"/>
              </w:rPr>
              <w:t>Maçonnerie en agglos de (20x20x40)</w:t>
            </w:r>
          </w:p>
        </w:tc>
        <w:tc>
          <w:tcPr>
            <w:tcW w:w="639" w:type="dxa"/>
            <w:gridSpan w:val="2"/>
            <w:shd w:val="clear" w:color="auto" w:fill="auto"/>
            <w:vAlign w:val="center"/>
            <w:hideMark/>
          </w:tcPr>
          <w:p w14:paraId="06FB280A"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C3BC273" w14:textId="77777777" w:rsidR="00937C30" w:rsidRPr="00937C30" w:rsidRDefault="00937C30" w:rsidP="00937C30">
            <w:pPr>
              <w:rPr>
                <w:rFonts w:ascii="Arial Narrow" w:hAnsi="Arial Narrow"/>
                <w:lang w:val="fr-MC"/>
              </w:rPr>
            </w:pPr>
            <w:r w:rsidRPr="00937C30">
              <w:rPr>
                <w:rFonts w:ascii="Arial Narrow" w:hAnsi="Arial Narrow"/>
                <w:lang w:val="fr-MC"/>
              </w:rPr>
              <w:t>93,00</w:t>
            </w:r>
          </w:p>
        </w:tc>
        <w:tc>
          <w:tcPr>
            <w:tcW w:w="1307" w:type="dxa"/>
            <w:gridSpan w:val="3"/>
            <w:shd w:val="clear" w:color="auto" w:fill="auto"/>
            <w:vAlign w:val="center"/>
          </w:tcPr>
          <w:p w14:paraId="4B9FA62B" w14:textId="1A91079B" w:rsidR="00937C30" w:rsidRPr="00937C30" w:rsidRDefault="00937C30" w:rsidP="00937C30">
            <w:pPr>
              <w:rPr>
                <w:rFonts w:ascii="Arial Narrow" w:hAnsi="Arial Narrow"/>
                <w:lang w:val="fr-MC"/>
              </w:rPr>
            </w:pPr>
          </w:p>
        </w:tc>
        <w:tc>
          <w:tcPr>
            <w:tcW w:w="1276" w:type="dxa"/>
            <w:shd w:val="clear" w:color="auto" w:fill="auto"/>
            <w:vAlign w:val="center"/>
          </w:tcPr>
          <w:p w14:paraId="46B6AB25" w14:textId="54213F95" w:rsidR="00937C30" w:rsidRPr="00937C30" w:rsidRDefault="00937C30" w:rsidP="00937C30">
            <w:pPr>
              <w:rPr>
                <w:rFonts w:ascii="Arial Narrow" w:hAnsi="Arial Narrow"/>
                <w:lang w:val="fr-MC"/>
              </w:rPr>
            </w:pPr>
          </w:p>
        </w:tc>
      </w:tr>
      <w:tr w:rsidR="00937C30" w:rsidRPr="00937C30" w14:paraId="1558BFDF" w14:textId="77777777" w:rsidTr="00E91134">
        <w:trPr>
          <w:trHeight w:val="330"/>
        </w:trPr>
        <w:tc>
          <w:tcPr>
            <w:tcW w:w="893" w:type="dxa"/>
            <w:gridSpan w:val="2"/>
            <w:shd w:val="clear" w:color="auto" w:fill="auto"/>
            <w:vAlign w:val="center"/>
            <w:hideMark/>
          </w:tcPr>
          <w:p w14:paraId="2072C6B9" w14:textId="4009E582"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2.2.6</w:t>
            </w:r>
          </w:p>
        </w:tc>
        <w:tc>
          <w:tcPr>
            <w:tcW w:w="5486" w:type="dxa"/>
            <w:shd w:val="clear" w:color="auto" w:fill="auto"/>
            <w:vAlign w:val="center"/>
            <w:hideMark/>
          </w:tcPr>
          <w:p w14:paraId="6E3E5AC1" w14:textId="77777777" w:rsidR="00937C30" w:rsidRPr="00937C30" w:rsidRDefault="00937C30" w:rsidP="00937C30">
            <w:pPr>
              <w:rPr>
                <w:rFonts w:ascii="Arial Narrow" w:hAnsi="Arial Narrow"/>
                <w:lang w:val="fr-MC"/>
              </w:rPr>
            </w:pPr>
            <w:r w:rsidRPr="00937C30">
              <w:rPr>
                <w:rFonts w:ascii="Arial Narrow" w:hAnsi="Arial Narrow"/>
                <w:lang w:val="fr-MC"/>
              </w:rPr>
              <w:t>Enduits sur murs intérieurs</w:t>
            </w:r>
          </w:p>
        </w:tc>
        <w:tc>
          <w:tcPr>
            <w:tcW w:w="639" w:type="dxa"/>
            <w:gridSpan w:val="2"/>
            <w:shd w:val="clear" w:color="auto" w:fill="auto"/>
            <w:vAlign w:val="center"/>
            <w:hideMark/>
          </w:tcPr>
          <w:p w14:paraId="692C9D1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F945D3D" w14:textId="77777777" w:rsidR="00937C30" w:rsidRPr="00937C30" w:rsidRDefault="00937C30" w:rsidP="00937C30">
            <w:pPr>
              <w:rPr>
                <w:rFonts w:ascii="Arial Narrow" w:hAnsi="Arial Narrow"/>
                <w:lang w:val="fr-MC"/>
              </w:rPr>
            </w:pPr>
            <w:r w:rsidRPr="00937C30">
              <w:rPr>
                <w:rFonts w:ascii="Arial Narrow" w:hAnsi="Arial Narrow"/>
                <w:lang w:val="fr-MC"/>
              </w:rPr>
              <w:t>174,00</w:t>
            </w:r>
          </w:p>
        </w:tc>
        <w:tc>
          <w:tcPr>
            <w:tcW w:w="1307" w:type="dxa"/>
            <w:gridSpan w:val="3"/>
            <w:shd w:val="clear" w:color="auto" w:fill="auto"/>
            <w:vAlign w:val="center"/>
          </w:tcPr>
          <w:p w14:paraId="29C9E918" w14:textId="73E84342" w:rsidR="00937C30" w:rsidRPr="00937C30" w:rsidRDefault="00937C30" w:rsidP="00937C30">
            <w:pPr>
              <w:rPr>
                <w:rFonts w:ascii="Arial Narrow" w:hAnsi="Arial Narrow"/>
                <w:lang w:val="fr-MC"/>
              </w:rPr>
            </w:pPr>
          </w:p>
        </w:tc>
        <w:tc>
          <w:tcPr>
            <w:tcW w:w="1276" w:type="dxa"/>
            <w:shd w:val="clear" w:color="auto" w:fill="auto"/>
            <w:vAlign w:val="center"/>
          </w:tcPr>
          <w:p w14:paraId="420001FB" w14:textId="48DD7BEE" w:rsidR="00937C30" w:rsidRPr="00937C30" w:rsidRDefault="00937C30" w:rsidP="00937C30">
            <w:pPr>
              <w:rPr>
                <w:rFonts w:ascii="Arial Narrow" w:hAnsi="Arial Narrow"/>
                <w:lang w:val="fr-MC"/>
              </w:rPr>
            </w:pPr>
          </w:p>
        </w:tc>
      </w:tr>
      <w:tr w:rsidR="00937C30" w:rsidRPr="00937C30" w14:paraId="1D2EB796" w14:textId="77777777" w:rsidTr="00E91134">
        <w:trPr>
          <w:trHeight w:val="330"/>
        </w:trPr>
        <w:tc>
          <w:tcPr>
            <w:tcW w:w="893" w:type="dxa"/>
            <w:gridSpan w:val="2"/>
            <w:shd w:val="clear" w:color="auto" w:fill="auto"/>
            <w:vAlign w:val="center"/>
            <w:hideMark/>
          </w:tcPr>
          <w:p w14:paraId="08C57EA5" w14:textId="31F77AB9"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2.2.7</w:t>
            </w:r>
          </w:p>
        </w:tc>
        <w:tc>
          <w:tcPr>
            <w:tcW w:w="5486" w:type="dxa"/>
            <w:shd w:val="clear" w:color="auto" w:fill="auto"/>
            <w:vAlign w:val="center"/>
            <w:hideMark/>
          </w:tcPr>
          <w:p w14:paraId="1B982F00" w14:textId="77777777" w:rsidR="00937C30" w:rsidRPr="00937C30" w:rsidRDefault="00937C30" w:rsidP="00937C30">
            <w:pPr>
              <w:rPr>
                <w:rFonts w:ascii="Arial Narrow" w:hAnsi="Arial Narrow"/>
                <w:lang w:val="fr-MC"/>
              </w:rPr>
            </w:pPr>
            <w:r w:rsidRPr="00937C30">
              <w:rPr>
                <w:rFonts w:ascii="Arial Narrow" w:hAnsi="Arial Narrow"/>
                <w:lang w:val="fr-MC"/>
              </w:rPr>
              <w:t>Enduits hydrofugés sur murs extérieurs</w:t>
            </w:r>
          </w:p>
        </w:tc>
        <w:tc>
          <w:tcPr>
            <w:tcW w:w="639" w:type="dxa"/>
            <w:gridSpan w:val="2"/>
            <w:shd w:val="clear" w:color="auto" w:fill="auto"/>
            <w:vAlign w:val="center"/>
            <w:hideMark/>
          </w:tcPr>
          <w:p w14:paraId="384FC92D"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67E58356" w14:textId="77777777" w:rsidR="00937C30" w:rsidRPr="00937C30" w:rsidRDefault="00937C30" w:rsidP="00937C30">
            <w:pPr>
              <w:rPr>
                <w:rFonts w:ascii="Arial Narrow" w:hAnsi="Arial Narrow"/>
                <w:lang w:val="fr-MC"/>
              </w:rPr>
            </w:pPr>
            <w:r w:rsidRPr="00937C30">
              <w:rPr>
                <w:rFonts w:ascii="Arial Narrow" w:hAnsi="Arial Narrow"/>
                <w:lang w:val="fr-MC"/>
              </w:rPr>
              <w:t>93,00</w:t>
            </w:r>
          </w:p>
        </w:tc>
        <w:tc>
          <w:tcPr>
            <w:tcW w:w="1307" w:type="dxa"/>
            <w:gridSpan w:val="3"/>
            <w:shd w:val="clear" w:color="auto" w:fill="auto"/>
            <w:vAlign w:val="center"/>
          </w:tcPr>
          <w:p w14:paraId="6AEC58B9" w14:textId="4D0DC81E" w:rsidR="00937C30" w:rsidRPr="00937C30" w:rsidRDefault="00937C30" w:rsidP="00937C30">
            <w:pPr>
              <w:rPr>
                <w:rFonts w:ascii="Arial Narrow" w:hAnsi="Arial Narrow"/>
                <w:lang w:val="fr-MC"/>
              </w:rPr>
            </w:pPr>
          </w:p>
        </w:tc>
        <w:tc>
          <w:tcPr>
            <w:tcW w:w="1276" w:type="dxa"/>
            <w:shd w:val="clear" w:color="auto" w:fill="auto"/>
            <w:vAlign w:val="center"/>
          </w:tcPr>
          <w:p w14:paraId="0814B349" w14:textId="30692719" w:rsidR="00937C30" w:rsidRPr="00937C30" w:rsidRDefault="00937C30" w:rsidP="00937C30">
            <w:pPr>
              <w:rPr>
                <w:rFonts w:ascii="Arial Narrow" w:hAnsi="Arial Narrow"/>
                <w:lang w:val="fr-MC"/>
              </w:rPr>
            </w:pPr>
          </w:p>
        </w:tc>
      </w:tr>
      <w:tr w:rsidR="00937C30" w:rsidRPr="00937C30" w14:paraId="2C98CA4C" w14:textId="77777777" w:rsidTr="00E91134">
        <w:trPr>
          <w:trHeight w:val="278"/>
        </w:trPr>
        <w:tc>
          <w:tcPr>
            <w:tcW w:w="893" w:type="dxa"/>
            <w:gridSpan w:val="2"/>
            <w:shd w:val="clear" w:color="auto" w:fill="auto"/>
            <w:vAlign w:val="center"/>
            <w:hideMark/>
          </w:tcPr>
          <w:p w14:paraId="2445B495" w14:textId="77777777" w:rsidR="00937C30" w:rsidRPr="00937C30" w:rsidRDefault="00937C30" w:rsidP="00937C30">
            <w:pPr>
              <w:rPr>
                <w:rFonts w:ascii="Arial Narrow" w:hAnsi="Arial Narrow"/>
                <w:lang w:val="fr-MC"/>
              </w:rPr>
            </w:pPr>
          </w:p>
        </w:tc>
        <w:tc>
          <w:tcPr>
            <w:tcW w:w="5486" w:type="dxa"/>
            <w:shd w:val="clear" w:color="auto" w:fill="auto"/>
            <w:vAlign w:val="center"/>
            <w:hideMark/>
          </w:tcPr>
          <w:p w14:paraId="212D8FB9" w14:textId="77777777" w:rsidR="00937C30" w:rsidRPr="00937C30" w:rsidRDefault="00937C30" w:rsidP="00937C30">
            <w:pPr>
              <w:rPr>
                <w:rFonts w:ascii="Arial Narrow" w:hAnsi="Arial Narrow"/>
                <w:b/>
                <w:bCs/>
                <w:lang w:val="fr-MC"/>
              </w:rPr>
            </w:pPr>
            <w:r w:rsidRPr="00937C30">
              <w:rPr>
                <w:rFonts w:ascii="Arial Narrow" w:hAnsi="Arial Narrow"/>
                <w:b/>
                <w:bCs/>
                <w:lang w:val="fr-MC"/>
              </w:rPr>
              <w:t>CHARPENTE BOIS</w:t>
            </w:r>
          </w:p>
        </w:tc>
        <w:tc>
          <w:tcPr>
            <w:tcW w:w="639" w:type="dxa"/>
            <w:gridSpan w:val="2"/>
            <w:shd w:val="clear" w:color="auto" w:fill="auto"/>
            <w:vAlign w:val="center"/>
            <w:hideMark/>
          </w:tcPr>
          <w:p w14:paraId="6BEF6CA5"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B27D7DF" w14:textId="77777777" w:rsidR="00937C30" w:rsidRPr="00937C30" w:rsidRDefault="00937C30" w:rsidP="00937C30">
            <w:pPr>
              <w:rPr>
                <w:rFonts w:ascii="Arial Narrow" w:hAnsi="Arial Narrow"/>
                <w:lang w:val="fr-MC"/>
              </w:rPr>
            </w:pPr>
          </w:p>
        </w:tc>
        <w:tc>
          <w:tcPr>
            <w:tcW w:w="1307" w:type="dxa"/>
            <w:gridSpan w:val="3"/>
            <w:shd w:val="clear" w:color="auto" w:fill="auto"/>
            <w:vAlign w:val="center"/>
          </w:tcPr>
          <w:p w14:paraId="22916F70" w14:textId="77777777" w:rsidR="00937C30" w:rsidRPr="00937C30" w:rsidRDefault="00937C30" w:rsidP="00937C30">
            <w:pPr>
              <w:rPr>
                <w:rFonts w:ascii="Arial Narrow" w:hAnsi="Arial Narrow"/>
                <w:lang w:val="fr-MC"/>
              </w:rPr>
            </w:pPr>
          </w:p>
        </w:tc>
        <w:tc>
          <w:tcPr>
            <w:tcW w:w="1276" w:type="dxa"/>
            <w:shd w:val="clear" w:color="auto" w:fill="auto"/>
            <w:vAlign w:val="center"/>
          </w:tcPr>
          <w:p w14:paraId="406CE4F8" w14:textId="77777777" w:rsidR="00937C30" w:rsidRPr="00937C30" w:rsidRDefault="00937C30" w:rsidP="00937C30">
            <w:pPr>
              <w:rPr>
                <w:rFonts w:ascii="Arial Narrow" w:hAnsi="Arial Narrow"/>
                <w:lang w:val="fr-MC"/>
              </w:rPr>
            </w:pPr>
          </w:p>
        </w:tc>
      </w:tr>
      <w:tr w:rsidR="00937C30" w:rsidRPr="00937C30" w14:paraId="71A56027" w14:textId="77777777" w:rsidTr="00E91134">
        <w:trPr>
          <w:trHeight w:val="553"/>
        </w:trPr>
        <w:tc>
          <w:tcPr>
            <w:tcW w:w="893" w:type="dxa"/>
            <w:gridSpan w:val="2"/>
            <w:shd w:val="clear" w:color="auto" w:fill="auto"/>
            <w:vAlign w:val="center"/>
            <w:hideMark/>
          </w:tcPr>
          <w:p w14:paraId="7C959508" w14:textId="71361A9D" w:rsidR="00937C30" w:rsidRPr="00937C30" w:rsidRDefault="003D0EF8" w:rsidP="00937C30">
            <w:pPr>
              <w:rPr>
                <w:rFonts w:ascii="Arial Narrow" w:hAnsi="Arial Narrow"/>
                <w:lang w:val="fr-MC"/>
              </w:rPr>
            </w:pPr>
            <w:r>
              <w:rPr>
                <w:rFonts w:ascii="Arial Narrow" w:hAnsi="Arial Narrow"/>
                <w:lang w:val="fr-MC"/>
              </w:rPr>
              <w:t>4.</w:t>
            </w:r>
            <w:r w:rsidR="003A48B9">
              <w:rPr>
                <w:rFonts w:ascii="Arial Narrow" w:hAnsi="Arial Narrow"/>
                <w:lang w:val="fr-MC"/>
              </w:rPr>
              <w:t>2.2</w:t>
            </w:r>
            <w:r w:rsidR="00937C30" w:rsidRPr="00937C30">
              <w:rPr>
                <w:rFonts w:ascii="Arial Narrow" w:hAnsi="Arial Narrow"/>
                <w:lang w:val="fr-MC"/>
              </w:rPr>
              <w:t>.10</w:t>
            </w:r>
          </w:p>
        </w:tc>
        <w:tc>
          <w:tcPr>
            <w:tcW w:w="5486" w:type="dxa"/>
            <w:shd w:val="clear" w:color="auto" w:fill="auto"/>
            <w:vAlign w:val="center"/>
            <w:hideMark/>
          </w:tcPr>
          <w:p w14:paraId="1183426E"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Fermes en Bois y/c Revêtement Anti-Termite et Vernissage, Assemblage et toutes autres sujétions</w:t>
            </w:r>
          </w:p>
        </w:tc>
        <w:tc>
          <w:tcPr>
            <w:tcW w:w="639" w:type="dxa"/>
            <w:gridSpan w:val="2"/>
            <w:shd w:val="clear" w:color="auto" w:fill="auto"/>
            <w:noWrap/>
            <w:vAlign w:val="center"/>
            <w:hideMark/>
          </w:tcPr>
          <w:p w14:paraId="73982670"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F078489" w14:textId="77777777" w:rsidR="00937C30" w:rsidRPr="00937C30" w:rsidRDefault="00937C30" w:rsidP="00937C30">
            <w:pPr>
              <w:rPr>
                <w:rFonts w:ascii="Arial Narrow" w:hAnsi="Arial Narrow"/>
                <w:lang w:val="fr-MC"/>
              </w:rPr>
            </w:pPr>
            <w:r w:rsidRPr="00937C30">
              <w:rPr>
                <w:rFonts w:ascii="Arial Narrow" w:hAnsi="Arial Narrow"/>
                <w:lang w:val="fr-MC"/>
              </w:rPr>
              <w:t>1,75</w:t>
            </w:r>
          </w:p>
        </w:tc>
        <w:tc>
          <w:tcPr>
            <w:tcW w:w="1307" w:type="dxa"/>
            <w:gridSpan w:val="3"/>
            <w:shd w:val="clear" w:color="auto" w:fill="auto"/>
            <w:vAlign w:val="center"/>
          </w:tcPr>
          <w:p w14:paraId="4E743A56" w14:textId="67C3C70C" w:rsidR="00937C30" w:rsidRPr="00937C30" w:rsidRDefault="00937C30" w:rsidP="00937C30">
            <w:pPr>
              <w:rPr>
                <w:rFonts w:ascii="Arial Narrow" w:hAnsi="Arial Narrow"/>
                <w:lang w:val="fr-MC"/>
              </w:rPr>
            </w:pPr>
          </w:p>
        </w:tc>
        <w:tc>
          <w:tcPr>
            <w:tcW w:w="1276" w:type="dxa"/>
            <w:shd w:val="clear" w:color="auto" w:fill="auto"/>
            <w:vAlign w:val="center"/>
          </w:tcPr>
          <w:p w14:paraId="5BEEC26B" w14:textId="24C2FF2A" w:rsidR="00937C30" w:rsidRPr="00937C30" w:rsidRDefault="00937C30" w:rsidP="00937C30">
            <w:pPr>
              <w:rPr>
                <w:rFonts w:ascii="Arial Narrow" w:hAnsi="Arial Narrow"/>
                <w:lang w:val="fr-MC"/>
              </w:rPr>
            </w:pPr>
          </w:p>
        </w:tc>
      </w:tr>
      <w:tr w:rsidR="00937C30" w:rsidRPr="00937C30" w14:paraId="388EDC2B" w14:textId="77777777" w:rsidTr="00E91134">
        <w:trPr>
          <w:trHeight w:val="330"/>
        </w:trPr>
        <w:tc>
          <w:tcPr>
            <w:tcW w:w="893" w:type="dxa"/>
            <w:gridSpan w:val="2"/>
            <w:shd w:val="clear" w:color="auto" w:fill="auto"/>
            <w:vAlign w:val="center"/>
            <w:hideMark/>
          </w:tcPr>
          <w:p w14:paraId="7066BDD6" w14:textId="196B6073" w:rsidR="00937C30" w:rsidRPr="00937C30" w:rsidRDefault="003D0EF8" w:rsidP="00937C30">
            <w:pPr>
              <w:rPr>
                <w:rFonts w:ascii="Arial Narrow" w:hAnsi="Arial Narrow"/>
                <w:lang w:val="fr-MC"/>
              </w:rPr>
            </w:pPr>
            <w:r>
              <w:rPr>
                <w:rFonts w:ascii="Arial Narrow" w:hAnsi="Arial Narrow"/>
                <w:lang w:val="fr-MC"/>
              </w:rPr>
              <w:t>4.</w:t>
            </w:r>
            <w:r w:rsidR="003A48B9">
              <w:rPr>
                <w:rFonts w:ascii="Arial Narrow" w:hAnsi="Arial Narrow"/>
                <w:lang w:val="fr-MC"/>
              </w:rPr>
              <w:t>2.2</w:t>
            </w:r>
            <w:r w:rsidR="00937C30" w:rsidRPr="00937C30">
              <w:rPr>
                <w:rFonts w:ascii="Arial Narrow" w:hAnsi="Arial Narrow"/>
                <w:lang w:val="fr-MC"/>
              </w:rPr>
              <w:t>.11</w:t>
            </w:r>
          </w:p>
        </w:tc>
        <w:tc>
          <w:tcPr>
            <w:tcW w:w="5486" w:type="dxa"/>
            <w:shd w:val="clear" w:color="auto" w:fill="auto"/>
            <w:vAlign w:val="center"/>
            <w:hideMark/>
          </w:tcPr>
          <w:p w14:paraId="308DBCBE"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Pannes Bois de 40x100 mm² y/c toutes autres sujétions de mise en œuvre</w:t>
            </w:r>
          </w:p>
        </w:tc>
        <w:tc>
          <w:tcPr>
            <w:tcW w:w="639" w:type="dxa"/>
            <w:gridSpan w:val="2"/>
            <w:shd w:val="clear" w:color="auto" w:fill="auto"/>
            <w:noWrap/>
            <w:vAlign w:val="center"/>
            <w:hideMark/>
          </w:tcPr>
          <w:p w14:paraId="488EA48F" w14:textId="77777777" w:rsidR="00937C30" w:rsidRPr="00937C30" w:rsidRDefault="00937C30" w:rsidP="00937C30">
            <w:pPr>
              <w:rPr>
                <w:rFonts w:ascii="Arial Narrow" w:hAnsi="Arial Narrow"/>
                <w:lang w:val="fr-MC"/>
              </w:rPr>
            </w:pPr>
            <w:r w:rsidRPr="00937C30">
              <w:rPr>
                <w:rFonts w:ascii="Arial Narrow" w:hAnsi="Arial Narrow"/>
                <w:lang w:val="fr-MC"/>
              </w:rPr>
              <w:t>m</w:t>
            </w:r>
            <w:r w:rsidRPr="00937C30">
              <w:rPr>
                <w:rFonts w:ascii="Arial Narrow" w:hAnsi="Arial Narrow"/>
                <w:vertAlign w:val="superscript"/>
                <w:lang w:val="fr-MC"/>
              </w:rPr>
              <w:t>3</w:t>
            </w:r>
          </w:p>
        </w:tc>
        <w:tc>
          <w:tcPr>
            <w:tcW w:w="920" w:type="dxa"/>
            <w:gridSpan w:val="2"/>
            <w:shd w:val="clear" w:color="auto" w:fill="auto"/>
            <w:noWrap/>
            <w:vAlign w:val="center"/>
            <w:hideMark/>
          </w:tcPr>
          <w:p w14:paraId="234BCC21" w14:textId="77777777" w:rsidR="00937C30" w:rsidRPr="00937C30" w:rsidRDefault="00937C30" w:rsidP="00937C30">
            <w:pPr>
              <w:rPr>
                <w:rFonts w:ascii="Arial Narrow" w:hAnsi="Arial Narrow"/>
                <w:lang w:val="fr-MC"/>
              </w:rPr>
            </w:pPr>
            <w:r w:rsidRPr="00937C30">
              <w:rPr>
                <w:rFonts w:ascii="Arial Narrow" w:hAnsi="Arial Narrow"/>
                <w:lang w:val="fr-MC"/>
              </w:rPr>
              <w:t>0,58</w:t>
            </w:r>
          </w:p>
        </w:tc>
        <w:tc>
          <w:tcPr>
            <w:tcW w:w="1307" w:type="dxa"/>
            <w:gridSpan w:val="3"/>
            <w:shd w:val="clear" w:color="auto" w:fill="auto"/>
            <w:vAlign w:val="center"/>
          </w:tcPr>
          <w:p w14:paraId="2DE2E116" w14:textId="19145309" w:rsidR="00937C30" w:rsidRPr="00937C30" w:rsidRDefault="00937C30" w:rsidP="00937C30">
            <w:pPr>
              <w:rPr>
                <w:rFonts w:ascii="Arial Narrow" w:hAnsi="Arial Narrow"/>
                <w:lang w:val="fr-MC"/>
              </w:rPr>
            </w:pPr>
          </w:p>
        </w:tc>
        <w:tc>
          <w:tcPr>
            <w:tcW w:w="1276" w:type="dxa"/>
            <w:shd w:val="clear" w:color="auto" w:fill="auto"/>
            <w:vAlign w:val="center"/>
          </w:tcPr>
          <w:p w14:paraId="73E1CD53" w14:textId="5CB7FA90" w:rsidR="00937C30" w:rsidRPr="00937C30" w:rsidRDefault="00937C30" w:rsidP="00937C30">
            <w:pPr>
              <w:rPr>
                <w:rFonts w:ascii="Arial Narrow" w:hAnsi="Arial Narrow"/>
                <w:lang w:val="fr-MC"/>
              </w:rPr>
            </w:pPr>
          </w:p>
        </w:tc>
      </w:tr>
      <w:tr w:rsidR="00937C30" w:rsidRPr="00937C30" w14:paraId="387A448F" w14:textId="77777777" w:rsidTr="00E91134">
        <w:trPr>
          <w:trHeight w:val="330"/>
        </w:trPr>
        <w:tc>
          <w:tcPr>
            <w:tcW w:w="893" w:type="dxa"/>
            <w:gridSpan w:val="2"/>
            <w:shd w:val="clear" w:color="auto" w:fill="auto"/>
            <w:vAlign w:val="center"/>
            <w:hideMark/>
          </w:tcPr>
          <w:p w14:paraId="5BA13091" w14:textId="455077BD" w:rsidR="00937C30" w:rsidRPr="00937C30" w:rsidRDefault="003D0EF8" w:rsidP="00937C30">
            <w:pPr>
              <w:rPr>
                <w:rFonts w:ascii="Arial Narrow" w:hAnsi="Arial Narrow"/>
                <w:lang w:val="fr-MC"/>
              </w:rPr>
            </w:pPr>
            <w:r>
              <w:rPr>
                <w:rFonts w:ascii="Arial Narrow" w:hAnsi="Arial Narrow"/>
                <w:lang w:val="fr-MC"/>
              </w:rPr>
              <w:t>4.</w:t>
            </w:r>
            <w:r w:rsidR="003A48B9">
              <w:rPr>
                <w:rFonts w:ascii="Arial Narrow" w:hAnsi="Arial Narrow"/>
                <w:lang w:val="fr-MC"/>
              </w:rPr>
              <w:t>2.2</w:t>
            </w:r>
            <w:r w:rsidR="00937C30" w:rsidRPr="00937C30">
              <w:rPr>
                <w:rFonts w:ascii="Arial Narrow" w:hAnsi="Arial Narrow"/>
                <w:lang w:val="fr-MC"/>
              </w:rPr>
              <w:t>.12</w:t>
            </w:r>
          </w:p>
        </w:tc>
        <w:tc>
          <w:tcPr>
            <w:tcW w:w="5486" w:type="dxa"/>
            <w:shd w:val="clear" w:color="auto" w:fill="auto"/>
            <w:vAlign w:val="center"/>
            <w:hideMark/>
          </w:tcPr>
          <w:p w14:paraId="51D10770"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tôle Bac Alu 7/10è (type SOCATRAL)</w:t>
            </w:r>
          </w:p>
        </w:tc>
        <w:tc>
          <w:tcPr>
            <w:tcW w:w="639" w:type="dxa"/>
            <w:gridSpan w:val="2"/>
            <w:shd w:val="clear" w:color="auto" w:fill="auto"/>
            <w:noWrap/>
            <w:vAlign w:val="center"/>
            <w:hideMark/>
          </w:tcPr>
          <w:p w14:paraId="5B172894"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227CAE41" w14:textId="77777777" w:rsidR="00937C30" w:rsidRPr="00937C30" w:rsidRDefault="00937C30" w:rsidP="00937C30">
            <w:pPr>
              <w:rPr>
                <w:rFonts w:ascii="Arial Narrow" w:hAnsi="Arial Narrow"/>
                <w:lang w:val="fr-MC"/>
              </w:rPr>
            </w:pPr>
            <w:r w:rsidRPr="00937C30">
              <w:rPr>
                <w:rFonts w:ascii="Arial Narrow" w:hAnsi="Arial Narrow"/>
                <w:lang w:val="fr-MC"/>
              </w:rPr>
              <w:t>35,00</w:t>
            </w:r>
          </w:p>
        </w:tc>
        <w:tc>
          <w:tcPr>
            <w:tcW w:w="1307" w:type="dxa"/>
            <w:gridSpan w:val="3"/>
            <w:shd w:val="clear" w:color="auto" w:fill="auto"/>
            <w:vAlign w:val="center"/>
          </w:tcPr>
          <w:p w14:paraId="2435AA17" w14:textId="2780F2F2" w:rsidR="00937C30" w:rsidRPr="00937C30" w:rsidRDefault="00937C30" w:rsidP="00937C30">
            <w:pPr>
              <w:rPr>
                <w:rFonts w:ascii="Arial Narrow" w:hAnsi="Arial Narrow"/>
                <w:lang w:val="fr-MC"/>
              </w:rPr>
            </w:pPr>
          </w:p>
        </w:tc>
        <w:tc>
          <w:tcPr>
            <w:tcW w:w="1276" w:type="dxa"/>
            <w:shd w:val="clear" w:color="auto" w:fill="auto"/>
            <w:vAlign w:val="center"/>
          </w:tcPr>
          <w:p w14:paraId="39CAE9DB" w14:textId="3BC24940" w:rsidR="00937C30" w:rsidRPr="00937C30" w:rsidRDefault="00937C30" w:rsidP="00937C30">
            <w:pPr>
              <w:rPr>
                <w:rFonts w:ascii="Arial Narrow" w:hAnsi="Arial Narrow"/>
                <w:lang w:val="fr-MC"/>
              </w:rPr>
            </w:pPr>
          </w:p>
        </w:tc>
      </w:tr>
      <w:tr w:rsidR="00937C30" w:rsidRPr="00937C30" w14:paraId="0258FD8F" w14:textId="77777777" w:rsidTr="00E91134">
        <w:trPr>
          <w:trHeight w:val="330"/>
        </w:trPr>
        <w:tc>
          <w:tcPr>
            <w:tcW w:w="9245" w:type="dxa"/>
            <w:gridSpan w:val="10"/>
            <w:shd w:val="clear" w:color="000000" w:fill="E2EFDA"/>
            <w:vAlign w:val="center"/>
            <w:hideMark/>
          </w:tcPr>
          <w:p w14:paraId="45A4FF29" w14:textId="309D2295"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3D0EF8">
              <w:rPr>
                <w:rFonts w:ascii="Arial Narrow" w:hAnsi="Arial Narrow"/>
                <w:b/>
                <w:bCs/>
                <w:lang w:val="fr-MC"/>
              </w:rPr>
              <w:t>4.</w:t>
            </w:r>
            <w:r w:rsidRPr="00937C30">
              <w:rPr>
                <w:rFonts w:ascii="Arial Narrow" w:hAnsi="Arial Narrow"/>
                <w:b/>
                <w:bCs/>
                <w:lang w:val="fr-MC"/>
              </w:rPr>
              <w:t>2.2 REZ DE CHAUSSEE</w:t>
            </w:r>
          </w:p>
        </w:tc>
        <w:tc>
          <w:tcPr>
            <w:tcW w:w="1276" w:type="dxa"/>
            <w:shd w:val="clear" w:color="000000" w:fill="E2EFDA"/>
            <w:vAlign w:val="center"/>
          </w:tcPr>
          <w:p w14:paraId="65DDA03C" w14:textId="18F4E776" w:rsidR="00937C30" w:rsidRPr="00937C30" w:rsidRDefault="00937C30" w:rsidP="00937C30">
            <w:pPr>
              <w:rPr>
                <w:rFonts w:ascii="Arial Narrow" w:hAnsi="Arial Narrow"/>
                <w:b/>
                <w:bCs/>
                <w:lang w:val="fr-MC"/>
              </w:rPr>
            </w:pPr>
          </w:p>
        </w:tc>
      </w:tr>
      <w:tr w:rsidR="00937C30" w:rsidRPr="00937C30" w14:paraId="274740CF" w14:textId="77777777" w:rsidTr="00E91134">
        <w:trPr>
          <w:trHeight w:val="278"/>
        </w:trPr>
        <w:tc>
          <w:tcPr>
            <w:tcW w:w="9245" w:type="dxa"/>
            <w:gridSpan w:val="10"/>
            <w:shd w:val="clear" w:color="000000" w:fill="D9D9D9"/>
            <w:vAlign w:val="center"/>
            <w:hideMark/>
          </w:tcPr>
          <w:p w14:paraId="2B040FAC" w14:textId="37DC8C66"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3D0EF8">
              <w:rPr>
                <w:rFonts w:ascii="Arial Narrow" w:hAnsi="Arial Narrow"/>
                <w:b/>
                <w:bCs/>
                <w:lang w:val="fr-MC"/>
              </w:rPr>
              <w:t>4.</w:t>
            </w:r>
            <w:r w:rsidRPr="00937C30">
              <w:rPr>
                <w:rFonts w:ascii="Arial Narrow" w:hAnsi="Arial Narrow"/>
                <w:b/>
                <w:bCs/>
                <w:lang w:val="fr-MC"/>
              </w:rPr>
              <w:t>2 GROS ŒUVRE : TOILETTES</w:t>
            </w:r>
          </w:p>
        </w:tc>
        <w:tc>
          <w:tcPr>
            <w:tcW w:w="1276" w:type="dxa"/>
            <w:shd w:val="clear" w:color="000000" w:fill="D9D9D9"/>
            <w:vAlign w:val="center"/>
          </w:tcPr>
          <w:p w14:paraId="55DA0038" w14:textId="06606087" w:rsidR="00937C30" w:rsidRPr="00937C30" w:rsidRDefault="00937C30" w:rsidP="00937C30">
            <w:pPr>
              <w:rPr>
                <w:rFonts w:ascii="Arial Narrow" w:hAnsi="Arial Narrow"/>
                <w:b/>
                <w:bCs/>
                <w:lang w:val="fr-MC"/>
              </w:rPr>
            </w:pPr>
          </w:p>
        </w:tc>
      </w:tr>
      <w:tr w:rsidR="00937C30" w:rsidRPr="00937C30" w14:paraId="709D6C91" w14:textId="77777777" w:rsidTr="00E91134">
        <w:trPr>
          <w:trHeight w:val="330"/>
        </w:trPr>
        <w:tc>
          <w:tcPr>
            <w:tcW w:w="893" w:type="dxa"/>
            <w:gridSpan w:val="2"/>
            <w:shd w:val="clear" w:color="auto" w:fill="auto"/>
            <w:vAlign w:val="center"/>
            <w:hideMark/>
          </w:tcPr>
          <w:p w14:paraId="738DFE38" w14:textId="46667870"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3</w:t>
            </w:r>
          </w:p>
        </w:tc>
        <w:tc>
          <w:tcPr>
            <w:tcW w:w="5486" w:type="dxa"/>
            <w:shd w:val="clear" w:color="auto" w:fill="auto"/>
            <w:vAlign w:val="center"/>
            <w:hideMark/>
          </w:tcPr>
          <w:p w14:paraId="295E8CF3" w14:textId="77777777" w:rsidR="00937C30" w:rsidRPr="00937C30" w:rsidRDefault="00937C30" w:rsidP="00937C30">
            <w:pPr>
              <w:rPr>
                <w:rFonts w:ascii="Arial Narrow" w:hAnsi="Arial Narrow"/>
                <w:b/>
                <w:bCs/>
                <w:lang w:val="fr-MC"/>
              </w:rPr>
            </w:pPr>
            <w:r w:rsidRPr="00937C30">
              <w:rPr>
                <w:rFonts w:ascii="Arial Narrow" w:hAnsi="Arial Narrow"/>
                <w:b/>
                <w:bCs/>
                <w:lang w:val="fr-MC"/>
              </w:rPr>
              <w:t>SECOND ŒUVRE : TOILETTES</w:t>
            </w:r>
          </w:p>
        </w:tc>
        <w:tc>
          <w:tcPr>
            <w:tcW w:w="639" w:type="dxa"/>
            <w:gridSpan w:val="2"/>
            <w:shd w:val="clear" w:color="auto" w:fill="auto"/>
            <w:noWrap/>
            <w:vAlign w:val="center"/>
            <w:hideMark/>
          </w:tcPr>
          <w:p w14:paraId="2B52219E"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08E06DFD"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24E8303E"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A8F903D" w14:textId="77777777" w:rsidR="00937C30" w:rsidRPr="00937C30" w:rsidRDefault="00937C30" w:rsidP="00937C30">
            <w:pPr>
              <w:rPr>
                <w:rFonts w:ascii="Arial Narrow" w:hAnsi="Arial Narrow"/>
                <w:b/>
                <w:bCs/>
                <w:lang w:val="fr-MC"/>
              </w:rPr>
            </w:pPr>
          </w:p>
        </w:tc>
      </w:tr>
      <w:tr w:rsidR="00937C30" w:rsidRPr="00937C30" w14:paraId="06602F19" w14:textId="77777777" w:rsidTr="00E91134">
        <w:trPr>
          <w:trHeight w:val="278"/>
        </w:trPr>
        <w:tc>
          <w:tcPr>
            <w:tcW w:w="893" w:type="dxa"/>
            <w:gridSpan w:val="2"/>
            <w:shd w:val="clear" w:color="auto" w:fill="auto"/>
            <w:vAlign w:val="center"/>
            <w:hideMark/>
          </w:tcPr>
          <w:p w14:paraId="625AF2FB" w14:textId="51F9E7D3"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3.2</w:t>
            </w:r>
          </w:p>
        </w:tc>
        <w:tc>
          <w:tcPr>
            <w:tcW w:w="5486" w:type="dxa"/>
            <w:shd w:val="clear" w:color="auto" w:fill="auto"/>
            <w:vAlign w:val="center"/>
            <w:hideMark/>
          </w:tcPr>
          <w:p w14:paraId="56286E35" w14:textId="77777777" w:rsidR="00937C30" w:rsidRPr="00937C30" w:rsidRDefault="00937C30" w:rsidP="00937C30">
            <w:pPr>
              <w:rPr>
                <w:rFonts w:ascii="Arial Narrow" w:hAnsi="Arial Narrow"/>
                <w:b/>
                <w:bCs/>
                <w:lang w:val="fr-MC"/>
              </w:rPr>
            </w:pPr>
            <w:r w:rsidRPr="00937C30">
              <w:rPr>
                <w:rFonts w:ascii="Arial Narrow" w:hAnsi="Arial Narrow"/>
                <w:b/>
                <w:bCs/>
                <w:lang w:val="fr-MC"/>
              </w:rPr>
              <w:t>MENUISERIE BOIS</w:t>
            </w:r>
          </w:p>
        </w:tc>
        <w:tc>
          <w:tcPr>
            <w:tcW w:w="639" w:type="dxa"/>
            <w:gridSpan w:val="2"/>
            <w:shd w:val="clear" w:color="auto" w:fill="auto"/>
            <w:vAlign w:val="center"/>
            <w:hideMark/>
          </w:tcPr>
          <w:p w14:paraId="6818DE17"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1D0CF558"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152CF468"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78A8FF89" w14:textId="77777777" w:rsidR="00937C30" w:rsidRPr="00937C30" w:rsidRDefault="00937C30" w:rsidP="00937C30">
            <w:pPr>
              <w:rPr>
                <w:rFonts w:ascii="Arial Narrow" w:hAnsi="Arial Narrow"/>
                <w:lang w:val="fr-MC"/>
              </w:rPr>
            </w:pPr>
          </w:p>
        </w:tc>
      </w:tr>
      <w:tr w:rsidR="00937C30" w:rsidRPr="00937C30" w14:paraId="046A8231" w14:textId="77777777" w:rsidTr="00E91134">
        <w:trPr>
          <w:trHeight w:val="330"/>
        </w:trPr>
        <w:tc>
          <w:tcPr>
            <w:tcW w:w="893" w:type="dxa"/>
            <w:gridSpan w:val="2"/>
            <w:shd w:val="clear" w:color="auto" w:fill="auto"/>
            <w:vAlign w:val="center"/>
            <w:hideMark/>
          </w:tcPr>
          <w:p w14:paraId="32FB7D2B" w14:textId="49B34C20"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3.2.1</w:t>
            </w:r>
          </w:p>
        </w:tc>
        <w:tc>
          <w:tcPr>
            <w:tcW w:w="5486" w:type="dxa"/>
            <w:shd w:val="clear" w:color="auto" w:fill="auto"/>
            <w:vAlign w:val="center"/>
            <w:hideMark/>
          </w:tcPr>
          <w:p w14:paraId="74FD9F1A" w14:textId="77777777" w:rsidR="00937C30" w:rsidRPr="00937C30" w:rsidRDefault="00937C30" w:rsidP="00937C30">
            <w:pPr>
              <w:rPr>
                <w:rFonts w:ascii="Arial Narrow" w:hAnsi="Arial Narrow"/>
                <w:lang w:val="fr-MC"/>
              </w:rPr>
            </w:pPr>
            <w:r w:rsidRPr="00937C30">
              <w:rPr>
                <w:rFonts w:ascii="Arial Narrow" w:hAnsi="Arial Narrow"/>
                <w:lang w:val="fr-MC"/>
              </w:rPr>
              <w:t xml:space="preserve">Fourniture et Pose </w:t>
            </w:r>
            <w:proofErr w:type="spellStart"/>
            <w:r w:rsidRPr="00937C30">
              <w:rPr>
                <w:rFonts w:ascii="Arial Narrow" w:hAnsi="Arial Narrow"/>
                <w:lang w:val="fr-MC"/>
              </w:rPr>
              <w:t>Précadres</w:t>
            </w:r>
            <w:proofErr w:type="spellEnd"/>
            <w:r w:rsidRPr="00937C30">
              <w:rPr>
                <w:rFonts w:ascii="Arial Narrow" w:hAnsi="Arial Narrow"/>
                <w:lang w:val="fr-MC"/>
              </w:rPr>
              <w:t xml:space="preserve"> en Bois y/c toutes autres sujétions</w:t>
            </w:r>
          </w:p>
        </w:tc>
        <w:tc>
          <w:tcPr>
            <w:tcW w:w="639" w:type="dxa"/>
            <w:gridSpan w:val="2"/>
            <w:shd w:val="clear" w:color="auto" w:fill="auto"/>
            <w:noWrap/>
            <w:vAlign w:val="center"/>
            <w:hideMark/>
          </w:tcPr>
          <w:p w14:paraId="40CDA966" w14:textId="77777777" w:rsidR="00937C30" w:rsidRPr="00937C30" w:rsidRDefault="00937C30" w:rsidP="00937C30">
            <w:pPr>
              <w:rPr>
                <w:rFonts w:ascii="Arial Narrow" w:hAnsi="Arial Narrow"/>
                <w:lang w:val="fr-MC"/>
              </w:rPr>
            </w:pPr>
            <w:r w:rsidRPr="00937C30">
              <w:rPr>
                <w:rFonts w:ascii="Arial Narrow" w:hAnsi="Arial Narrow"/>
                <w:lang w:val="fr-MC"/>
              </w:rPr>
              <w:t>U</w:t>
            </w:r>
          </w:p>
        </w:tc>
        <w:tc>
          <w:tcPr>
            <w:tcW w:w="920" w:type="dxa"/>
            <w:gridSpan w:val="2"/>
            <w:shd w:val="clear" w:color="auto" w:fill="auto"/>
            <w:noWrap/>
            <w:vAlign w:val="center"/>
            <w:hideMark/>
          </w:tcPr>
          <w:p w14:paraId="2CE878C2" w14:textId="77777777" w:rsidR="00937C30" w:rsidRPr="00937C30" w:rsidRDefault="00937C30" w:rsidP="00937C30">
            <w:pPr>
              <w:rPr>
                <w:rFonts w:ascii="Arial Narrow" w:hAnsi="Arial Narrow"/>
                <w:lang w:val="fr-MC"/>
              </w:rPr>
            </w:pPr>
            <w:r w:rsidRPr="00937C30">
              <w:rPr>
                <w:rFonts w:ascii="Arial Narrow" w:hAnsi="Arial Narrow"/>
                <w:lang w:val="fr-MC"/>
              </w:rPr>
              <w:t>8,00</w:t>
            </w:r>
          </w:p>
        </w:tc>
        <w:tc>
          <w:tcPr>
            <w:tcW w:w="1307" w:type="dxa"/>
            <w:gridSpan w:val="3"/>
            <w:shd w:val="clear" w:color="auto" w:fill="auto"/>
            <w:noWrap/>
            <w:vAlign w:val="center"/>
          </w:tcPr>
          <w:p w14:paraId="6D6D87FC" w14:textId="239D22FB" w:rsidR="00937C30" w:rsidRPr="00937C30" w:rsidRDefault="00937C30" w:rsidP="00937C30">
            <w:pPr>
              <w:rPr>
                <w:rFonts w:ascii="Arial Narrow" w:hAnsi="Arial Narrow"/>
                <w:lang w:val="fr-MC"/>
              </w:rPr>
            </w:pPr>
          </w:p>
        </w:tc>
        <w:tc>
          <w:tcPr>
            <w:tcW w:w="1276" w:type="dxa"/>
            <w:shd w:val="clear" w:color="auto" w:fill="auto"/>
            <w:vAlign w:val="center"/>
          </w:tcPr>
          <w:p w14:paraId="1E06C2C3" w14:textId="3A63D989" w:rsidR="00937C30" w:rsidRPr="00937C30" w:rsidRDefault="00937C30" w:rsidP="00937C30">
            <w:pPr>
              <w:rPr>
                <w:rFonts w:ascii="Arial Narrow" w:hAnsi="Arial Narrow"/>
                <w:lang w:val="fr-MC"/>
              </w:rPr>
            </w:pPr>
          </w:p>
        </w:tc>
      </w:tr>
      <w:tr w:rsidR="00937C30" w:rsidRPr="00937C30" w14:paraId="2ECB4256" w14:textId="77777777" w:rsidTr="00E91134">
        <w:trPr>
          <w:trHeight w:val="409"/>
        </w:trPr>
        <w:tc>
          <w:tcPr>
            <w:tcW w:w="893" w:type="dxa"/>
            <w:gridSpan w:val="2"/>
            <w:shd w:val="clear" w:color="auto" w:fill="auto"/>
            <w:vAlign w:val="center"/>
            <w:hideMark/>
          </w:tcPr>
          <w:p w14:paraId="051152FE" w14:textId="02216A4D"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3.2.2</w:t>
            </w:r>
          </w:p>
        </w:tc>
        <w:tc>
          <w:tcPr>
            <w:tcW w:w="5486" w:type="dxa"/>
            <w:shd w:val="clear" w:color="auto" w:fill="auto"/>
            <w:vAlign w:val="center"/>
            <w:hideMark/>
          </w:tcPr>
          <w:p w14:paraId="04A98ECD"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Portes en Bois Massif, Cadres Pleins, Tableaux Ouvrants à la Française, Finition peinture, y/c  Serrure et toutes autres sujétions</w:t>
            </w:r>
          </w:p>
        </w:tc>
        <w:tc>
          <w:tcPr>
            <w:tcW w:w="639" w:type="dxa"/>
            <w:gridSpan w:val="2"/>
            <w:shd w:val="clear" w:color="auto" w:fill="auto"/>
            <w:noWrap/>
            <w:vAlign w:val="center"/>
            <w:hideMark/>
          </w:tcPr>
          <w:p w14:paraId="77D80E9C"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6B56318" w14:textId="77777777" w:rsidR="00937C30" w:rsidRPr="00937C30" w:rsidRDefault="00937C30" w:rsidP="00937C30">
            <w:pPr>
              <w:rPr>
                <w:rFonts w:ascii="Arial Narrow" w:hAnsi="Arial Narrow"/>
                <w:lang w:val="fr-MC"/>
              </w:rPr>
            </w:pPr>
            <w:r w:rsidRPr="00937C30">
              <w:rPr>
                <w:rFonts w:ascii="Arial Narrow" w:hAnsi="Arial Narrow"/>
                <w:lang w:val="fr-MC"/>
              </w:rPr>
              <w:t>15,84</w:t>
            </w:r>
          </w:p>
        </w:tc>
        <w:tc>
          <w:tcPr>
            <w:tcW w:w="1307" w:type="dxa"/>
            <w:gridSpan w:val="3"/>
            <w:shd w:val="clear" w:color="auto" w:fill="auto"/>
            <w:noWrap/>
            <w:vAlign w:val="center"/>
          </w:tcPr>
          <w:p w14:paraId="67A76343" w14:textId="4BE93A01" w:rsidR="00937C30" w:rsidRPr="00937C30" w:rsidRDefault="00937C30" w:rsidP="00937C30">
            <w:pPr>
              <w:rPr>
                <w:rFonts w:ascii="Arial Narrow" w:hAnsi="Arial Narrow"/>
                <w:lang w:val="fr-MC"/>
              </w:rPr>
            </w:pPr>
          </w:p>
        </w:tc>
        <w:tc>
          <w:tcPr>
            <w:tcW w:w="1276" w:type="dxa"/>
            <w:shd w:val="clear" w:color="auto" w:fill="auto"/>
            <w:vAlign w:val="center"/>
          </w:tcPr>
          <w:p w14:paraId="1B97EF7D" w14:textId="5E53B23A" w:rsidR="00937C30" w:rsidRPr="00937C30" w:rsidRDefault="00937C30" w:rsidP="00937C30">
            <w:pPr>
              <w:rPr>
                <w:rFonts w:ascii="Arial Narrow" w:hAnsi="Arial Narrow"/>
                <w:lang w:val="fr-MC"/>
              </w:rPr>
            </w:pPr>
          </w:p>
        </w:tc>
      </w:tr>
      <w:tr w:rsidR="00937C30" w:rsidRPr="00937C30" w14:paraId="1181BE41" w14:textId="77777777" w:rsidTr="00E91134">
        <w:trPr>
          <w:trHeight w:val="278"/>
        </w:trPr>
        <w:tc>
          <w:tcPr>
            <w:tcW w:w="9245" w:type="dxa"/>
            <w:gridSpan w:val="10"/>
            <w:shd w:val="clear" w:color="000000" w:fill="E2EFDA"/>
            <w:vAlign w:val="center"/>
            <w:hideMark/>
          </w:tcPr>
          <w:p w14:paraId="46BCB25C" w14:textId="77DA8312"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3D0EF8">
              <w:rPr>
                <w:rFonts w:ascii="Arial Narrow" w:hAnsi="Arial Narrow"/>
                <w:b/>
                <w:bCs/>
                <w:lang w:val="fr-MC"/>
              </w:rPr>
              <w:t>4.</w:t>
            </w:r>
            <w:r w:rsidRPr="00937C30">
              <w:rPr>
                <w:rFonts w:ascii="Arial Narrow" w:hAnsi="Arial Narrow"/>
                <w:b/>
                <w:bCs/>
                <w:lang w:val="fr-MC"/>
              </w:rPr>
              <w:t>3.2 MENUISERIE BOIS</w:t>
            </w:r>
          </w:p>
        </w:tc>
        <w:tc>
          <w:tcPr>
            <w:tcW w:w="1276" w:type="dxa"/>
            <w:shd w:val="clear" w:color="000000" w:fill="E2EFDA"/>
            <w:vAlign w:val="center"/>
            <w:hideMark/>
          </w:tcPr>
          <w:p w14:paraId="50135A73" w14:textId="4D631786" w:rsidR="00937C30" w:rsidRPr="00937C30" w:rsidRDefault="00937C30" w:rsidP="00937C30">
            <w:pPr>
              <w:rPr>
                <w:rFonts w:ascii="Arial Narrow" w:hAnsi="Arial Narrow"/>
                <w:b/>
                <w:bCs/>
                <w:lang w:val="fr-MC"/>
              </w:rPr>
            </w:pPr>
          </w:p>
        </w:tc>
      </w:tr>
      <w:tr w:rsidR="00937C30" w:rsidRPr="00937C30" w14:paraId="4C8ABFD9" w14:textId="77777777" w:rsidTr="00E91134">
        <w:trPr>
          <w:trHeight w:val="278"/>
        </w:trPr>
        <w:tc>
          <w:tcPr>
            <w:tcW w:w="893" w:type="dxa"/>
            <w:gridSpan w:val="2"/>
            <w:shd w:val="clear" w:color="auto" w:fill="auto"/>
            <w:vAlign w:val="center"/>
            <w:hideMark/>
          </w:tcPr>
          <w:p w14:paraId="396C7A3D" w14:textId="6EE42BF1"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3.4</w:t>
            </w:r>
          </w:p>
        </w:tc>
        <w:tc>
          <w:tcPr>
            <w:tcW w:w="5486" w:type="dxa"/>
            <w:shd w:val="clear" w:color="auto" w:fill="auto"/>
            <w:vAlign w:val="center"/>
            <w:hideMark/>
          </w:tcPr>
          <w:p w14:paraId="119A3999" w14:textId="77777777" w:rsidR="00937C30" w:rsidRPr="00937C30" w:rsidRDefault="00937C30" w:rsidP="00937C30">
            <w:pPr>
              <w:rPr>
                <w:rFonts w:ascii="Arial Narrow" w:hAnsi="Arial Narrow"/>
                <w:b/>
                <w:bCs/>
                <w:lang w:val="fr-MC"/>
              </w:rPr>
            </w:pPr>
            <w:r w:rsidRPr="00937C30">
              <w:rPr>
                <w:rFonts w:ascii="Arial Narrow" w:hAnsi="Arial Narrow"/>
                <w:b/>
                <w:bCs/>
                <w:lang w:val="fr-MC"/>
              </w:rPr>
              <w:t>REVETEMENTS MURS ET SOLS</w:t>
            </w:r>
          </w:p>
        </w:tc>
        <w:tc>
          <w:tcPr>
            <w:tcW w:w="639" w:type="dxa"/>
            <w:gridSpan w:val="2"/>
            <w:shd w:val="clear" w:color="auto" w:fill="auto"/>
            <w:vAlign w:val="center"/>
            <w:hideMark/>
          </w:tcPr>
          <w:p w14:paraId="64A06857"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78CFAF90"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528F1EF9"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57A41371" w14:textId="77777777" w:rsidR="00937C30" w:rsidRPr="00937C30" w:rsidRDefault="00937C30" w:rsidP="00937C30">
            <w:pPr>
              <w:rPr>
                <w:rFonts w:ascii="Arial Narrow" w:hAnsi="Arial Narrow"/>
                <w:lang w:val="fr-MC"/>
              </w:rPr>
            </w:pPr>
          </w:p>
        </w:tc>
      </w:tr>
      <w:tr w:rsidR="00937C30" w:rsidRPr="00937C30" w14:paraId="4C2705FB" w14:textId="77777777" w:rsidTr="00E91134">
        <w:trPr>
          <w:trHeight w:val="268"/>
        </w:trPr>
        <w:tc>
          <w:tcPr>
            <w:tcW w:w="893" w:type="dxa"/>
            <w:gridSpan w:val="2"/>
            <w:shd w:val="clear" w:color="auto" w:fill="auto"/>
            <w:vAlign w:val="center"/>
            <w:hideMark/>
          </w:tcPr>
          <w:p w14:paraId="01EED3F5" w14:textId="5F793257"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3.4.1</w:t>
            </w:r>
          </w:p>
        </w:tc>
        <w:tc>
          <w:tcPr>
            <w:tcW w:w="5486" w:type="dxa"/>
            <w:shd w:val="clear" w:color="auto" w:fill="auto"/>
            <w:vAlign w:val="center"/>
            <w:hideMark/>
          </w:tcPr>
          <w:p w14:paraId="4246159A" w14:textId="77777777" w:rsidR="00937C30" w:rsidRPr="00937C30" w:rsidRDefault="00937C30" w:rsidP="00937C30">
            <w:pPr>
              <w:rPr>
                <w:rFonts w:ascii="Arial Narrow" w:hAnsi="Arial Narrow"/>
                <w:lang w:val="fr-MC"/>
              </w:rPr>
            </w:pPr>
            <w:r w:rsidRPr="00937C30">
              <w:rPr>
                <w:rFonts w:ascii="Arial Narrow" w:hAnsi="Arial Narrow"/>
                <w:lang w:val="fr-MC"/>
              </w:rPr>
              <w:t>Chape bouchardé dosé à 400 kg/m3 et toutes autres sujétions de mise en œuvre Localisation : Couloir</w:t>
            </w:r>
          </w:p>
        </w:tc>
        <w:tc>
          <w:tcPr>
            <w:tcW w:w="639" w:type="dxa"/>
            <w:gridSpan w:val="2"/>
            <w:shd w:val="clear" w:color="auto" w:fill="auto"/>
            <w:noWrap/>
            <w:vAlign w:val="center"/>
            <w:hideMark/>
          </w:tcPr>
          <w:p w14:paraId="15B7863F"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CA5EC70" w14:textId="77777777" w:rsidR="00937C30" w:rsidRPr="00937C30" w:rsidRDefault="00937C30" w:rsidP="00937C30">
            <w:pPr>
              <w:rPr>
                <w:rFonts w:ascii="Arial Narrow" w:hAnsi="Arial Narrow"/>
                <w:lang w:val="fr-MC"/>
              </w:rPr>
            </w:pPr>
            <w:r w:rsidRPr="00937C30">
              <w:rPr>
                <w:rFonts w:ascii="Arial Narrow" w:hAnsi="Arial Narrow"/>
                <w:lang w:val="fr-MC"/>
              </w:rPr>
              <w:t>12,50</w:t>
            </w:r>
          </w:p>
        </w:tc>
        <w:tc>
          <w:tcPr>
            <w:tcW w:w="1307" w:type="dxa"/>
            <w:gridSpan w:val="3"/>
            <w:shd w:val="clear" w:color="auto" w:fill="auto"/>
            <w:noWrap/>
            <w:vAlign w:val="center"/>
          </w:tcPr>
          <w:p w14:paraId="446C5E74" w14:textId="6B6199F0" w:rsidR="00937C30" w:rsidRPr="00937C30" w:rsidRDefault="00937C30" w:rsidP="00937C30">
            <w:pPr>
              <w:rPr>
                <w:rFonts w:ascii="Arial Narrow" w:hAnsi="Arial Narrow"/>
                <w:lang w:val="fr-MC"/>
              </w:rPr>
            </w:pPr>
          </w:p>
        </w:tc>
        <w:tc>
          <w:tcPr>
            <w:tcW w:w="1276" w:type="dxa"/>
            <w:shd w:val="clear" w:color="auto" w:fill="auto"/>
            <w:vAlign w:val="center"/>
          </w:tcPr>
          <w:p w14:paraId="0C7052D9" w14:textId="6D8A3D61" w:rsidR="00937C30" w:rsidRPr="00937C30" w:rsidRDefault="00937C30" w:rsidP="00937C30">
            <w:pPr>
              <w:rPr>
                <w:rFonts w:ascii="Arial Narrow" w:hAnsi="Arial Narrow"/>
                <w:lang w:val="fr-MC"/>
              </w:rPr>
            </w:pPr>
          </w:p>
        </w:tc>
      </w:tr>
      <w:tr w:rsidR="00937C30" w:rsidRPr="00937C30" w14:paraId="4F59D845" w14:textId="77777777" w:rsidTr="00E91134">
        <w:trPr>
          <w:trHeight w:val="458"/>
        </w:trPr>
        <w:tc>
          <w:tcPr>
            <w:tcW w:w="893" w:type="dxa"/>
            <w:gridSpan w:val="2"/>
            <w:shd w:val="clear" w:color="auto" w:fill="auto"/>
            <w:vAlign w:val="center"/>
            <w:hideMark/>
          </w:tcPr>
          <w:p w14:paraId="101D3C0A" w14:textId="0B3529FA"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3.4.2</w:t>
            </w:r>
          </w:p>
        </w:tc>
        <w:tc>
          <w:tcPr>
            <w:tcW w:w="5486" w:type="dxa"/>
            <w:shd w:val="clear" w:color="auto" w:fill="auto"/>
            <w:vAlign w:val="center"/>
            <w:hideMark/>
          </w:tcPr>
          <w:p w14:paraId="4C94F48B"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Carrelage sol type Grès Cérame y compris chape et toutes autres sujétions de mise en œuvre Localisation : Toilettes</w:t>
            </w:r>
          </w:p>
        </w:tc>
        <w:tc>
          <w:tcPr>
            <w:tcW w:w="639" w:type="dxa"/>
            <w:gridSpan w:val="2"/>
            <w:shd w:val="clear" w:color="auto" w:fill="auto"/>
            <w:noWrap/>
            <w:vAlign w:val="center"/>
            <w:hideMark/>
          </w:tcPr>
          <w:p w14:paraId="09765915"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1C443347" w14:textId="77777777" w:rsidR="00937C30" w:rsidRPr="00937C30" w:rsidRDefault="00937C30" w:rsidP="00937C30">
            <w:pPr>
              <w:rPr>
                <w:rFonts w:ascii="Arial Narrow" w:hAnsi="Arial Narrow"/>
                <w:lang w:val="fr-MC"/>
              </w:rPr>
            </w:pPr>
            <w:r w:rsidRPr="00937C30">
              <w:rPr>
                <w:rFonts w:ascii="Arial Narrow" w:hAnsi="Arial Narrow"/>
                <w:lang w:val="fr-MC"/>
              </w:rPr>
              <w:t>30,00</w:t>
            </w:r>
          </w:p>
        </w:tc>
        <w:tc>
          <w:tcPr>
            <w:tcW w:w="1307" w:type="dxa"/>
            <w:gridSpan w:val="3"/>
            <w:shd w:val="clear" w:color="auto" w:fill="auto"/>
            <w:noWrap/>
            <w:vAlign w:val="center"/>
          </w:tcPr>
          <w:p w14:paraId="7F6FEA8E" w14:textId="41A4D26D" w:rsidR="00937C30" w:rsidRPr="00937C30" w:rsidRDefault="00937C30" w:rsidP="00937C30">
            <w:pPr>
              <w:rPr>
                <w:rFonts w:ascii="Arial Narrow" w:hAnsi="Arial Narrow"/>
                <w:lang w:val="fr-MC"/>
              </w:rPr>
            </w:pPr>
          </w:p>
        </w:tc>
        <w:tc>
          <w:tcPr>
            <w:tcW w:w="1276" w:type="dxa"/>
            <w:shd w:val="clear" w:color="auto" w:fill="auto"/>
            <w:vAlign w:val="center"/>
          </w:tcPr>
          <w:p w14:paraId="03863988" w14:textId="1A5B7504" w:rsidR="00937C30" w:rsidRPr="00937C30" w:rsidRDefault="00937C30" w:rsidP="00937C30">
            <w:pPr>
              <w:rPr>
                <w:rFonts w:ascii="Arial Narrow" w:hAnsi="Arial Narrow"/>
                <w:lang w:val="fr-MC"/>
              </w:rPr>
            </w:pPr>
          </w:p>
        </w:tc>
      </w:tr>
      <w:tr w:rsidR="00937C30" w:rsidRPr="00937C30" w14:paraId="7F28E3F1" w14:textId="77777777" w:rsidTr="00E91134">
        <w:trPr>
          <w:trHeight w:val="278"/>
        </w:trPr>
        <w:tc>
          <w:tcPr>
            <w:tcW w:w="9245" w:type="dxa"/>
            <w:gridSpan w:val="10"/>
            <w:shd w:val="clear" w:color="000000" w:fill="E2EFDA"/>
            <w:vAlign w:val="center"/>
            <w:hideMark/>
          </w:tcPr>
          <w:p w14:paraId="44CA9BF1" w14:textId="0F5F2181"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3D0EF8">
              <w:rPr>
                <w:rFonts w:ascii="Arial Narrow" w:hAnsi="Arial Narrow"/>
                <w:b/>
                <w:bCs/>
                <w:lang w:val="fr-MC"/>
              </w:rPr>
              <w:t>4.</w:t>
            </w:r>
            <w:r w:rsidRPr="00937C30">
              <w:rPr>
                <w:rFonts w:ascii="Arial Narrow" w:hAnsi="Arial Narrow"/>
                <w:b/>
                <w:bCs/>
                <w:lang w:val="fr-MC"/>
              </w:rPr>
              <w:t>3.4 REVETEMENTS MURS ET SOLS</w:t>
            </w:r>
          </w:p>
        </w:tc>
        <w:tc>
          <w:tcPr>
            <w:tcW w:w="1276" w:type="dxa"/>
            <w:shd w:val="clear" w:color="000000" w:fill="E2EFDA"/>
            <w:vAlign w:val="center"/>
            <w:hideMark/>
          </w:tcPr>
          <w:p w14:paraId="2BCD5454" w14:textId="6B296D5F" w:rsidR="00937C30" w:rsidRPr="00937C30" w:rsidRDefault="00937C30" w:rsidP="00937C30">
            <w:pPr>
              <w:rPr>
                <w:rFonts w:ascii="Arial Narrow" w:hAnsi="Arial Narrow"/>
                <w:b/>
                <w:bCs/>
                <w:lang w:val="fr-MC"/>
              </w:rPr>
            </w:pPr>
          </w:p>
        </w:tc>
      </w:tr>
      <w:tr w:rsidR="00937C30" w:rsidRPr="00937C30" w14:paraId="3E31A2B1" w14:textId="77777777" w:rsidTr="00E91134">
        <w:trPr>
          <w:trHeight w:val="278"/>
        </w:trPr>
        <w:tc>
          <w:tcPr>
            <w:tcW w:w="893" w:type="dxa"/>
            <w:gridSpan w:val="2"/>
            <w:shd w:val="clear" w:color="auto" w:fill="auto"/>
            <w:vAlign w:val="center"/>
            <w:hideMark/>
          </w:tcPr>
          <w:p w14:paraId="5EBD950D" w14:textId="229BD08C"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3.6</w:t>
            </w:r>
          </w:p>
        </w:tc>
        <w:tc>
          <w:tcPr>
            <w:tcW w:w="5486" w:type="dxa"/>
            <w:shd w:val="clear" w:color="auto" w:fill="auto"/>
            <w:vAlign w:val="center"/>
            <w:hideMark/>
          </w:tcPr>
          <w:p w14:paraId="2A0C0158" w14:textId="77777777" w:rsidR="00937C30" w:rsidRPr="00937C30" w:rsidRDefault="00937C30" w:rsidP="00937C30">
            <w:pPr>
              <w:rPr>
                <w:rFonts w:ascii="Arial Narrow" w:hAnsi="Arial Narrow"/>
                <w:b/>
                <w:bCs/>
                <w:lang w:val="fr-MC"/>
              </w:rPr>
            </w:pPr>
            <w:r w:rsidRPr="00937C30">
              <w:rPr>
                <w:rFonts w:ascii="Arial Narrow" w:hAnsi="Arial Narrow"/>
                <w:b/>
                <w:bCs/>
                <w:lang w:val="fr-MC"/>
              </w:rPr>
              <w:t>PEINTURE</w:t>
            </w:r>
          </w:p>
        </w:tc>
        <w:tc>
          <w:tcPr>
            <w:tcW w:w="639" w:type="dxa"/>
            <w:gridSpan w:val="2"/>
            <w:shd w:val="clear" w:color="auto" w:fill="auto"/>
            <w:vAlign w:val="center"/>
            <w:hideMark/>
          </w:tcPr>
          <w:p w14:paraId="299C5CD8"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6EA29612" w14:textId="77777777" w:rsidR="00937C30" w:rsidRPr="00937C30" w:rsidRDefault="00937C30" w:rsidP="00937C30">
            <w:pPr>
              <w:rPr>
                <w:rFonts w:ascii="Arial Narrow" w:hAnsi="Arial Narrow"/>
                <w:lang w:val="fr-MC"/>
              </w:rPr>
            </w:pPr>
          </w:p>
        </w:tc>
        <w:tc>
          <w:tcPr>
            <w:tcW w:w="1307" w:type="dxa"/>
            <w:gridSpan w:val="3"/>
            <w:shd w:val="clear" w:color="auto" w:fill="auto"/>
            <w:vAlign w:val="center"/>
            <w:hideMark/>
          </w:tcPr>
          <w:p w14:paraId="6E6414F1" w14:textId="77777777" w:rsidR="00937C30" w:rsidRPr="00937C30" w:rsidRDefault="00937C30" w:rsidP="00937C30">
            <w:pPr>
              <w:rPr>
                <w:rFonts w:ascii="Arial Narrow" w:hAnsi="Arial Narrow"/>
                <w:lang w:val="fr-MC"/>
              </w:rPr>
            </w:pPr>
          </w:p>
        </w:tc>
        <w:tc>
          <w:tcPr>
            <w:tcW w:w="1276" w:type="dxa"/>
            <w:shd w:val="clear" w:color="auto" w:fill="auto"/>
            <w:noWrap/>
            <w:vAlign w:val="center"/>
            <w:hideMark/>
          </w:tcPr>
          <w:p w14:paraId="10844AAE" w14:textId="77777777" w:rsidR="00937C30" w:rsidRPr="00937C30" w:rsidRDefault="00937C30" w:rsidP="00937C30">
            <w:pPr>
              <w:rPr>
                <w:rFonts w:ascii="Arial Narrow" w:hAnsi="Arial Narrow"/>
                <w:lang w:val="fr-MC"/>
              </w:rPr>
            </w:pPr>
          </w:p>
        </w:tc>
      </w:tr>
      <w:tr w:rsidR="00937C30" w:rsidRPr="00937C30" w14:paraId="5A2B49FE" w14:textId="77777777" w:rsidTr="00E91134">
        <w:trPr>
          <w:trHeight w:val="411"/>
        </w:trPr>
        <w:tc>
          <w:tcPr>
            <w:tcW w:w="893" w:type="dxa"/>
            <w:gridSpan w:val="2"/>
            <w:shd w:val="clear" w:color="auto" w:fill="auto"/>
            <w:vAlign w:val="center"/>
            <w:hideMark/>
          </w:tcPr>
          <w:p w14:paraId="113B43F5" w14:textId="5E20F79B"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3.6.1</w:t>
            </w:r>
          </w:p>
        </w:tc>
        <w:tc>
          <w:tcPr>
            <w:tcW w:w="5486" w:type="dxa"/>
            <w:shd w:val="clear" w:color="auto" w:fill="auto"/>
            <w:vAlign w:val="center"/>
            <w:hideMark/>
          </w:tcPr>
          <w:p w14:paraId="29AAD7CF"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similaire pour murs intérieures y  compris ouvrage en béton</w:t>
            </w:r>
          </w:p>
        </w:tc>
        <w:tc>
          <w:tcPr>
            <w:tcW w:w="639" w:type="dxa"/>
            <w:gridSpan w:val="2"/>
            <w:shd w:val="clear" w:color="auto" w:fill="auto"/>
            <w:noWrap/>
            <w:vAlign w:val="center"/>
            <w:hideMark/>
          </w:tcPr>
          <w:p w14:paraId="1A25F6D2"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3D7A88DE" w14:textId="77777777" w:rsidR="00937C30" w:rsidRPr="00937C30" w:rsidRDefault="00937C30" w:rsidP="00937C30">
            <w:pPr>
              <w:rPr>
                <w:rFonts w:ascii="Arial Narrow" w:hAnsi="Arial Narrow"/>
                <w:lang w:val="fr-MC"/>
              </w:rPr>
            </w:pPr>
            <w:r w:rsidRPr="00937C30">
              <w:rPr>
                <w:rFonts w:ascii="Arial Narrow" w:hAnsi="Arial Narrow"/>
                <w:lang w:val="fr-MC"/>
              </w:rPr>
              <w:t>179,97</w:t>
            </w:r>
          </w:p>
        </w:tc>
        <w:tc>
          <w:tcPr>
            <w:tcW w:w="1307" w:type="dxa"/>
            <w:gridSpan w:val="3"/>
            <w:shd w:val="clear" w:color="auto" w:fill="auto"/>
            <w:noWrap/>
            <w:vAlign w:val="center"/>
          </w:tcPr>
          <w:p w14:paraId="20E1776E" w14:textId="0853FD7E" w:rsidR="00937C30" w:rsidRPr="00937C30" w:rsidRDefault="00937C30" w:rsidP="00937C30">
            <w:pPr>
              <w:rPr>
                <w:rFonts w:ascii="Arial Narrow" w:hAnsi="Arial Narrow"/>
                <w:lang w:val="fr-MC"/>
              </w:rPr>
            </w:pPr>
          </w:p>
        </w:tc>
        <w:tc>
          <w:tcPr>
            <w:tcW w:w="1276" w:type="dxa"/>
            <w:shd w:val="clear" w:color="auto" w:fill="auto"/>
            <w:vAlign w:val="center"/>
          </w:tcPr>
          <w:p w14:paraId="04AF7515" w14:textId="2F55C42F" w:rsidR="00937C30" w:rsidRPr="00937C30" w:rsidRDefault="00937C30" w:rsidP="00937C30">
            <w:pPr>
              <w:rPr>
                <w:rFonts w:ascii="Arial Narrow" w:hAnsi="Arial Narrow"/>
                <w:lang w:val="fr-MC"/>
              </w:rPr>
            </w:pPr>
          </w:p>
        </w:tc>
      </w:tr>
      <w:tr w:rsidR="00937C30" w:rsidRPr="00937C30" w14:paraId="76A58C19" w14:textId="77777777" w:rsidTr="00E91134">
        <w:trPr>
          <w:trHeight w:val="411"/>
        </w:trPr>
        <w:tc>
          <w:tcPr>
            <w:tcW w:w="893" w:type="dxa"/>
            <w:gridSpan w:val="2"/>
            <w:shd w:val="clear" w:color="auto" w:fill="auto"/>
            <w:vAlign w:val="center"/>
            <w:hideMark/>
          </w:tcPr>
          <w:p w14:paraId="49C28B49" w14:textId="5D312AA2" w:rsidR="00937C30" w:rsidRPr="00937C30" w:rsidRDefault="003D0EF8" w:rsidP="00937C30">
            <w:pPr>
              <w:rPr>
                <w:rFonts w:ascii="Arial Narrow" w:hAnsi="Arial Narrow"/>
                <w:lang w:val="fr-MC"/>
              </w:rPr>
            </w:pPr>
            <w:r>
              <w:rPr>
                <w:rFonts w:ascii="Arial Narrow" w:hAnsi="Arial Narrow"/>
                <w:lang w:val="fr-MC"/>
              </w:rPr>
              <w:t>4.</w:t>
            </w:r>
            <w:r w:rsidR="00937C30" w:rsidRPr="00937C30">
              <w:rPr>
                <w:rFonts w:ascii="Arial Narrow" w:hAnsi="Arial Narrow"/>
                <w:lang w:val="fr-MC"/>
              </w:rPr>
              <w:t>3.6.2</w:t>
            </w:r>
          </w:p>
        </w:tc>
        <w:tc>
          <w:tcPr>
            <w:tcW w:w="5486" w:type="dxa"/>
            <w:shd w:val="clear" w:color="auto" w:fill="auto"/>
            <w:vAlign w:val="center"/>
            <w:hideMark/>
          </w:tcPr>
          <w:p w14:paraId="47664C95" w14:textId="77777777" w:rsidR="00937C30" w:rsidRPr="00937C30" w:rsidRDefault="00937C30" w:rsidP="00937C30">
            <w:pPr>
              <w:rPr>
                <w:rFonts w:ascii="Arial Narrow" w:hAnsi="Arial Narrow"/>
                <w:lang w:val="fr-MC"/>
              </w:rPr>
            </w:pPr>
            <w:r w:rsidRPr="00937C30">
              <w:rPr>
                <w:rFonts w:ascii="Arial Narrow" w:hAnsi="Arial Narrow"/>
                <w:lang w:val="fr-MC"/>
              </w:rPr>
              <w:t>Fourniture et application peinture type PANTEX 800 ou équivalent pour murs extérieure y compris ouvrage en béton</w:t>
            </w:r>
          </w:p>
        </w:tc>
        <w:tc>
          <w:tcPr>
            <w:tcW w:w="639" w:type="dxa"/>
            <w:gridSpan w:val="2"/>
            <w:shd w:val="clear" w:color="auto" w:fill="auto"/>
            <w:noWrap/>
            <w:vAlign w:val="center"/>
            <w:hideMark/>
          </w:tcPr>
          <w:p w14:paraId="3A94BA89" w14:textId="77777777" w:rsidR="00937C30" w:rsidRPr="00937C30" w:rsidRDefault="00937C30" w:rsidP="00937C30">
            <w:pPr>
              <w:rPr>
                <w:rFonts w:ascii="Arial Narrow" w:hAnsi="Arial Narrow"/>
                <w:lang w:val="fr-MC"/>
              </w:rPr>
            </w:pPr>
            <w:r w:rsidRPr="00937C30">
              <w:rPr>
                <w:rFonts w:ascii="Arial Narrow" w:hAnsi="Arial Narrow"/>
                <w:lang w:val="fr-MC"/>
              </w:rPr>
              <w:t>m²</w:t>
            </w:r>
          </w:p>
        </w:tc>
        <w:tc>
          <w:tcPr>
            <w:tcW w:w="920" w:type="dxa"/>
            <w:gridSpan w:val="2"/>
            <w:shd w:val="clear" w:color="auto" w:fill="auto"/>
            <w:noWrap/>
            <w:vAlign w:val="center"/>
            <w:hideMark/>
          </w:tcPr>
          <w:p w14:paraId="76C4DB67" w14:textId="77777777" w:rsidR="00937C30" w:rsidRPr="00937C30" w:rsidRDefault="00937C30" w:rsidP="00937C30">
            <w:pPr>
              <w:rPr>
                <w:rFonts w:ascii="Arial Narrow" w:hAnsi="Arial Narrow"/>
                <w:lang w:val="fr-MC"/>
              </w:rPr>
            </w:pPr>
            <w:r w:rsidRPr="00937C30">
              <w:rPr>
                <w:rFonts w:ascii="Arial Narrow" w:hAnsi="Arial Narrow"/>
                <w:lang w:val="fr-MC"/>
              </w:rPr>
              <w:t>93,00</w:t>
            </w:r>
          </w:p>
        </w:tc>
        <w:tc>
          <w:tcPr>
            <w:tcW w:w="1307" w:type="dxa"/>
            <w:gridSpan w:val="3"/>
            <w:shd w:val="clear" w:color="auto" w:fill="auto"/>
            <w:noWrap/>
            <w:vAlign w:val="center"/>
          </w:tcPr>
          <w:p w14:paraId="7922031D" w14:textId="762B7A9D" w:rsidR="00937C30" w:rsidRPr="00937C30" w:rsidRDefault="00937C30" w:rsidP="00937C30">
            <w:pPr>
              <w:rPr>
                <w:rFonts w:ascii="Arial Narrow" w:hAnsi="Arial Narrow"/>
                <w:lang w:val="fr-MC"/>
              </w:rPr>
            </w:pPr>
          </w:p>
        </w:tc>
        <w:tc>
          <w:tcPr>
            <w:tcW w:w="1276" w:type="dxa"/>
            <w:shd w:val="clear" w:color="auto" w:fill="auto"/>
            <w:vAlign w:val="center"/>
          </w:tcPr>
          <w:p w14:paraId="28DE63C0" w14:textId="19308A04" w:rsidR="00937C30" w:rsidRPr="00937C30" w:rsidRDefault="00937C30" w:rsidP="00937C30">
            <w:pPr>
              <w:rPr>
                <w:rFonts w:ascii="Arial Narrow" w:hAnsi="Arial Narrow"/>
                <w:lang w:val="fr-MC"/>
              </w:rPr>
            </w:pPr>
          </w:p>
        </w:tc>
      </w:tr>
      <w:tr w:rsidR="00937C30" w:rsidRPr="00937C30" w14:paraId="69CE07E7" w14:textId="77777777" w:rsidTr="00E91134">
        <w:trPr>
          <w:trHeight w:val="278"/>
        </w:trPr>
        <w:tc>
          <w:tcPr>
            <w:tcW w:w="9245" w:type="dxa"/>
            <w:gridSpan w:val="10"/>
            <w:shd w:val="clear" w:color="000000" w:fill="E2EFDA"/>
            <w:vAlign w:val="center"/>
            <w:hideMark/>
          </w:tcPr>
          <w:p w14:paraId="47FC82A2" w14:textId="4B4A2C14" w:rsidR="00937C30" w:rsidRPr="00937C30" w:rsidRDefault="00937C30" w:rsidP="00937C30">
            <w:pPr>
              <w:rPr>
                <w:rFonts w:ascii="Arial Narrow" w:hAnsi="Arial Narrow"/>
                <w:b/>
                <w:bCs/>
                <w:lang w:val="fr-MC"/>
              </w:rPr>
            </w:pPr>
            <w:r w:rsidRPr="00937C30">
              <w:rPr>
                <w:rFonts w:ascii="Arial Narrow" w:hAnsi="Arial Narrow"/>
                <w:b/>
                <w:bCs/>
                <w:lang w:val="fr-MC"/>
              </w:rPr>
              <w:t xml:space="preserve">SOUS-TOTAL  </w:t>
            </w:r>
            <w:r w:rsidR="003D0EF8">
              <w:rPr>
                <w:rFonts w:ascii="Arial Narrow" w:hAnsi="Arial Narrow"/>
                <w:b/>
                <w:bCs/>
                <w:lang w:val="fr-MC"/>
              </w:rPr>
              <w:t>4.</w:t>
            </w:r>
            <w:r w:rsidRPr="00937C30">
              <w:rPr>
                <w:rFonts w:ascii="Arial Narrow" w:hAnsi="Arial Narrow"/>
                <w:b/>
                <w:bCs/>
                <w:lang w:val="fr-MC"/>
              </w:rPr>
              <w:t>3.6 PEINTURE</w:t>
            </w:r>
          </w:p>
        </w:tc>
        <w:tc>
          <w:tcPr>
            <w:tcW w:w="1276" w:type="dxa"/>
            <w:shd w:val="clear" w:color="000000" w:fill="E2EFDA"/>
            <w:vAlign w:val="center"/>
            <w:hideMark/>
          </w:tcPr>
          <w:p w14:paraId="3D2C5BE4" w14:textId="7D0BDDF4" w:rsidR="00937C30" w:rsidRPr="00937C30" w:rsidRDefault="00937C30" w:rsidP="00937C30">
            <w:pPr>
              <w:rPr>
                <w:rFonts w:ascii="Arial Narrow" w:hAnsi="Arial Narrow"/>
                <w:b/>
                <w:bCs/>
                <w:lang w:val="fr-MC"/>
              </w:rPr>
            </w:pPr>
          </w:p>
        </w:tc>
      </w:tr>
      <w:tr w:rsidR="00937C30" w:rsidRPr="00937C30" w14:paraId="1AB5061C" w14:textId="77777777" w:rsidTr="00E91134">
        <w:trPr>
          <w:trHeight w:val="330"/>
        </w:trPr>
        <w:tc>
          <w:tcPr>
            <w:tcW w:w="9245" w:type="dxa"/>
            <w:gridSpan w:val="10"/>
            <w:shd w:val="clear" w:color="000000" w:fill="BFBFBF"/>
            <w:vAlign w:val="center"/>
            <w:hideMark/>
          </w:tcPr>
          <w:p w14:paraId="20120D19" w14:textId="00B53C79"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3D0EF8">
              <w:rPr>
                <w:rFonts w:ascii="Arial Narrow" w:hAnsi="Arial Narrow"/>
                <w:b/>
                <w:bCs/>
                <w:lang w:val="fr-MC"/>
              </w:rPr>
              <w:t>4.</w:t>
            </w:r>
            <w:r w:rsidR="00D078B0">
              <w:rPr>
                <w:rFonts w:ascii="Arial Narrow" w:hAnsi="Arial Narrow"/>
                <w:b/>
                <w:bCs/>
                <w:lang w:val="fr-MC"/>
              </w:rPr>
              <w:t xml:space="preserve">3 </w:t>
            </w:r>
            <w:r w:rsidRPr="00937C30">
              <w:rPr>
                <w:rFonts w:ascii="Arial Narrow" w:hAnsi="Arial Narrow"/>
                <w:b/>
                <w:bCs/>
                <w:lang w:val="fr-MC"/>
              </w:rPr>
              <w:t>SECOND-ŒUVRE TOILETTES</w:t>
            </w:r>
          </w:p>
        </w:tc>
        <w:tc>
          <w:tcPr>
            <w:tcW w:w="1276" w:type="dxa"/>
            <w:shd w:val="clear" w:color="000000" w:fill="BFBFBF"/>
            <w:noWrap/>
            <w:vAlign w:val="center"/>
            <w:hideMark/>
          </w:tcPr>
          <w:p w14:paraId="6F8D4C4D" w14:textId="0B0F830E" w:rsidR="00937C30" w:rsidRPr="00937C30" w:rsidRDefault="00937C30" w:rsidP="00957038">
            <w:pPr>
              <w:rPr>
                <w:rFonts w:ascii="Arial Narrow" w:hAnsi="Arial Narrow"/>
                <w:b/>
                <w:bCs/>
                <w:lang w:val="fr-MC"/>
              </w:rPr>
            </w:pPr>
          </w:p>
        </w:tc>
      </w:tr>
      <w:tr w:rsidR="00937C30" w:rsidRPr="00937C30" w14:paraId="39F3D750" w14:textId="77777777" w:rsidTr="00E91134">
        <w:trPr>
          <w:trHeight w:val="278"/>
        </w:trPr>
        <w:tc>
          <w:tcPr>
            <w:tcW w:w="893" w:type="dxa"/>
            <w:gridSpan w:val="2"/>
            <w:shd w:val="clear" w:color="auto" w:fill="auto"/>
            <w:vAlign w:val="center"/>
            <w:hideMark/>
          </w:tcPr>
          <w:p w14:paraId="2DB81573" w14:textId="2705C254"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4</w:t>
            </w:r>
          </w:p>
        </w:tc>
        <w:tc>
          <w:tcPr>
            <w:tcW w:w="5486" w:type="dxa"/>
            <w:shd w:val="clear" w:color="auto" w:fill="auto"/>
            <w:vAlign w:val="center"/>
            <w:hideMark/>
          </w:tcPr>
          <w:p w14:paraId="0A1B95E0" w14:textId="77777777" w:rsidR="00937C30" w:rsidRPr="00937C30" w:rsidRDefault="00937C30" w:rsidP="00937C30">
            <w:pPr>
              <w:rPr>
                <w:rFonts w:ascii="Arial Narrow" w:hAnsi="Arial Narrow"/>
                <w:b/>
                <w:bCs/>
                <w:lang w:val="fr-MC"/>
              </w:rPr>
            </w:pPr>
            <w:r w:rsidRPr="00937C30">
              <w:rPr>
                <w:rFonts w:ascii="Arial Narrow" w:hAnsi="Arial Narrow"/>
                <w:b/>
                <w:bCs/>
                <w:lang w:val="fr-MC"/>
              </w:rPr>
              <w:t>LOTS TECHNIQUES : TOILETTES</w:t>
            </w:r>
          </w:p>
        </w:tc>
        <w:tc>
          <w:tcPr>
            <w:tcW w:w="639" w:type="dxa"/>
            <w:gridSpan w:val="2"/>
            <w:shd w:val="clear" w:color="auto" w:fill="auto"/>
            <w:noWrap/>
            <w:vAlign w:val="center"/>
            <w:hideMark/>
          </w:tcPr>
          <w:p w14:paraId="5F517596" w14:textId="77777777" w:rsidR="00937C30" w:rsidRPr="00937C30" w:rsidRDefault="00937C30" w:rsidP="00937C30">
            <w:pPr>
              <w:rPr>
                <w:rFonts w:ascii="Arial Narrow" w:hAnsi="Arial Narrow"/>
                <w:lang w:val="fr-MC"/>
              </w:rPr>
            </w:pPr>
          </w:p>
        </w:tc>
        <w:tc>
          <w:tcPr>
            <w:tcW w:w="920" w:type="dxa"/>
            <w:gridSpan w:val="2"/>
            <w:shd w:val="clear" w:color="auto" w:fill="auto"/>
            <w:noWrap/>
            <w:vAlign w:val="center"/>
            <w:hideMark/>
          </w:tcPr>
          <w:p w14:paraId="5318D2B5"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7A585413" w14:textId="77777777" w:rsidR="00937C30" w:rsidRPr="00937C30" w:rsidRDefault="00937C30" w:rsidP="00937C30">
            <w:pPr>
              <w:rPr>
                <w:rFonts w:ascii="Arial Narrow" w:hAnsi="Arial Narrow"/>
                <w:lang w:val="fr-MC"/>
              </w:rPr>
            </w:pPr>
          </w:p>
        </w:tc>
        <w:tc>
          <w:tcPr>
            <w:tcW w:w="1276" w:type="dxa"/>
            <w:shd w:val="clear" w:color="auto" w:fill="auto"/>
            <w:vAlign w:val="center"/>
            <w:hideMark/>
          </w:tcPr>
          <w:p w14:paraId="299E5371" w14:textId="77777777" w:rsidR="00937C30" w:rsidRPr="00937C30" w:rsidRDefault="00937C30" w:rsidP="00937C30">
            <w:pPr>
              <w:rPr>
                <w:rFonts w:ascii="Arial Narrow" w:hAnsi="Arial Narrow"/>
                <w:b/>
                <w:bCs/>
                <w:lang w:val="fr-MC"/>
              </w:rPr>
            </w:pPr>
          </w:p>
        </w:tc>
      </w:tr>
      <w:tr w:rsidR="00937C30" w:rsidRPr="00937C30" w14:paraId="2BE4A855" w14:textId="77777777" w:rsidTr="00E91134">
        <w:trPr>
          <w:trHeight w:val="278"/>
        </w:trPr>
        <w:tc>
          <w:tcPr>
            <w:tcW w:w="893" w:type="dxa"/>
            <w:gridSpan w:val="2"/>
            <w:shd w:val="clear" w:color="auto" w:fill="auto"/>
            <w:vAlign w:val="center"/>
            <w:hideMark/>
          </w:tcPr>
          <w:p w14:paraId="5A97F9EB" w14:textId="59E2EBCF"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4.1</w:t>
            </w:r>
          </w:p>
        </w:tc>
        <w:tc>
          <w:tcPr>
            <w:tcW w:w="5486" w:type="dxa"/>
            <w:shd w:val="clear" w:color="auto" w:fill="auto"/>
            <w:vAlign w:val="center"/>
            <w:hideMark/>
          </w:tcPr>
          <w:p w14:paraId="135B8EC1" w14:textId="77777777" w:rsidR="00937C30" w:rsidRPr="00937C30" w:rsidRDefault="00937C30" w:rsidP="00937C30">
            <w:pPr>
              <w:rPr>
                <w:rFonts w:ascii="Arial Narrow" w:hAnsi="Arial Narrow"/>
                <w:b/>
                <w:bCs/>
                <w:lang w:val="fr-MC"/>
              </w:rPr>
            </w:pPr>
            <w:r w:rsidRPr="00937C30">
              <w:rPr>
                <w:rFonts w:ascii="Arial Narrow" w:hAnsi="Arial Narrow"/>
                <w:b/>
                <w:bCs/>
                <w:lang w:val="fr-MC"/>
              </w:rPr>
              <w:t>ELECTRICITE</w:t>
            </w:r>
          </w:p>
        </w:tc>
        <w:tc>
          <w:tcPr>
            <w:tcW w:w="639" w:type="dxa"/>
            <w:gridSpan w:val="2"/>
            <w:shd w:val="clear" w:color="auto" w:fill="auto"/>
            <w:vAlign w:val="center"/>
            <w:hideMark/>
          </w:tcPr>
          <w:p w14:paraId="3A80488C"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666BF2CE"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hideMark/>
          </w:tcPr>
          <w:p w14:paraId="564EC1C5" w14:textId="77777777" w:rsidR="00937C30" w:rsidRPr="00937C30" w:rsidRDefault="00937C30" w:rsidP="00937C30">
            <w:pPr>
              <w:rPr>
                <w:rFonts w:ascii="Arial Narrow" w:hAnsi="Arial Narrow"/>
                <w:b/>
                <w:bCs/>
                <w:lang w:val="fr-MC"/>
              </w:rPr>
            </w:pPr>
          </w:p>
        </w:tc>
        <w:tc>
          <w:tcPr>
            <w:tcW w:w="1276" w:type="dxa"/>
            <w:shd w:val="clear" w:color="auto" w:fill="auto"/>
            <w:noWrap/>
            <w:vAlign w:val="center"/>
            <w:hideMark/>
          </w:tcPr>
          <w:p w14:paraId="266C82DA" w14:textId="77777777" w:rsidR="00937C30" w:rsidRPr="00937C30" w:rsidRDefault="00937C30" w:rsidP="00937C30">
            <w:pPr>
              <w:rPr>
                <w:rFonts w:ascii="Arial Narrow" w:hAnsi="Arial Narrow"/>
                <w:b/>
                <w:bCs/>
                <w:lang w:val="fr-MC"/>
              </w:rPr>
            </w:pPr>
          </w:p>
        </w:tc>
      </w:tr>
      <w:tr w:rsidR="00937C30" w:rsidRPr="00937C30" w14:paraId="35DBA32F" w14:textId="77777777" w:rsidTr="00E91134">
        <w:trPr>
          <w:trHeight w:val="348"/>
        </w:trPr>
        <w:tc>
          <w:tcPr>
            <w:tcW w:w="893" w:type="dxa"/>
            <w:gridSpan w:val="2"/>
            <w:shd w:val="clear" w:color="auto" w:fill="auto"/>
            <w:vAlign w:val="center"/>
            <w:hideMark/>
          </w:tcPr>
          <w:p w14:paraId="7E1A9520"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5CD7DB11"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des fourreaux encastrés pour passage des gaines annelées</w:t>
            </w:r>
          </w:p>
        </w:tc>
        <w:tc>
          <w:tcPr>
            <w:tcW w:w="639" w:type="dxa"/>
            <w:gridSpan w:val="2"/>
            <w:shd w:val="clear" w:color="auto" w:fill="auto"/>
            <w:noWrap/>
            <w:vAlign w:val="center"/>
            <w:hideMark/>
          </w:tcPr>
          <w:p w14:paraId="5FFC117C"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6437BAFB"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490D0F77" w14:textId="02A3B1FF" w:rsidR="00937C30" w:rsidRPr="00937C30" w:rsidRDefault="00937C30" w:rsidP="00937C30">
            <w:pPr>
              <w:rPr>
                <w:rFonts w:ascii="Arial Narrow" w:hAnsi="Arial Narrow"/>
                <w:lang w:val="fr-MC"/>
              </w:rPr>
            </w:pPr>
          </w:p>
        </w:tc>
        <w:tc>
          <w:tcPr>
            <w:tcW w:w="1276" w:type="dxa"/>
            <w:shd w:val="clear" w:color="auto" w:fill="auto"/>
            <w:vAlign w:val="center"/>
          </w:tcPr>
          <w:p w14:paraId="151731BC" w14:textId="6D2369EE" w:rsidR="00937C30" w:rsidRPr="00937C30" w:rsidRDefault="00937C30" w:rsidP="00937C30">
            <w:pPr>
              <w:rPr>
                <w:rFonts w:ascii="Arial Narrow" w:hAnsi="Arial Narrow"/>
                <w:lang w:val="fr-MC"/>
              </w:rPr>
            </w:pPr>
          </w:p>
        </w:tc>
      </w:tr>
      <w:tr w:rsidR="00937C30" w:rsidRPr="00937C30" w14:paraId="206FFD7E" w14:textId="77777777" w:rsidTr="00E91134">
        <w:trPr>
          <w:trHeight w:val="330"/>
        </w:trPr>
        <w:tc>
          <w:tcPr>
            <w:tcW w:w="893" w:type="dxa"/>
            <w:gridSpan w:val="2"/>
            <w:shd w:val="clear" w:color="auto" w:fill="auto"/>
            <w:vAlign w:val="center"/>
            <w:hideMark/>
          </w:tcPr>
          <w:p w14:paraId="46100A28"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70627054" w14:textId="77777777" w:rsidR="00937C30" w:rsidRPr="00937C30" w:rsidRDefault="00937C30" w:rsidP="00937C30">
            <w:pPr>
              <w:rPr>
                <w:rFonts w:ascii="Arial Narrow" w:hAnsi="Arial Narrow"/>
                <w:lang w:val="fr-MC"/>
              </w:rPr>
            </w:pPr>
            <w:r w:rsidRPr="00937C30">
              <w:rPr>
                <w:rFonts w:ascii="Arial Narrow" w:hAnsi="Arial Narrow"/>
                <w:lang w:val="fr-MC"/>
              </w:rPr>
              <w:t>Mise à la Terre</w:t>
            </w:r>
          </w:p>
        </w:tc>
        <w:tc>
          <w:tcPr>
            <w:tcW w:w="639" w:type="dxa"/>
            <w:gridSpan w:val="2"/>
            <w:shd w:val="clear" w:color="auto" w:fill="auto"/>
            <w:noWrap/>
            <w:vAlign w:val="center"/>
            <w:hideMark/>
          </w:tcPr>
          <w:p w14:paraId="0B7C3184"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3684571E"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0E0EDC4A" w14:textId="05B02E86" w:rsidR="00937C30" w:rsidRPr="00937C30" w:rsidRDefault="00937C30" w:rsidP="00937C30">
            <w:pPr>
              <w:rPr>
                <w:rFonts w:ascii="Arial Narrow" w:hAnsi="Arial Narrow"/>
                <w:lang w:val="fr-MC"/>
              </w:rPr>
            </w:pPr>
          </w:p>
        </w:tc>
        <w:tc>
          <w:tcPr>
            <w:tcW w:w="1276" w:type="dxa"/>
            <w:shd w:val="clear" w:color="auto" w:fill="auto"/>
            <w:vAlign w:val="center"/>
          </w:tcPr>
          <w:p w14:paraId="6B25B3CF" w14:textId="5CF031B7" w:rsidR="00937C30" w:rsidRPr="00937C30" w:rsidRDefault="00937C30" w:rsidP="00937C30">
            <w:pPr>
              <w:rPr>
                <w:rFonts w:ascii="Arial Narrow" w:hAnsi="Arial Narrow"/>
                <w:lang w:val="fr-MC"/>
              </w:rPr>
            </w:pPr>
          </w:p>
        </w:tc>
      </w:tr>
      <w:tr w:rsidR="00937C30" w:rsidRPr="00937C30" w14:paraId="70486F1A" w14:textId="77777777" w:rsidTr="00E91134">
        <w:trPr>
          <w:trHeight w:val="278"/>
        </w:trPr>
        <w:tc>
          <w:tcPr>
            <w:tcW w:w="893" w:type="dxa"/>
            <w:gridSpan w:val="2"/>
            <w:shd w:val="clear" w:color="auto" w:fill="auto"/>
            <w:vAlign w:val="center"/>
            <w:hideMark/>
          </w:tcPr>
          <w:p w14:paraId="035C96D4" w14:textId="6F9ED653" w:rsidR="00937C30" w:rsidRPr="00937C30" w:rsidRDefault="003D0EF8" w:rsidP="00937C30">
            <w:pPr>
              <w:rPr>
                <w:rFonts w:ascii="Arial Narrow" w:hAnsi="Arial Narrow"/>
                <w:b/>
                <w:bCs/>
                <w:lang w:val="fr-MC"/>
              </w:rPr>
            </w:pPr>
            <w:r>
              <w:rPr>
                <w:rFonts w:ascii="Arial Narrow" w:hAnsi="Arial Narrow"/>
                <w:b/>
                <w:bCs/>
                <w:lang w:val="fr-MC"/>
              </w:rPr>
              <w:t>4.</w:t>
            </w:r>
            <w:r w:rsidR="00937C30" w:rsidRPr="00937C30">
              <w:rPr>
                <w:rFonts w:ascii="Arial Narrow" w:hAnsi="Arial Narrow"/>
                <w:b/>
                <w:bCs/>
                <w:lang w:val="fr-MC"/>
              </w:rPr>
              <w:t>4.2</w:t>
            </w:r>
          </w:p>
        </w:tc>
        <w:tc>
          <w:tcPr>
            <w:tcW w:w="5486" w:type="dxa"/>
            <w:shd w:val="clear" w:color="auto" w:fill="auto"/>
            <w:vAlign w:val="center"/>
            <w:hideMark/>
          </w:tcPr>
          <w:p w14:paraId="12130482" w14:textId="77777777" w:rsidR="00937C30" w:rsidRPr="00937C30" w:rsidRDefault="00937C30" w:rsidP="00937C30">
            <w:pPr>
              <w:rPr>
                <w:rFonts w:ascii="Arial Narrow" w:hAnsi="Arial Narrow"/>
                <w:b/>
                <w:bCs/>
                <w:lang w:val="fr-MC"/>
              </w:rPr>
            </w:pPr>
            <w:r w:rsidRPr="00937C30">
              <w:rPr>
                <w:rFonts w:ascii="Arial Narrow" w:hAnsi="Arial Narrow"/>
                <w:b/>
                <w:bCs/>
                <w:lang w:val="fr-MC"/>
              </w:rPr>
              <w:t>PLOMBERIE</w:t>
            </w:r>
          </w:p>
        </w:tc>
        <w:tc>
          <w:tcPr>
            <w:tcW w:w="639" w:type="dxa"/>
            <w:gridSpan w:val="2"/>
            <w:shd w:val="clear" w:color="auto" w:fill="auto"/>
            <w:vAlign w:val="center"/>
            <w:hideMark/>
          </w:tcPr>
          <w:p w14:paraId="7EA09942" w14:textId="77777777" w:rsidR="00937C30" w:rsidRPr="00937C30" w:rsidRDefault="00937C30" w:rsidP="00937C30">
            <w:pPr>
              <w:rPr>
                <w:rFonts w:ascii="Arial Narrow" w:hAnsi="Arial Narrow"/>
                <w:b/>
                <w:bCs/>
                <w:lang w:val="fr-MC"/>
              </w:rPr>
            </w:pPr>
          </w:p>
        </w:tc>
        <w:tc>
          <w:tcPr>
            <w:tcW w:w="920" w:type="dxa"/>
            <w:gridSpan w:val="2"/>
            <w:shd w:val="clear" w:color="auto" w:fill="auto"/>
            <w:vAlign w:val="center"/>
            <w:hideMark/>
          </w:tcPr>
          <w:p w14:paraId="7224755B" w14:textId="77777777" w:rsidR="00937C30" w:rsidRPr="00937C30" w:rsidRDefault="00937C30" w:rsidP="00937C30">
            <w:pPr>
              <w:rPr>
                <w:rFonts w:ascii="Arial Narrow" w:hAnsi="Arial Narrow"/>
                <w:b/>
                <w:bCs/>
                <w:lang w:val="fr-MC"/>
              </w:rPr>
            </w:pPr>
          </w:p>
        </w:tc>
        <w:tc>
          <w:tcPr>
            <w:tcW w:w="1307" w:type="dxa"/>
            <w:gridSpan w:val="3"/>
            <w:shd w:val="clear" w:color="auto" w:fill="auto"/>
            <w:vAlign w:val="center"/>
          </w:tcPr>
          <w:p w14:paraId="7BB711FA" w14:textId="77777777" w:rsidR="00937C30" w:rsidRPr="00937C30" w:rsidRDefault="00937C30" w:rsidP="00937C30">
            <w:pPr>
              <w:rPr>
                <w:rFonts w:ascii="Arial Narrow" w:hAnsi="Arial Narrow"/>
                <w:b/>
                <w:bCs/>
                <w:lang w:val="fr-MC"/>
              </w:rPr>
            </w:pPr>
          </w:p>
        </w:tc>
        <w:tc>
          <w:tcPr>
            <w:tcW w:w="1276" w:type="dxa"/>
            <w:shd w:val="clear" w:color="auto" w:fill="auto"/>
            <w:noWrap/>
            <w:vAlign w:val="center"/>
          </w:tcPr>
          <w:p w14:paraId="39398FA5" w14:textId="77777777" w:rsidR="00937C30" w:rsidRPr="00937C30" w:rsidRDefault="00937C30" w:rsidP="00937C30">
            <w:pPr>
              <w:rPr>
                <w:rFonts w:ascii="Arial Narrow" w:hAnsi="Arial Narrow"/>
                <w:b/>
                <w:bCs/>
                <w:lang w:val="fr-MC"/>
              </w:rPr>
            </w:pPr>
          </w:p>
        </w:tc>
      </w:tr>
      <w:tr w:rsidR="00937C30" w:rsidRPr="00937C30" w14:paraId="46EE05ED" w14:textId="77777777" w:rsidTr="00E91134">
        <w:trPr>
          <w:trHeight w:val="552"/>
        </w:trPr>
        <w:tc>
          <w:tcPr>
            <w:tcW w:w="893" w:type="dxa"/>
            <w:gridSpan w:val="2"/>
            <w:shd w:val="clear" w:color="auto" w:fill="auto"/>
            <w:vAlign w:val="center"/>
            <w:hideMark/>
          </w:tcPr>
          <w:p w14:paraId="25DB2132"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6295529B" w14:textId="77777777" w:rsidR="00937C30" w:rsidRPr="00937C30" w:rsidRDefault="00937C30" w:rsidP="00937C30">
            <w:pPr>
              <w:rPr>
                <w:rFonts w:ascii="Arial Narrow" w:hAnsi="Arial Narrow"/>
                <w:lang w:val="fr-MC"/>
              </w:rPr>
            </w:pPr>
            <w:r w:rsidRPr="00937C30">
              <w:rPr>
                <w:rFonts w:ascii="Arial Narrow" w:hAnsi="Arial Narrow"/>
                <w:lang w:val="fr-MC"/>
              </w:rPr>
              <w:t>Fourniture et pose des réservations des gaines techniques sur les planchers et/ou les murs qui serviront au passage des tuyaux de plomberie</w:t>
            </w:r>
          </w:p>
        </w:tc>
        <w:tc>
          <w:tcPr>
            <w:tcW w:w="639" w:type="dxa"/>
            <w:gridSpan w:val="2"/>
            <w:shd w:val="clear" w:color="auto" w:fill="auto"/>
            <w:noWrap/>
            <w:vAlign w:val="center"/>
            <w:hideMark/>
          </w:tcPr>
          <w:p w14:paraId="158EDD2D"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24C7CB29"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1FC9A622" w14:textId="30CFE0DE" w:rsidR="00937C30" w:rsidRPr="00937C30" w:rsidRDefault="00937C30" w:rsidP="00937C30">
            <w:pPr>
              <w:rPr>
                <w:rFonts w:ascii="Arial Narrow" w:hAnsi="Arial Narrow"/>
                <w:lang w:val="fr-MC"/>
              </w:rPr>
            </w:pPr>
          </w:p>
        </w:tc>
        <w:tc>
          <w:tcPr>
            <w:tcW w:w="1276" w:type="dxa"/>
            <w:shd w:val="clear" w:color="auto" w:fill="auto"/>
            <w:vAlign w:val="center"/>
          </w:tcPr>
          <w:p w14:paraId="15F72FB6" w14:textId="52F58A85" w:rsidR="00937C30" w:rsidRPr="00937C30" w:rsidRDefault="00937C30" w:rsidP="00937C30">
            <w:pPr>
              <w:rPr>
                <w:rFonts w:ascii="Arial Narrow" w:hAnsi="Arial Narrow"/>
                <w:lang w:val="fr-MC"/>
              </w:rPr>
            </w:pPr>
          </w:p>
        </w:tc>
      </w:tr>
      <w:tr w:rsidR="00937C30" w:rsidRPr="00937C30" w14:paraId="2CE6FFB8" w14:textId="77777777" w:rsidTr="00E91134">
        <w:trPr>
          <w:trHeight w:val="278"/>
        </w:trPr>
        <w:tc>
          <w:tcPr>
            <w:tcW w:w="893" w:type="dxa"/>
            <w:gridSpan w:val="2"/>
            <w:shd w:val="clear" w:color="auto" w:fill="auto"/>
            <w:vAlign w:val="center"/>
            <w:hideMark/>
          </w:tcPr>
          <w:p w14:paraId="34662067" w14:textId="77777777" w:rsidR="00937C30" w:rsidRPr="00937C30" w:rsidRDefault="00937C30" w:rsidP="00937C30">
            <w:pPr>
              <w:rPr>
                <w:rFonts w:ascii="Arial Narrow" w:hAnsi="Arial Narrow"/>
                <w:b/>
                <w:bCs/>
                <w:lang w:val="fr-MC"/>
              </w:rPr>
            </w:pPr>
          </w:p>
        </w:tc>
        <w:tc>
          <w:tcPr>
            <w:tcW w:w="5486" w:type="dxa"/>
            <w:shd w:val="clear" w:color="auto" w:fill="auto"/>
            <w:noWrap/>
            <w:vAlign w:val="center"/>
            <w:hideMark/>
          </w:tcPr>
          <w:p w14:paraId="4CF5D7F3" w14:textId="77777777" w:rsidR="00937C30" w:rsidRPr="00937C30" w:rsidRDefault="00937C30" w:rsidP="00937C30">
            <w:pPr>
              <w:rPr>
                <w:rFonts w:ascii="Arial Narrow" w:hAnsi="Arial Narrow"/>
                <w:lang w:val="fr-MC"/>
              </w:rPr>
            </w:pPr>
            <w:r w:rsidRPr="00937C30">
              <w:rPr>
                <w:rFonts w:ascii="Arial Narrow" w:hAnsi="Arial Narrow"/>
                <w:lang w:val="fr-MC"/>
              </w:rPr>
              <w:t>Fosse Septique et Puisard</w:t>
            </w:r>
          </w:p>
        </w:tc>
        <w:tc>
          <w:tcPr>
            <w:tcW w:w="639" w:type="dxa"/>
            <w:gridSpan w:val="2"/>
            <w:shd w:val="clear" w:color="auto" w:fill="auto"/>
            <w:noWrap/>
            <w:vAlign w:val="center"/>
            <w:hideMark/>
          </w:tcPr>
          <w:p w14:paraId="0E6A5887" w14:textId="77777777" w:rsidR="00937C30" w:rsidRPr="00937C30" w:rsidRDefault="00937C30" w:rsidP="00937C30">
            <w:pPr>
              <w:rPr>
                <w:rFonts w:ascii="Arial Narrow" w:hAnsi="Arial Narrow"/>
                <w:lang w:val="fr-MC"/>
              </w:rPr>
            </w:pPr>
            <w:proofErr w:type="spellStart"/>
            <w:r w:rsidRPr="00937C30">
              <w:rPr>
                <w:rFonts w:ascii="Arial Narrow" w:hAnsi="Arial Narrow"/>
                <w:lang w:val="fr-MC"/>
              </w:rPr>
              <w:t>ff</w:t>
            </w:r>
            <w:proofErr w:type="spellEnd"/>
          </w:p>
        </w:tc>
        <w:tc>
          <w:tcPr>
            <w:tcW w:w="920" w:type="dxa"/>
            <w:gridSpan w:val="2"/>
            <w:shd w:val="clear" w:color="auto" w:fill="auto"/>
            <w:noWrap/>
            <w:vAlign w:val="center"/>
            <w:hideMark/>
          </w:tcPr>
          <w:p w14:paraId="20D2DEF4" w14:textId="77777777" w:rsidR="00937C30" w:rsidRPr="00937C30" w:rsidRDefault="00937C30" w:rsidP="00937C30">
            <w:pPr>
              <w:rPr>
                <w:rFonts w:ascii="Arial Narrow" w:hAnsi="Arial Narrow"/>
                <w:lang w:val="fr-MC"/>
              </w:rPr>
            </w:pPr>
            <w:r w:rsidRPr="00937C30">
              <w:rPr>
                <w:rFonts w:ascii="Arial Narrow" w:hAnsi="Arial Narrow"/>
                <w:lang w:val="fr-MC"/>
              </w:rPr>
              <w:t>1,00</w:t>
            </w:r>
          </w:p>
        </w:tc>
        <w:tc>
          <w:tcPr>
            <w:tcW w:w="1307" w:type="dxa"/>
            <w:gridSpan w:val="3"/>
            <w:shd w:val="clear" w:color="auto" w:fill="auto"/>
            <w:noWrap/>
            <w:vAlign w:val="center"/>
          </w:tcPr>
          <w:p w14:paraId="54BFFB0D" w14:textId="3AAFA3D7" w:rsidR="00937C30" w:rsidRPr="00937C30" w:rsidRDefault="00937C30" w:rsidP="00937C30">
            <w:pPr>
              <w:rPr>
                <w:rFonts w:ascii="Arial Narrow" w:hAnsi="Arial Narrow"/>
                <w:lang w:val="fr-MC"/>
              </w:rPr>
            </w:pPr>
          </w:p>
        </w:tc>
        <w:tc>
          <w:tcPr>
            <w:tcW w:w="1276" w:type="dxa"/>
            <w:shd w:val="clear" w:color="auto" w:fill="auto"/>
            <w:vAlign w:val="center"/>
          </w:tcPr>
          <w:p w14:paraId="640EF557" w14:textId="31F2623E" w:rsidR="00937C30" w:rsidRPr="00937C30" w:rsidRDefault="00937C30" w:rsidP="00937C30">
            <w:pPr>
              <w:rPr>
                <w:rFonts w:ascii="Arial Narrow" w:hAnsi="Arial Narrow"/>
                <w:lang w:val="fr-MC"/>
              </w:rPr>
            </w:pPr>
          </w:p>
        </w:tc>
      </w:tr>
      <w:tr w:rsidR="00937C30" w:rsidRPr="00937C30" w14:paraId="6BA0CBA2" w14:textId="77777777" w:rsidTr="00E91134">
        <w:trPr>
          <w:trHeight w:val="278"/>
        </w:trPr>
        <w:tc>
          <w:tcPr>
            <w:tcW w:w="9245" w:type="dxa"/>
            <w:gridSpan w:val="10"/>
            <w:shd w:val="clear" w:color="000000" w:fill="BFBFBF"/>
            <w:vAlign w:val="center"/>
            <w:hideMark/>
          </w:tcPr>
          <w:p w14:paraId="34ED0C03" w14:textId="495C0572" w:rsidR="00937C30" w:rsidRPr="00937C30" w:rsidRDefault="00937C30" w:rsidP="00937C30">
            <w:pPr>
              <w:rPr>
                <w:rFonts w:ascii="Arial Narrow" w:hAnsi="Arial Narrow"/>
                <w:b/>
                <w:bCs/>
                <w:lang w:val="fr-MC"/>
              </w:rPr>
            </w:pPr>
            <w:r w:rsidRPr="00937C30">
              <w:rPr>
                <w:rFonts w:ascii="Arial Narrow" w:hAnsi="Arial Narrow"/>
                <w:b/>
                <w:bCs/>
                <w:lang w:val="fr-MC"/>
              </w:rPr>
              <w:t xml:space="preserve">TOTAL </w:t>
            </w:r>
            <w:r w:rsidR="003D0EF8">
              <w:rPr>
                <w:rFonts w:ascii="Arial Narrow" w:hAnsi="Arial Narrow"/>
                <w:b/>
                <w:bCs/>
                <w:lang w:val="fr-MC"/>
              </w:rPr>
              <w:t>4.</w:t>
            </w:r>
            <w:r w:rsidR="003579EA">
              <w:rPr>
                <w:rFonts w:ascii="Arial Narrow" w:hAnsi="Arial Narrow"/>
                <w:b/>
                <w:bCs/>
                <w:lang w:val="fr-MC"/>
              </w:rPr>
              <w:t xml:space="preserve">4 </w:t>
            </w:r>
            <w:r w:rsidRPr="00937C30">
              <w:rPr>
                <w:rFonts w:ascii="Arial Narrow" w:hAnsi="Arial Narrow"/>
                <w:b/>
                <w:bCs/>
                <w:lang w:val="fr-MC"/>
              </w:rPr>
              <w:t>LOTS TECHNIQUES</w:t>
            </w:r>
          </w:p>
        </w:tc>
        <w:tc>
          <w:tcPr>
            <w:tcW w:w="1276" w:type="dxa"/>
            <w:shd w:val="clear" w:color="000000" w:fill="BFBFBF"/>
            <w:noWrap/>
            <w:vAlign w:val="center"/>
            <w:hideMark/>
          </w:tcPr>
          <w:p w14:paraId="04F2A496" w14:textId="7F2D353C" w:rsidR="00937C30" w:rsidRPr="00937C30" w:rsidRDefault="00937C30" w:rsidP="00937C30">
            <w:pPr>
              <w:rPr>
                <w:rFonts w:ascii="Arial Narrow" w:hAnsi="Arial Narrow"/>
                <w:b/>
                <w:bCs/>
                <w:lang w:val="fr-MC"/>
              </w:rPr>
            </w:pPr>
          </w:p>
        </w:tc>
      </w:tr>
      <w:tr w:rsidR="00655113" w:rsidRPr="00937C30" w14:paraId="194804BD" w14:textId="77777777" w:rsidTr="00E91134">
        <w:trPr>
          <w:trHeight w:val="278"/>
        </w:trPr>
        <w:tc>
          <w:tcPr>
            <w:tcW w:w="893" w:type="dxa"/>
            <w:gridSpan w:val="2"/>
            <w:shd w:val="clear" w:color="000000" w:fill="FCE4D6"/>
            <w:vAlign w:val="center"/>
            <w:hideMark/>
          </w:tcPr>
          <w:p w14:paraId="12B0E816" w14:textId="77777777" w:rsidR="00655113" w:rsidRPr="00937C30" w:rsidRDefault="00655113" w:rsidP="00937C30">
            <w:pPr>
              <w:rPr>
                <w:rFonts w:ascii="Arial Narrow" w:hAnsi="Arial Narrow"/>
                <w:b/>
                <w:bCs/>
                <w:lang w:val="fr-MC"/>
              </w:rPr>
            </w:pPr>
          </w:p>
        </w:tc>
        <w:tc>
          <w:tcPr>
            <w:tcW w:w="8352" w:type="dxa"/>
            <w:gridSpan w:val="8"/>
            <w:shd w:val="clear" w:color="000000" w:fill="FCE4D6"/>
            <w:vAlign w:val="center"/>
            <w:hideMark/>
          </w:tcPr>
          <w:p w14:paraId="5D05AEBB" w14:textId="31C4B330" w:rsidR="00655113" w:rsidRPr="00937C30" w:rsidRDefault="00655113" w:rsidP="00937C30">
            <w:pPr>
              <w:rPr>
                <w:rFonts w:ascii="Arial Narrow" w:hAnsi="Arial Narrow"/>
                <w:b/>
                <w:bCs/>
                <w:lang w:val="fr-MC"/>
              </w:rPr>
            </w:pPr>
            <w:r w:rsidRPr="00937C30">
              <w:rPr>
                <w:rFonts w:ascii="Arial Narrow" w:hAnsi="Arial Narrow"/>
                <w:b/>
                <w:bCs/>
                <w:lang w:val="fr-MC"/>
              </w:rPr>
              <w:t xml:space="preserve">TOTAL OUVRAGES </w:t>
            </w:r>
            <w:r w:rsidR="00186403" w:rsidRPr="00937C30">
              <w:rPr>
                <w:rFonts w:ascii="Arial Narrow" w:hAnsi="Arial Narrow"/>
                <w:b/>
                <w:bCs/>
                <w:lang w:val="fr-MC"/>
              </w:rPr>
              <w:t>INDÉPENDANTS</w:t>
            </w:r>
          </w:p>
        </w:tc>
        <w:tc>
          <w:tcPr>
            <w:tcW w:w="1276" w:type="dxa"/>
            <w:shd w:val="clear" w:color="000000" w:fill="FCE4D6"/>
            <w:noWrap/>
            <w:vAlign w:val="center"/>
            <w:hideMark/>
          </w:tcPr>
          <w:p w14:paraId="3E0D24C2" w14:textId="04603F9A" w:rsidR="00655113" w:rsidRPr="00937C30" w:rsidRDefault="00655113" w:rsidP="00937C30">
            <w:pPr>
              <w:rPr>
                <w:rFonts w:ascii="Arial Narrow" w:hAnsi="Arial Narrow"/>
                <w:b/>
                <w:bCs/>
                <w:lang w:val="fr-MC"/>
              </w:rPr>
            </w:pPr>
          </w:p>
        </w:tc>
      </w:tr>
      <w:tr w:rsidR="008947C1" w:rsidRPr="00937C30" w14:paraId="1D055FA4" w14:textId="77777777" w:rsidTr="00F01440">
        <w:trPr>
          <w:trHeight w:val="278"/>
        </w:trPr>
        <w:tc>
          <w:tcPr>
            <w:tcW w:w="851" w:type="dxa"/>
            <w:shd w:val="clear" w:color="auto" w:fill="auto"/>
            <w:noWrap/>
            <w:vAlign w:val="center"/>
          </w:tcPr>
          <w:p w14:paraId="695F3425" w14:textId="77777777" w:rsidR="008947C1" w:rsidRPr="00605041" w:rsidRDefault="008947C1" w:rsidP="008947C1">
            <w:pPr>
              <w:jc w:val="center"/>
              <w:rPr>
                <w:rFonts w:ascii="Arial Narrow" w:hAnsi="Arial Narrow"/>
                <w:b/>
                <w:bCs/>
                <w:color w:val="000000" w:themeColor="text1"/>
                <w:lang w:val="fr-MC"/>
              </w:rPr>
            </w:pPr>
            <w:r w:rsidRPr="00605041">
              <w:rPr>
                <w:rFonts w:ascii="Arial Narrow" w:hAnsi="Arial Narrow"/>
                <w:b/>
                <w:bCs/>
                <w:color w:val="000000" w:themeColor="text1"/>
                <w:lang w:val="fr-MC"/>
              </w:rPr>
              <w:t>5</w:t>
            </w:r>
          </w:p>
        </w:tc>
        <w:tc>
          <w:tcPr>
            <w:tcW w:w="9670" w:type="dxa"/>
            <w:gridSpan w:val="10"/>
            <w:shd w:val="clear" w:color="auto" w:fill="auto"/>
            <w:vAlign w:val="center"/>
          </w:tcPr>
          <w:p w14:paraId="01546077" w14:textId="2645D049" w:rsidR="008947C1" w:rsidRPr="00605041" w:rsidRDefault="008947C1" w:rsidP="008947C1">
            <w:pPr>
              <w:jc w:val="center"/>
              <w:rPr>
                <w:rFonts w:ascii="Arial Narrow" w:hAnsi="Arial Narrow"/>
                <w:b/>
                <w:bCs/>
                <w:color w:val="000000" w:themeColor="text1"/>
                <w:lang w:val="fr-MC"/>
              </w:rPr>
            </w:pPr>
            <w:r w:rsidRPr="00605041">
              <w:rPr>
                <w:rFonts w:ascii="Arial Narrow" w:hAnsi="Arial Narrow"/>
                <w:b/>
                <w:bCs/>
                <w:color w:val="000000" w:themeColor="text1"/>
                <w:lang w:val="fr-MC"/>
              </w:rPr>
              <w:t>PRESTATIONS ENVIRONNEMENTALES</w:t>
            </w:r>
          </w:p>
        </w:tc>
      </w:tr>
      <w:tr w:rsidR="008947C1" w:rsidRPr="00937C30" w14:paraId="1862C77A" w14:textId="77777777" w:rsidTr="00F01440">
        <w:trPr>
          <w:trHeight w:val="278"/>
        </w:trPr>
        <w:tc>
          <w:tcPr>
            <w:tcW w:w="851" w:type="dxa"/>
            <w:shd w:val="clear" w:color="auto" w:fill="auto"/>
            <w:noWrap/>
            <w:vAlign w:val="center"/>
          </w:tcPr>
          <w:p w14:paraId="5648D4A9" w14:textId="77777777" w:rsidR="008947C1" w:rsidRPr="00605041" w:rsidRDefault="008947C1" w:rsidP="008947C1">
            <w:pPr>
              <w:jc w:val="center"/>
              <w:rPr>
                <w:rFonts w:ascii="Arial Narrow" w:hAnsi="Arial Narrow"/>
                <w:b/>
                <w:bCs/>
                <w:color w:val="000000" w:themeColor="text1"/>
                <w:lang w:val="fr-MC"/>
              </w:rPr>
            </w:pPr>
          </w:p>
        </w:tc>
        <w:tc>
          <w:tcPr>
            <w:tcW w:w="5528" w:type="dxa"/>
            <w:gridSpan w:val="2"/>
            <w:shd w:val="clear" w:color="auto" w:fill="auto"/>
            <w:vAlign w:val="center"/>
          </w:tcPr>
          <w:p w14:paraId="50993D4A" w14:textId="545679DE" w:rsidR="008947C1" w:rsidRPr="00605041" w:rsidRDefault="008947C1" w:rsidP="00605041">
            <w:pPr>
              <w:jc w:val="both"/>
              <w:rPr>
                <w:rFonts w:ascii="Arial Narrow" w:hAnsi="Arial Narrow"/>
                <w:b/>
                <w:bCs/>
                <w:color w:val="000000" w:themeColor="text1"/>
                <w:lang w:val="fr-MC"/>
              </w:rPr>
            </w:pPr>
            <w:r w:rsidRPr="00605041">
              <w:rPr>
                <w:rFonts w:ascii="Arial Narrow" w:hAnsi="Arial Narrow"/>
                <w:bCs/>
                <w:color w:val="000000" w:themeColor="text1"/>
                <w:lang w:val="fr-MC"/>
              </w:rPr>
              <w:t>Mise en œuvre du cahier de charges environnementale issue de la Notice d’Impacts Environnementale et Social</w:t>
            </w:r>
          </w:p>
        </w:tc>
        <w:tc>
          <w:tcPr>
            <w:tcW w:w="567" w:type="dxa"/>
            <w:shd w:val="clear" w:color="auto" w:fill="auto"/>
            <w:vAlign w:val="center"/>
          </w:tcPr>
          <w:p w14:paraId="43133CC6" w14:textId="25DD048F" w:rsidR="008947C1" w:rsidRPr="00605041" w:rsidRDefault="008947C1" w:rsidP="008947C1">
            <w:pPr>
              <w:jc w:val="center"/>
              <w:rPr>
                <w:rFonts w:ascii="Arial Narrow" w:hAnsi="Arial Narrow"/>
                <w:bCs/>
                <w:color w:val="000000" w:themeColor="text1"/>
                <w:lang w:val="fr-MC"/>
              </w:rPr>
            </w:pPr>
            <w:proofErr w:type="spellStart"/>
            <w:r w:rsidRPr="00605041">
              <w:rPr>
                <w:rFonts w:ascii="Arial Narrow" w:hAnsi="Arial Narrow"/>
                <w:bCs/>
                <w:color w:val="000000" w:themeColor="text1"/>
                <w:lang w:val="fr-MC"/>
              </w:rPr>
              <w:t>ff</w:t>
            </w:r>
            <w:proofErr w:type="spellEnd"/>
          </w:p>
        </w:tc>
        <w:tc>
          <w:tcPr>
            <w:tcW w:w="1001" w:type="dxa"/>
            <w:gridSpan w:val="4"/>
            <w:shd w:val="clear" w:color="auto" w:fill="auto"/>
            <w:vAlign w:val="center"/>
          </w:tcPr>
          <w:p w14:paraId="34D62DB6" w14:textId="6E06C66E" w:rsidR="008947C1" w:rsidRPr="00605041" w:rsidRDefault="008947C1" w:rsidP="008947C1">
            <w:pPr>
              <w:jc w:val="center"/>
              <w:rPr>
                <w:rFonts w:ascii="Arial Narrow" w:hAnsi="Arial Narrow"/>
                <w:bCs/>
                <w:color w:val="000000" w:themeColor="text1"/>
                <w:lang w:val="fr-MC"/>
              </w:rPr>
            </w:pPr>
            <w:r w:rsidRPr="00605041">
              <w:rPr>
                <w:rFonts w:ascii="Arial Narrow" w:hAnsi="Arial Narrow"/>
                <w:bCs/>
                <w:color w:val="000000" w:themeColor="text1"/>
                <w:lang w:val="fr-MC"/>
              </w:rPr>
              <w:t>1,00</w:t>
            </w:r>
          </w:p>
        </w:tc>
        <w:tc>
          <w:tcPr>
            <w:tcW w:w="1287" w:type="dxa"/>
            <w:shd w:val="clear" w:color="auto" w:fill="auto"/>
            <w:vAlign w:val="center"/>
          </w:tcPr>
          <w:p w14:paraId="1FA33546" w14:textId="77777777" w:rsidR="008947C1" w:rsidRPr="00605041" w:rsidRDefault="008947C1" w:rsidP="008947C1">
            <w:pPr>
              <w:jc w:val="center"/>
              <w:rPr>
                <w:rFonts w:ascii="Arial Narrow" w:hAnsi="Arial Narrow"/>
                <w:b/>
                <w:bCs/>
                <w:color w:val="000000" w:themeColor="text1"/>
                <w:lang w:val="fr-MC"/>
              </w:rPr>
            </w:pPr>
          </w:p>
        </w:tc>
        <w:tc>
          <w:tcPr>
            <w:tcW w:w="1287" w:type="dxa"/>
            <w:gridSpan w:val="2"/>
            <w:shd w:val="clear" w:color="auto" w:fill="auto"/>
            <w:vAlign w:val="center"/>
          </w:tcPr>
          <w:p w14:paraId="17A4627B" w14:textId="5C03FA39" w:rsidR="008947C1" w:rsidRPr="00937C30" w:rsidRDefault="008947C1" w:rsidP="008947C1">
            <w:pPr>
              <w:jc w:val="center"/>
              <w:rPr>
                <w:rFonts w:ascii="Arial Narrow" w:hAnsi="Arial Narrow"/>
                <w:b/>
                <w:bCs/>
                <w:lang w:val="fr-MC"/>
              </w:rPr>
            </w:pPr>
          </w:p>
        </w:tc>
      </w:tr>
      <w:tr w:rsidR="008947C1" w:rsidRPr="00937C30" w14:paraId="0522859B" w14:textId="77777777" w:rsidTr="00F01440">
        <w:trPr>
          <w:trHeight w:val="278"/>
        </w:trPr>
        <w:tc>
          <w:tcPr>
            <w:tcW w:w="9234" w:type="dxa"/>
            <w:gridSpan w:val="9"/>
            <w:shd w:val="clear" w:color="000000" w:fill="BFBFBF"/>
            <w:noWrap/>
            <w:vAlign w:val="center"/>
          </w:tcPr>
          <w:p w14:paraId="671CE75F" w14:textId="457D0133" w:rsidR="008947C1" w:rsidRPr="00605041" w:rsidRDefault="008947C1" w:rsidP="008947C1">
            <w:pPr>
              <w:jc w:val="center"/>
              <w:rPr>
                <w:rFonts w:ascii="Arial Narrow" w:hAnsi="Arial Narrow"/>
                <w:b/>
                <w:bCs/>
                <w:color w:val="000000" w:themeColor="text1"/>
                <w:lang w:val="fr-MC"/>
              </w:rPr>
            </w:pPr>
            <w:r w:rsidRPr="00605041">
              <w:rPr>
                <w:rFonts w:ascii="Arial Narrow" w:hAnsi="Arial Narrow"/>
                <w:b/>
                <w:bCs/>
                <w:color w:val="000000" w:themeColor="text1"/>
                <w:lang w:val="fr-MC"/>
              </w:rPr>
              <w:t>TOTAL 5 PRESTATIONS ENVIRONNEMENTALES</w:t>
            </w:r>
          </w:p>
        </w:tc>
        <w:tc>
          <w:tcPr>
            <w:tcW w:w="1287" w:type="dxa"/>
            <w:gridSpan w:val="2"/>
            <w:shd w:val="clear" w:color="000000" w:fill="BFBFBF"/>
            <w:vAlign w:val="center"/>
          </w:tcPr>
          <w:p w14:paraId="2AC5E658" w14:textId="74D694F1" w:rsidR="008947C1" w:rsidRPr="00937C30" w:rsidRDefault="008947C1" w:rsidP="008947C1">
            <w:pPr>
              <w:jc w:val="center"/>
              <w:rPr>
                <w:rFonts w:ascii="Arial Narrow" w:hAnsi="Arial Narrow"/>
                <w:b/>
                <w:bCs/>
                <w:lang w:val="fr-MC"/>
              </w:rPr>
            </w:pPr>
          </w:p>
        </w:tc>
      </w:tr>
      <w:tr w:rsidR="00957038" w:rsidRPr="00937C30" w14:paraId="662E0125" w14:textId="77777777" w:rsidTr="00E91134">
        <w:trPr>
          <w:trHeight w:val="278"/>
        </w:trPr>
        <w:tc>
          <w:tcPr>
            <w:tcW w:w="7947" w:type="dxa"/>
            <w:gridSpan w:val="8"/>
            <w:shd w:val="clear" w:color="000000" w:fill="F8CBAD"/>
            <w:noWrap/>
            <w:vAlign w:val="center"/>
            <w:hideMark/>
          </w:tcPr>
          <w:p w14:paraId="7AEA8D77" w14:textId="77777777" w:rsidR="00957038" w:rsidRPr="00937C30" w:rsidRDefault="00957038" w:rsidP="00957038">
            <w:pPr>
              <w:jc w:val="center"/>
              <w:rPr>
                <w:rFonts w:ascii="Arial Narrow" w:hAnsi="Arial Narrow"/>
                <w:b/>
                <w:bCs/>
                <w:lang w:val="fr-MC"/>
              </w:rPr>
            </w:pPr>
            <w:r w:rsidRPr="00937C30">
              <w:rPr>
                <w:rFonts w:ascii="Arial Narrow" w:hAnsi="Arial Narrow"/>
                <w:b/>
                <w:bCs/>
                <w:lang w:val="fr-MC"/>
              </w:rPr>
              <w:t>TOTAL HT</w:t>
            </w:r>
          </w:p>
        </w:tc>
        <w:tc>
          <w:tcPr>
            <w:tcW w:w="2574" w:type="dxa"/>
            <w:gridSpan w:val="3"/>
            <w:shd w:val="clear" w:color="000000" w:fill="F8CBAD"/>
            <w:vAlign w:val="center"/>
          </w:tcPr>
          <w:p w14:paraId="13420106" w14:textId="0F7749E2" w:rsidR="00957038" w:rsidRPr="00937C30" w:rsidRDefault="00957038" w:rsidP="00957038">
            <w:pPr>
              <w:jc w:val="center"/>
              <w:rPr>
                <w:rFonts w:ascii="Arial Narrow" w:hAnsi="Arial Narrow"/>
                <w:b/>
                <w:bCs/>
                <w:lang w:val="fr-MC"/>
              </w:rPr>
            </w:pPr>
          </w:p>
        </w:tc>
      </w:tr>
      <w:tr w:rsidR="00957038" w:rsidRPr="00937C30" w14:paraId="37FA2945" w14:textId="77777777" w:rsidTr="00E91134">
        <w:trPr>
          <w:trHeight w:val="278"/>
        </w:trPr>
        <w:tc>
          <w:tcPr>
            <w:tcW w:w="7947" w:type="dxa"/>
            <w:gridSpan w:val="8"/>
            <w:shd w:val="clear" w:color="000000" w:fill="F8CBAD"/>
            <w:noWrap/>
            <w:vAlign w:val="center"/>
            <w:hideMark/>
          </w:tcPr>
          <w:p w14:paraId="0DEECA9A" w14:textId="77777777" w:rsidR="00957038" w:rsidRPr="00937C30" w:rsidRDefault="00957038" w:rsidP="00957038">
            <w:pPr>
              <w:jc w:val="center"/>
              <w:rPr>
                <w:rFonts w:ascii="Arial Narrow" w:hAnsi="Arial Narrow"/>
                <w:b/>
                <w:bCs/>
                <w:lang w:val="fr-MC"/>
              </w:rPr>
            </w:pPr>
            <w:r w:rsidRPr="00937C30">
              <w:rPr>
                <w:rFonts w:ascii="Arial Narrow" w:hAnsi="Arial Narrow"/>
                <w:b/>
                <w:bCs/>
                <w:lang w:val="fr-MC"/>
              </w:rPr>
              <w:t>TVA (19,25%)</w:t>
            </w:r>
          </w:p>
        </w:tc>
        <w:tc>
          <w:tcPr>
            <w:tcW w:w="2574" w:type="dxa"/>
            <w:gridSpan w:val="3"/>
            <w:shd w:val="clear" w:color="000000" w:fill="F8CBAD"/>
            <w:vAlign w:val="center"/>
          </w:tcPr>
          <w:p w14:paraId="1CDF277A" w14:textId="6E5A1E24" w:rsidR="00957038" w:rsidRPr="00937C30" w:rsidRDefault="00957038" w:rsidP="00957038">
            <w:pPr>
              <w:jc w:val="center"/>
              <w:rPr>
                <w:rFonts w:ascii="Arial Narrow" w:hAnsi="Arial Narrow"/>
                <w:b/>
                <w:bCs/>
                <w:lang w:val="fr-MC"/>
              </w:rPr>
            </w:pPr>
          </w:p>
        </w:tc>
      </w:tr>
      <w:tr w:rsidR="00957038" w:rsidRPr="00937C30" w14:paraId="5359B446" w14:textId="77777777" w:rsidTr="00E91134">
        <w:trPr>
          <w:trHeight w:val="278"/>
        </w:trPr>
        <w:tc>
          <w:tcPr>
            <w:tcW w:w="7947" w:type="dxa"/>
            <w:gridSpan w:val="8"/>
            <w:shd w:val="clear" w:color="000000" w:fill="F8CBAD"/>
            <w:noWrap/>
            <w:vAlign w:val="center"/>
            <w:hideMark/>
          </w:tcPr>
          <w:p w14:paraId="130E0D84" w14:textId="77777777" w:rsidR="00957038" w:rsidRPr="00937C30" w:rsidRDefault="00957038" w:rsidP="00957038">
            <w:pPr>
              <w:jc w:val="center"/>
              <w:rPr>
                <w:rFonts w:ascii="Arial Narrow" w:hAnsi="Arial Narrow"/>
                <w:b/>
                <w:bCs/>
                <w:lang w:val="fr-MC"/>
              </w:rPr>
            </w:pPr>
            <w:r w:rsidRPr="00937C30">
              <w:rPr>
                <w:rFonts w:ascii="Arial Narrow" w:hAnsi="Arial Narrow"/>
                <w:b/>
                <w:bCs/>
                <w:lang w:val="fr-MC"/>
              </w:rPr>
              <w:t>TOTAL TRAVAUX TTC</w:t>
            </w:r>
          </w:p>
        </w:tc>
        <w:tc>
          <w:tcPr>
            <w:tcW w:w="2574" w:type="dxa"/>
            <w:gridSpan w:val="3"/>
            <w:shd w:val="clear" w:color="000000" w:fill="F8CBAD"/>
            <w:vAlign w:val="center"/>
          </w:tcPr>
          <w:p w14:paraId="1D294571" w14:textId="12435061" w:rsidR="00957038" w:rsidRPr="00937C30" w:rsidRDefault="00957038" w:rsidP="00957038">
            <w:pPr>
              <w:jc w:val="center"/>
              <w:rPr>
                <w:rFonts w:ascii="Arial Narrow" w:hAnsi="Arial Narrow"/>
                <w:b/>
                <w:bCs/>
                <w:lang w:val="fr-MC"/>
              </w:rPr>
            </w:pPr>
          </w:p>
        </w:tc>
      </w:tr>
    </w:tbl>
    <w:p w14:paraId="2443F423" w14:textId="77777777" w:rsidR="005E0780" w:rsidRDefault="005E0780" w:rsidP="005E0780">
      <w:pPr>
        <w:rPr>
          <w:rFonts w:ascii="Arial Narrow" w:hAnsi="Arial Narrow"/>
        </w:rPr>
      </w:pPr>
    </w:p>
    <w:p w14:paraId="417FC3C2" w14:textId="77777777" w:rsidR="00937C30" w:rsidRDefault="00937C30" w:rsidP="005E0780">
      <w:pPr>
        <w:rPr>
          <w:rFonts w:ascii="Arial Narrow" w:hAnsi="Arial Narrow"/>
        </w:rPr>
      </w:pPr>
    </w:p>
    <w:p w14:paraId="433E6BF3" w14:textId="77777777" w:rsidR="008D1A72" w:rsidRPr="00943AF7" w:rsidRDefault="008D1A72" w:rsidP="008D1A72">
      <w:pPr>
        <w:tabs>
          <w:tab w:val="left" w:pos="2450"/>
        </w:tabs>
        <w:rPr>
          <w:rFonts w:ascii="Arial Narrow" w:hAnsi="Arial Narrow"/>
        </w:rPr>
      </w:pPr>
      <w:r w:rsidRPr="00943AF7">
        <w:rPr>
          <w:rFonts w:ascii="Arial Narrow" w:hAnsi="Arial Narrow"/>
        </w:rPr>
        <w:t>Arrêté le présent devis à la somme TTC de __________________________________________________</w:t>
      </w:r>
    </w:p>
    <w:p w14:paraId="300290C0" w14:textId="4BB24060" w:rsidR="005C7B65" w:rsidRPr="00943AF7" w:rsidRDefault="005C7B65" w:rsidP="005C7B65">
      <w:pPr>
        <w:tabs>
          <w:tab w:val="left" w:pos="2450"/>
        </w:tabs>
        <w:rPr>
          <w:rFonts w:ascii="Arial Narrow" w:hAnsi="Arial Narrow"/>
        </w:rPr>
      </w:pPr>
    </w:p>
    <w:p w14:paraId="4F8D33F8" w14:textId="08C3F9B8" w:rsidR="00730926" w:rsidRPr="00943AF7" w:rsidRDefault="005C7B65" w:rsidP="005C7B65">
      <w:pPr>
        <w:tabs>
          <w:tab w:val="left" w:pos="2450"/>
        </w:tabs>
        <w:rPr>
          <w:rFonts w:ascii="Arial Narrow" w:hAnsi="Arial Narrow"/>
        </w:rPr>
        <w:sectPr w:rsidR="00730926" w:rsidRPr="00943AF7" w:rsidSect="0080112E">
          <w:pgSz w:w="11906" w:h="16838"/>
          <w:pgMar w:top="817" w:right="720" w:bottom="720" w:left="720" w:header="709" w:footer="709" w:gutter="0"/>
          <w:cols w:space="708"/>
          <w:docGrid w:linePitch="360"/>
        </w:sectPr>
      </w:pPr>
      <w:r w:rsidRPr="00943AF7">
        <w:rPr>
          <w:rFonts w:ascii="Arial Narrow" w:hAnsi="Arial Narrow"/>
        </w:rPr>
        <w:tab/>
      </w:r>
    </w:p>
    <w:p w14:paraId="6EA27D41" w14:textId="4F7BA2E0" w:rsidR="00793EE0" w:rsidRPr="00943AF7" w:rsidRDefault="00793EE0" w:rsidP="00793EE0">
      <w:pPr>
        <w:rPr>
          <w:rFonts w:ascii="Arial Narrow" w:hAnsi="Arial Narrow"/>
        </w:rPr>
      </w:pPr>
      <w:bookmarkStart w:id="580" w:name="_Toc481762601"/>
      <w:bookmarkStart w:id="581" w:name="_Toc481762756"/>
      <w:bookmarkStart w:id="582" w:name="_Toc486348665"/>
      <w:bookmarkStart w:id="583" w:name="_Toc486348694"/>
      <w:bookmarkStart w:id="584" w:name="_Toc487353974"/>
    </w:p>
    <w:p w14:paraId="4CC024C4" w14:textId="77777777" w:rsidR="008D1A72" w:rsidRPr="00943AF7" w:rsidRDefault="008D1A72" w:rsidP="00793EE0">
      <w:pPr>
        <w:rPr>
          <w:rFonts w:ascii="Arial Narrow" w:hAnsi="Arial Narrow"/>
        </w:rPr>
      </w:pPr>
    </w:p>
    <w:p w14:paraId="024F44BB" w14:textId="77777777" w:rsidR="008D1A72" w:rsidRPr="00943AF7" w:rsidRDefault="008D1A72" w:rsidP="00793EE0">
      <w:pPr>
        <w:rPr>
          <w:rFonts w:ascii="Arial Narrow" w:hAnsi="Arial Narrow"/>
        </w:rPr>
      </w:pPr>
    </w:p>
    <w:p w14:paraId="360C5F06" w14:textId="77777777" w:rsidR="008D1A72" w:rsidRPr="00943AF7" w:rsidRDefault="008D1A72" w:rsidP="00793EE0">
      <w:pPr>
        <w:rPr>
          <w:rFonts w:ascii="Arial Narrow" w:hAnsi="Arial Narrow"/>
        </w:rPr>
      </w:pPr>
    </w:p>
    <w:p w14:paraId="13A63FA7" w14:textId="77777777" w:rsidR="008D1A72" w:rsidRPr="00943AF7" w:rsidRDefault="008D1A72" w:rsidP="00793EE0">
      <w:pPr>
        <w:rPr>
          <w:rFonts w:ascii="Arial Narrow" w:hAnsi="Arial Narrow"/>
        </w:rPr>
      </w:pPr>
    </w:p>
    <w:p w14:paraId="6BE4A54F" w14:textId="77777777" w:rsidR="008D1A72" w:rsidRPr="00943AF7" w:rsidRDefault="008D1A72" w:rsidP="00793EE0">
      <w:pPr>
        <w:rPr>
          <w:rFonts w:ascii="Arial Narrow" w:hAnsi="Arial Narrow"/>
        </w:rPr>
      </w:pPr>
    </w:p>
    <w:p w14:paraId="3FEE5615" w14:textId="77777777" w:rsidR="008D1A72" w:rsidRPr="00943AF7" w:rsidRDefault="008D1A72" w:rsidP="00793EE0">
      <w:pPr>
        <w:rPr>
          <w:rFonts w:ascii="Arial Narrow" w:hAnsi="Arial Narrow"/>
        </w:rPr>
      </w:pPr>
    </w:p>
    <w:p w14:paraId="35693B4C" w14:textId="77777777" w:rsidR="008D1A72" w:rsidRPr="00943AF7" w:rsidRDefault="008D1A72" w:rsidP="00793EE0">
      <w:pPr>
        <w:rPr>
          <w:rFonts w:ascii="Arial Narrow" w:hAnsi="Arial Narrow"/>
        </w:rPr>
      </w:pPr>
    </w:p>
    <w:p w14:paraId="21149A05" w14:textId="77777777" w:rsidR="008D1A72" w:rsidRPr="00943AF7" w:rsidRDefault="008D1A72" w:rsidP="00793EE0">
      <w:pPr>
        <w:rPr>
          <w:rFonts w:ascii="Arial Narrow" w:hAnsi="Arial Narrow"/>
        </w:rPr>
      </w:pPr>
    </w:p>
    <w:p w14:paraId="2E656944" w14:textId="77777777" w:rsidR="008D1A72" w:rsidRPr="00943AF7" w:rsidRDefault="008D1A72" w:rsidP="00793EE0">
      <w:pPr>
        <w:rPr>
          <w:rFonts w:ascii="Arial Narrow" w:hAnsi="Arial Narrow"/>
        </w:rPr>
      </w:pPr>
    </w:p>
    <w:p w14:paraId="3DA6B804" w14:textId="77777777" w:rsidR="008D1A72" w:rsidRPr="00943AF7" w:rsidRDefault="008D1A72" w:rsidP="00793EE0">
      <w:pPr>
        <w:rPr>
          <w:rFonts w:ascii="Arial Narrow" w:hAnsi="Arial Narrow"/>
        </w:rPr>
      </w:pPr>
    </w:p>
    <w:p w14:paraId="6837C067" w14:textId="77777777" w:rsidR="00E40AB5" w:rsidRPr="00943AF7" w:rsidRDefault="00E40AB5" w:rsidP="008D1A72">
      <w:pPr>
        <w:rPr>
          <w:rFonts w:ascii="Arial Narrow" w:hAnsi="Arial Narrow" w:cs="Tahoma"/>
          <w:bCs/>
          <w:i/>
          <w:sz w:val="32"/>
          <w:u w:val="single"/>
        </w:rPr>
      </w:pPr>
    </w:p>
    <w:p w14:paraId="3DDD2F9F" w14:textId="77777777" w:rsidR="00E40AB5" w:rsidRPr="00943AF7" w:rsidRDefault="00E40AB5" w:rsidP="008D1A72">
      <w:pPr>
        <w:rPr>
          <w:rFonts w:ascii="Arial Narrow" w:hAnsi="Arial Narrow" w:cs="Tahoma"/>
          <w:bCs/>
          <w:i/>
          <w:sz w:val="32"/>
          <w:u w:val="single"/>
        </w:rPr>
      </w:pPr>
    </w:p>
    <w:p w14:paraId="6978B86E" w14:textId="77777777" w:rsidR="00E40AB5" w:rsidRPr="00943AF7" w:rsidRDefault="00E40AB5" w:rsidP="008D1A72">
      <w:pPr>
        <w:rPr>
          <w:rFonts w:ascii="Arial Narrow" w:hAnsi="Arial Narrow" w:cs="Tahoma"/>
          <w:bCs/>
          <w:i/>
          <w:sz w:val="32"/>
          <w:u w:val="single"/>
        </w:rPr>
      </w:pPr>
    </w:p>
    <w:p w14:paraId="574853B6" w14:textId="77777777" w:rsidR="00E40AB5" w:rsidRPr="00943AF7" w:rsidRDefault="00E40AB5" w:rsidP="008D1A72">
      <w:pPr>
        <w:rPr>
          <w:rFonts w:ascii="Arial Narrow" w:hAnsi="Arial Narrow" w:cs="Tahoma"/>
          <w:bCs/>
          <w:i/>
          <w:sz w:val="32"/>
          <w:u w:val="single"/>
        </w:rPr>
      </w:pPr>
    </w:p>
    <w:p w14:paraId="0CC061B6" w14:textId="77777777" w:rsidR="00E40AB5" w:rsidRPr="00943AF7" w:rsidRDefault="00E40AB5" w:rsidP="008D1A72">
      <w:pPr>
        <w:rPr>
          <w:rFonts w:ascii="Arial Narrow" w:hAnsi="Arial Narrow" w:cs="Tahoma"/>
          <w:bCs/>
          <w:i/>
          <w:sz w:val="32"/>
          <w:u w:val="single"/>
        </w:rPr>
      </w:pPr>
    </w:p>
    <w:p w14:paraId="4B712882" w14:textId="77777777" w:rsidR="00E40AB5" w:rsidRPr="00943AF7" w:rsidRDefault="00E40AB5" w:rsidP="008D1A72">
      <w:pPr>
        <w:rPr>
          <w:rFonts w:ascii="Arial Narrow" w:hAnsi="Arial Narrow" w:cs="Tahoma"/>
          <w:bCs/>
          <w:i/>
          <w:sz w:val="32"/>
          <w:u w:val="single"/>
        </w:rPr>
      </w:pPr>
    </w:p>
    <w:p w14:paraId="4F2BCF34" w14:textId="77777777" w:rsidR="00E40AB5" w:rsidRPr="00943AF7" w:rsidRDefault="00E40AB5" w:rsidP="008D1A72">
      <w:pPr>
        <w:rPr>
          <w:rFonts w:ascii="Arial Narrow" w:hAnsi="Arial Narrow" w:cs="Tahoma"/>
          <w:bCs/>
          <w:i/>
          <w:sz w:val="32"/>
          <w:u w:val="single"/>
        </w:rPr>
      </w:pPr>
    </w:p>
    <w:p w14:paraId="5EB8DEC5" w14:textId="77777777" w:rsidR="00E40AB5" w:rsidRPr="00943AF7" w:rsidRDefault="00E40AB5" w:rsidP="008D1A72">
      <w:pPr>
        <w:rPr>
          <w:rFonts w:ascii="Arial Narrow" w:hAnsi="Arial Narrow" w:cs="Tahoma"/>
          <w:bCs/>
          <w:i/>
          <w:sz w:val="32"/>
          <w:u w:val="single"/>
        </w:rPr>
      </w:pPr>
    </w:p>
    <w:p w14:paraId="75472672" w14:textId="77777777" w:rsidR="00E40AB5" w:rsidRPr="00943AF7" w:rsidRDefault="00E40AB5" w:rsidP="008D1A72">
      <w:pPr>
        <w:rPr>
          <w:rFonts w:ascii="Arial Narrow" w:hAnsi="Arial Narrow" w:cs="Tahoma"/>
          <w:bCs/>
          <w:i/>
          <w:sz w:val="32"/>
          <w:u w:val="single"/>
        </w:rPr>
      </w:pPr>
    </w:p>
    <w:p w14:paraId="459ADF6C" w14:textId="77777777" w:rsidR="00E40AB5" w:rsidRPr="00943AF7" w:rsidRDefault="00E40AB5" w:rsidP="008D1A72">
      <w:pPr>
        <w:rPr>
          <w:rFonts w:ascii="Arial Narrow" w:hAnsi="Arial Narrow" w:cs="Tahoma"/>
          <w:bCs/>
          <w:i/>
          <w:sz w:val="32"/>
          <w:u w:val="single"/>
        </w:rPr>
      </w:pPr>
    </w:p>
    <w:p w14:paraId="365C181A" w14:textId="42F32930" w:rsidR="007A4C63" w:rsidRPr="00943AF7" w:rsidRDefault="001C687F" w:rsidP="009268FB">
      <w:pPr>
        <w:pStyle w:val="Titre1"/>
        <w:ind w:left="-284" w:right="-120"/>
        <w:jc w:val="center"/>
        <w:rPr>
          <w:rFonts w:ascii="Arial Narrow" w:hAnsi="Arial Narrow" w:cs="Tahoma"/>
          <w:bCs/>
          <w:i/>
          <w:sz w:val="32"/>
          <w:szCs w:val="24"/>
        </w:rPr>
        <w:sectPr w:rsidR="007A4C63" w:rsidRPr="00943AF7" w:rsidSect="00E40AB5">
          <w:pgSz w:w="11906" w:h="16838"/>
          <w:pgMar w:top="709" w:right="720" w:bottom="720" w:left="720" w:header="709" w:footer="709" w:gutter="0"/>
          <w:cols w:space="708"/>
          <w:docGrid w:linePitch="360"/>
        </w:sectPr>
      </w:pPr>
      <w:bookmarkStart w:id="585" w:name="_Toc125388739"/>
      <w:r w:rsidRPr="00943AF7">
        <w:rPr>
          <w:rFonts w:ascii="Arial Narrow" w:hAnsi="Arial Narrow" w:cs="Tahoma"/>
          <w:bCs/>
          <w:i/>
          <w:sz w:val="32"/>
          <w:szCs w:val="24"/>
          <w:u w:val="single"/>
        </w:rPr>
        <w:t xml:space="preserve">PIÈCE </w:t>
      </w:r>
      <w:r w:rsidR="005D5009" w:rsidRPr="00943AF7">
        <w:rPr>
          <w:rFonts w:ascii="Arial Narrow" w:hAnsi="Arial Narrow" w:cs="Tahoma"/>
          <w:bCs/>
          <w:i/>
          <w:sz w:val="32"/>
          <w:szCs w:val="24"/>
          <w:u w:val="single"/>
        </w:rPr>
        <w:t xml:space="preserve">N° </w:t>
      </w:r>
      <w:r w:rsidR="00D435DA" w:rsidRPr="00943AF7">
        <w:rPr>
          <w:rFonts w:ascii="Arial Narrow" w:hAnsi="Arial Narrow" w:cs="Tahoma"/>
          <w:bCs/>
          <w:i/>
          <w:sz w:val="32"/>
          <w:szCs w:val="24"/>
          <w:u w:val="single"/>
        </w:rPr>
        <w:t>0</w:t>
      </w:r>
      <w:r w:rsidR="005E72E1">
        <w:rPr>
          <w:rFonts w:ascii="Arial Narrow" w:hAnsi="Arial Narrow" w:cs="Tahoma"/>
          <w:bCs/>
          <w:i/>
          <w:sz w:val="32"/>
          <w:szCs w:val="24"/>
          <w:u w:val="single"/>
        </w:rPr>
        <w:t>8</w:t>
      </w:r>
      <w:r w:rsidR="001F1E71" w:rsidRPr="00943AF7">
        <w:rPr>
          <w:rFonts w:ascii="Arial Narrow" w:hAnsi="Arial Narrow" w:cs="Tahoma"/>
          <w:bCs/>
          <w:i/>
          <w:sz w:val="32"/>
          <w:szCs w:val="24"/>
        </w:rPr>
        <w:t xml:space="preserve">: </w:t>
      </w:r>
      <w:bookmarkEnd w:id="580"/>
      <w:bookmarkEnd w:id="581"/>
      <w:r w:rsidR="006E25AB" w:rsidRPr="00943AF7">
        <w:rPr>
          <w:rFonts w:ascii="Arial Narrow" w:hAnsi="Arial Narrow" w:cs="Tahoma"/>
          <w:bCs/>
          <w:i/>
          <w:sz w:val="32"/>
          <w:szCs w:val="24"/>
        </w:rPr>
        <w:t>CADRE DU SOUS DÉTAIL DES PRIX UNITAIRES (SDPU)</w:t>
      </w:r>
      <w:bookmarkEnd w:id="582"/>
      <w:bookmarkEnd w:id="583"/>
      <w:bookmarkEnd w:id="584"/>
      <w:bookmarkEnd w:id="585"/>
    </w:p>
    <w:tbl>
      <w:tblPr>
        <w:tblW w:w="10080" w:type="dxa"/>
        <w:jc w:val="center"/>
        <w:tblCellMar>
          <w:left w:w="70" w:type="dxa"/>
          <w:right w:w="70" w:type="dxa"/>
        </w:tblCellMar>
        <w:tblLook w:val="04A0" w:firstRow="1" w:lastRow="0" w:firstColumn="1" w:lastColumn="0" w:noHBand="0" w:noVBand="1"/>
      </w:tblPr>
      <w:tblGrid>
        <w:gridCol w:w="1724"/>
        <w:gridCol w:w="3434"/>
        <w:gridCol w:w="1114"/>
        <w:gridCol w:w="1257"/>
        <w:gridCol w:w="1148"/>
        <w:gridCol w:w="1403"/>
      </w:tblGrid>
      <w:tr w:rsidR="00082A9E" w:rsidRPr="00943AF7" w14:paraId="00E9F90F" w14:textId="77777777" w:rsidTr="00DC22B1">
        <w:trPr>
          <w:trHeight w:val="452"/>
          <w:jc w:val="center"/>
        </w:trPr>
        <w:tc>
          <w:tcPr>
            <w:tcW w:w="10080"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061579B0"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lastRenderedPageBreak/>
              <w:t>SOUS-DETAIL DE PRIX</w:t>
            </w:r>
          </w:p>
        </w:tc>
      </w:tr>
      <w:tr w:rsidR="00082A9E" w:rsidRPr="00943AF7" w14:paraId="7494079A" w14:textId="77777777" w:rsidTr="00BF1416">
        <w:trPr>
          <w:trHeight w:val="570"/>
          <w:jc w:val="center"/>
        </w:trPr>
        <w:tc>
          <w:tcPr>
            <w:tcW w:w="1724" w:type="dxa"/>
            <w:tcBorders>
              <w:top w:val="nil"/>
              <w:left w:val="single" w:sz="8" w:space="0" w:color="auto"/>
              <w:bottom w:val="single" w:sz="4" w:space="0" w:color="auto"/>
              <w:right w:val="nil"/>
            </w:tcBorders>
            <w:shd w:val="clear" w:color="auto" w:fill="auto"/>
            <w:vAlign w:val="center"/>
            <w:hideMark/>
          </w:tcPr>
          <w:p w14:paraId="2B0456B1"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 xml:space="preserve">DESIGNATION : </w:t>
            </w:r>
          </w:p>
        </w:tc>
        <w:tc>
          <w:tcPr>
            <w:tcW w:w="8356" w:type="dxa"/>
            <w:gridSpan w:val="5"/>
            <w:tcBorders>
              <w:top w:val="single" w:sz="4" w:space="0" w:color="auto"/>
              <w:left w:val="nil"/>
              <w:bottom w:val="single" w:sz="4" w:space="0" w:color="auto"/>
              <w:right w:val="single" w:sz="8" w:space="0" w:color="000000"/>
            </w:tcBorders>
            <w:shd w:val="clear" w:color="auto" w:fill="auto"/>
            <w:vAlign w:val="center"/>
            <w:hideMark/>
          </w:tcPr>
          <w:p w14:paraId="607E9E84" w14:textId="77777777" w:rsidR="00BF1416" w:rsidRPr="00943AF7" w:rsidRDefault="00BF1416" w:rsidP="00B72C6A">
            <w:pPr>
              <w:jc w:val="center"/>
              <w:rPr>
                <w:rFonts w:ascii="Arial Narrow" w:hAnsi="Arial Narrow"/>
                <w:b/>
                <w:bCs/>
                <w:sz w:val="22"/>
                <w:szCs w:val="22"/>
              </w:rPr>
            </w:pPr>
          </w:p>
        </w:tc>
      </w:tr>
      <w:tr w:rsidR="00082A9E" w:rsidRPr="00943AF7" w14:paraId="5A4D0302" w14:textId="77777777" w:rsidTr="00BF1416">
        <w:trPr>
          <w:trHeight w:val="855"/>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6DF498C7"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N° PRIX</w:t>
            </w:r>
          </w:p>
        </w:tc>
        <w:tc>
          <w:tcPr>
            <w:tcW w:w="3434" w:type="dxa"/>
            <w:tcBorders>
              <w:top w:val="nil"/>
              <w:left w:val="nil"/>
              <w:bottom w:val="single" w:sz="4" w:space="0" w:color="auto"/>
              <w:right w:val="single" w:sz="4" w:space="0" w:color="auto"/>
            </w:tcBorders>
            <w:shd w:val="clear" w:color="auto" w:fill="auto"/>
            <w:vAlign w:val="center"/>
            <w:hideMark/>
          </w:tcPr>
          <w:p w14:paraId="5B95F19E"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Rendement journalier</w:t>
            </w:r>
          </w:p>
        </w:tc>
        <w:tc>
          <w:tcPr>
            <w:tcW w:w="1114" w:type="dxa"/>
            <w:tcBorders>
              <w:top w:val="nil"/>
              <w:left w:val="nil"/>
              <w:bottom w:val="single" w:sz="4" w:space="0" w:color="auto"/>
              <w:right w:val="single" w:sz="4" w:space="0" w:color="auto"/>
            </w:tcBorders>
            <w:shd w:val="clear" w:color="auto" w:fill="auto"/>
            <w:vAlign w:val="center"/>
            <w:hideMark/>
          </w:tcPr>
          <w:p w14:paraId="226326D2"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50D519C2"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Quantité totale </w:t>
            </w:r>
          </w:p>
        </w:tc>
        <w:tc>
          <w:tcPr>
            <w:tcW w:w="1148" w:type="dxa"/>
            <w:tcBorders>
              <w:top w:val="nil"/>
              <w:left w:val="nil"/>
              <w:bottom w:val="single" w:sz="4" w:space="0" w:color="auto"/>
              <w:right w:val="single" w:sz="4" w:space="0" w:color="auto"/>
            </w:tcBorders>
            <w:shd w:val="clear" w:color="auto" w:fill="auto"/>
            <w:vAlign w:val="center"/>
            <w:hideMark/>
          </w:tcPr>
          <w:p w14:paraId="1A4A0EA8"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Unité </w:t>
            </w:r>
          </w:p>
        </w:tc>
        <w:tc>
          <w:tcPr>
            <w:tcW w:w="1403" w:type="dxa"/>
            <w:tcBorders>
              <w:top w:val="nil"/>
              <w:left w:val="nil"/>
              <w:bottom w:val="single" w:sz="4" w:space="0" w:color="auto"/>
              <w:right w:val="single" w:sz="8" w:space="0" w:color="auto"/>
            </w:tcBorders>
            <w:shd w:val="clear" w:color="auto" w:fill="auto"/>
            <w:vAlign w:val="center"/>
            <w:hideMark/>
          </w:tcPr>
          <w:p w14:paraId="2620FB14"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Durée activité (jours) </w:t>
            </w:r>
          </w:p>
        </w:tc>
      </w:tr>
      <w:tr w:rsidR="00082A9E" w:rsidRPr="00943AF7" w14:paraId="78183DD9"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57794E46" w14:textId="77777777" w:rsidR="00BF1416" w:rsidRPr="00943AF7" w:rsidRDefault="00BF1416" w:rsidP="00B72C6A">
            <w:pPr>
              <w:jc w:val="cente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63BCB882" w14:textId="77777777" w:rsidR="00BF1416" w:rsidRPr="00943AF7" w:rsidRDefault="00BF1416" w:rsidP="00B72C6A">
            <w:pPr>
              <w:jc w:val="cente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hideMark/>
          </w:tcPr>
          <w:p w14:paraId="59FF2E57" w14:textId="77777777" w:rsidR="00BF1416" w:rsidRPr="00943AF7" w:rsidRDefault="00BF1416" w:rsidP="00B72C6A">
            <w:pPr>
              <w:jc w:val="cente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2DA194A7" w14:textId="77777777" w:rsidR="00BF1416" w:rsidRPr="00943AF7" w:rsidRDefault="00BF1416" w:rsidP="00B72C6A">
            <w:pPr>
              <w:jc w:val="cente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center"/>
          </w:tcPr>
          <w:p w14:paraId="2AD0845D"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hideMark/>
          </w:tcPr>
          <w:p w14:paraId="1C72B862" w14:textId="77777777" w:rsidR="00BF1416" w:rsidRPr="00943AF7" w:rsidRDefault="00BF1416" w:rsidP="00B72C6A">
            <w:pPr>
              <w:jc w:val="center"/>
              <w:rPr>
                <w:rFonts w:ascii="Arial Narrow" w:hAnsi="Arial Narrow"/>
                <w:sz w:val="22"/>
                <w:szCs w:val="22"/>
              </w:rPr>
            </w:pPr>
          </w:p>
        </w:tc>
      </w:tr>
      <w:tr w:rsidR="00082A9E" w:rsidRPr="00943AF7" w14:paraId="146B1384" w14:textId="77777777" w:rsidTr="00BF1416">
        <w:trPr>
          <w:trHeight w:val="600"/>
          <w:jc w:val="center"/>
        </w:trPr>
        <w:tc>
          <w:tcPr>
            <w:tcW w:w="1724" w:type="dxa"/>
            <w:vMerge w:val="restart"/>
            <w:tcBorders>
              <w:top w:val="nil"/>
              <w:left w:val="single" w:sz="8" w:space="0" w:color="auto"/>
              <w:right w:val="single" w:sz="4" w:space="0" w:color="auto"/>
            </w:tcBorders>
            <w:shd w:val="clear" w:color="auto" w:fill="auto"/>
            <w:textDirection w:val="btLr"/>
            <w:vAlign w:val="center"/>
            <w:hideMark/>
          </w:tcPr>
          <w:p w14:paraId="55099B27" w14:textId="77777777" w:rsidR="00BF1416" w:rsidRPr="00943AF7" w:rsidRDefault="00BF1416" w:rsidP="00BF1416">
            <w:pPr>
              <w:ind w:left="113" w:right="113"/>
              <w:jc w:val="center"/>
              <w:rPr>
                <w:rFonts w:ascii="Arial Narrow" w:hAnsi="Arial Narrow"/>
                <w:sz w:val="22"/>
                <w:szCs w:val="22"/>
              </w:rPr>
            </w:pPr>
            <w:r w:rsidRPr="00943AF7">
              <w:rPr>
                <w:rFonts w:ascii="Arial Narrow" w:hAnsi="Arial Narrow"/>
                <w:sz w:val="22"/>
                <w:szCs w:val="22"/>
              </w:rPr>
              <w:t> </w:t>
            </w:r>
            <w:r w:rsidRPr="00943AF7">
              <w:rPr>
                <w:rFonts w:ascii="Arial Narrow" w:hAnsi="Arial Narrow"/>
                <w:b/>
                <w:bCs/>
                <w:sz w:val="22"/>
                <w:szCs w:val="22"/>
              </w:rPr>
              <w:t>MAIN D'ŒUVRE</w:t>
            </w:r>
          </w:p>
        </w:tc>
        <w:tc>
          <w:tcPr>
            <w:tcW w:w="3434" w:type="dxa"/>
            <w:tcBorders>
              <w:top w:val="nil"/>
              <w:left w:val="nil"/>
              <w:bottom w:val="single" w:sz="4" w:space="0" w:color="auto"/>
              <w:right w:val="single" w:sz="4" w:space="0" w:color="auto"/>
            </w:tcBorders>
            <w:shd w:val="clear" w:color="auto" w:fill="auto"/>
            <w:vAlign w:val="center"/>
            <w:hideMark/>
          </w:tcPr>
          <w:p w14:paraId="6C92019B"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CATEGORIE</w:t>
            </w:r>
          </w:p>
        </w:tc>
        <w:tc>
          <w:tcPr>
            <w:tcW w:w="1114" w:type="dxa"/>
            <w:tcBorders>
              <w:top w:val="nil"/>
              <w:left w:val="nil"/>
              <w:bottom w:val="single" w:sz="4" w:space="0" w:color="auto"/>
              <w:right w:val="single" w:sz="4" w:space="0" w:color="auto"/>
            </w:tcBorders>
            <w:shd w:val="clear" w:color="auto" w:fill="auto"/>
            <w:vAlign w:val="center"/>
            <w:hideMark/>
          </w:tcPr>
          <w:p w14:paraId="38547A5D" w14:textId="77777777" w:rsidR="00BF1416" w:rsidRPr="00943AF7" w:rsidRDefault="00BF1416" w:rsidP="00BF1416">
            <w:pPr>
              <w:rPr>
                <w:rFonts w:ascii="Arial Narrow" w:hAnsi="Arial Narrow"/>
                <w:sz w:val="22"/>
                <w:szCs w:val="22"/>
              </w:rPr>
            </w:pPr>
            <w:r w:rsidRPr="00943AF7">
              <w:rPr>
                <w:rFonts w:ascii="Arial Narrow" w:hAnsi="Arial Narrow"/>
                <w:sz w:val="22"/>
                <w:szCs w:val="22"/>
              </w:rPr>
              <w:t> Nombre</w:t>
            </w:r>
          </w:p>
        </w:tc>
        <w:tc>
          <w:tcPr>
            <w:tcW w:w="1257" w:type="dxa"/>
            <w:tcBorders>
              <w:top w:val="nil"/>
              <w:left w:val="nil"/>
              <w:bottom w:val="single" w:sz="4" w:space="0" w:color="auto"/>
              <w:right w:val="single" w:sz="4" w:space="0" w:color="auto"/>
            </w:tcBorders>
            <w:shd w:val="clear" w:color="auto" w:fill="auto"/>
            <w:vAlign w:val="center"/>
            <w:hideMark/>
          </w:tcPr>
          <w:p w14:paraId="1BE720B9"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xml:space="preserve"> Salaire Journalier </w:t>
            </w:r>
          </w:p>
        </w:tc>
        <w:tc>
          <w:tcPr>
            <w:tcW w:w="1148" w:type="dxa"/>
            <w:tcBorders>
              <w:top w:val="nil"/>
              <w:left w:val="nil"/>
              <w:bottom w:val="single" w:sz="4" w:space="0" w:color="auto"/>
              <w:right w:val="single" w:sz="4" w:space="0" w:color="auto"/>
            </w:tcBorders>
            <w:shd w:val="clear" w:color="auto" w:fill="auto"/>
            <w:vAlign w:val="bottom"/>
            <w:hideMark/>
          </w:tcPr>
          <w:p w14:paraId="0CDF1202"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xml:space="preserve"> Jours facturés </w:t>
            </w:r>
          </w:p>
        </w:tc>
        <w:tc>
          <w:tcPr>
            <w:tcW w:w="1403" w:type="dxa"/>
            <w:tcBorders>
              <w:top w:val="nil"/>
              <w:left w:val="nil"/>
              <w:bottom w:val="single" w:sz="4" w:space="0" w:color="auto"/>
              <w:right w:val="single" w:sz="8" w:space="0" w:color="auto"/>
            </w:tcBorders>
            <w:shd w:val="clear" w:color="auto" w:fill="auto"/>
            <w:vAlign w:val="center"/>
            <w:hideMark/>
          </w:tcPr>
          <w:p w14:paraId="64C27E10"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xml:space="preserve"> Montant </w:t>
            </w:r>
          </w:p>
        </w:tc>
      </w:tr>
      <w:tr w:rsidR="00082A9E" w:rsidRPr="00943AF7" w14:paraId="6B8BD29D" w14:textId="77777777" w:rsidTr="00BF1416">
        <w:trPr>
          <w:trHeight w:val="300"/>
          <w:jc w:val="center"/>
        </w:trPr>
        <w:tc>
          <w:tcPr>
            <w:tcW w:w="1724" w:type="dxa"/>
            <w:vMerge/>
            <w:tcBorders>
              <w:left w:val="single" w:sz="8" w:space="0" w:color="auto"/>
              <w:right w:val="single" w:sz="4" w:space="0" w:color="auto"/>
            </w:tcBorders>
            <w:shd w:val="clear" w:color="auto" w:fill="auto"/>
            <w:vAlign w:val="center"/>
            <w:hideMark/>
          </w:tcPr>
          <w:p w14:paraId="6AD8716A" w14:textId="77777777" w:rsidR="00BF1416" w:rsidRPr="00943AF7" w:rsidRDefault="00BF1416" w:rsidP="00B72C6A">
            <w:pPr>
              <w:jc w:val="cente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0C83CDC5"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14:paraId="3779C586"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559B800B"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498C0215"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403" w:type="dxa"/>
            <w:tcBorders>
              <w:top w:val="nil"/>
              <w:left w:val="nil"/>
              <w:bottom w:val="single" w:sz="4" w:space="0" w:color="auto"/>
              <w:right w:val="single" w:sz="8" w:space="0" w:color="auto"/>
            </w:tcBorders>
            <w:shd w:val="clear" w:color="auto" w:fill="auto"/>
            <w:vAlign w:val="center"/>
            <w:hideMark/>
          </w:tcPr>
          <w:p w14:paraId="1B38C289"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r>
      <w:tr w:rsidR="00082A9E" w:rsidRPr="00943AF7" w14:paraId="63CF7764" w14:textId="77777777" w:rsidTr="00BF1416">
        <w:trPr>
          <w:trHeight w:val="345"/>
          <w:jc w:val="center"/>
        </w:trPr>
        <w:tc>
          <w:tcPr>
            <w:tcW w:w="1724" w:type="dxa"/>
            <w:vMerge/>
            <w:tcBorders>
              <w:left w:val="single" w:sz="8" w:space="0" w:color="auto"/>
              <w:right w:val="single" w:sz="4" w:space="0" w:color="auto"/>
            </w:tcBorders>
            <w:shd w:val="clear" w:color="auto" w:fill="auto"/>
            <w:textDirection w:val="btLr"/>
            <w:vAlign w:val="center"/>
            <w:hideMark/>
          </w:tcPr>
          <w:p w14:paraId="6E1BD0DC" w14:textId="77777777" w:rsidR="00BF1416" w:rsidRPr="00943AF7" w:rsidRDefault="00BF1416" w:rsidP="00B72C6A">
            <w:pPr>
              <w:jc w:val="cente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3C2883A1"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794E8D21"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55891C6E"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0814821A" w14:textId="77777777" w:rsidR="00BF1416" w:rsidRPr="00943AF7" w:rsidRDefault="00BF1416" w:rsidP="00B72C6A">
            <w:pPr>
              <w:jc w:val="center"/>
              <w:rPr>
                <w:rFonts w:ascii="Arial Narrow" w:hAnsi="Arial Narrow" w:cs="Calibri"/>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15CFE6A1" w14:textId="77777777" w:rsidR="00BF1416" w:rsidRPr="00943AF7" w:rsidRDefault="00BF1416" w:rsidP="00B72C6A">
            <w:pPr>
              <w:rPr>
                <w:rFonts w:ascii="Arial Narrow" w:hAnsi="Arial Narrow"/>
                <w:sz w:val="22"/>
                <w:szCs w:val="22"/>
              </w:rPr>
            </w:pPr>
          </w:p>
        </w:tc>
      </w:tr>
      <w:tr w:rsidR="00082A9E" w:rsidRPr="00943AF7" w14:paraId="75CA4014" w14:textId="77777777" w:rsidTr="00BF1416">
        <w:trPr>
          <w:trHeight w:val="300"/>
          <w:jc w:val="center"/>
        </w:trPr>
        <w:tc>
          <w:tcPr>
            <w:tcW w:w="1724" w:type="dxa"/>
            <w:vMerge/>
            <w:tcBorders>
              <w:left w:val="single" w:sz="8" w:space="0" w:color="auto"/>
              <w:right w:val="single" w:sz="4" w:space="0" w:color="auto"/>
            </w:tcBorders>
            <w:vAlign w:val="center"/>
            <w:hideMark/>
          </w:tcPr>
          <w:p w14:paraId="29242D6B"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6BEF1F89"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4F99B76A"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571E4608"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3F7189A8"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01BAC954" w14:textId="77777777" w:rsidR="00BF1416" w:rsidRPr="00943AF7" w:rsidRDefault="00BF1416" w:rsidP="00B72C6A">
            <w:pPr>
              <w:rPr>
                <w:rFonts w:ascii="Arial Narrow" w:hAnsi="Arial Narrow"/>
                <w:sz w:val="22"/>
                <w:szCs w:val="22"/>
              </w:rPr>
            </w:pPr>
          </w:p>
        </w:tc>
      </w:tr>
      <w:tr w:rsidR="00082A9E" w:rsidRPr="00943AF7" w14:paraId="1EFF9210" w14:textId="77777777" w:rsidTr="00BF1416">
        <w:trPr>
          <w:trHeight w:val="300"/>
          <w:jc w:val="center"/>
        </w:trPr>
        <w:tc>
          <w:tcPr>
            <w:tcW w:w="1724" w:type="dxa"/>
            <w:vMerge/>
            <w:tcBorders>
              <w:left w:val="single" w:sz="8" w:space="0" w:color="auto"/>
              <w:right w:val="single" w:sz="4" w:space="0" w:color="auto"/>
            </w:tcBorders>
            <w:vAlign w:val="center"/>
            <w:hideMark/>
          </w:tcPr>
          <w:p w14:paraId="6B0931AE"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5AC3DF10"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27515696"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76736FF0"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459A33E9"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47C656DF" w14:textId="77777777" w:rsidR="00BF1416" w:rsidRPr="00943AF7" w:rsidRDefault="00BF1416" w:rsidP="00B72C6A">
            <w:pPr>
              <w:rPr>
                <w:rFonts w:ascii="Arial Narrow" w:hAnsi="Arial Narrow"/>
                <w:sz w:val="22"/>
                <w:szCs w:val="22"/>
              </w:rPr>
            </w:pPr>
          </w:p>
        </w:tc>
      </w:tr>
      <w:tr w:rsidR="00082A9E" w:rsidRPr="00943AF7" w14:paraId="1AB54EAE" w14:textId="77777777" w:rsidTr="00BF1416">
        <w:trPr>
          <w:trHeight w:val="300"/>
          <w:jc w:val="center"/>
        </w:trPr>
        <w:tc>
          <w:tcPr>
            <w:tcW w:w="1724" w:type="dxa"/>
            <w:vMerge/>
            <w:tcBorders>
              <w:left w:val="single" w:sz="8" w:space="0" w:color="auto"/>
              <w:right w:val="single" w:sz="4" w:space="0" w:color="auto"/>
            </w:tcBorders>
            <w:vAlign w:val="center"/>
            <w:hideMark/>
          </w:tcPr>
          <w:p w14:paraId="4D933C9D"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248933D8"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3E96B305"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365EA095"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67433ED5"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19CE4EE4" w14:textId="77777777" w:rsidR="00BF1416" w:rsidRPr="00943AF7" w:rsidRDefault="00BF1416" w:rsidP="00B72C6A">
            <w:pPr>
              <w:rPr>
                <w:rFonts w:ascii="Arial Narrow" w:hAnsi="Arial Narrow"/>
                <w:sz w:val="22"/>
                <w:szCs w:val="22"/>
              </w:rPr>
            </w:pPr>
          </w:p>
        </w:tc>
      </w:tr>
      <w:tr w:rsidR="00082A9E" w:rsidRPr="00943AF7" w14:paraId="50850E7A" w14:textId="77777777" w:rsidTr="00BF1416">
        <w:trPr>
          <w:trHeight w:val="300"/>
          <w:jc w:val="center"/>
        </w:trPr>
        <w:tc>
          <w:tcPr>
            <w:tcW w:w="1724" w:type="dxa"/>
            <w:vMerge/>
            <w:tcBorders>
              <w:left w:val="single" w:sz="8" w:space="0" w:color="auto"/>
              <w:right w:val="single" w:sz="4" w:space="0" w:color="auto"/>
            </w:tcBorders>
            <w:vAlign w:val="center"/>
            <w:hideMark/>
          </w:tcPr>
          <w:p w14:paraId="3898387C"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42BBCDA1"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14:paraId="39CC7880"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74378643"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1126A849"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403" w:type="dxa"/>
            <w:tcBorders>
              <w:top w:val="nil"/>
              <w:left w:val="nil"/>
              <w:bottom w:val="single" w:sz="4" w:space="0" w:color="auto"/>
              <w:right w:val="single" w:sz="8" w:space="0" w:color="auto"/>
            </w:tcBorders>
            <w:shd w:val="clear" w:color="auto" w:fill="auto"/>
            <w:vAlign w:val="center"/>
            <w:hideMark/>
          </w:tcPr>
          <w:p w14:paraId="1312BA62"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r>
      <w:tr w:rsidR="00082A9E" w:rsidRPr="00943AF7" w14:paraId="2EF8A231" w14:textId="77777777" w:rsidTr="00BF1416">
        <w:trPr>
          <w:trHeight w:val="300"/>
          <w:jc w:val="center"/>
        </w:trPr>
        <w:tc>
          <w:tcPr>
            <w:tcW w:w="1724" w:type="dxa"/>
            <w:vMerge/>
            <w:tcBorders>
              <w:left w:val="single" w:sz="8" w:space="0" w:color="auto"/>
              <w:bottom w:val="single" w:sz="4" w:space="0" w:color="auto"/>
              <w:right w:val="single" w:sz="4" w:space="0" w:color="auto"/>
            </w:tcBorders>
            <w:vAlign w:val="center"/>
            <w:hideMark/>
          </w:tcPr>
          <w:p w14:paraId="1B894619" w14:textId="77777777" w:rsidR="00BF1416" w:rsidRPr="00943AF7" w:rsidRDefault="00BF1416" w:rsidP="00B72C6A">
            <w:pPr>
              <w:rPr>
                <w:rFonts w:ascii="Arial Narrow" w:hAnsi="Arial Narrow"/>
                <w:b/>
                <w:bCs/>
                <w:sz w:val="22"/>
                <w:szCs w:val="22"/>
              </w:rPr>
            </w:pPr>
          </w:p>
        </w:tc>
        <w:tc>
          <w:tcPr>
            <w:tcW w:w="6953" w:type="dxa"/>
            <w:gridSpan w:val="4"/>
            <w:tcBorders>
              <w:top w:val="single" w:sz="4" w:space="0" w:color="auto"/>
              <w:left w:val="nil"/>
              <w:bottom w:val="single" w:sz="4" w:space="0" w:color="auto"/>
              <w:right w:val="single" w:sz="4" w:space="0" w:color="auto"/>
            </w:tcBorders>
            <w:shd w:val="clear" w:color="auto" w:fill="auto"/>
            <w:vAlign w:val="center"/>
            <w:hideMark/>
          </w:tcPr>
          <w:p w14:paraId="7C52F682"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TOTAL A</w:t>
            </w:r>
          </w:p>
        </w:tc>
        <w:tc>
          <w:tcPr>
            <w:tcW w:w="1403" w:type="dxa"/>
            <w:tcBorders>
              <w:top w:val="nil"/>
              <w:left w:val="nil"/>
              <w:bottom w:val="single" w:sz="4" w:space="0" w:color="auto"/>
              <w:right w:val="single" w:sz="8" w:space="0" w:color="auto"/>
            </w:tcBorders>
            <w:shd w:val="clear" w:color="auto" w:fill="auto"/>
            <w:vAlign w:val="center"/>
            <w:hideMark/>
          </w:tcPr>
          <w:p w14:paraId="15C7D9BB" w14:textId="77777777" w:rsidR="00BF1416" w:rsidRPr="00943AF7" w:rsidRDefault="00BF1416" w:rsidP="00B72C6A">
            <w:pPr>
              <w:rPr>
                <w:rFonts w:ascii="Arial Narrow" w:hAnsi="Arial Narrow"/>
                <w:b/>
                <w:bCs/>
                <w:sz w:val="22"/>
                <w:szCs w:val="22"/>
              </w:rPr>
            </w:pPr>
          </w:p>
        </w:tc>
      </w:tr>
      <w:tr w:rsidR="00082A9E" w:rsidRPr="00943AF7" w14:paraId="55F096CB" w14:textId="77777777" w:rsidTr="00BF1416">
        <w:trPr>
          <w:trHeight w:val="600"/>
          <w:jc w:val="center"/>
        </w:trPr>
        <w:tc>
          <w:tcPr>
            <w:tcW w:w="1724"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137301AD"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MATERIEL ET ENGINS</w:t>
            </w:r>
          </w:p>
        </w:tc>
        <w:tc>
          <w:tcPr>
            <w:tcW w:w="3434" w:type="dxa"/>
            <w:tcBorders>
              <w:top w:val="nil"/>
              <w:left w:val="nil"/>
              <w:bottom w:val="single" w:sz="4" w:space="0" w:color="auto"/>
              <w:right w:val="single" w:sz="4" w:space="0" w:color="auto"/>
            </w:tcBorders>
            <w:shd w:val="clear" w:color="auto" w:fill="auto"/>
            <w:vAlign w:val="center"/>
            <w:hideMark/>
          </w:tcPr>
          <w:p w14:paraId="3E141573"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TYPE</w:t>
            </w:r>
          </w:p>
        </w:tc>
        <w:tc>
          <w:tcPr>
            <w:tcW w:w="1114" w:type="dxa"/>
            <w:tcBorders>
              <w:top w:val="nil"/>
              <w:left w:val="nil"/>
              <w:bottom w:val="single" w:sz="4" w:space="0" w:color="auto"/>
              <w:right w:val="single" w:sz="4" w:space="0" w:color="auto"/>
            </w:tcBorders>
            <w:shd w:val="clear" w:color="auto" w:fill="auto"/>
            <w:vAlign w:val="center"/>
            <w:hideMark/>
          </w:tcPr>
          <w:p w14:paraId="2387C12F"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2A0AEAD6" w14:textId="77777777" w:rsidR="00BF1416" w:rsidRPr="00943AF7" w:rsidRDefault="00BF1416" w:rsidP="00BF1416">
            <w:pPr>
              <w:jc w:val="center"/>
              <w:rPr>
                <w:rFonts w:ascii="Arial Narrow" w:hAnsi="Arial Narrow"/>
                <w:sz w:val="22"/>
                <w:szCs w:val="22"/>
              </w:rPr>
            </w:pPr>
            <w:r w:rsidRPr="00943AF7">
              <w:rPr>
                <w:rFonts w:ascii="Arial Narrow" w:hAnsi="Arial Narrow"/>
                <w:sz w:val="22"/>
                <w:szCs w:val="22"/>
              </w:rPr>
              <w:t>Taux Journalier</w:t>
            </w:r>
          </w:p>
        </w:tc>
        <w:tc>
          <w:tcPr>
            <w:tcW w:w="1148" w:type="dxa"/>
            <w:tcBorders>
              <w:top w:val="nil"/>
              <w:left w:val="nil"/>
              <w:bottom w:val="single" w:sz="4" w:space="0" w:color="auto"/>
              <w:right w:val="single" w:sz="4" w:space="0" w:color="auto"/>
            </w:tcBorders>
            <w:shd w:val="clear" w:color="auto" w:fill="auto"/>
            <w:vAlign w:val="bottom"/>
            <w:hideMark/>
          </w:tcPr>
          <w:p w14:paraId="7FDFE782" w14:textId="77777777" w:rsidR="00BF1416" w:rsidRPr="00943AF7" w:rsidRDefault="00BF1416" w:rsidP="00BF1416">
            <w:pPr>
              <w:jc w:val="center"/>
              <w:rPr>
                <w:rFonts w:ascii="Arial Narrow" w:hAnsi="Arial Narrow"/>
                <w:sz w:val="22"/>
                <w:szCs w:val="22"/>
              </w:rPr>
            </w:pPr>
            <w:r w:rsidRPr="00943AF7">
              <w:rPr>
                <w:rFonts w:ascii="Arial Narrow" w:hAnsi="Arial Narrow"/>
                <w:sz w:val="22"/>
                <w:szCs w:val="22"/>
              </w:rPr>
              <w:t>Jours facturés</w:t>
            </w:r>
          </w:p>
        </w:tc>
        <w:tc>
          <w:tcPr>
            <w:tcW w:w="1403" w:type="dxa"/>
            <w:tcBorders>
              <w:top w:val="nil"/>
              <w:left w:val="nil"/>
              <w:bottom w:val="single" w:sz="4" w:space="0" w:color="auto"/>
              <w:right w:val="single" w:sz="8" w:space="0" w:color="auto"/>
            </w:tcBorders>
            <w:shd w:val="clear" w:color="auto" w:fill="auto"/>
            <w:vAlign w:val="center"/>
            <w:hideMark/>
          </w:tcPr>
          <w:p w14:paraId="4BC16947" w14:textId="77777777" w:rsidR="00BF1416" w:rsidRPr="00943AF7" w:rsidRDefault="00BF1416" w:rsidP="00BF1416">
            <w:pPr>
              <w:jc w:val="center"/>
              <w:rPr>
                <w:rFonts w:ascii="Arial Narrow" w:hAnsi="Arial Narrow"/>
                <w:sz w:val="22"/>
                <w:szCs w:val="22"/>
              </w:rPr>
            </w:pPr>
            <w:r w:rsidRPr="00943AF7">
              <w:rPr>
                <w:rFonts w:ascii="Arial Narrow" w:hAnsi="Arial Narrow"/>
                <w:sz w:val="22"/>
                <w:szCs w:val="22"/>
              </w:rPr>
              <w:t>Montant</w:t>
            </w:r>
          </w:p>
        </w:tc>
      </w:tr>
      <w:tr w:rsidR="00082A9E" w:rsidRPr="00943AF7" w14:paraId="1830C8D9" w14:textId="77777777" w:rsidTr="00BF1416">
        <w:trPr>
          <w:trHeight w:val="345"/>
          <w:jc w:val="center"/>
        </w:trPr>
        <w:tc>
          <w:tcPr>
            <w:tcW w:w="1724" w:type="dxa"/>
            <w:vMerge/>
            <w:tcBorders>
              <w:top w:val="nil"/>
              <w:left w:val="single" w:sz="8" w:space="0" w:color="auto"/>
              <w:bottom w:val="single" w:sz="4" w:space="0" w:color="auto"/>
              <w:right w:val="single" w:sz="4" w:space="0" w:color="auto"/>
            </w:tcBorders>
            <w:vAlign w:val="center"/>
            <w:hideMark/>
          </w:tcPr>
          <w:p w14:paraId="09D5C6F6"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693E7D58"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1D5B78BB"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593356A7"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219031C4"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33D1F1AA" w14:textId="77777777" w:rsidR="00BF1416" w:rsidRPr="00943AF7" w:rsidRDefault="00BF1416" w:rsidP="00B72C6A">
            <w:pPr>
              <w:rPr>
                <w:rFonts w:ascii="Arial Narrow" w:hAnsi="Arial Narrow" w:cs="Calibri"/>
                <w:sz w:val="22"/>
                <w:szCs w:val="22"/>
              </w:rPr>
            </w:pPr>
          </w:p>
        </w:tc>
      </w:tr>
      <w:tr w:rsidR="00082A9E" w:rsidRPr="00943AF7" w14:paraId="49A5008A" w14:textId="77777777" w:rsidTr="00BF1416">
        <w:trPr>
          <w:trHeight w:val="345"/>
          <w:jc w:val="center"/>
        </w:trPr>
        <w:tc>
          <w:tcPr>
            <w:tcW w:w="1724" w:type="dxa"/>
            <w:vMerge/>
            <w:tcBorders>
              <w:top w:val="nil"/>
              <w:left w:val="single" w:sz="8" w:space="0" w:color="auto"/>
              <w:bottom w:val="single" w:sz="4" w:space="0" w:color="auto"/>
              <w:right w:val="single" w:sz="4" w:space="0" w:color="auto"/>
            </w:tcBorders>
            <w:vAlign w:val="center"/>
            <w:hideMark/>
          </w:tcPr>
          <w:p w14:paraId="2295E841"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6BFBBAA9"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3334D650"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0D0E8AB7"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01EC452F"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6026C01D" w14:textId="77777777" w:rsidR="00BF1416" w:rsidRPr="00943AF7" w:rsidRDefault="00BF1416" w:rsidP="00B72C6A">
            <w:pPr>
              <w:rPr>
                <w:rFonts w:ascii="Arial Narrow" w:hAnsi="Arial Narrow" w:cs="Calibri"/>
                <w:sz w:val="22"/>
                <w:szCs w:val="22"/>
              </w:rPr>
            </w:pPr>
          </w:p>
        </w:tc>
      </w:tr>
      <w:tr w:rsidR="00082A9E" w:rsidRPr="00943AF7" w14:paraId="5FBE88E8" w14:textId="77777777" w:rsidTr="00BF1416">
        <w:trPr>
          <w:trHeight w:val="345"/>
          <w:jc w:val="center"/>
        </w:trPr>
        <w:tc>
          <w:tcPr>
            <w:tcW w:w="1724" w:type="dxa"/>
            <w:vMerge/>
            <w:tcBorders>
              <w:top w:val="nil"/>
              <w:left w:val="single" w:sz="8" w:space="0" w:color="auto"/>
              <w:bottom w:val="single" w:sz="4" w:space="0" w:color="auto"/>
              <w:right w:val="single" w:sz="4" w:space="0" w:color="auto"/>
            </w:tcBorders>
            <w:vAlign w:val="center"/>
            <w:hideMark/>
          </w:tcPr>
          <w:p w14:paraId="5A127D1B"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12565FE2"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16A92A3C" w14:textId="77777777" w:rsidR="00BF1416" w:rsidRPr="00943AF7" w:rsidRDefault="00BF1416" w:rsidP="00B72C6A">
            <w:pPr>
              <w:jc w:val="right"/>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72C5FE0F"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30B0837B"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7EB0CD3D" w14:textId="77777777" w:rsidR="00BF1416" w:rsidRPr="00943AF7" w:rsidRDefault="00BF1416" w:rsidP="00B72C6A">
            <w:pPr>
              <w:rPr>
                <w:rFonts w:ascii="Arial Narrow" w:hAnsi="Arial Narrow" w:cs="Calibri"/>
                <w:sz w:val="22"/>
                <w:szCs w:val="22"/>
              </w:rPr>
            </w:pPr>
          </w:p>
        </w:tc>
      </w:tr>
      <w:tr w:rsidR="00082A9E" w:rsidRPr="00943AF7" w14:paraId="0514E157" w14:textId="77777777" w:rsidTr="00BF1416">
        <w:trPr>
          <w:trHeight w:val="345"/>
          <w:jc w:val="center"/>
        </w:trPr>
        <w:tc>
          <w:tcPr>
            <w:tcW w:w="1724" w:type="dxa"/>
            <w:vMerge/>
            <w:tcBorders>
              <w:top w:val="nil"/>
              <w:left w:val="single" w:sz="8" w:space="0" w:color="auto"/>
              <w:bottom w:val="single" w:sz="4" w:space="0" w:color="auto"/>
              <w:right w:val="single" w:sz="4" w:space="0" w:color="auto"/>
            </w:tcBorders>
            <w:vAlign w:val="center"/>
            <w:hideMark/>
          </w:tcPr>
          <w:p w14:paraId="2B970DEA"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5CFD977B"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tcPr>
          <w:p w14:paraId="07A942D9" w14:textId="77777777" w:rsidR="00BF1416" w:rsidRPr="00943AF7" w:rsidRDefault="00BF1416" w:rsidP="00B72C6A">
            <w:pP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0376274C"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66CE4561"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124891FA" w14:textId="77777777" w:rsidR="00BF1416" w:rsidRPr="00943AF7" w:rsidRDefault="00BF1416" w:rsidP="00B72C6A">
            <w:pPr>
              <w:rPr>
                <w:rFonts w:ascii="Arial Narrow" w:hAnsi="Arial Narrow" w:cs="Calibri"/>
                <w:sz w:val="22"/>
                <w:szCs w:val="22"/>
              </w:rPr>
            </w:pPr>
          </w:p>
        </w:tc>
      </w:tr>
      <w:tr w:rsidR="00082A9E" w:rsidRPr="00943AF7" w14:paraId="3D91383A" w14:textId="77777777" w:rsidTr="00BF1416">
        <w:trPr>
          <w:trHeight w:val="345"/>
          <w:jc w:val="center"/>
        </w:trPr>
        <w:tc>
          <w:tcPr>
            <w:tcW w:w="1724" w:type="dxa"/>
            <w:vMerge/>
            <w:tcBorders>
              <w:top w:val="nil"/>
              <w:left w:val="single" w:sz="8" w:space="0" w:color="auto"/>
              <w:bottom w:val="single" w:sz="4" w:space="0" w:color="auto"/>
              <w:right w:val="single" w:sz="4" w:space="0" w:color="auto"/>
            </w:tcBorders>
            <w:vAlign w:val="center"/>
            <w:hideMark/>
          </w:tcPr>
          <w:p w14:paraId="0D157EF4" w14:textId="77777777" w:rsidR="00BF1416" w:rsidRPr="00943AF7" w:rsidRDefault="00BF1416" w:rsidP="00B72C6A">
            <w:pPr>
              <w:rPr>
                <w:rFonts w:ascii="Arial Narrow" w:hAnsi="Arial Narrow"/>
                <w:b/>
                <w:bCs/>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0CB420E6"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14:paraId="755ECB41"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50A86330"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66F21BE6"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403" w:type="dxa"/>
            <w:tcBorders>
              <w:top w:val="nil"/>
              <w:left w:val="nil"/>
              <w:bottom w:val="single" w:sz="4" w:space="0" w:color="auto"/>
              <w:right w:val="single" w:sz="8" w:space="0" w:color="auto"/>
            </w:tcBorders>
            <w:shd w:val="clear" w:color="auto" w:fill="auto"/>
            <w:vAlign w:val="center"/>
            <w:hideMark/>
          </w:tcPr>
          <w:p w14:paraId="7125433C" w14:textId="77777777" w:rsidR="00BF1416" w:rsidRPr="00943AF7" w:rsidRDefault="00BF1416" w:rsidP="00B72C6A">
            <w:pPr>
              <w:rPr>
                <w:rFonts w:ascii="Arial Narrow" w:hAnsi="Arial Narrow" w:cs="Calibri"/>
                <w:sz w:val="22"/>
                <w:szCs w:val="22"/>
              </w:rPr>
            </w:pPr>
            <w:r w:rsidRPr="00943AF7">
              <w:rPr>
                <w:rFonts w:ascii="Arial Narrow" w:hAnsi="Arial Narrow" w:cs="Calibri"/>
                <w:sz w:val="22"/>
                <w:szCs w:val="22"/>
              </w:rPr>
              <w:t> </w:t>
            </w:r>
          </w:p>
        </w:tc>
      </w:tr>
      <w:tr w:rsidR="00082A9E" w:rsidRPr="00943AF7" w14:paraId="0F36F649" w14:textId="77777777" w:rsidTr="00BF1416">
        <w:trPr>
          <w:trHeight w:val="300"/>
          <w:jc w:val="center"/>
        </w:trPr>
        <w:tc>
          <w:tcPr>
            <w:tcW w:w="1724" w:type="dxa"/>
            <w:vMerge/>
            <w:tcBorders>
              <w:top w:val="nil"/>
              <w:left w:val="single" w:sz="8" w:space="0" w:color="auto"/>
              <w:bottom w:val="single" w:sz="4" w:space="0" w:color="auto"/>
              <w:right w:val="single" w:sz="4" w:space="0" w:color="auto"/>
            </w:tcBorders>
            <w:vAlign w:val="center"/>
            <w:hideMark/>
          </w:tcPr>
          <w:p w14:paraId="0726E469" w14:textId="77777777" w:rsidR="00BF1416" w:rsidRPr="00943AF7" w:rsidRDefault="00BF1416" w:rsidP="00B72C6A">
            <w:pPr>
              <w:rPr>
                <w:rFonts w:ascii="Arial Narrow" w:hAnsi="Arial Narrow"/>
                <w:b/>
                <w:bCs/>
                <w:sz w:val="22"/>
                <w:szCs w:val="22"/>
              </w:rPr>
            </w:pPr>
          </w:p>
        </w:tc>
        <w:tc>
          <w:tcPr>
            <w:tcW w:w="6953" w:type="dxa"/>
            <w:gridSpan w:val="4"/>
            <w:tcBorders>
              <w:top w:val="single" w:sz="4" w:space="0" w:color="auto"/>
              <w:left w:val="nil"/>
              <w:bottom w:val="single" w:sz="4" w:space="0" w:color="auto"/>
              <w:right w:val="single" w:sz="4" w:space="0" w:color="auto"/>
            </w:tcBorders>
            <w:shd w:val="clear" w:color="auto" w:fill="auto"/>
            <w:vAlign w:val="center"/>
            <w:hideMark/>
          </w:tcPr>
          <w:p w14:paraId="7A1553BA"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TOTAL B</w:t>
            </w:r>
          </w:p>
        </w:tc>
        <w:tc>
          <w:tcPr>
            <w:tcW w:w="1403" w:type="dxa"/>
            <w:tcBorders>
              <w:top w:val="nil"/>
              <w:left w:val="nil"/>
              <w:bottom w:val="single" w:sz="4" w:space="0" w:color="auto"/>
              <w:right w:val="single" w:sz="8" w:space="0" w:color="auto"/>
            </w:tcBorders>
            <w:shd w:val="clear" w:color="auto" w:fill="auto"/>
            <w:vAlign w:val="center"/>
          </w:tcPr>
          <w:p w14:paraId="1F3A00A1" w14:textId="77777777" w:rsidR="00BF1416" w:rsidRPr="00943AF7" w:rsidRDefault="00BF1416" w:rsidP="00B72C6A">
            <w:pPr>
              <w:rPr>
                <w:rFonts w:ascii="Arial Narrow" w:hAnsi="Arial Narrow"/>
                <w:b/>
                <w:bCs/>
                <w:sz w:val="22"/>
                <w:szCs w:val="22"/>
              </w:rPr>
            </w:pPr>
          </w:p>
        </w:tc>
      </w:tr>
      <w:tr w:rsidR="00082A9E" w:rsidRPr="00943AF7" w14:paraId="59642873" w14:textId="77777777" w:rsidTr="00BF1416">
        <w:trPr>
          <w:trHeight w:val="345"/>
          <w:jc w:val="center"/>
        </w:trPr>
        <w:tc>
          <w:tcPr>
            <w:tcW w:w="1724"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4A93012C" w14:textId="77777777" w:rsidR="00BF1416" w:rsidRPr="00943AF7" w:rsidRDefault="00BF1416" w:rsidP="00B72C6A">
            <w:pPr>
              <w:jc w:val="center"/>
              <w:rPr>
                <w:rFonts w:ascii="Arial Narrow" w:hAnsi="Arial Narrow"/>
                <w:b/>
                <w:sz w:val="22"/>
                <w:szCs w:val="22"/>
              </w:rPr>
            </w:pPr>
            <w:r w:rsidRPr="00943AF7">
              <w:rPr>
                <w:rFonts w:ascii="Arial Narrow" w:hAnsi="Arial Narrow"/>
                <w:b/>
                <w:sz w:val="22"/>
                <w:szCs w:val="22"/>
              </w:rPr>
              <w:t>MATERIAUX ET DIVERS</w:t>
            </w:r>
          </w:p>
        </w:tc>
        <w:tc>
          <w:tcPr>
            <w:tcW w:w="3434" w:type="dxa"/>
            <w:tcBorders>
              <w:top w:val="nil"/>
              <w:left w:val="nil"/>
              <w:bottom w:val="single" w:sz="4" w:space="0" w:color="auto"/>
              <w:right w:val="single" w:sz="4" w:space="0" w:color="auto"/>
            </w:tcBorders>
            <w:shd w:val="clear" w:color="auto" w:fill="auto"/>
            <w:vAlign w:val="center"/>
          </w:tcPr>
          <w:p w14:paraId="04A0C6BC"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26F4D44B" w14:textId="77777777" w:rsidR="00BF1416" w:rsidRPr="00943AF7" w:rsidRDefault="00BF1416" w:rsidP="00B72C6A">
            <w:pPr>
              <w:jc w:val="cente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19810B5A" w14:textId="77777777" w:rsidR="00BF1416" w:rsidRPr="00943AF7" w:rsidRDefault="00BF1416" w:rsidP="00B72C6A">
            <w:pPr>
              <w:jc w:val="cente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center"/>
          </w:tcPr>
          <w:p w14:paraId="069D47D4"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5AD9321B" w14:textId="77777777" w:rsidR="00BF1416" w:rsidRPr="00943AF7" w:rsidRDefault="00BF1416" w:rsidP="00B72C6A">
            <w:pPr>
              <w:rPr>
                <w:rFonts w:ascii="Arial Narrow" w:hAnsi="Arial Narrow" w:cs="Calibri"/>
                <w:sz w:val="22"/>
                <w:szCs w:val="22"/>
              </w:rPr>
            </w:pPr>
          </w:p>
        </w:tc>
      </w:tr>
      <w:tr w:rsidR="00082A9E" w:rsidRPr="00943AF7" w14:paraId="063E4593" w14:textId="77777777" w:rsidTr="00BF1416">
        <w:trPr>
          <w:trHeight w:val="345"/>
          <w:jc w:val="center"/>
        </w:trPr>
        <w:tc>
          <w:tcPr>
            <w:tcW w:w="1724" w:type="dxa"/>
            <w:vMerge/>
            <w:tcBorders>
              <w:top w:val="nil"/>
              <w:left w:val="single" w:sz="8" w:space="0" w:color="auto"/>
              <w:bottom w:val="single" w:sz="4" w:space="0" w:color="000000"/>
              <w:right w:val="single" w:sz="4" w:space="0" w:color="auto"/>
            </w:tcBorders>
            <w:vAlign w:val="center"/>
            <w:hideMark/>
          </w:tcPr>
          <w:p w14:paraId="72709A2B"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64D74E04"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32D8ECF6" w14:textId="77777777" w:rsidR="00BF1416" w:rsidRPr="00943AF7" w:rsidRDefault="00BF1416" w:rsidP="00B72C6A">
            <w:pP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4707565C"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center"/>
          </w:tcPr>
          <w:p w14:paraId="7F88DBB6"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4061E295" w14:textId="77777777" w:rsidR="00BF1416" w:rsidRPr="00943AF7" w:rsidRDefault="00BF1416" w:rsidP="00B72C6A">
            <w:pPr>
              <w:rPr>
                <w:rFonts w:ascii="Arial Narrow" w:hAnsi="Arial Narrow" w:cs="Calibri"/>
                <w:sz w:val="22"/>
                <w:szCs w:val="22"/>
              </w:rPr>
            </w:pPr>
          </w:p>
        </w:tc>
      </w:tr>
      <w:tr w:rsidR="00082A9E" w:rsidRPr="00943AF7" w14:paraId="674BFF35" w14:textId="77777777" w:rsidTr="00BF1416">
        <w:trPr>
          <w:trHeight w:val="345"/>
          <w:jc w:val="center"/>
        </w:trPr>
        <w:tc>
          <w:tcPr>
            <w:tcW w:w="1724" w:type="dxa"/>
            <w:vMerge/>
            <w:tcBorders>
              <w:top w:val="nil"/>
              <w:left w:val="single" w:sz="8" w:space="0" w:color="auto"/>
              <w:bottom w:val="single" w:sz="4" w:space="0" w:color="000000"/>
              <w:right w:val="single" w:sz="4" w:space="0" w:color="auto"/>
            </w:tcBorders>
            <w:vAlign w:val="center"/>
            <w:hideMark/>
          </w:tcPr>
          <w:p w14:paraId="1DFFCAE8"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7917EA17"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257C5CF5" w14:textId="77777777" w:rsidR="00BF1416" w:rsidRPr="00943AF7" w:rsidRDefault="00BF1416" w:rsidP="00B72C6A">
            <w:pP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2F06EC5C"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37A65898"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03A18A87" w14:textId="77777777" w:rsidR="00BF1416" w:rsidRPr="00943AF7" w:rsidRDefault="00BF1416" w:rsidP="00B72C6A">
            <w:pPr>
              <w:rPr>
                <w:rFonts w:ascii="Arial Narrow" w:hAnsi="Arial Narrow" w:cs="Calibri"/>
                <w:sz w:val="22"/>
                <w:szCs w:val="22"/>
              </w:rPr>
            </w:pPr>
          </w:p>
        </w:tc>
      </w:tr>
      <w:tr w:rsidR="00082A9E" w:rsidRPr="00943AF7" w14:paraId="20A18A15" w14:textId="77777777" w:rsidTr="00BF1416">
        <w:trPr>
          <w:trHeight w:val="345"/>
          <w:jc w:val="center"/>
        </w:trPr>
        <w:tc>
          <w:tcPr>
            <w:tcW w:w="1724" w:type="dxa"/>
            <w:vMerge/>
            <w:tcBorders>
              <w:top w:val="nil"/>
              <w:left w:val="single" w:sz="8" w:space="0" w:color="auto"/>
              <w:bottom w:val="single" w:sz="4" w:space="0" w:color="000000"/>
              <w:right w:val="single" w:sz="4" w:space="0" w:color="auto"/>
            </w:tcBorders>
            <w:vAlign w:val="center"/>
            <w:hideMark/>
          </w:tcPr>
          <w:p w14:paraId="698A8DDC"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0371298F"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2754175C" w14:textId="77777777" w:rsidR="00BF1416" w:rsidRPr="00943AF7" w:rsidRDefault="00BF1416" w:rsidP="00B72C6A">
            <w:pP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6010F80A"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06088CC0"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110C518F" w14:textId="77777777" w:rsidR="00BF1416" w:rsidRPr="00943AF7" w:rsidRDefault="00BF1416" w:rsidP="00B72C6A">
            <w:pPr>
              <w:rPr>
                <w:rFonts w:ascii="Arial Narrow" w:hAnsi="Arial Narrow" w:cs="Calibri"/>
                <w:sz w:val="22"/>
                <w:szCs w:val="22"/>
              </w:rPr>
            </w:pPr>
          </w:p>
        </w:tc>
      </w:tr>
      <w:tr w:rsidR="00082A9E" w:rsidRPr="00943AF7" w14:paraId="6F450B57" w14:textId="77777777" w:rsidTr="00BF1416">
        <w:trPr>
          <w:trHeight w:val="345"/>
          <w:jc w:val="center"/>
        </w:trPr>
        <w:tc>
          <w:tcPr>
            <w:tcW w:w="1724" w:type="dxa"/>
            <w:vMerge/>
            <w:tcBorders>
              <w:top w:val="nil"/>
              <w:left w:val="single" w:sz="8" w:space="0" w:color="auto"/>
              <w:bottom w:val="single" w:sz="4" w:space="0" w:color="000000"/>
              <w:right w:val="single" w:sz="4" w:space="0" w:color="auto"/>
            </w:tcBorders>
            <w:vAlign w:val="center"/>
            <w:hideMark/>
          </w:tcPr>
          <w:p w14:paraId="703B04C5"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2332DBCD"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7127000A" w14:textId="77777777" w:rsidR="00BF1416" w:rsidRPr="00943AF7" w:rsidRDefault="00BF1416" w:rsidP="00B72C6A">
            <w:pPr>
              <w:jc w:val="cente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00398529"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39B61D62"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1A9207E1" w14:textId="77777777" w:rsidR="00BF1416" w:rsidRPr="00943AF7" w:rsidRDefault="00BF1416" w:rsidP="00B72C6A">
            <w:pPr>
              <w:rPr>
                <w:rFonts w:ascii="Arial Narrow" w:hAnsi="Arial Narrow" w:cs="Calibri"/>
                <w:sz w:val="22"/>
                <w:szCs w:val="22"/>
              </w:rPr>
            </w:pPr>
          </w:p>
        </w:tc>
      </w:tr>
      <w:tr w:rsidR="00082A9E" w:rsidRPr="00943AF7" w14:paraId="5C57D53B" w14:textId="77777777" w:rsidTr="00BF1416">
        <w:trPr>
          <w:trHeight w:val="345"/>
          <w:jc w:val="center"/>
        </w:trPr>
        <w:tc>
          <w:tcPr>
            <w:tcW w:w="1724" w:type="dxa"/>
            <w:vMerge/>
            <w:tcBorders>
              <w:top w:val="nil"/>
              <w:left w:val="single" w:sz="8" w:space="0" w:color="auto"/>
              <w:bottom w:val="single" w:sz="4" w:space="0" w:color="000000"/>
              <w:right w:val="single" w:sz="4" w:space="0" w:color="auto"/>
            </w:tcBorders>
            <w:vAlign w:val="center"/>
            <w:hideMark/>
          </w:tcPr>
          <w:p w14:paraId="46D1092F"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tcPr>
          <w:p w14:paraId="5C5A1E39" w14:textId="77777777" w:rsidR="00BF1416" w:rsidRPr="00943AF7" w:rsidRDefault="00BF1416" w:rsidP="00B72C6A">
            <w:pPr>
              <w:rPr>
                <w:rFonts w:ascii="Arial Narrow" w:hAnsi="Arial Narrow"/>
                <w:sz w:val="22"/>
                <w:szCs w:val="22"/>
              </w:rPr>
            </w:pPr>
          </w:p>
        </w:tc>
        <w:tc>
          <w:tcPr>
            <w:tcW w:w="1114" w:type="dxa"/>
            <w:tcBorders>
              <w:top w:val="nil"/>
              <w:left w:val="nil"/>
              <w:bottom w:val="single" w:sz="4" w:space="0" w:color="auto"/>
              <w:right w:val="single" w:sz="4" w:space="0" w:color="auto"/>
            </w:tcBorders>
            <w:shd w:val="clear" w:color="auto" w:fill="auto"/>
            <w:vAlign w:val="center"/>
          </w:tcPr>
          <w:p w14:paraId="08465BDC" w14:textId="77777777" w:rsidR="00BF1416" w:rsidRPr="00943AF7" w:rsidRDefault="00BF1416" w:rsidP="00B72C6A">
            <w:pPr>
              <w:jc w:val="center"/>
              <w:rPr>
                <w:rFonts w:ascii="Arial Narrow" w:hAnsi="Arial Narrow"/>
                <w:sz w:val="22"/>
                <w:szCs w:val="22"/>
              </w:rPr>
            </w:pPr>
          </w:p>
        </w:tc>
        <w:tc>
          <w:tcPr>
            <w:tcW w:w="1257" w:type="dxa"/>
            <w:tcBorders>
              <w:top w:val="nil"/>
              <w:left w:val="nil"/>
              <w:bottom w:val="single" w:sz="4" w:space="0" w:color="auto"/>
              <w:right w:val="single" w:sz="4" w:space="0" w:color="auto"/>
            </w:tcBorders>
            <w:shd w:val="clear" w:color="auto" w:fill="auto"/>
            <w:vAlign w:val="center"/>
          </w:tcPr>
          <w:p w14:paraId="0E3EB0A9" w14:textId="77777777" w:rsidR="00BF1416" w:rsidRPr="00943AF7" w:rsidRDefault="00BF1416" w:rsidP="00B72C6A">
            <w:pPr>
              <w:rPr>
                <w:rFonts w:ascii="Arial Narrow" w:hAnsi="Arial Narrow"/>
                <w:sz w:val="22"/>
                <w:szCs w:val="22"/>
              </w:rPr>
            </w:pPr>
          </w:p>
        </w:tc>
        <w:tc>
          <w:tcPr>
            <w:tcW w:w="1148" w:type="dxa"/>
            <w:tcBorders>
              <w:top w:val="nil"/>
              <w:left w:val="nil"/>
              <w:bottom w:val="single" w:sz="4" w:space="0" w:color="auto"/>
              <w:right w:val="single" w:sz="4" w:space="0" w:color="auto"/>
            </w:tcBorders>
            <w:shd w:val="clear" w:color="auto" w:fill="auto"/>
            <w:vAlign w:val="bottom"/>
          </w:tcPr>
          <w:p w14:paraId="160BFD8B" w14:textId="77777777" w:rsidR="00BF1416" w:rsidRPr="00943AF7" w:rsidRDefault="00BF1416" w:rsidP="00B72C6A">
            <w:pPr>
              <w:jc w:val="center"/>
              <w:rPr>
                <w:rFonts w:ascii="Arial Narrow" w:hAnsi="Arial Narrow"/>
                <w:sz w:val="22"/>
                <w:szCs w:val="22"/>
              </w:rPr>
            </w:pPr>
          </w:p>
        </w:tc>
        <w:tc>
          <w:tcPr>
            <w:tcW w:w="1403" w:type="dxa"/>
            <w:tcBorders>
              <w:top w:val="nil"/>
              <w:left w:val="nil"/>
              <w:bottom w:val="single" w:sz="4" w:space="0" w:color="auto"/>
              <w:right w:val="single" w:sz="8" w:space="0" w:color="auto"/>
            </w:tcBorders>
            <w:shd w:val="clear" w:color="auto" w:fill="auto"/>
            <w:vAlign w:val="center"/>
          </w:tcPr>
          <w:p w14:paraId="650A6F2C" w14:textId="77777777" w:rsidR="00BF1416" w:rsidRPr="00943AF7" w:rsidRDefault="00BF1416" w:rsidP="00B72C6A">
            <w:pPr>
              <w:rPr>
                <w:rFonts w:ascii="Arial Narrow" w:hAnsi="Arial Narrow" w:cs="Calibri"/>
                <w:sz w:val="22"/>
                <w:szCs w:val="22"/>
              </w:rPr>
            </w:pPr>
          </w:p>
        </w:tc>
      </w:tr>
      <w:tr w:rsidR="00082A9E" w:rsidRPr="00943AF7" w14:paraId="7115AE13" w14:textId="77777777" w:rsidTr="00BF1416">
        <w:trPr>
          <w:trHeight w:val="300"/>
          <w:jc w:val="center"/>
        </w:trPr>
        <w:tc>
          <w:tcPr>
            <w:tcW w:w="1724" w:type="dxa"/>
            <w:vMerge/>
            <w:tcBorders>
              <w:top w:val="nil"/>
              <w:left w:val="single" w:sz="8" w:space="0" w:color="auto"/>
              <w:bottom w:val="single" w:sz="4" w:space="0" w:color="000000"/>
              <w:right w:val="single" w:sz="4" w:space="0" w:color="auto"/>
            </w:tcBorders>
            <w:vAlign w:val="center"/>
            <w:hideMark/>
          </w:tcPr>
          <w:p w14:paraId="309C2801"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71B77398"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14:paraId="25DA8821"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4BA521D8"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19103CBA"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403" w:type="dxa"/>
            <w:tcBorders>
              <w:top w:val="nil"/>
              <w:left w:val="nil"/>
              <w:bottom w:val="single" w:sz="4" w:space="0" w:color="auto"/>
              <w:right w:val="single" w:sz="8" w:space="0" w:color="auto"/>
            </w:tcBorders>
            <w:shd w:val="clear" w:color="auto" w:fill="auto"/>
            <w:vAlign w:val="center"/>
          </w:tcPr>
          <w:p w14:paraId="1EF67C92" w14:textId="77777777" w:rsidR="00BF1416" w:rsidRPr="00943AF7" w:rsidRDefault="00BF1416" w:rsidP="00B72C6A">
            <w:pPr>
              <w:rPr>
                <w:rFonts w:ascii="Arial Narrow" w:hAnsi="Arial Narrow"/>
                <w:sz w:val="22"/>
                <w:szCs w:val="22"/>
              </w:rPr>
            </w:pPr>
          </w:p>
        </w:tc>
      </w:tr>
      <w:tr w:rsidR="00082A9E" w:rsidRPr="00943AF7" w14:paraId="0DBA9A3A" w14:textId="77777777" w:rsidTr="00BF1416">
        <w:trPr>
          <w:trHeight w:val="300"/>
          <w:jc w:val="center"/>
        </w:trPr>
        <w:tc>
          <w:tcPr>
            <w:tcW w:w="1724" w:type="dxa"/>
            <w:vMerge/>
            <w:tcBorders>
              <w:top w:val="nil"/>
              <w:left w:val="single" w:sz="8" w:space="0" w:color="auto"/>
              <w:bottom w:val="single" w:sz="4" w:space="0" w:color="000000"/>
              <w:right w:val="single" w:sz="4" w:space="0" w:color="auto"/>
            </w:tcBorders>
            <w:vAlign w:val="center"/>
            <w:hideMark/>
          </w:tcPr>
          <w:p w14:paraId="67C40237" w14:textId="77777777" w:rsidR="00BF1416" w:rsidRPr="00943AF7" w:rsidRDefault="00BF1416" w:rsidP="00B72C6A">
            <w:pPr>
              <w:rPr>
                <w:rFonts w:ascii="Arial Narrow" w:hAnsi="Arial Narrow"/>
                <w:sz w:val="22"/>
                <w:szCs w:val="22"/>
              </w:rPr>
            </w:pPr>
          </w:p>
        </w:tc>
        <w:tc>
          <w:tcPr>
            <w:tcW w:w="3434" w:type="dxa"/>
            <w:tcBorders>
              <w:top w:val="nil"/>
              <w:left w:val="nil"/>
              <w:bottom w:val="single" w:sz="4" w:space="0" w:color="auto"/>
              <w:right w:val="single" w:sz="4" w:space="0" w:color="auto"/>
            </w:tcBorders>
            <w:shd w:val="clear" w:color="auto" w:fill="auto"/>
            <w:vAlign w:val="center"/>
            <w:hideMark/>
          </w:tcPr>
          <w:p w14:paraId="6595E6CC"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14:paraId="42C412C0"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77102624"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41941D7A"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w:t>
            </w:r>
          </w:p>
        </w:tc>
        <w:tc>
          <w:tcPr>
            <w:tcW w:w="1403" w:type="dxa"/>
            <w:tcBorders>
              <w:top w:val="nil"/>
              <w:left w:val="nil"/>
              <w:bottom w:val="single" w:sz="4" w:space="0" w:color="auto"/>
              <w:right w:val="single" w:sz="8" w:space="0" w:color="auto"/>
            </w:tcBorders>
            <w:shd w:val="clear" w:color="auto" w:fill="auto"/>
            <w:vAlign w:val="center"/>
          </w:tcPr>
          <w:p w14:paraId="6A3BA876" w14:textId="77777777" w:rsidR="00BF1416" w:rsidRPr="00943AF7" w:rsidRDefault="00BF1416" w:rsidP="00B72C6A">
            <w:pPr>
              <w:rPr>
                <w:rFonts w:ascii="Arial Narrow" w:hAnsi="Arial Narrow"/>
                <w:sz w:val="22"/>
                <w:szCs w:val="22"/>
              </w:rPr>
            </w:pPr>
          </w:p>
        </w:tc>
      </w:tr>
      <w:tr w:rsidR="00082A9E" w:rsidRPr="00943AF7" w14:paraId="18C81D55" w14:textId="77777777" w:rsidTr="00BF1416">
        <w:trPr>
          <w:trHeight w:val="300"/>
          <w:jc w:val="center"/>
        </w:trPr>
        <w:tc>
          <w:tcPr>
            <w:tcW w:w="1724" w:type="dxa"/>
            <w:vMerge/>
            <w:tcBorders>
              <w:top w:val="nil"/>
              <w:left w:val="single" w:sz="8" w:space="0" w:color="auto"/>
              <w:bottom w:val="single" w:sz="4" w:space="0" w:color="000000"/>
              <w:right w:val="single" w:sz="4" w:space="0" w:color="auto"/>
            </w:tcBorders>
            <w:vAlign w:val="center"/>
            <w:hideMark/>
          </w:tcPr>
          <w:p w14:paraId="4ABB5100" w14:textId="77777777" w:rsidR="00BF1416" w:rsidRPr="00943AF7" w:rsidRDefault="00BF1416" w:rsidP="00B72C6A">
            <w:pPr>
              <w:rPr>
                <w:rFonts w:ascii="Arial Narrow" w:hAnsi="Arial Narrow"/>
                <w:sz w:val="22"/>
                <w:szCs w:val="22"/>
              </w:rPr>
            </w:pPr>
          </w:p>
        </w:tc>
        <w:tc>
          <w:tcPr>
            <w:tcW w:w="6953" w:type="dxa"/>
            <w:gridSpan w:val="4"/>
            <w:tcBorders>
              <w:top w:val="single" w:sz="4" w:space="0" w:color="auto"/>
              <w:left w:val="nil"/>
              <w:bottom w:val="single" w:sz="4" w:space="0" w:color="auto"/>
              <w:right w:val="single" w:sz="4" w:space="0" w:color="auto"/>
            </w:tcBorders>
            <w:shd w:val="clear" w:color="auto" w:fill="auto"/>
            <w:vAlign w:val="center"/>
            <w:hideMark/>
          </w:tcPr>
          <w:p w14:paraId="0F1F541B"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TOTAL C</w:t>
            </w:r>
          </w:p>
        </w:tc>
        <w:tc>
          <w:tcPr>
            <w:tcW w:w="1403" w:type="dxa"/>
            <w:tcBorders>
              <w:top w:val="nil"/>
              <w:left w:val="nil"/>
              <w:bottom w:val="single" w:sz="4" w:space="0" w:color="auto"/>
              <w:right w:val="single" w:sz="8" w:space="0" w:color="auto"/>
            </w:tcBorders>
            <w:shd w:val="clear" w:color="auto" w:fill="auto"/>
            <w:vAlign w:val="center"/>
          </w:tcPr>
          <w:p w14:paraId="3FEA40E3" w14:textId="77777777" w:rsidR="00BF1416" w:rsidRPr="00943AF7" w:rsidRDefault="00BF1416" w:rsidP="00B72C6A">
            <w:pPr>
              <w:rPr>
                <w:rFonts w:ascii="Arial Narrow" w:hAnsi="Arial Narrow"/>
                <w:sz w:val="22"/>
                <w:szCs w:val="22"/>
              </w:rPr>
            </w:pPr>
          </w:p>
        </w:tc>
      </w:tr>
      <w:tr w:rsidR="00082A9E" w:rsidRPr="0079054C" w14:paraId="4A7B7E95"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501A09B0"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D</w:t>
            </w:r>
          </w:p>
        </w:tc>
        <w:tc>
          <w:tcPr>
            <w:tcW w:w="6953" w:type="dxa"/>
            <w:gridSpan w:val="4"/>
            <w:tcBorders>
              <w:top w:val="single" w:sz="4" w:space="0" w:color="auto"/>
              <w:left w:val="nil"/>
              <w:bottom w:val="single" w:sz="4" w:space="0" w:color="auto"/>
              <w:right w:val="single" w:sz="4" w:space="0" w:color="auto"/>
            </w:tcBorders>
            <w:shd w:val="clear" w:color="auto" w:fill="auto"/>
            <w:vAlign w:val="center"/>
            <w:hideMark/>
          </w:tcPr>
          <w:p w14:paraId="11F28D8A" w14:textId="77777777" w:rsidR="00BF1416" w:rsidRPr="00943AF7" w:rsidRDefault="00BF1416" w:rsidP="00B72C6A">
            <w:pPr>
              <w:rPr>
                <w:rFonts w:ascii="Arial Narrow" w:hAnsi="Arial Narrow"/>
                <w:b/>
                <w:bCs/>
                <w:sz w:val="18"/>
                <w:szCs w:val="18"/>
                <w:lang w:val="en-US"/>
              </w:rPr>
            </w:pPr>
            <w:r w:rsidRPr="00943AF7">
              <w:rPr>
                <w:rFonts w:ascii="Arial Narrow" w:hAnsi="Arial Narrow"/>
                <w:b/>
                <w:bCs/>
                <w:sz w:val="18"/>
                <w:szCs w:val="18"/>
                <w:lang w:val="en-US"/>
              </w:rPr>
              <w:t>TOTAL COUTS DIRECTS A+B+C</w:t>
            </w:r>
          </w:p>
        </w:tc>
        <w:tc>
          <w:tcPr>
            <w:tcW w:w="1403" w:type="dxa"/>
            <w:tcBorders>
              <w:top w:val="nil"/>
              <w:left w:val="nil"/>
              <w:bottom w:val="single" w:sz="4" w:space="0" w:color="auto"/>
              <w:right w:val="single" w:sz="8" w:space="0" w:color="auto"/>
            </w:tcBorders>
            <w:shd w:val="clear" w:color="auto" w:fill="auto"/>
            <w:vAlign w:val="center"/>
          </w:tcPr>
          <w:p w14:paraId="212CB07D" w14:textId="77777777" w:rsidR="00BF1416" w:rsidRPr="00943AF7" w:rsidRDefault="00BF1416" w:rsidP="00B72C6A">
            <w:pPr>
              <w:rPr>
                <w:rFonts w:ascii="Arial Narrow" w:hAnsi="Arial Narrow"/>
                <w:b/>
                <w:bCs/>
                <w:sz w:val="22"/>
                <w:szCs w:val="22"/>
                <w:lang w:val="en-US"/>
              </w:rPr>
            </w:pPr>
          </w:p>
        </w:tc>
      </w:tr>
      <w:tr w:rsidR="00082A9E" w:rsidRPr="00943AF7" w14:paraId="384A9148"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7EB3E56E"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E</w:t>
            </w:r>
          </w:p>
        </w:tc>
        <w:tc>
          <w:tcPr>
            <w:tcW w:w="3434" w:type="dxa"/>
            <w:tcBorders>
              <w:top w:val="nil"/>
              <w:left w:val="nil"/>
              <w:bottom w:val="single" w:sz="4" w:space="0" w:color="auto"/>
              <w:right w:val="single" w:sz="4" w:space="0" w:color="auto"/>
            </w:tcBorders>
            <w:shd w:val="clear" w:color="auto" w:fill="auto"/>
            <w:vAlign w:val="center"/>
            <w:hideMark/>
          </w:tcPr>
          <w:p w14:paraId="56759BDB" w14:textId="77777777" w:rsidR="00BF1416" w:rsidRPr="00943AF7" w:rsidRDefault="00BF1416" w:rsidP="00B72C6A">
            <w:pPr>
              <w:rPr>
                <w:rFonts w:ascii="Arial Narrow" w:hAnsi="Arial Narrow"/>
                <w:b/>
                <w:sz w:val="22"/>
                <w:szCs w:val="22"/>
              </w:rPr>
            </w:pPr>
            <w:r w:rsidRPr="00943AF7">
              <w:rPr>
                <w:rFonts w:ascii="Arial Narrow" w:hAnsi="Arial Narrow"/>
                <w:b/>
                <w:sz w:val="22"/>
                <w:szCs w:val="22"/>
              </w:rPr>
              <w:t xml:space="preserve">Frais généraux de chantier </w:t>
            </w:r>
          </w:p>
        </w:tc>
        <w:tc>
          <w:tcPr>
            <w:tcW w:w="1114" w:type="dxa"/>
            <w:tcBorders>
              <w:top w:val="nil"/>
              <w:left w:val="nil"/>
              <w:bottom w:val="single" w:sz="4" w:space="0" w:color="auto"/>
              <w:right w:val="single" w:sz="4" w:space="0" w:color="auto"/>
            </w:tcBorders>
            <w:shd w:val="clear" w:color="auto" w:fill="auto"/>
            <w:vAlign w:val="center"/>
            <w:hideMark/>
          </w:tcPr>
          <w:p w14:paraId="78E8F3CD"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1BDDF81C" w14:textId="77777777" w:rsidR="00BF1416" w:rsidRPr="00943AF7" w:rsidRDefault="00BF1416" w:rsidP="00B72C6A">
            <w:pPr>
              <w:jc w:val="right"/>
              <w:rPr>
                <w:rFonts w:ascii="Arial Narrow" w:hAnsi="Arial Narrow"/>
                <w:sz w:val="22"/>
                <w:szCs w:val="22"/>
              </w:rPr>
            </w:pPr>
            <w:r w:rsidRPr="00943AF7">
              <w:rPr>
                <w:rFonts w:ascii="Arial Narrow" w:hAnsi="Arial Narrow"/>
                <w:sz w:val="22"/>
                <w:szCs w:val="22"/>
              </w:rPr>
              <w:t>….%</w:t>
            </w:r>
          </w:p>
        </w:tc>
        <w:tc>
          <w:tcPr>
            <w:tcW w:w="1148" w:type="dxa"/>
            <w:tcBorders>
              <w:top w:val="nil"/>
              <w:left w:val="nil"/>
              <w:bottom w:val="single" w:sz="4" w:space="0" w:color="auto"/>
              <w:right w:val="single" w:sz="4" w:space="0" w:color="auto"/>
            </w:tcBorders>
            <w:shd w:val="clear" w:color="auto" w:fill="auto"/>
            <w:vAlign w:val="bottom"/>
            <w:hideMark/>
          </w:tcPr>
          <w:p w14:paraId="2D840EBC" w14:textId="77777777" w:rsidR="00BF1416" w:rsidRPr="00943AF7" w:rsidRDefault="00BF1416" w:rsidP="00BF1416">
            <w:pPr>
              <w:jc w:val="center"/>
              <w:rPr>
                <w:rFonts w:ascii="Arial Narrow" w:hAnsi="Arial Narrow"/>
                <w:sz w:val="22"/>
                <w:szCs w:val="22"/>
              </w:rPr>
            </w:pPr>
            <w:r w:rsidRPr="00943AF7">
              <w:rPr>
                <w:rFonts w:ascii="Arial Narrow" w:hAnsi="Arial Narrow"/>
                <w:sz w:val="22"/>
                <w:szCs w:val="22"/>
              </w:rPr>
              <w:t xml:space="preserve"> …%*D </w:t>
            </w:r>
          </w:p>
        </w:tc>
        <w:tc>
          <w:tcPr>
            <w:tcW w:w="1403" w:type="dxa"/>
            <w:tcBorders>
              <w:top w:val="nil"/>
              <w:left w:val="nil"/>
              <w:bottom w:val="single" w:sz="4" w:space="0" w:color="auto"/>
              <w:right w:val="single" w:sz="8" w:space="0" w:color="auto"/>
            </w:tcBorders>
            <w:shd w:val="clear" w:color="auto" w:fill="auto"/>
            <w:vAlign w:val="center"/>
          </w:tcPr>
          <w:p w14:paraId="3E35FD7E" w14:textId="77777777" w:rsidR="00BF1416" w:rsidRPr="00943AF7" w:rsidRDefault="00BF1416" w:rsidP="00B72C6A">
            <w:pPr>
              <w:rPr>
                <w:rFonts w:ascii="Arial Narrow" w:hAnsi="Arial Narrow"/>
                <w:sz w:val="22"/>
                <w:szCs w:val="22"/>
              </w:rPr>
            </w:pPr>
          </w:p>
        </w:tc>
      </w:tr>
      <w:tr w:rsidR="00082A9E" w:rsidRPr="00943AF7" w14:paraId="3CD64504"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1FB44E13"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F</w:t>
            </w:r>
          </w:p>
        </w:tc>
        <w:tc>
          <w:tcPr>
            <w:tcW w:w="3434" w:type="dxa"/>
            <w:tcBorders>
              <w:top w:val="nil"/>
              <w:left w:val="nil"/>
              <w:bottom w:val="single" w:sz="4" w:space="0" w:color="auto"/>
              <w:right w:val="single" w:sz="4" w:space="0" w:color="auto"/>
            </w:tcBorders>
            <w:shd w:val="clear" w:color="auto" w:fill="auto"/>
            <w:vAlign w:val="center"/>
            <w:hideMark/>
          </w:tcPr>
          <w:p w14:paraId="6323FD5A" w14:textId="77777777" w:rsidR="00BF1416" w:rsidRPr="00943AF7" w:rsidRDefault="00BF1416" w:rsidP="00B72C6A">
            <w:pPr>
              <w:rPr>
                <w:rFonts w:ascii="Arial Narrow" w:hAnsi="Arial Narrow"/>
                <w:b/>
                <w:sz w:val="22"/>
                <w:szCs w:val="22"/>
              </w:rPr>
            </w:pPr>
            <w:r w:rsidRPr="00943AF7">
              <w:rPr>
                <w:rFonts w:ascii="Arial Narrow" w:hAnsi="Arial Narrow"/>
                <w:b/>
                <w:sz w:val="22"/>
                <w:szCs w:val="22"/>
              </w:rPr>
              <w:t xml:space="preserve">Frais généraux de siège </w:t>
            </w:r>
          </w:p>
        </w:tc>
        <w:tc>
          <w:tcPr>
            <w:tcW w:w="1114" w:type="dxa"/>
            <w:tcBorders>
              <w:top w:val="nil"/>
              <w:left w:val="nil"/>
              <w:bottom w:val="single" w:sz="4" w:space="0" w:color="auto"/>
              <w:right w:val="single" w:sz="4" w:space="0" w:color="auto"/>
            </w:tcBorders>
            <w:shd w:val="clear" w:color="auto" w:fill="auto"/>
            <w:vAlign w:val="center"/>
            <w:hideMark/>
          </w:tcPr>
          <w:p w14:paraId="76BB465A"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0986D0AD" w14:textId="77777777" w:rsidR="00BF1416" w:rsidRPr="00943AF7" w:rsidRDefault="00BF1416" w:rsidP="00B72C6A">
            <w:pPr>
              <w:jc w:val="right"/>
              <w:rPr>
                <w:rFonts w:ascii="Arial Narrow" w:hAnsi="Arial Narrow"/>
                <w:sz w:val="22"/>
                <w:szCs w:val="22"/>
              </w:rPr>
            </w:pPr>
            <w:r w:rsidRPr="00943AF7">
              <w:rPr>
                <w:rFonts w:ascii="Arial Narrow" w:hAnsi="Arial Narrow"/>
                <w:sz w:val="22"/>
                <w:szCs w:val="22"/>
              </w:rPr>
              <w:t>….%</w:t>
            </w:r>
          </w:p>
        </w:tc>
        <w:tc>
          <w:tcPr>
            <w:tcW w:w="1148" w:type="dxa"/>
            <w:tcBorders>
              <w:top w:val="nil"/>
              <w:left w:val="nil"/>
              <w:bottom w:val="single" w:sz="4" w:space="0" w:color="auto"/>
              <w:right w:val="single" w:sz="4" w:space="0" w:color="auto"/>
            </w:tcBorders>
            <w:shd w:val="clear" w:color="auto" w:fill="auto"/>
            <w:vAlign w:val="bottom"/>
            <w:hideMark/>
          </w:tcPr>
          <w:p w14:paraId="14003892"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xml:space="preserve">….%*D </w:t>
            </w:r>
          </w:p>
        </w:tc>
        <w:tc>
          <w:tcPr>
            <w:tcW w:w="1403" w:type="dxa"/>
            <w:tcBorders>
              <w:top w:val="nil"/>
              <w:left w:val="nil"/>
              <w:bottom w:val="single" w:sz="4" w:space="0" w:color="auto"/>
              <w:right w:val="single" w:sz="8" w:space="0" w:color="auto"/>
            </w:tcBorders>
            <w:shd w:val="clear" w:color="auto" w:fill="auto"/>
            <w:vAlign w:val="center"/>
          </w:tcPr>
          <w:p w14:paraId="6786E399" w14:textId="77777777" w:rsidR="00BF1416" w:rsidRPr="00943AF7" w:rsidRDefault="00BF1416" w:rsidP="00B72C6A">
            <w:pPr>
              <w:rPr>
                <w:rFonts w:ascii="Arial Narrow" w:hAnsi="Arial Narrow"/>
                <w:sz w:val="22"/>
                <w:szCs w:val="22"/>
              </w:rPr>
            </w:pPr>
          </w:p>
        </w:tc>
      </w:tr>
      <w:tr w:rsidR="00082A9E" w:rsidRPr="00943AF7" w14:paraId="38AE3FC0"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03227B88"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G</w:t>
            </w:r>
          </w:p>
        </w:tc>
        <w:tc>
          <w:tcPr>
            <w:tcW w:w="3434" w:type="dxa"/>
            <w:tcBorders>
              <w:top w:val="nil"/>
              <w:left w:val="nil"/>
              <w:bottom w:val="single" w:sz="4" w:space="0" w:color="auto"/>
              <w:right w:val="single" w:sz="4" w:space="0" w:color="auto"/>
            </w:tcBorders>
            <w:shd w:val="clear" w:color="auto" w:fill="auto"/>
            <w:vAlign w:val="center"/>
            <w:hideMark/>
          </w:tcPr>
          <w:p w14:paraId="5CE9B20C"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COUT DE REVIENT</w:t>
            </w:r>
          </w:p>
        </w:tc>
        <w:tc>
          <w:tcPr>
            <w:tcW w:w="1114" w:type="dxa"/>
            <w:tcBorders>
              <w:top w:val="nil"/>
              <w:left w:val="nil"/>
              <w:bottom w:val="single" w:sz="4" w:space="0" w:color="auto"/>
              <w:right w:val="single" w:sz="4" w:space="0" w:color="auto"/>
            </w:tcBorders>
            <w:shd w:val="clear" w:color="auto" w:fill="auto"/>
            <w:vAlign w:val="center"/>
            <w:hideMark/>
          </w:tcPr>
          <w:p w14:paraId="0C60658F"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 </w:t>
            </w:r>
          </w:p>
        </w:tc>
        <w:tc>
          <w:tcPr>
            <w:tcW w:w="1257" w:type="dxa"/>
            <w:tcBorders>
              <w:top w:val="nil"/>
              <w:left w:val="nil"/>
              <w:bottom w:val="single" w:sz="4" w:space="0" w:color="auto"/>
              <w:right w:val="single" w:sz="4" w:space="0" w:color="auto"/>
            </w:tcBorders>
            <w:shd w:val="clear" w:color="auto" w:fill="auto"/>
            <w:vAlign w:val="center"/>
            <w:hideMark/>
          </w:tcPr>
          <w:p w14:paraId="6924D858" w14:textId="77777777" w:rsidR="00BF1416" w:rsidRPr="00943AF7" w:rsidRDefault="00BF1416" w:rsidP="00B72C6A">
            <w:pPr>
              <w:rPr>
                <w:rFonts w:ascii="Arial Narrow" w:hAnsi="Arial Narrow"/>
                <w:bCs/>
                <w:sz w:val="22"/>
                <w:szCs w:val="22"/>
              </w:rPr>
            </w:pPr>
            <w:r w:rsidRPr="00943AF7">
              <w:rPr>
                <w:rFonts w:ascii="Arial Narrow" w:hAnsi="Arial Narrow"/>
                <w:bCs/>
                <w:sz w:val="22"/>
                <w:szCs w:val="22"/>
              </w:rPr>
              <w:t xml:space="preserve">              -     </w:t>
            </w:r>
          </w:p>
        </w:tc>
        <w:tc>
          <w:tcPr>
            <w:tcW w:w="1148" w:type="dxa"/>
            <w:tcBorders>
              <w:top w:val="nil"/>
              <w:left w:val="nil"/>
              <w:bottom w:val="single" w:sz="4" w:space="0" w:color="auto"/>
              <w:right w:val="single" w:sz="4" w:space="0" w:color="auto"/>
            </w:tcBorders>
            <w:shd w:val="clear" w:color="auto" w:fill="auto"/>
            <w:vAlign w:val="bottom"/>
            <w:hideMark/>
          </w:tcPr>
          <w:p w14:paraId="458C870E"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D+E+F </w:t>
            </w:r>
          </w:p>
        </w:tc>
        <w:tc>
          <w:tcPr>
            <w:tcW w:w="1403" w:type="dxa"/>
            <w:tcBorders>
              <w:top w:val="nil"/>
              <w:left w:val="nil"/>
              <w:bottom w:val="single" w:sz="4" w:space="0" w:color="auto"/>
              <w:right w:val="single" w:sz="8" w:space="0" w:color="auto"/>
            </w:tcBorders>
            <w:shd w:val="clear" w:color="auto" w:fill="auto"/>
            <w:vAlign w:val="center"/>
          </w:tcPr>
          <w:p w14:paraId="3B25EAD2" w14:textId="77777777" w:rsidR="00BF1416" w:rsidRPr="00943AF7" w:rsidRDefault="00BF1416" w:rsidP="00B72C6A">
            <w:pPr>
              <w:rPr>
                <w:rFonts w:ascii="Arial Narrow" w:hAnsi="Arial Narrow"/>
                <w:b/>
                <w:bCs/>
                <w:sz w:val="22"/>
                <w:szCs w:val="22"/>
              </w:rPr>
            </w:pPr>
          </w:p>
        </w:tc>
      </w:tr>
      <w:tr w:rsidR="00082A9E" w:rsidRPr="00943AF7" w14:paraId="650B881A"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0FD06AD7" w14:textId="77777777" w:rsidR="00BF1416" w:rsidRPr="00943AF7" w:rsidRDefault="00BF1416" w:rsidP="00B72C6A">
            <w:pPr>
              <w:jc w:val="center"/>
              <w:rPr>
                <w:rFonts w:ascii="Arial Narrow" w:hAnsi="Arial Narrow"/>
                <w:b/>
                <w:sz w:val="22"/>
                <w:szCs w:val="22"/>
              </w:rPr>
            </w:pPr>
            <w:r w:rsidRPr="00943AF7">
              <w:rPr>
                <w:rFonts w:ascii="Arial Narrow" w:hAnsi="Arial Narrow"/>
                <w:b/>
                <w:sz w:val="22"/>
                <w:szCs w:val="22"/>
              </w:rPr>
              <w:t>H</w:t>
            </w:r>
          </w:p>
        </w:tc>
        <w:tc>
          <w:tcPr>
            <w:tcW w:w="3434" w:type="dxa"/>
            <w:tcBorders>
              <w:top w:val="nil"/>
              <w:left w:val="nil"/>
              <w:bottom w:val="single" w:sz="4" w:space="0" w:color="auto"/>
              <w:right w:val="single" w:sz="4" w:space="0" w:color="auto"/>
            </w:tcBorders>
            <w:shd w:val="clear" w:color="auto" w:fill="auto"/>
            <w:vAlign w:val="center"/>
            <w:hideMark/>
          </w:tcPr>
          <w:p w14:paraId="499F7586" w14:textId="77777777" w:rsidR="00BF1416" w:rsidRPr="00943AF7" w:rsidRDefault="00BF1416" w:rsidP="00B72C6A">
            <w:pPr>
              <w:rPr>
                <w:rFonts w:ascii="Arial Narrow" w:hAnsi="Arial Narrow"/>
                <w:b/>
                <w:sz w:val="22"/>
                <w:szCs w:val="22"/>
              </w:rPr>
            </w:pPr>
            <w:r w:rsidRPr="00943AF7">
              <w:rPr>
                <w:rFonts w:ascii="Arial Narrow" w:hAnsi="Arial Narrow"/>
                <w:b/>
                <w:sz w:val="22"/>
                <w:szCs w:val="22"/>
              </w:rPr>
              <w:t>Risques et Bénéfices</w:t>
            </w:r>
          </w:p>
        </w:tc>
        <w:tc>
          <w:tcPr>
            <w:tcW w:w="1114" w:type="dxa"/>
            <w:tcBorders>
              <w:top w:val="nil"/>
              <w:left w:val="nil"/>
              <w:bottom w:val="single" w:sz="4" w:space="0" w:color="auto"/>
              <w:right w:val="single" w:sz="4" w:space="0" w:color="auto"/>
            </w:tcBorders>
            <w:shd w:val="clear" w:color="auto" w:fill="auto"/>
            <w:vAlign w:val="center"/>
            <w:hideMark/>
          </w:tcPr>
          <w:p w14:paraId="056C7119" w14:textId="77777777" w:rsidR="00BF1416" w:rsidRPr="00943AF7" w:rsidRDefault="00BF1416" w:rsidP="00B72C6A">
            <w:pPr>
              <w:rPr>
                <w:rFonts w:ascii="Arial Narrow" w:hAnsi="Arial Narrow"/>
                <w:sz w:val="22"/>
                <w:szCs w:val="22"/>
              </w:rPr>
            </w:pPr>
            <w:r w:rsidRPr="00943AF7">
              <w:rPr>
                <w:rFonts w:ascii="Arial Narrow" w:hAnsi="Arial Narrow"/>
                <w:sz w:val="22"/>
                <w:szCs w:val="22"/>
              </w:rPr>
              <w:t> </w:t>
            </w:r>
          </w:p>
        </w:tc>
        <w:tc>
          <w:tcPr>
            <w:tcW w:w="1257" w:type="dxa"/>
            <w:tcBorders>
              <w:top w:val="nil"/>
              <w:left w:val="nil"/>
              <w:bottom w:val="single" w:sz="4" w:space="0" w:color="auto"/>
              <w:right w:val="single" w:sz="4" w:space="0" w:color="auto"/>
            </w:tcBorders>
            <w:shd w:val="clear" w:color="auto" w:fill="auto"/>
            <w:vAlign w:val="center"/>
            <w:hideMark/>
          </w:tcPr>
          <w:p w14:paraId="2C3B7046" w14:textId="77777777" w:rsidR="00BF1416" w:rsidRPr="00943AF7" w:rsidRDefault="00BF1416" w:rsidP="00B72C6A">
            <w:pPr>
              <w:jc w:val="right"/>
              <w:rPr>
                <w:rFonts w:ascii="Arial Narrow" w:hAnsi="Arial Narrow"/>
                <w:sz w:val="22"/>
                <w:szCs w:val="22"/>
              </w:rPr>
            </w:pPr>
            <w:r w:rsidRPr="00943AF7">
              <w:rPr>
                <w:rFonts w:ascii="Arial Narrow" w:hAnsi="Arial Narrow"/>
                <w:sz w:val="22"/>
                <w:szCs w:val="22"/>
              </w:rPr>
              <w:t>….%</w:t>
            </w:r>
          </w:p>
        </w:tc>
        <w:tc>
          <w:tcPr>
            <w:tcW w:w="1148" w:type="dxa"/>
            <w:tcBorders>
              <w:top w:val="nil"/>
              <w:left w:val="nil"/>
              <w:bottom w:val="single" w:sz="4" w:space="0" w:color="auto"/>
              <w:right w:val="single" w:sz="4" w:space="0" w:color="auto"/>
            </w:tcBorders>
            <w:shd w:val="clear" w:color="auto" w:fill="auto"/>
            <w:vAlign w:val="bottom"/>
            <w:hideMark/>
          </w:tcPr>
          <w:p w14:paraId="7F4EFD00" w14:textId="77777777" w:rsidR="00BF1416" w:rsidRPr="00943AF7" w:rsidRDefault="00BF1416" w:rsidP="00B72C6A">
            <w:pPr>
              <w:jc w:val="center"/>
              <w:rPr>
                <w:rFonts w:ascii="Arial Narrow" w:hAnsi="Arial Narrow"/>
                <w:sz w:val="22"/>
                <w:szCs w:val="22"/>
              </w:rPr>
            </w:pPr>
            <w:r w:rsidRPr="00943AF7">
              <w:rPr>
                <w:rFonts w:ascii="Arial Narrow" w:hAnsi="Arial Narrow"/>
                <w:sz w:val="22"/>
                <w:szCs w:val="22"/>
              </w:rPr>
              <w:t xml:space="preserve"> ….%*G </w:t>
            </w:r>
          </w:p>
        </w:tc>
        <w:tc>
          <w:tcPr>
            <w:tcW w:w="1403" w:type="dxa"/>
            <w:tcBorders>
              <w:top w:val="nil"/>
              <w:left w:val="nil"/>
              <w:bottom w:val="single" w:sz="4" w:space="0" w:color="auto"/>
              <w:right w:val="single" w:sz="8" w:space="0" w:color="auto"/>
            </w:tcBorders>
            <w:shd w:val="clear" w:color="auto" w:fill="auto"/>
            <w:vAlign w:val="center"/>
          </w:tcPr>
          <w:p w14:paraId="144CE575" w14:textId="77777777" w:rsidR="00BF1416" w:rsidRPr="00943AF7" w:rsidRDefault="00BF1416" w:rsidP="00B72C6A">
            <w:pPr>
              <w:rPr>
                <w:rFonts w:ascii="Arial Narrow" w:hAnsi="Arial Narrow"/>
                <w:sz w:val="22"/>
                <w:szCs w:val="22"/>
              </w:rPr>
            </w:pPr>
          </w:p>
        </w:tc>
      </w:tr>
      <w:tr w:rsidR="00082A9E" w:rsidRPr="00943AF7" w14:paraId="6D72830C" w14:textId="77777777" w:rsidTr="00BF1416">
        <w:trPr>
          <w:trHeight w:val="300"/>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06713C0B"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P</w:t>
            </w:r>
          </w:p>
        </w:tc>
        <w:tc>
          <w:tcPr>
            <w:tcW w:w="3434" w:type="dxa"/>
            <w:tcBorders>
              <w:top w:val="nil"/>
              <w:left w:val="nil"/>
              <w:bottom w:val="single" w:sz="4" w:space="0" w:color="auto"/>
              <w:right w:val="single" w:sz="4" w:space="0" w:color="auto"/>
            </w:tcBorders>
            <w:shd w:val="clear" w:color="auto" w:fill="auto"/>
            <w:vAlign w:val="center"/>
            <w:hideMark/>
          </w:tcPr>
          <w:p w14:paraId="4119295E"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PRIX DE VENTE HORS TAXES</w:t>
            </w:r>
          </w:p>
        </w:tc>
        <w:tc>
          <w:tcPr>
            <w:tcW w:w="1114" w:type="dxa"/>
            <w:tcBorders>
              <w:top w:val="nil"/>
              <w:left w:val="nil"/>
              <w:bottom w:val="single" w:sz="4" w:space="0" w:color="auto"/>
              <w:right w:val="single" w:sz="4" w:space="0" w:color="auto"/>
            </w:tcBorders>
            <w:shd w:val="clear" w:color="auto" w:fill="auto"/>
            <w:vAlign w:val="center"/>
            <w:hideMark/>
          </w:tcPr>
          <w:p w14:paraId="7D54DDE7"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 </w:t>
            </w:r>
          </w:p>
        </w:tc>
        <w:tc>
          <w:tcPr>
            <w:tcW w:w="1257" w:type="dxa"/>
            <w:tcBorders>
              <w:top w:val="nil"/>
              <w:left w:val="nil"/>
              <w:bottom w:val="single" w:sz="4" w:space="0" w:color="auto"/>
              <w:right w:val="single" w:sz="4" w:space="0" w:color="auto"/>
            </w:tcBorders>
            <w:shd w:val="clear" w:color="auto" w:fill="auto"/>
            <w:vAlign w:val="center"/>
            <w:hideMark/>
          </w:tcPr>
          <w:p w14:paraId="3BD1D031"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 </w:t>
            </w:r>
          </w:p>
        </w:tc>
        <w:tc>
          <w:tcPr>
            <w:tcW w:w="1148" w:type="dxa"/>
            <w:tcBorders>
              <w:top w:val="nil"/>
              <w:left w:val="nil"/>
              <w:bottom w:val="single" w:sz="4" w:space="0" w:color="auto"/>
              <w:right w:val="single" w:sz="4" w:space="0" w:color="auto"/>
            </w:tcBorders>
            <w:shd w:val="clear" w:color="auto" w:fill="auto"/>
            <w:vAlign w:val="bottom"/>
            <w:hideMark/>
          </w:tcPr>
          <w:p w14:paraId="7B2CC994"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G+H </w:t>
            </w:r>
          </w:p>
        </w:tc>
        <w:tc>
          <w:tcPr>
            <w:tcW w:w="1403" w:type="dxa"/>
            <w:tcBorders>
              <w:top w:val="nil"/>
              <w:left w:val="nil"/>
              <w:bottom w:val="single" w:sz="4" w:space="0" w:color="auto"/>
              <w:right w:val="single" w:sz="8" w:space="0" w:color="auto"/>
            </w:tcBorders>
            <w:shd w:val="clear" w:color="auto" w:fill="auto"/>
            <w:vAlign w:val="center"/>
          </w:tcPr>
          <w:p w14:paraId="003E348C" w14:textId="77777777" w:rsidR="00BF1416" w:rsidRPr="00943AF7" w:rsidRDefault="00BF1416" w:rsidP="00B72C6A">
            <w:pPr>
              <w:rPr>
                <w:rFonts w:ascii="Arial Narrow" w:hAnsi="Arial Narrow"/>
                <w:b/>
                <w:bCs/>
                <w:sz w:val="22"/>
                <w:szCs w:val="22"/>
              </w:rPr>
            </w:pPr>
          </w:p>
        </w:tc>
      </w:tr>
      <w:tr w:rsidR="00BF1416" w:rsidRPr="00943AF7" w14:paraId="20253679" w14:textId="77777777" w:rsidTr="00BF1416">
        <w:trPr>
          <w:trHeight w:val="315"/>
          <w:jc w:val="center"/>
        </w:trPr>
        <w:tc>
          <w:tcPr>
            <w:tcW w:w="1724" w:type="dxa"/>
            <w:tcBorders>
              <w:top w:val="nil"/>
              <w:left w:val="single" w:sz="8" w:space="0" w:color="auto"/>
              <w:bottom w:val="single" w:sz="8" w:space="0" w:color="auto"/>
              <w:right w:val="single" w:sz="4" w:space="0" w:color="auto"/>
            </w:tcBorders>
            <w:shd w:val="clear" w:color="auto" w:fill="auto"/>
            <w:vAlign w:val="center"/>
            <w:hideMark/>
          </w:tcPr>
          <w:p w14:paraId="5D1A594C"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V</w:t>
            </w:r>
          </w:p>
        </w:tc>
        <w:tc>
          <w:tcPr>
            <w:tcW w:w="3434" w:type="dxa"/>
            <w:tcBorders>
              <w:top w:val="nil"/>
              <w:left w:val="nil"/>
              <w:bottom w:val="single" w:sz="8" w:space="0" w:color="auto"/>
              <w:right w:val="single" w:sz="4" w:space="0" w:color="auto"/>
            </w:tcBorders>
            <w:shd w:val="clear" w:color="auto" w:fill="auto"/>
            <w:vAlign w:val="center"/>
            <w:hideMark/>
          </w:tcPr>
          <w:p w14:paraId="56E09D16"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PRIX VENTE UNITAIRE HORS TAXES</w:t>
            </w:r>
          </w:p>
        </w:tc>
        <w:tc>
          <w:tcPr>
            <w:tcW w:w="1114" w:type="dxa"/>
            <w:tcBorders>
              <w:top w:val="nil"/>
              <w:left w:val="nil"/>
              <w:bottom w:val="single" w:sz="8" w:space="0" w:color="auto"/>
              <w:right w:val="single" w:sz="4" w:space="0" w:color="auto"/>
            </w:tcBorders>
            <w:shd w:val="clear" w:color="auto" w:fill="auto"/>
            <w:vAlign w:val="center"/>
            <w:hideMark/>
          </w:tcPr>
          <w:p w14:paraId="01F74517" w14:textId="77777777" w:rsidR="00BF1416" w:rsidRPr="00943AF7" w:rsidRDefault="00BF1416" w:rsidP="00B72C6A">
            <w:pPr>
              <w:rPr>
                <w:rFonts w:ascii="Arial Narrow" w:hAnsi="Arial Narrow"/>
                <w:b/>
                <w:bCs/>
                <w:sz w:val="18"/>
                <w:szCs w:val="18"/>
              </w:rPr>
            </w:pPr>
            <w:r w:rsidRPr="00943AF7">
              <w:rPr>
                <w:rFonts w:ascii="Arial Narrow" w:hAnsi="Arial Narrow"/>
                <w:b/>
                <w:bCs/>
                <w:sz w:val="18"/>
                <w:szCs w:val="18"/>
              </w:rPr>
              <w:t> </w:t>
            </w:r>
          </w:p>
        </w:tc>
        <w:tc>
          <w:tcPr>
            <w:tcW w:w="1257" w:type="dxa"/>
            <w:tcBorders>
              <w:top w:val="nil"/>
              <w:left w:val="nil"/>
              <w:bottom w:val="single" w:sz="8" w:space="0" w:color="auto"/>
              <w:right w:val="single" w:sz="4" w:space="0" w:color="auto"/>
            </w:tcBorders>
            <w:shd w:val="clear" w:color="auto" w:fill="auto"/>
            <w:vAlign w:val="center"/>
            <w:hideMark/>
          </w:tcPr>
          <w:p w14:paraId="06222CA5" w14:textId="77777777" w:rsidR="00BF1416" w:rsidRPr="00943AF7" w:rsidRDefault="00BF1416" w:rsidP="00B72C6A">
            <w:pPr>
              <w:rPr>
                <w:rFonts w:ascii="Arial Narrow" w:hAnsi="Arial Narrow"/>
                <w:b/>
                <w:bCs/>
                <w:sz w:val="22"/>
                <w:szCs w:val="22"/>
              </w:rPr>
            </w:pPr>
            <w:r w:rsidRPr="00943AF7">
              <w:rPr>
                <w:rFonts w:ascii="Arial Narrow" w:hAnsi="Arial Narrow"/>
                <w:b/>
                <w:bCs/>
                <w:sz w:val="22"/>
                <w:szCs w:val="22"/>
              </w:rPr>
              <w:t> </w:t>
            </w:r>
          </w:p>
        </w:tc>
        <w:tc>
          <w:tcPr>
            <w:tcW w:w="1148" w:type="dxa"/>
            <w:tcBorders>
              <w:top w:val="nil"/>
              <w:left w:val="nil"/>
              <w:bottom w:val="single" w:sz="8" w:space="0" w:color="auto"/>
              <w:right w:val="single" w:sz="4" w:space="0" w:color="auto"/>
            </w:tcBorders>
            <w:shd w:val="clear" w:color="auto" w:fill="auto"/>
            <w:vAlign w:val="bottom"/>
            <w:hideMark/>
          </w:tcPr>
          <w:p w14:paraId="68176CA4" w14:textId="77777777" w:rsidR="00BF1416" w:rsidRPr="00943AF7" w:rsidRDefault="00BF1416" w:rsidP="00B72C6A">
            <w:pPr>
              <w:jc w:val="center"/>
              <w:rPr>
                <w:rFonts w:ascii="Arial Narrow" w:hAnsi="Arial Narrow"/>
                <w:b/>
                <w:bCs/>
                <w:sz w:val="22"/>
                <w:szCs w:val="22"/>
              </w:rPr>
            </w:pPr>
            <w:r w:rsidRPr="00943AF7">
              <w:rPr>
                <w:rFonts w:ascii="Arial Narrow" w:hAnsi="Arial Narrow"/>
                <w:b/>
                <w:bCs/>
                <w:sz w:val="22"/>
                <w:szCs w:val="22"/>
              </w:rPr>
              <w:t xml:space="preserve"> P/</w:t>
            </w:r>
            <w:proofErr w:type="spellStart"/>
            <w:r w:rsidRPr="00943AF7">
              <w:rPr>
                <w:rFonts w:ascii="Arial Narrow" w:hAnsi="Arial Narrow"/>
                <w:b/>
                <w:bCs/>
                <w:sz w:val="22"/>
                <w:szCs w:val="22"/>
              </w:rPr>
              <w:t>Qté</w:t>
            </w:r>
            <w:proofErr w:type="spellEnd"/>
            <w:r w:rsidRPr="00943AF7">
              <w:rPr>
                <w:rFonts w:ascii="Arial Narrow" w:hAnsi="Arial Narrow"/>
                <w:b/>
                <w:bCs/>
                <w:sz w:val="22"/>
                <w:szCs w:val="22"/>
              </w:rPr>
              <w:t xml:space="preserve"> </w:t>
            </w:r>
          </w:p>
        </w:tc>
        <w:tc>
          <w:tcPr>
            <w:tcW w:w="1403" w:type="dxa"/>
            <w:tcBorders>
              <w:top w:val="nil"/>
              <w:left w:val="nil"/>
              <w:bottom w:val="single" w:sz="8" w:space="0" w:color="auto"/>
              <w:right w:val="single" w:sz="8" w:space="0" w:color="auto"/>
            </w:tcBorders>
            <w:shd w:val="clear" w:color="auto" w:fill="auto"/>
            <w:vAlign w:val="center"/>
          </w:tcPr>
          <w:p w14:paraId="65AFB0F9" w14:textId="77777777" w:rsidR="00BF1416" w:rsidRPr="00943AF7" w:rsidRDefault="00BF1416" w:rsidP="00B72C6A">
            <w:pPr>
              <w:rPr>
                <w:rFonts w:ascii="Arial Narrow" w:hAnsi="Arial Narrow"/>
                <w:b/>
                <w:bCs/>
                <w:sz w:val="22"/>
                <w:szCs w:val="22"/>
              </w:rPr>
            </w:pPr>
          </w:p>
        </w:tc>
      </w:tr>
    </w:tbl>
    <w:p w14:paraId="4EA776A7" w14:textId="77777777" w:rsidR="00471381" w:rsidRPr="00943AF7" w:rsidRDefault="00471381" w:rsidP="00BF1416">
      <w:pPr>
        <w:pStyle w:val="Titre1"/>
        <w:ind w:left="-284" w:right="-120"/>
        <w:rPr>
          <w:rFonts w:ascii="Arial Narrow" w:hAnsi="Arial Narrow" w:cs="Tahoma"/>
          <w:b w:val="0"/>
          <w:bCs/>
          <w:sz w:val="28"/>
          <w:szCs w:val="24"/>
        </w:rPr>
      </w:pPr>
    </w:p>
    <w:p w14:paraId="097FD570" w14:textId="77777777" w:rsidR="00471381" w:rsidRPr="00943AF7" w:rsidRDefault="00471381" w:rsidP="00471381">
      <w:pPr>
        <w:rPr>
          <w:rFonts w:ascii="Arial Narrow" w:hAnsi="Arial Narrow"/>
        </w:rPr>
      </w:pPr>
    </w:p>
    <w:p w14:paraId="082BEB54" w14:textId="77777777" w:rsidR="00471381" w:rsidRPr="00943AF7" w:rsidRDefault="00471381" w:rsidP="00471381">
      <w:pPr>
        <w:tabs>
          <w:tab w:val="left" w:pos="5790"/>
        </w:tabs>
        <w:rPr>
          <w:rFonts w:ascii="Arial Narrow" w:hAnsi="Arial Narrow"/>
        </w:rPr>
        <w:sectPr w:rsidR="00471381" w:rsidRPr="00943AF7" w:rsidSect="007A4C63">
          <w:pgSz w:w="11906" w:h="16838"/>
          <w:pgMar w:top="851" w:right="720" w:bottom="720" w:left="720" w:header="709" w:footer="709" w:gutter="0"/>
          <w:cols w:space="708"/>
          <w:docGrid w:linePitch="360"/>
        </w:sectPr>
      </w:pPr>
      <w:r w:rsidRPr="00943AF7">
        <w:rPr>
          <w:rFonts w:ascii="Arial Narrow" w:hAnsi="Arial Narrow"/>
        </w:rPr>
        <w:tab/>
      </w:r>
    </w:p>
    <w:p w14:paraId="17EFAD7D" w14:textId="77777777" w:rsidR="005D5009" w:rsidRPr="00943AF7" w:rsidRDefault="005D5009" w:rsidP="005D5009">
      <w:pPr>
        <w:widowControl w:val="0"/>
        <w:autoSpaceDE w:val="0"/>
        <w:autoSpaceDN w:val="0"/>
        <w:adjustRightInd w:val="0"/>
        <w:ind w:left="2961" w:right="-20"/>
        <w:rPr>
          <w:rFonts w:ascii="Arial Narrow" w:hAnsi="Arial Narrow" w:cs="Arial"/>
          <w:b/>
          <w:bCs/>
          <w:sz w:val="2"/>
          <w:szCs w:val="2"/>
        </w:rPr>
      </w:pPr>
    </w:p>
    <w:p w14:paraId="60DF622F" w14:textId="69A47313" w:rsidR="007A6A0B" w:rsidRDefault="007A6A0B" w:rsidP="007671AA">
      <w:pPr>
        <w:tabs>
          <w:tab w:val="center" w:pos="1843"/>
          <w:tab w:val="center" w:pos="7938"/>
        </w:tabs>
        <w:rPr>
          <w:rFonts w:ascii="Arial Narrow" w:hAnsi="Arial Narrow"/>
        </w:rPr>
      </w:pPr>
    </w:p>
    <w:p w14:paraId="14C07404" w14:textId="77777777" w:rsidR="00B13B8B" w:rsidRDefault="00B13B8B" w:rsidP="007671AA">
      <w:pPr>
        <w:tabs>
          <w:tab w:val="center" w:pos="1843"/>
          <w:tab w:val="center" w:pos="7938"/>
        </w:tabs>
        <w:rPr>
          <w:rFonts w:ascii="Arial Narrow" w:hAnsi="Arial Narrow"/>
        </w:rPr>
      </w:pPr>
    </w:p>
    <w:p w14:paraId="362F6B76" w14:textId="77777777" w:rsidR="00B13B8B" w:rsidRDefault="00B13B8B" w:rsidP="007671AA">
      <w:pPr>
        <w:tabs>
          <w:tab w:val="center" w:pos="1843"/>
          <w:tab w:val="center" w:pos="7938"/>
        </w:tabs>
        <w:rPr>
          <w:rFonts w:ascii="Arial Narrow" w:hAnsi="Arial Narrow"/>
        </w:rPr>
      </w:pPr>
    </w:p>
    <w:p w14:paraId="543A5593" w14:textId="77777777" w:rsidR="00B13B8B" w:rsidRDefault="00B13B8B" w:rsidP="007671AA">
      <w:pPr>
        <w:tabs>
          <w:tab w:val="center" w:pos="1843"/>
          <w:tab w:val="center" w:pos="7938"/>
        </w:tabs>
        <w:rPr>
          <w:rFonts w:ascii="Arial Narrow" w:hAnsi="Arial Narrow"/>
        </w:rPr>
      </w:pPr>
    </w:p>
    <w:p w14:paraId="5CF1BBB9" w14:textId="77777777" w:rsidR="00B13B8B" w:rsidRDefault="00B13B8B" w:rsidP="007671AA">
      <w:pPr>
        <w:tabs>
          <w:tab w:val="center" w:pos="1843"/>
          <w:tab w:val="center" w:pos="7938"/>
        </w:tabs>
        <w:rPr>
          <w:rFonts w:ascii="Arial Narrow" w:hAnsi="Arial Narrow"/>
        </w:rPr>
      </w:pPr>
    </w:p>
    <w:p w14:paraId="40BB8172" w14:textId="77777777" w:rsidR="00B13B8B" w:rsidRDefault="00B13B8B" w:rsidP="007671AA">
      <w:pPr>
        <w:tabs>
          <w:tab w:val="center" w:pos="1843"/>
          <w:tab w:val="center" w:pos="7938"/>
        </w:tabs>
        <w:rPr>
          <w:rFonts w:ascii="Arial Narrow" w:hAnsi="Arial Narrow"/>
        </w:rPr>
      </w:pPr>
    </w:p>
    <w:p w14:paraId="7461D910" w14:textId="77777777" w:rsidR="00B13B8B" w:rsidRDefault="00B13B8B" w:rsidP="007671AA">
      <w:pPr>
        <w:tabs>
          <w:tab w:val="center" w:pos="1843"/>
          <w:tab w:val="center" w:pos="7938"/>
        </w:tabs>
        <w:rPr>
          <w:rFonts w:ascii="Arial Narrow" w:hAnsi="Arial Narrow"/>
        </w:rPr>
      </w:pPr>
    </w:p>
    <w:p w14:paraId="68D1352B" w14:textId="77777777" w:rsidR="00B13B8B" w:rsidRDefault="00B13B8B" w:rsidP="007671AA">
      <w:pPr>
        <w:tabs>
          <w:tab w:val="center" w:pos="1843"/>
          <w:tab w:val="center" w:pos="7938"/>
        </w:tabs>
        <w:rPr>
          <w:rFonts w:ascii="Arial Narrow" w:hAnsi="Arial Narrow"/>
        </w:rPr>
      </w:pPr>
    </w:p>
    <w:p w14:paraId="3CF1A44A" w14:textId="77777777" w:rsidR="00B13B8B" w:rsidRDefault="00B13B8B" w:rsidP="007671AA">
      <w:pPr>
        <w:tabs>
          <w:tab w:val="center" w:pos="1843"/>
          <w:tab w:val="center" w:pos="7938"/>
        </w:tabs>
        <w:rPr>
          <w:rFonts w:ascii="Arial Narrow" w:hAnsi="Arial Narrow"/>
        </w:rPr>
      </w:pPr>
    </w:p>
    <w:p w14:paraId="1D38736A" w14:textId="77777777" w:rsidR="00B13B8B" w:rsidRDefault="00B13B8B" w:rsidP="007671AA">
      <w:pPr>
        <w:tabs>
          <w:tab w:val="center" w:pos="1843"/>
          <w:tab w:val="center" w:pos="7938"/>
        </w:tabs>
        <w:rPr>
          <w:rFonts w:ascii="Arial Narrow" w:hAnsi="Arial Narrow"/>
        </w:rPr>
      </w:pPr>
    </w:p>
    <w:p w14:paraId="19B07CC1" w14:textId="77777777" w:rsidR="00B13B8B" w:rsidRDefault="00B13B8B" w:rsidP="007671AA">
      <w:pPr>
        <w:tabs>
          <w:tab w:val="center" w:pos="1843"/>
          <w:tab w:val="center" w:pos="7938"/>
        </w:tabs>
        <w:rPr>
          <w:rFonts w:ascii="Arial Narrow" w:hAnsi="Arial Narrow"/>
        </w:rPr>
      </w:pPr>
    </w:p>
    <w:p w14:paraId="22AECA63" w14:textId="77777777" w:rsidR="00B13B8B" w:rsidRDefault="00B13B8B" w:rsidP="007671AA">
      <w:pPr>
        <w:tabs>
          <w:tab w:val="center" w:pos="1843"/>
          <w:tab w:val="center" w:pos="7938"/>
        </w:tabs>
        <w:rPr>
          <w:rFonts w:ascii="Arial Narrow" w:hAnsi="Arial Narrow"/>
        </w:rPr>
      </w:pPr>
    </w:p>
    <w:p w14:paraId="2696FC60" w14:textId="77777777" w:rsidR="00B13B8B" w:rsidRDefault="00B13B8B" w:rsidP="007671AA">
      <w:pPr>
        <w:tabs>
          <w:tab w:val="center" w:pos="1843"/>
          <w:tab w:val="center" w:pos="7938"/>
        </w:tabs>
        <w:rPr>
          <w:rFonts w:ascii="Arial Narrow" w:hAnsi="Arial Narrow"/>
        </w:rPr>
      </w:pPr>
    </w:p>
    <w:p w14:paraId="095CC280" w14:textId="77777777" w:rsidR="00B13B8B" w:rsidRDefault="00B13B8B" w:rsidP="007671AA">
      <w:pPr>
        <w:tabs>
          <w:tab w:val="center" w:pos="1843"/>
          <w:tab w:val="center" w:pos="7938"/>
        </w:tabs>
        <w:rPr>
          <w:rFonts w:ascii="Arial Narrow" w:hAnsi="Arial Narrow"/>
        </w:rPr>
      </w:pPr>
    </w:p>
    <w:p w14:paraId="469E50E3" w14:textId="77777777" w:rsidR="00B13B8B" w:rsidRDefault="00B13B8B" w:rsidP="007671AA">
      <w:pPr>
        <w:tabs>
          <w:tab w:val="center" w:pos="1843"/>
          <w:tab w:val="center" w:pos="7938"/>
        </w:tabs>
        <w:rPr>
          <w:rFonts w:ascii="Arial Narrow" w:hAnsi="Arial Narrow"/>
        </w:rPr>
      </w:pPr>
    </w:p>
    <w:p w14:paraId="4291EAA2" w14:textId="77777777" w:rsidR="00B13B8B" w:rsidRDefault="00B13B8B" w:rsidP="007671AA">
      <w:pPr>
        <w:tabs>
          <w:tab w:val="center" w:pos="1843"/>
          <w:tab w:val="center" w:pos="7938"/>
        </w:tabs>
        <w:rPr>
          <w:rFonts w:ascii="Arial Narrow" w:hAnsi="Arial Narrow"/>
        </w:rPr>
      </w:pPr>
    </w:p>
    <w:p w14:paraId="72E31E58" w14:textId="77777777" w:rsidR="00B13B8B" w:rsidRDefault="00B13B8B" w:rsidP="007671AA">
      <w:pPr>
        <w:tabs>
          <w:tab w:val="center" w:pos="1843"/>
          <w:tab w:val="center" w:pos="7938"/>
        </w:tabs>
        <w:rPr>
          <w:rFonts w:ascii="Arial Narrow" w:hAnsi="Arial Narrow"/>
        </w:rPr>
      </w:pPr>
    </w:p>
    <w:p w14:paraId="0E0FF97A" w14:textId="77777777" w:rsidR="00B13B8B" w:rsidRDefault="00B13B8B" w:rsidP="007671AA">
      <w:pPr>
        <w:tabs>
          <w:tab w:val="center" w:pos="1843"/>
          <w:tab w:val="center" w:pos="7938"/>
        </w:tabs>
        <w:rPr>
          <w:rFonts w:ascii="Arial Narrow" w:hAnsi="Arial Narrow"/>
        </w:rPr>
      </w:pPr>
    </w:p>
    <w:p w14:paraId="15E27931" w14:textId="77777777" w:rsidR="00B13B8B" w:rsidRDefault="00B13B8B" w:rsidP="007671AA">
      <w:pPr>
        <w:tabs>
          <w:tab w:val="center" w:pos="1843"/>
          <w:tab w:val="center" w:pos="7938"/>
        </w:tabs>
        <w:rPr>
          <w:rFonts w:ascii="Arial Narrow" w:hAnsi="Arial Narrow"/>
        </w:rPr>
      </w:pPr>
    </w:p>
    <w:p w14:paraId="2C50054C" w14:textId="77777777" w:rsidR="00B13B8B" w:rsidRDefault="00B13B8B" w:rsidP="007671AA">
      <w:pPr>
        <w:tabs>
          <w:tab w:val="center" w:pos="1843"/>
          <w:tab w:val="center" w:pos="7938"/>
        </w:tabs>
        <w:rPr>
          <w:rFonts w:ascii="Arial Narrow" w:hAnsi="Arial Narrow"/>
        </w:rPr>
      </w:pPr>
    </w:p>
    <w:p w14:paraId="14E80CCE" w14:textId="77777777" w:rsidR="00B13B8B" w:rsidRDefault="00B13B8B" w:rsidP="007671AA">
      <w:pPr>
        <w:tabs>
          <w:tab w:val="center" w:pos="1843"/>
          <w:tab w:val="center" w:pos="7938"/>
        </w:tabs>
        <w:rPr>
          <w:rFonts w:ascii="Arial Narrow" w:hAnsi="Arial Narrow"/>
        </w:rPr>
      </w:pPr>
    </w:p>
    <w:p w14:paraId="253FE64C" w14:textId="77777777" w:rsidR="00B13B8B" w:rsidRDefault="00B13B8B" w:rsidP="007671AA">
      <w:pPr>
        <w:tabs>
          <w:tab w:val="center" w:pos="1843"/>
          <w:tab w:val="center" w:pos="7938"/>
        </w:tabs>
        <w:rPr>
          <w:rFonts w:ascii="Arial Narrow" w:hAnsi="Arial Narrow"/>
        </w:rPr>
      </w:pPr>
    </w:p>
    <w:p w14:paraId="1F72B293" w14:textId="77777777" w:rsidR="00B13B8B" w:rsidRPr="00943AF7" w:rsidRDefault="00B13B8B" w:rsidP="007671AA">
      <w:pPr>
        <w:tabs>
          <w:tab w:val="center" w:pos="1843"/>
          <w:tab w:val="center" w:pos="7938"/>
        </w:tabs>
        <w:rPr>
          <w:rFonts w:ascii="Arial Narrow" w:hAnsi="Arial Narrow"/>
        </w:rPr>
      </w:pPr>
    </w:p>
    <w:p w14:paraId="64DF90E4" w14:textId="77777777" w:rsidR="000C05E7" w:rsidRPr="00943AF7" w:rsidRDefault="000C05E7" w:rsidP="007671AA">
      <w:pPr>
        <w:tabs>
          <w:tab w:val="center" w:pos="1843"/>
          <w:tab w:val="center" w:pos="7938"/>
        </w:tabs>
        <w:rPr>
          <w:rFonts w:ascii="Arial Narrow" w:hAnsi="Arial Narrow"/>
        </w:rPr>
      </w:pPr>
    </w:p>
    <w:p w14:paraId="1AC6C7C7" w14:textId="77777777" w:rsidR="000C05E7" w:rsidRPr="00943AF7" w:rsidRDefault="000C05E7" w:rsidP="007671AA">
      <w:pPr>
        <w:tabs>
          <w:tab w:val="center" w:pos="1843"/>
          <w:tab w:val="center" w:pos="7938"/>
        </w:tabs>
        <w:rPr>
          <w:rFonts w:ascii="Arial Narrow" w:hAnsi="Arial Narrow"/>
        </w:rPr>
      </w:pPr>
    </w:p>
    <w:p w14:paraId="6FC677BB" w14:textId="77777777" w:rsidR="000C05E7" w:rsidRPr="00943AF7" w:rsidRDefault="000C05E7" w:rsidP="007671AA">
      <w:pPr>
        <w:tabs>
          <w:tab w:val="center" w:pos="1843"/>
          <w:tab w:val="center" w:pos="7938"/>
        </w:tabs>
        <w:rPr>
          <w:rFonts w:ascii="Arial Narrow" w:hAnsi="Arial Narrow"/>
        </w:rPr>
      </w:pPr>
    </w:p>
    <w:p w14:paraId="2BEC3945" w14:textId="77777777" w:rsidR="000C05E7" w:rsidRPr="00943AF7" w:rsidRDefault="000C05E7" w:rsidP="007671AA">
      <w:pPr>
        <w:tabs>
          <w:tab w:val="center" w:pos="1843"/>
          <w:tab w:val="center" w:pos="7938"/>
        </w:tabs>
        <w:rPr>
          <w:rFonts w:ascii="Arial Narrow" w:hAnsi="Arial Narrow" w:cs="Tahoma"/>
        </w:rPr>
      </w:pPr>
    </w:p>
    <w:p w14:paraId="205DDB1E" w14:textId="77777777" w:rsidR="000C05E7" w:rsidRPr="00943AF7" w:rsidRDefault="000C05E7" w:rsidP="007671AA">
      <w:pPr>
        <w:tabs>
          <w:tab w:val="center" w:pos="1843"/>
          <w:tab w:val="center" w:pos="7938"/>
        </w:tabs>
        <w:rPr>
          <w:rFonts w:ascii="Arial Narrow" w:hAnsi="Arial Narrow" w:cs="Tahoma"/>
        </w:rPr>
      </w:pPr>
    </w:p>
    <w:p w14:paraId="4BABD993" w14:textId="77777777" w:rsidR="000C05E7" w:rsidRPr="00943AF7" w:rsidRDefault="000C05E7" w:rsidP="007671AA">
      <w:pPr>
        <w:tabs>
          <w:tab w:val="center" w:pos="1843"/>
          <w:tab w:val="center" w:pos="7938"/>
        </w:tabs>
        <w:rPr>
          <w:rFonts w:ascii="Arial Narrow" w:hAnsi="Arial Narrow" w:cs="Tahoma"/>
        </w:rPr>
      </w:pPr>
    </w:p>
    <w:p w14:paraId="74C693BE" w14:textId="2FA7CE21" w:rsidR="007671AA" w:rsidRPr="00943AF7" w:rsidRDefault="001C687F" w:rsidP="000C05E7">
      <w:pPr>
        <w:pStyle w:val="Titre1"/>
        <w:ind w:right="-24"/>
        <w:jc w:val="center"/>
        <w:rPr>
          <w:rFonts w:ascii="Arial Narrow" w:hAnsi="Arial Narrow" w:cs="Tahoma"/>
          <w:bCs/>
          <w:i/>
          <w:sz w:val="32"/>
          <w:szCs w:val="24"/>
          <w:u w:val="single"/>
        </w:rPr>
        <w:sectPr w:rsidR="007671AA" w:rsidRPr="00943AF7" w:rsidSect="00B13B8B">
          <w:pgSz w:w="11906" w:h="16838"/>
          <w:pgMar w:top="993" w:right="720" w:bottom="720" w:left="720" w:header="709" w:footer="709" w:gutter="0"/>
          <w:cols w:space="708"/>
          <w:docGrid w:linePitch="360"/>
        </w:sectPr>
      </w:pPr>
      <w:bookmarkStart w:id="586" w:name="_Toc481762606"/>
      <w:bookmarkStart w:id="587" w:name="_Toc481762761"/>
      <w:bookmarkStart w:id="588" w:name="_Toc486348666"/>
      <w:bookmarkStart w:id="589" w:name="_Toc486348695"/>
      <w:bookmarkStart w:id="590" w:name="_Toc487353975"/>
      <w:bookmarkStart w:id="591" w:name="_Toc125388740"/>
      <w:r w:rsidRPr="00943AF7">
        <w:rPr>
          <w:rFonts w:ascii="Arial Narrow" w:hAnsi="Arial Narrow" w:cs="Tahoma"/>
          <w:bCs/>
          <w:i/>
          <w:sz w:val="32"/>
          <w:szCs w:val="24"/>
          <w:u w:val="single"/>
        </w:rPr>
        <w:t xml:space="preserve">PIÈCE </w:t>
      </w:r>
      <w:r w:rsidR="007A6A0B" w:rsidRPr="00943AF7">
        <w:rPr>
          <w:rFonts w:ascii="Arial Narrow" w:hAnsi="Arial Narrow" w:cs="Tahoma"/>
          <w:bCs/>
          <w:i/>
          <w:sz w:val="32"/>
          <w:szCs w:val="24"/>
          <w:u w:val="single"/>
        </w:rPr>
        <w:t xml:space="preserve">N° </w:t>
      </w:r>
      <w:r w:rsidR="005E72E1">
        <w:rPr>
          <w:rFonts w:ascii="Arial Narrow" w:hAnsi="Arial Narrow" w:cs="Tahoma"/>
          <w:bCs/>
          <w:i/>
          <w:sz w:val="32"/>
          <w:szCs w:val="24"/>
          <w:u w:val="single"/>
        </w:rPr>
        <w:t>09</w:t>
      </w:r>
      <w:r w:rsidR="007A6A0B" w:rsidRPr="00943AF7">
        <w:rPr>
          <w:rFonts w:ascii="Arial Narrow" w:hAnsi="Arial Narrow" w:cs="Tahoma"/>
          <w:bCs/>
          <w:i/>
          <w:sz w:val="32"/>
          <w:szCs w:val="24"/>
        </w:rPr>
        <w:t xml:space="preserve"> : </w:t>
      </w:r>
      <w:bookmarkEnd w:id="586"/>
      <w:bookmarkEnd w:id="587"/>
      <w:r w:rsidR="006E25AB" w:rsidRPr="00943AF7">
        <w:rPr>
          <w:rFonts w:ascii="Arial Narrow" w:hAnsi="Arial Narrow" w:cs="Tahoma"/>
          <w:bCs/>
          <w:i/>
          <w:sz w:val="32"/>
          <w:szCs w:val="24"/>
        </w:rPr>
        <w:t>MODÈLE DE MARCHÉ</w:t>
      </w:r>
      <w:bookmarkEnd w:id="588"/>
      <w:bookmarkEnd w:id="589"/>
      <w:bookmarkEnd w:id="590"/>
      <w:bookmarkEnd w:id="591"/>
    </w:p>
    <w:p w14:paraId="5BECA50A" w14:textId="07634728" w:rsidR="008D1A72" w:rsidRPr="00943AF7" w:rsidRDefault="008D1A72" w:rsidP="008D1A72">
      <w:pPr>
        <w:widowControl w:val="0"/>
        <w:tabs>
          <w:tab w:val="left" w:pos="6480"/>
        </w:tabs>
        <w:autoSpaceDE w:val="0"/>
        <w:jc w:val="center"/>
        <w:rPr>
          <w:rFonts w:ascii="Arial Narrow" w:hAnsi="Arial Narrow"/>
          <w:b/>
          <w:bCs/>
        </w:rPr>
      </w:pPr>
      <w:r w:rsidRPr="00943AF7">
        <w:rPr>
          <w:rFonts w:ascii="Arial Narrow" w:hAnsi="Arial Narrow"/>
          <w:b/>
          <w:bCs/>
          <w:noProof/>
        </w:rPr>
        <w:lastRenderedPageBreak/>
        <mc:AlternateContent>
          <mc:Choice Requires="wps">
            <w:drawing>
              <wp:anchor distT="0" distB="0" distL="114300" distR="114300" simplePos="0" relativeHeight="251675648" behindDoc="0" locked="0" layoutInCell="1" allowOverlap="1" wp14:anchorId="06CE3C17" wp14:editId="59F59C59">
                <wp:simplePos x="0" y="0"/>
                <wp:positionH relativeFrom="column">
                  <wp:posOffset>-224155</wp:posOffset>
                </wp:positionH>
                <wp:positionV relativeFrom="paragraph">
                  <wp:posOffset>-14696</wp:posOffset>
                </wp:positionV>
                <wp:extent cx="2216150" cy="1766570"/>
                <wp:effectExtent l="0" t="0" r="0" b="508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766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0C3EA"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REPUBLIQUE DU CAMEROUN</w:t>
                            </w:r>
                          </w:p>
                          <w:p w14:paraId="0918AC59" w14:textId="77777777" w:rsidR="00D11A03" w:rsidRPr="003155CE" w:rsidRDefault="00D11A03" w:rsidP="008D1A72">
                            <w:pPr>
                              <w:jc w:val="center"/>
                              <w:rPr>
                                <w:rFonts w:ascii="Tahoma" w:hAnsi="Tahoma" w:cs="Tahoma"/>
                                <w:b/>
                                <w:i/>
                                <w:sz w:val="14"/>
                                <w:szCs w:val="12"/>
                              </w:rPr>
                            </w:pPr>
                            <w:r w:rsidRPr="003155CE">
                              <w:rPr>
                                <w:rFonts w:ascii="Tahoma" w:hAnsi="Tahoma" w:cs="Tahoma"/>
                                <w:b/>
                                <w:i/>
                                <w:sz w:val="14"/>
                                <w:szCs w:val="12"/>
                              </w:rPr>
                              <w:t>PAIX- TRAVAIL- PATRIE</w:t>
                            </w:r>
                          </w:p>
                          <w:p w14:paraId="12988FA0" w14:textId="77777777" w:rsidR="00D11A03" w:rsidRPr="003155CE" w:rsidRDefault="00D11A03" w:rsidP="008D1A72">
                            <w:pPr>
                              <w:jc w:val="center"/>
                              <w:rPr>
                                <w:rFonts w:ascii="Tahoma" w:hAnsi="Tahoma" w:cs="Tahoma"/>
                                <w:b/>
                                <w:i/>
                                <w:sz w:val="14"/>
                                <w:szCs w:val="12"/>
                              </w:rPr>
                            </w:pPr>
                            <w:r w:rsidRPr="003155CE">
                              <w:rPr>
                                <w:rFonts w:ascii="Tahoma" w:hAnsi="Tahoma" w:cs="Tahoma"/>
                                <w:b/>
                                <w:i/>
                                <w:sz w:val="14"/>
                                <w:szCs w:val="12"/>
                              </w:rPr>
                              <w:t>*****</w:t>
                            </w:r>
                          </w:p>
                          <w:p w14:paraId="01CAB6EF"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REGION DU SUD</w:t>
                            </w:r>
                          </w:p>
                          <w:p w14:paraId="58D89F14"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w:t>
                            </w:r>
                          </w:p>
                          <w:p w14:paraId="095B9B36"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DEPARTEMENT DE LA MVILA</w:t>
                            </w:r>
                          </w:p>
                          <w:p w14:paraId="1A5E220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284C8EAF"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1C0A9A21"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5DC7B390" w14:textId="77777777" w:rsidR="00D11A03" w:rsidRPr="003155CE" w:rsidRDefault="00D11A03" w:rsidP="008D1A72">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51407168"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04B714F"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5946A4F6"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w:t>
                            </w:r>
                          </w:p>
                          <w:p w14:paraId="0633533A"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B.P : 250 EBOLOWA</w:t>
                            </w:r>
                          </w:p>
                          <w:p w14:paraId="7A0C9416" w14:textId="77777777" w:rsidR="00D11A03" w:rsidRPr="003155CE" w:rsidRDefault="00D11A03" w:rsidP="008D1A72">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8" o:spid="_x0000_s1032" type="#_x0000_t202" style="position:absolute;left:0;text-align:left;margin-left:-17.65pt;margin-top:-1.15pt;width:174.5pt;height:13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" stroked="f">
                <v:textbox>
                  <w:txbxContent>
                    <w:p w14:paraId="2870C3EA"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REPUBLIQUE DU CAMEROUN</w:t>
                      </w:r>
                    </w:p>
                    <w:p w14:paraId="0918AC59" w14:textId="77777777" w:rsidR="00D11A03" w:rsidRPr="003155CE" w:rsidRDefault="00D11A03" w:rsidP="008D1A72">
                      <w:pPr>
                        <w:jc w:val="center"/>
                        <w:rPr>
                          <w:rFonts w:ascii="Tahoma" w:hAnsi="Tahoma" w:cs="Tahoma"/>
                          <w:b/>
                          <w:i/>
                          <w:sz w:val="14"/>
                          <w:szCs w:val="12"/>
                        </w:rPr>
                      </w:pPr>
                      <w:r w:rsidRPr="003155CE">
                        <w:rPr>
                          <w:rFonts w:ascii="Tahoma" w:hAnsi="Tahoma" w:cs="Tahoma"/>
                          <w:b/>
                          <w:i/>
                          <w:sz w:val="14"/>
                          <w:szCs w:val="12"/>
                        </w:rPr>
                        <w:t>PAIX- TRAVAIL- PATRIE</w:t>
                      </w:r>
                    </w:p>
                    <w:p w14:paraId="12988FA0" w14:textId="77777777" w:rsidR="00D11A03" w:rsidRPr="003155CE" w:rsidRDefault="00D11A03" w:rsidP="008D1A72">
                      <w:pPr>
                        <w:jc w:val="center"/>
                        <w:rPr>
                          <w:rFonts w:ascii="Tahoma" w:hAnsi="Tahoma" w:cs="Tahoma"/>
                          <w:b/>
                          <w:i/>
                          <w:sz w:val="14"/>
                          <w:szCs w:val="12"/>
                        </w:rPr>
                      </w:pPr>
                      <w:r w:rsidRPr="003155CE">
                        <w:rPr>
                          <w:rFonts w:ascii="Tahoma" w:hAnsi="Tahoma" w:cs="Tahoma"/>
                          <w:b/>
                          <w:i/>
                          <w:sz w:val="14"/>
                          <w:szCs w:val="12"/>
                        </w:rPr>
                        <w:t>*****</w:t>
                      </w:r>
                    </w:p>
                    <w:p w14:paraId="01CAB6EF"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REGION DU SUD</w:t>
                      </w:r>
                    </w:p>
                    <w:p w14:paraId="58D89F14"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w:t>
                      </w:r>
                    </w:p>
                    <w:p w14:paraId="095B9B36"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DEPARTEMENT DE LA MVILA</w:t>
                      </w:r>
                    </w:p>
                    <w:p w14:paraId="1A5E220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284C8EAF"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COMMUNE D’EBOLOWA II</w:t>
                      </w:r>
                    </w:p>
                    <w:p w14:paraId="1C0A9A21"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5DC7B390" w14:textId="77777777" w:rsidR="00D11A03" w:rsidRPr="003155CE" w:rsidRDefault="00D11A03" w:rsidP="008D1A72">
                      <w:pPr>
                        <w:jc w:val="center"/>
                        <w:rPr>
                          <w:rFonts w:ascii="Tahoma" w:hAnsi="Tahoma" w:cs="Tahoma"/>
                          <w:b/>
                          <w:sz w:val="14"/>
                          <w:szCs w:val="12"/>
                          <w:lang w:val="en-US"/>
                        </w:rPr>
                      </w:pPr>
                      <w:r>
                        <w:rPr>
                          <w:rFonts w:ascii="Tahoma" w:hAnsi="Tahoma" w:cs="Tahoma"/>
                          <w:b/>
                          <w:sz w:val="14"/>
                          <w:szCs w:val="12"/>
                          <w:lang w:val="en-US"/>
                        </w:rPr>
                        <w:t>SECRETARIAT</w:t>
                      </w:r>
                      <w:r w:rsidRPr="003155CE">
                        <w:rPr>
                          <w:rFonts w:ascii="Tahoma" w:hAnsi="Tahoma" w:cs="Tahoma"/>
                          <w:b/>
                          <w:sz w:val="14"/>
                          <w:szCs w:val="12"/>
                          <w:lang w:val="en-US"/>
                        </w:rPr>
                        <w:t xml:space="preserve"> GENERAL</w:t>
                      </w:r>
                    </w:p>
                    <w:p w14:paraId="51407168"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04B714F"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5946A4F6"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w:t>
                      </w:r>
                    </w:p>
                    <w:p w14:paraId="0633533A" w14:textId="77777777" w:rsidR="00D11A03" w:rsidRPr="003155CE" w:rsidRDefault="00D11A03" w:rsidP="008D1A72">
                      <w:pPr>
                        <w:jc w:val="center"/>
                        <w:rPr>
                          <w:rFonts w:ascii="Tahoma" w:hAnsi="Tahoma" w:cs="Tahoma"/>
                          <w:b/>
                          <w:sz w:val="14"/>
                          <w:szCs w:val="12"/>
                        </w:rPr>
                      </w:pPr>
                      <w:r w:rsidRPr="003155CE">
                        <w:rPr>
                          <w:rFonts w:ascii="Tahoma" w:hAnsi="Tahoma" w:cs="Tahoma"/>
                          <w:b/>
                          <w:sz w:val="14"/>
                          <w:szCs w:val="12"/>
                        </w:rPr>
                        <w:t>B.P : 250 EBOLOWA</w:t>
                      </w:r>
                    </w:p>
                    <w:p w14:paraId="7A0C9416" w14:textId="77777777" w:rsidR="00D11A03" w:rsidRPr="003155CE" w:rsidRDefault="00D11A03" w:rsidP="008D1A72">
                      <w:pPr>
                        <w:rPr>
                          <w:rFonts w:ascii="Tahoma" w:hAnsi="Tahoma" w:cs="Tahoma"/>
                          <w:sz w:val="14"/>
                          <w:szCs w:val="12"/>
                        </w:rPr>
                      </w:pPr>
                    </w:p>
                  </w:txbxContent>
                </v:textbox>
              </v:shape>
            </w:pict>
          </mc:Fallback>
        </mc:AlternateContent>
      </w:r>
      <w:r w:rsidRPr="00943AF7">
        <w:rPr>
          <w:rFonts w:ascii="Arial Narrow" w:hAnsi="Arial Narrow"/>
          <w:b/>
          <w:bCs/>
          <w:noProof/>
        </w:rPr>
        <mc:AlternateContent>
          <mc:Choice Requires="wps">
            <w:drawing>
              <wp:anchor distT="0" distB="0" distL="114300" distR="114300" simplePos="0" relativeHeight="251676672" behindDoc="0" locked="0" layoutInCell="1" allowOverlap="1" wp14:anchorId="3425E586" wp14:editId="06AD796A">
                <wp:simplePos x="0" y="0"/>
                <wp:positionH relativeFrom="column">
                  <wp:posOffset>3949700</wp:posOffset>
                </wp:positionH>
                <wp:positionV relativeFrom="paragraph">
                  <wp:posOffset>34834</wp:posOffset>
                </wp:positionV>
                <wp:extent cx="2244725" cy="1657350"/>
                <wp:effectExtent l="0" t="0" r="3175" b="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9FCC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6183A154" w14:textId="77777777" w:rsidR="00D11A03" w:rsidRPr="003155CE" w:rsidRDefault="00D11A03" w:rsidP="008D1A72">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1D10C74"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SOUTH REGION</w:t>
                            </w:r>
                          </w:p>
                          <w:p w14:paraId="1BD77810"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3425C0F3"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2767FA87"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5B02D51F" w14:textId="77777777" w:rsidR="00D11A03" w:rsidRPr="003155CE" w:rsidRDefault="00D11A03" w:rsidP="008D1A72">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16B6FC6D"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04FEA63C"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383C0DF6"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2F058C0" w14:textId="77777777" w:rsidR="00D11A03"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989BB69"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03E74FC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P.BOX: 250 EBOLOWA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0" o:spid="_x0000_s1033" type="#_x0000_t202" style="position:absolute;left:0;text-align:left;margin-left:311pt;margin-top:2.75pt;width:176.75pt;height:1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" stroked="f">
                <v:textbox>
                  <w:txbxContent>
                    <w:p w14:paraId="4F99FCC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6183A154" w14:textId="77777777" w:rsidR="00D11A03" w:rsidRPr="003155CE" w:rsidRDefault="00D11A03" w:rsidP="008D1A72">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1D10C74"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SOUTH REGION</w:t>
                      </w:r>
                    </w:p>
                    <w:p w14:paraId="1BD77810"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3425C0F3"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2767FA87"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5B02D51F" w14:textId="77777777" w:rsidR="00D11A03" w:rsidRPr="003155CE" w:rsidRDefault="00D11A03" w:rsidP="008D1A72">
                      <w:pPr>
                        <w:jc w:val="center"/>
                        <w:rPr>
                          <w:rFonts w:ascii="Tahoma" w:hAnsi="Tahoma" w:cs="Tahoma"/>
                          <w:b/>
                          <w:sz w:val="14"/>
                          <w:szCs w:val="12"/>
                          <w:lang w:val="en-US"/>
                        </w:rPr>
                      </w:pPr>
                      <w:r>
                        <w:rPr>
                          <w:rFonts w:ascii="Tahoma" w:hAnsi="Tahoma" w:cs="Tahoma"/>
                          <w:b/>
                          <w:sz w:val="14"/>
                          <w:szCs w:val="12"/>
                          <w:lang w:val="en-US"/>
                        </w:rPr>
                        <w:t>EBOLOWA II</w:t>
                      </w:r>
                      <w:r w:rsidRPr="003155CE">
                        <w:rPr>
                          <w:rFonts w:ascii="Tahoma" w:hAnsi="Tahoma" w:cs="Tahoma"/>
                          <w:b/>
                          <w:sz w:val="14"/>
                          <w:szCs w:val="12"/>
                          <w:lang w:val="en-US"/>
                        </w:rPr>
                        <w:t xml:space="preserve"> COUNCIL</w:t>
                      </w:r>
                    </w:p>
                    <w:p w14:paraId="16B6FC6D"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04FEA63C"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GENERAL SECRETARIAT</w:t>
                      </w:r>
                    </w:p>
                    <w:p w14:paraId="383C0DF6"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72F058C0" w14:textId="77777777" w:rsidR="00D11A03" w:rsidRDefault="00D11A03" w:rsidP="008D1A72">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989BB69"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w:t>
                      </w:r>
                    </w:p>
                    <w:p w14:paraId="03E74FCA" w14:textId="77777777" w:rsidR="00D11A03" w:rsidRPr="003155CE" w:rsidRDefault="00D11A03" w:rsidP="008D1A72">
                      <w:pPr>
                        <w:jc w:val="center"/>
                        <w:rPr>
                          <w:rFonts w:ascii="Tahoma" w:hAnsi="Tahoma" w:cs="Tahoma"/>
                          <w:b/>
                          <w:sz w:val="14"/>
                          <w:szCs w:val="12"/>
                          <w:lang w:val="en-US"/>
                        </w:rPr>
                      </w:pPr>
                      <w:r w:rsidRPr="003155CE">
                        <w:rPr>
                          <w:rFonts w:ascii="Tahoma" w:hAnsi="Tahoma" w:cs="Tahoma"/>
                          <w:b/>
                          <w:sz w:val="14"/>
                          <w:szCs w:val="12"/>
                          <w:lang w:val="en-US"/>
                        </w:rPr>
                        <w:t>P.BOX: 250 EBOLOWA</w:t>
                      </w:r>
                    </w:p>
                  </w:txbxContent>
                </v:textbox>
              </v:shape>
            </w:pict>
          </mc:Fallback>
        </mc:AlternateContent>
      </w:r>
      <w:r w:rsidRPr="00943AF7">
        <w:rPr>
          <w:rFonts w:ascii="Arial Narrow" w:hAnsi="Arial Narrow"/>
        </w:rPr>
        <w:tab/>
      </w:r>
    </w:p>
    <w:p w14:paraId="2084545D" w14:textId="77777777" w:rsidR="008D1A72" w:rsidRPr="00943AF7" w:rsidRDefault="008D1A72" w:rsidP="008D1A72">
      <w:pPr>
        <w:widowControl w:val="0"/>
        <w:tabs>
          <w:tab w:val="left" w:pos="6480"/>
        </w:tabs>
        <w:autoSpaceDE w:val="0"/>
        <w:jc w:val="center"/>
        <w:rPr>
          <w:rFonts w:ascii="Arial Narrow" w:hAnsi="Arial Narrow"/>
        </w:rPr>
      </w:pPr>
      <w:r w:rsidRPr="00943AF7">
        <w:rPr>
          <w:rFonts w:ascii="Arial Narrow" w:hAnsi="Arial Narrow"/>
          <w:noProof/>
        </w:rPr>
        <w:drawing>
          <wp:anchor distT="0" distB="0" distL="114300" distR="114300" simplePos="0" relativeHeight="251677696" behindDoc="0" locked="0" layoutInCell="1" allowOverlap="1" wp14:anchorId="218D53DC" wp14:editId="45D6E282">
            <wp:simplePos x="0" y="0"/>
            <wp:positionH relativeFrom="margin">
              <wp:posOffset>2556510</wp:posOffset>
            </wp:positionH>
            <wp:positionV relativeFrom="paragraph">
              <wp:posOffset>41910</wp:posOffset>
            </wp:positionV>
            <wp:extent cx="1042309" cy="1047750"/>
            <wp:effectExtent l="0" t="0" r="571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4575" cy="1050028"/>
                    </a:xfrm>
                    <a:prstGeom prst="rect">
                      <a:avLst/>
                    </a:prstGeom>
                    <a:noFill/>
                    <a:ln>
                      <a:noFill/>
                    </a:ln>
                  </pic:spPr>
                </pic:pic>
              </a:graphicData>
            </a:graphic>
          </wp:anchor>
        </w:drawing>
      </w:r>
    </w:p>
    <w:p w14:paraId="0FA54490" w14:textId="77777777" w:rsidR="008D1A72" w:rsidRPr="00943AF7" w:rsidRDefault="008D1A72" w:rsidP="008D1A72">
      <w:pPr>
        <w:widowControl w:val="0"/>
        <w:tabs>
          <w:tab w:val="left" w:pos="6480"/>
        </w:tabs>
        <w:autoSpaceDE w:val="0"/>
        <w:jc w:val="center"/>
        <w:rPr>
          <w:rFonts w:ascii="Arial Narrow" w:hAnsi="Arial Narrow"/>
          <w:b/>
        </w:rPr>
      </w:pPr>
    </w:p>
    <w:p w14:paraId="5243F472" w14:textId="77777777" w:rsidR="008D1A72" w:rsidRPr="00943AF7" w:rsidRDefault="008D1A72" w:rsidP="008D1A72">
      <w:pPr>
        <w:widowControl w:val="0"/>
        <w:tabs>
          <w:tab w:val="left" w:pos="6480"/>
        </w:tabs>
        <w:autoSpaceDE w:val="0"/>
        <w:jc w:val="center"/>
        <w:rPr>
          <w:rFonts w:ascii="Arial Narrow" w:hAnsi="Arial Narrow"/>
          <w:b/>
        </w:rPr>
      </w:pPr>
    </w:p>
    <w:p w14:paraId="140592BB" w14:textId="77777777" w:rsidR="008D1A72" w:rsidRPr="00943AF7" w:rsidRDefault="008D1A72" w:rsidP="008D1A72">
      <w:pPr>
        <w:widowControl w:val="0"/>
        <w:tabs>
          <w:tab w:val="left" w:pos="6480"/>
        </w:tabs>
        <w:autoSpaceDE w:val="0"/>
        <w:jc w:val="center"/>
        <w:rPr>
          <w:rFonts w:ascii="Arial Narrow" w:hAnsi="Arial Narrow"/>
          <w:b/>
        </w:rPr>
      </w:pPr>
    </w:p>
    <w:p w14:paraId="34DAD731" w14:textId="77777777" w:rsidR="008D1A72" w:rsidRPr="00943AF7" w:rsidRDefault="008D1A72" w:rsidP="008D1A72">
      <w:pPr>
        <w:widowControl w:val="0"/>
        <w:tabs>
          <w:tab w:val="left" w:pos="6480"/>
        </w:tabs>
        <w:autoSpaceDE w:val="0"/>
        <w:jc w:val="center"/>
        <w:rPr>
          <w:rFonts w:ascii="Arial Narrow" w:hAnsi="Arial Narrow"/>
          <w:b/>
        </w:rPr>
      </w:pPr>
    </w:p>
    <w:p w14:paraId="4A7E42AD" w14:textId="77777777" w:rsidR="008D1A72" w:rsidRPr="00943AF7" w:rsidRDefault="008D1A72" w:rsidP="008D1A72">
      <w:pPr>
        <w:widowControl w:val="0"/>
        <w:tabs>
          <w:tab w:val="left" w:pos="6480"/>
        </w:tabs>
        <w:autoSpaceDE w:val="0"/>
        <w:jc w:val="center"/>
        <w:rPr>
          <w:rFonts w:ascii="Arial Narrow" w:hAnsi="Arial Narrow"/>
          <w:b/>
        </w:rPr>
      </w:pPr>
    </w:p>
    <w:p w14:paraId="68D0B273" w14:textId="77777777" w:rsidR="008D1A72" w:rsidRPr="00943AF7" w:rsidRDefault="008D1A72" w:rsidP="008D1A72">
      <w:pPr>
        <w:widowControl w:val="0"/>
        <w:tabs>
          <w:tab w:val="left" w:pos="6480"/>
        </w:tabs>
        <w:autoSpaceDE w:val="0"/>
        <w:jc w:val="center"/>
        <w:rPr>
          <w:rFonts w:ascii="Arial Narrow" w:hAnsi="Arial Narrow"/>
          <w:b/>
        </w:rPr>
      </w:pPr>
    </w:p>
    <w:p w14:paraId="295ACA2F" w14:textId="77777777" w:rsidR="008D1A72" w:rsidRPr="00943AF7" w:rsidRDefault="008D1A72" w:rsidP="008D1A72">
      <w:pPr>
        <w:widowControl w:val="0"/>
        <w:tabs>
          <w:tab w:val="left" w:pos="6480"/>
        </w:tabs>
        <w:autoSpaceDE w:val="0"/>
        <w:jc w:val="center"/>
        <w:rPr>
          <w:rFonts w:ascii="Arial Narrow" w:hAnsi="Arial Narrow"/>
          <w:b/>
        </w:rPr>
      </w:pPr>
      <w:r w:rsidRPr="00943AF7">
        <w:rPr>
          <w:rFonts w:ascii="Arial Narrow" w:hAnsi="Arial Narrow"/>
          <w:b/>
        </w:rPr>
        <w:tab/>
      </w:r>
    </w:p>
    <w:p w14:paraId="1B0B2FD7" w14:textId="77777777" w:rsidR="008D1A72" w:rsidRPr="00943AF7" w:rsidRDefault="008D1A72" w:rsidP="008D1A72">
      <w:pPr>
        <w:widowControl w:val="0"/>
        <w:tabs>
          <w:tab w:val="left" w:pos="6480"/>
        </w:tabs>
        <w:autoSpaceDE w:val="0"/>
        <w:jc w:val="center"/>
        <w:rPr>
          <w:rFonts w:ascii="Arial Narrow" w:hAnsi="Arial Narrow"/>
        </w:rPr>
      </w:pPr>
    </w:p>
    <w:p w14:paraId="4EF0BBA0" w14:textId="77777777" w:rsidR="008D1A72" w:rsidRPr="00943AF7" w:rsidRDefault="008D1A72" w:rsidP="008D1A72">
      <w:pPr>
        <w:widowControl w:val="0"/>
        <w:tabs>
          <w:tab w:val="left" w:pos="6480"/>
        </w:tabs>
        <w:autoSpaceDE w:val="0"/>
        <w:jc w:val="center"/>
        <w:rPr>
          <w:rFonts w:ascii="Arial Narrow" w:hAnsi="Arial Narrow"/>
          <w:b/>
          <w:bCs/>
          <w:sz w:val="28"/>
          <w:szCs w:val="28"/>
        </w:rPr>
      </w:pPr>
    </w:p>
    <w:p w14:paraId="1736F884" w14:textId="06CA653F" w:rsidR="008D1A72" w:rsidRPr="00943AF7" w:rsidRDefault="008D1A72" w:rsidP="008D1A72">
      <w:pPr>
        <w:widowControl w:val="0"/>
        <w:tabs>
          <w:tab w:val="left" w:pos="6480"/>
        </w:tabs>
        <w:autoSpaceDE w:val="0"/>
        <w:jc w:val="center"/>
        <w:rPr>
          <w:rFonts w:ascii="Arial Narrow" w:hAnsi="Arial Narrow"/>
          <w:b/>
          <w:sz w:val="28"/>
          <w:szCs w:val="28"/>
        </w:rPr>
      </w:pPr>
      <w:r w:rsidRPr="00943AF7">
        <w:rPr>
          <w:rFonts w:ascii="Arial Narrow" w:hAnsi="Arial Narrow"/>
          <w:b/>
          <w:bCs/>
          <w:sz w:val="28"/>
          <w:szCs w:val="28"/>
        </w:rPr>
        <w:t>MARCHE N°_____/M/C.EBWAII/CIPM/SG/SIG</w:t>
      </w:r>
      <w:r w:rsidR="006B7EF3">
        <w:rPr>
          <w:rFonts w:ascii="Arial Narrow" w:hAnsi="Arial Narrow"/>
          <w:b/>
          <w:bCs/>
          <w:sz w:val="28"/>
          <w:szCs w:val="28"/>
        </w:rPr>
        <w:t>AMP/2024</w:t>
      </w:r>
    </w:p>
    <w:p w14:paraId="013CCC1D" w14:textId="4E1A70CE" w:rsidR="008D1A72" w:rsidRPr="0069746B" w:rsidRDefault="006B7EF3" w:rsidP="009D4FBF">
      <w:pPr>
        <w:widowControl w:val="0"/>
        <w:tabs>
          <w:tab w:val="left" w:pos="6480"/>
        </w:tabs>
        <w:autoSpaceDE w:val="0"/>
        <w:jc w:val="center"/>
        <w:rPr>
          <w:rFonts w:ascii="Arial Narrow" w:hAnsi="Arial Narrow" w:cs="Arial"/>
          <w:b/>
          <w:sz w:val="28"/>
          <w:szCs w:val="28"/>
        </w:rPr>
      </w:pPr>
      <w:r>
        <w:rPr>
          <w:rFonts w:ascii="Arial Narrow" w:hAnsi="Arial Narrow"/>
          <w:b/>
          <w:sz w:val="28"/>
          <w:szCs w:val="28"/>
        </w:rPr>
        <w:t>PASSE</w:t>
      </w:r>
      <w:r w:rsidR="008D1A72" w:rsidRPr="00943AF7">
        <w:rPr>
          <w:rFonts w:ascii="Arial Narrow" w:hAnsi="Arial Narrow"/>
          <w:b/>
          <w:sz w:val="28"/>
          <w:szCs w:val="28"/>
        </w:rPr>
        <w:t xml:space="preserve"> APRES </w:t>
      </w:r>
      <w:r w:rsidR="009D4FBF" w:rsidRPr="009D4FBF">
        <w:rPr>
          <w:rFonts w:ascii="Arial Narrow" w:hAnsi="Arial Narrow"/>
          <w:b/>
          <w:sz w:val="28"/>
          <w:szCs w:val="28"/>
        </w:rPr>
        <w:t xml:space="preserve">APPEL D’OFFRES NATIONAL OUVERT EN PROCEDURE D’URGENCE N°______/AONO/PU/C.EBWAII/CIPM/SG/SIGAMP/2024 DU_________________ POUR LES TRAVAUX DE CONSTRUCTION DU MARCHE </w:t>
      </w:r>
      <w:r w:rsidR="00B366DA">
        <w:rPr>
          <w:rFonts w:ascii="Arial Narrow" w:hAnsi="Arial Narrow"/>
          <w:b/>
          <w:sz w:val="28"/>
          <w:szCs w:val="28"/>
        </w:rPr>
        <w:t>MODERNE D’OYENGA (PHASE I)</w:t>
      </w:r>
      <w:r w:rsidR="009D4FBF" w:rsidRPr="009D4FBF">
        <w:rPr>
          <w:rFonts w:ascii="Arial Narrow" w:hAnsi="Arial Narrow"/>
          <w:b/>
          <w:sz w:val="28"/>
          <w:szCs w:val="28"/>
        </w:rPr>
        <w:t>, DANS LE DEPARTEMENT DE LA MVILA, REGION DU SUD</w:t>
      </w:r>
      <w:r w:rsidR="00177E17" w:rsidRPr="0069746B">
        <w:rPr>
          <w:rFonts w:ascii="Arial Narrow" w:hAnsi="Arial Narrow" w:cs="Calibri"/>
          <w:b/>
          <w:bCs/>
          <w:sz w:val="28"/>
          <w:szCs w:val="28"/>
        </w:rPr>
        <w:t>.</w:t>
      </w:r>
      <w:r w:rsidR="008D1A72" w:rsidRPr="0069746B">
        <w:rPr>
          <w:rFonts w:ascii="Arial Narrow" w:hAnsi="Arial Narrow" w:cs="Arial"/>
          <w:b/>
          <w:sz w:val="28"/>
          <w:szCs w:val="28"/>
        </w:rPr>
        <w:t xml:space="preserve"> </w:t>
      </w:r>
    </w:p>
    <w:p w14:paraId="04C3EAC5" w14:textId="77777777" w:rsidR="008D1A72" w:rsidRPr="00943AF7" w:rsidRDefault="008D1A72" w:rsidP="005C7B65">
      <w:pPr>
        <w:widowControl w:val="0"/>
        <w:tabs>
          <w:tab w:val="left" w:pos="6480"/>
        </w:tabs>
        <w:autoSpaceDE w:val="0"/>
        <w:jc w:val="center"/>
        <w:rPr>
          <w:rFonts w:ascii="Arial Narrow" w:hAnsi="Arial Narrow" w:cs="Arial"/>
          <w:b/>
          <w:sz w:val="22"/>
          <w:szCs w:val="22"/>
        </w:rPr>
      </w:pPr>
    </w:p>
    <w:p w14:paraId="7085EA69" w14:textId="622279D3" w:rsidR="006F4E92" w:rsidRPr="00943AF7" w:rsidRDefault="008D1A72" w:rsidP="005C7B65">
      <w:pPr>
        <w:widowControl w:val="0"/>
        <w:tabs>
          <w:tab w:val="left" w:pos="6480"/>
        </w:tabs>
        <w:autoSpaceDE w:val="0"/>
        <w:jc w:val="center"/>
        <w:rPr>
          <w:rFonts w:ascii="Arial Narrow" w:hAnsi="Arial Narrow"/>
          <w:b/>
          <w:sz w:val="22"/>
          <w:szCs w:val="22"/>
        </w:rPr>
      </w:pPr>
      <w:r w:rsidRPr="00943AF7">
        <w:rPr>
          <w:rFonts w:ascii="Arial Narrow" w:hAnsi="Arial Narrow" w:cs="Arial"/>
          <w:b/>
          <w:sz w:val="22"/>
          <w:szCs w:val="22"/>
        </w:rPr>
        <w:t xml:space="preserve">MAITRE D’OUVRAGE : </w:t>
      </w:r>
      <w:r w:rsidRPr="00943AF7">
        <w:rPr>
          <w:rFonts w:ascii="Arial Narrow" w:hAnsi="Arial Narrow" w:cs="Arial"/>
          <w:b/>
          <w:iCs/>
          <w:sz w:val="22"/>
          <w:szCs w:val="22"/>
        </w:rPr>
        <w:t>MAIRE DE LA COMMUNE D’EBOLOWA II</w:t>
      </w:r>
    </w:p>
    <w:p w14:paraId="5C7EAF23" w14:textId="77777777" w:rsidR="006F4E92" w:rsidRPr="00943AF7" w:rsidRDefault="006F4E92" w:rsidP="006F4E92">
      <w:pPr>
        <w:rPr>
          <w:rFonts w:ascii="Arial Narrow" w:hAnsi="Arial Narrow"/>
          <w:sz w:val="22"/>
          <w:szCs w:val="22"/>
        </w:rPr>
      </w:pPr>
    </w:p>
    <w:p w14:paraId="0311A843" w14:textId="77777777" w:rsidR="006F4E92" w:rsidRPr="00943AF7" w:rsidRDefault="006F4E92" w:rsidP="006F4E92">
      <w:pPr>
        <w:rPr>
          <w:rFonts w:ascii="Arial Narrow" w:hAnsi="Arial Narrow" w:cstheme="minorHAnsi"/>
          <w:spacing w:val="28"/>
          <w:sz w:val="22"/>
          <w:szCs w:val="22"/>
        </w:rPr>
      </w:pPr>
      <w:bookmarkStart w:id="592" w:name="_Toc481740699"/>
      <w:bookmarkStart w:id="593" w:name="_Toc481740831"/>
      <w:bookmarkStart w:id="594" w:name="_Toc481762602"/>
      <w:bookmarkStart w:id="595" w:name="_Toc481762757"/>
      <w:bookmarkStart w:id="596" w:name="_Toc482782631"/>
      <w:bookmarkStart w:id="597" w:name="_Toc486348667"/>
      <w:bookmarkStart w:id="598" w:name="_Toc486348696"/>
      <w:bookmarkStart w:id="599" w:name="_Toc486349040"/>
      <w:r w:rsidRPr="00943AF7">
        <w:rPr>
          <w:rFonts w:ascii="Arial Narrow" w:hAnsi="Arial Narrow"/>
          <w:b/>
          <w:bCs/>
          <w:sz w:val="22"/>
          <w:szCs w:val="22"/>
        </w:rPr>
        <w:t>TITULAIRE</w:t>
      </w:r>
      <w:r w:rsidRPr="00943AF7">
        <w:rPr>
          <w:rFonts w:ascii="Arial Narrow" w:hAnsi="Arial Narrow"/>
          <w:sz w:val="22"/>
          <w:szCs w:val="22"/>
        </w:rPr>
        <w:t xml:space="preserve">: </w:t>
      </w:r>
      <w:bookmarkEnd w:id="592"/>
      <w:bookmarkEnd w:id="593"/>
      <w:bookmarkEnd w:id="594"/>
      <w:bookmarkEnd w:id="595"/>
      <w:bookmarkEnd w:id="596"/>
      <w:bookmarkEnd w:id="597"/>
      <w:bookmarkEnd w:id="598"/>
      <w:bookmarkEnd w:id="599"/>
      <w:r w:rsidRPr="00943AF7">
        <w:rPr>
          <w:rFonts w:ascii="Arial Narrow" w:hAnsi="Arial Narrow" w:cstheme="minorHAnsi"/>
          <w:b/>
          <w:spacing w:val="28"/>
          <w:sz w:val="22"/>
          <w:szCs w:val="22"/>
        </w:rPr>
        <w:t>_________________</w:t>
      </w:r>
    </w:p>
    <w:p w14:paraId="5770BDF2" w14:textId="77777777" w:rsidR="006F4E92" w:rsidRPr="00943AF7" w:rsidRDefault="006F4E92" w:rsidP="006F4E92">
      <w:pPr>
        <w:rPr>
          <w:rFonts w:ascii="Arial Narrow" w:hAnsi="Arial Narrow" w:cstheme="minorHAnsi"/>
          <w:sz w:val="22"/>
          <w:szCs w:val="22"/>
        </w:rPr>
      </w:pPr>
      <w:bookmarkStart w:id="600" w:name="_Toc481740700"/>
      <w:bookmarkStart w:id="601" w:name="_Toc481740832"/>
      <w:bookmarkStart w:id="602" w:name="_Toc481762603"/>
      <w:bookmarkStart w:id="603" w:name="_Toc481762758"/>
      <w:bookmarkStart w:id="604" w:name="_Toc482782632"/>
      <w:bookmarkStart w:id="605" w:name="_Toc486348668"/>
      <w:bookmarkStart w:id="606" w:name="_Toc486348697"/>
      <w:bookmarkStart w:id="607" w:name="_Toc486349041"/>
      <w:r w:rsidRPr="00943AF7">
        <w:rPr>
          <w:rFonts w:ascii="Arial Narrow" w:hAnsi="Arial Narrow" w:cstheme="minorHAnsi"/>
          <w:sz w:val="22"/>
          <w:szCs w:val="22"/>
        </w:rPr>
        <w:t xml:space="preserve">B.P: </w:t>
      </w:r>
      <w:r w:rsidRPr="00943AF7">
        <w:rPr>
          <w:rFonts w:ascii="Arial Narrow" w:hAnsi="Arial Narrow" w:cs="Tahoma"/>
          <w:sz w:val="22"/>
          <w:szCs w:val="22"/>
        </w:rPr>
        <w:t xml:space="preserve">______________ tél. : _________________ / _____________, </w:t>
      </w:r>
      <w:r w:rsidRPr="00943AF7">
        <w:rPr>
          <w:rFonts w:ascii="Arial Narrow" w:hAnsi="Arial Narrow" w:cstheme="minorHAnsi"/>
          <w:sz w:val="22"/>
          <w:szCs w:val="22"/>
        </w:rPr>
        <w:t>Fax : _____________</w:t>
      </w:r>
      <w:bookmarkEnd w:id="600"/>
      <w:bookmarkEnd w:id="601"/>
      <w:bookmarkEnd w:id="602"/>
      <w:bookmarkEnd w:id="603"/>
      <w:bookmarkEnd w:id="604"/>
      <w:bookmarkEnd w:id="605"/>
      <w:bookmarkEnd w:id="606"/>
      <w:bookmarkEnd w:id="607"/>
      <w:r w:rsidRPr="00943AF7">
        <w:rPr>
          <w:rFonts w:ascii="Arial Narrow" w:hAnsi="Arial Narrow" w:cstheme="minorHAnsi"/>
          <w:sz w:val="22"/>
          <w:szCs w:val="22"/>
        </w:rPr>
        <w:t xml:space="preserve"> </w:t>
      </w:r>
    </w:p>
    <w:p w14:paraId="1B33E22F" w14:textId="77777777" w:rsidR="006F4E92" w:rsidRPr="00943AF7" w:rsidRDefault="006F4E92" w:rsidP="006F4E92">
      <w:pPr>
        <w:rPr>
          <w:rFonts w:ascii="Arial Narrow" w:hAnsi="Arial Narrow" w:cstheme="minorHAnsi"/>
          <w:sz w:val="22"/>
          <w:szCs w:val="22"/>
        </w:rPr>
      </w:pPr>
      <w:r w:rsidRPr="00943AF7">
        <w:rPr>
          <w:rFonts w:ascii="Arial Narrow" w:hAnsi="Arial Narrow" w:cstheme="minorHAnsi"/>
          <w:sz w:val="22"/>
          <w:szCs w:val="22"/>
        </w:rPr>
        <w:tab/>
        <w:t xml:space="preserve">N° R.C: </w:t>
      </w:r>
      <w:r w:rsidRPr="00943AF7">
        <w:rPr>
          <w:rFonts w:ascii="Arial Narrow" w:hAnsi="Arial Narrow" w:cs="Tahoma"/>
          <w:sz w:val="22"/>
          <w:szCs w:val="22"/>
        </w:rPr>
        <w:t>______________________________</w:t>
      </w:r>
    </w:p>
    <w:p w14:paraId="3078D375" w14:textId="77777777" w:rsidR="006F4E92" w:rsidRPr="00943AF7" w:rsidRDefault="006F4E92" w:rsidP="006F4E92">
      <w:pPr>
        <w:rPr>
          <w:rFonts w:ascii="Arial Narrow" w:hAnsi="Arial Narrow" w:cstheme="minorHAnsi"/>
          <w:sz w:val="22"/>
          <w:szCs w:val="22"/>
        </w:rPr>
      </w:pPr>
      <w:r w:rsidRPr="00943AF7">
        <w:rPr>
          <w:rFonts w:ascii="Arial Narrow" w:hAnsi="Arial Narrow" w:cstheme="minorHAnsi"/>
          <w:sz w:val="22"/>
          <w:szCs w:val="22"/>
        </w:rPr>
        <w:tab/>
        <w:t xml:space="preserve">N° Contribuable : </w:t>
      </w:r>
      <w:r w:rsidRPr="00943AF7">
        <w:rPr>
          <w:rFonts w:ascii="Arial Narrow" w:hAnsi="Arial Narrow" w:cs="Tahoma"/>
          <w:sz w:val="22"/>
          <w:szCs w:val="22"/>
        </w:rPr>
        <w:t>_____________________</w:t>
      </w:r>
    </w:p>
    <w:p w14:paraId="2654F3B1" w14:textId="77777777" w:rsidR="006F4E92" w:rsidRPr="00943AF7" w:rsidRDefault="006F4E92" w:rsidP="006F4E92">
      <w:pPr>
        <w:rPr>
          <w:rFonts w:ascii="Arial Narrow" w:hAnsi="Arial Narrow" w:cstheme="minorHAnsi"/>
          <w:b/>
          <w:sz w:val="22"/>
          <w:szCs w:val="22"/>
        </w:rPr>
      </w:pPr>
      <w:r w:rsidRPr="00943AF7">
        <w:rPr>
          <w:rFonts w:ascii="Arial Narrow" w:hAnsi="Arial Narrow" w:cstheme="minorHAnsi"/>
          <w:sz w:val="22"/>
          <w:szCs w:val="22"/>
        </w:rPr>
        <w:tab/>
        <w:t>N° Compte bancaire : ____________________ à la banque ________ agence de _________</w:t>
      </w:r>
    </w:p>
    <w:p w14:paraId="24158C05" w14:textId="77777777" w:rsidR="006F4E92" w:rsidRPr="00943AF7" w:rsidRDefault="006F4E92" w:rsidP="006F4E92">
      <w:pPr>
        <w:rPr>
          <w:rFonts w:ascii="Arial Narrow" w:hAnsi="Arial Narrow"/>
          <w:sz w:val="22"/>
          <w:szCs w:val="22"/>
        </w:rPr>
      </w:pPr>
    </w:p>
    <w:p w14:paraId="69A95090" w14:textId="0F3006D9" w:rsidR="006F4E92" w:rsidRPr="00943AF7" w:rsidRDefault="006F4E92" w:rsidP="00943AF7">
      <w:pPr>
        <w:widowControl w:val="0"/>
        <w:autoSpaceDE w:val="0"/>
        <w:spacing w:before="200"/>
        <w:ind w:left="851" w:hanging="851"/>
        <w:jc w:val="both"/>
        <w:rPr>
          <w:rFonts w:ascii="Arial Narrow" w:hAnsi="Arial Narrow" w:cs="Arial"/>
          <w:b/>
          <w:sz w:val="28"/>
          <w:szCs w:val="28"/>
        </w:rPr>
      </w:pPr>
      <w:r w:rsidRPr="00943AF7">
        <w:rPr>
          <w:rFonts w:ascii="Arial Narrow" w:hAnsi="Arial Narrow" w:cs="Arial"/>
          <w:b/>
          <w:bCs/>
          <w:sz w:val="22"/>
          <w:szCs w:val="22"/>
        </w:rPr>
        <w:t>OBJET :</w:t>
      </w:r>
      <w:r w:rsidRPr="00943AF7">
        <w:rPr>
          <w:rFonts w:ascii="Arial Narrow" w:hAnsi="Arial Narrow" w:cs="Arial"/>
          <w:b/>
          <w:bCs/>
          <w:sz w:val="22"/>
          <w:szCs w:val="22"/>
        </w:rPr>
        <w:tab/>
        <w:t xml:space="preserve"> </w:t>
      </w:r>
      <w:r w:rsidR="00F12F33" w:rsidRPr="00F12F33">
        <w:rPr>
          <w:rFonts w:ascii="Arial Narrow" w:hAnsi="Arial Narrow" w:cs="Arial"/>
          <w:b/>
          <w:bCs/>
          <w:sz w:val="28"/>
          <w:szCs w:val="28"/>
        </w:rPr>
        <w:t>TRAVAUX DE CONSTRUCTION DU MARCHE MODERNE D’OYENGA (PHASE I), DANS LE DEPARTEMENT DE LA MVILA, REGION DU SUD</w:t>
      </w:r>
      <w:r w:rsidRPr="00943AF7">
        <w:rPr>
          <w:rFonts w:ascii="Arial Narrow" w:hAnsi="Arial Narrow" w:cs="Arial"/>
          <w:b/>
          <w:sz w:val="28"/>
          <w:szCs w:val="28"/>
        </w:rPr>
        <w:t>.</w:t>
      </w:r>
    </w:p>
    <w:p w14:paraId="1F849FB9" w14:textId="2C5DB464" w:rsidR="006F4E92" w:rsidRPr="00943AF7" w:rsidRDefault="006F4E92" w:rsidP="006F4E92">
      <w:pPr>
        <w:widowControl w:val="0"/>
        <w:tabs>
          <w:tab w:val="left" w:pos="2760"/>
        </w:tabs>
        <w:autoSpaceDE w:val="0"/>
        <w:spacing w:before="200"/>
        <w:rPr>
          <w:rFonts w:ascii="Arial Narrow" w:hAnsi="Arial Narrow" w:cs="Arial"/>
          <w:b/>
          <w:sz w:val="22"/>
          <w:szCs w:val="22"/>
        </w:rPr>
      </w:pPr>
      <w:r w:rsidRPr="00943AF7">
        <w:rPr>
          <w:rFonts w:ascii="Arial Narrow" w:hAnsi="Arial Narrow" w:cs="Arial"/>
          <w:b/>
          <w:bCs/>
          <w:sz w:val="22"/>
          <w:szCs w:val="22"/>
        </w:rPr>
        <w:t xml:space="preserve">LIEU </w:t>
      </w:r>
      <w:r w:rsidR="00B23DCA" w:rsidRPr="00943AF7">
        <w:rPr>
          <w:rFonts w:ascii="Arial Narrow" w:hAnsi="Arial Narrow" w:cs="Arial"/>
          <w:b/>
          <w:bCs/>
          <w:sz w:val="22"/>
          <w:szCs w:val="22"/>
        </w:rPr>
        <w:t>D’EXECUTION</w:t>
      </w:r>
      <w:r w:rsidRPr="00943AF7">
        <w:rPr>
          <w:rFonts w:ascii="Arial Narrow" w:hAnsi="Arial Narrow" w:cs="Arial"/>
          <w:b/>
          <w:bCs/>
          <w:sz w:val="22"/>
          <w:szCs w:val="22"/>
        </w:rPr>
        <w:t xml:space="preserve"> </w:t>
      </w:r>
      <w:r w:rsidRPr="00943AF7">
        <w:rPr>
          <w:rFonts w:ascii="Arial Narrow" w:hAnsi="Arial Narrow" w:cs="Arial"/>
          <w:sz w:val="22"/>
          <w:szCs w:val="22"/>
        </w:rPr>
        <w:t xml:space="preserve">: </w:t>
      </w:r>
      <w:r w:rsidR="00E91134">
        <w:rPr>
          <w:rFonts w:ascii="Arial Narrow" w:hAnsi="Arial Narrow" w:cs="Arial"/>
          <w:b/>
          <w:sz w:val="22"/>
          <w:szCs w:val="22"/>
        </w:rPr>
        <w:t>OYENGA –EKOMBITE</w:t>
      </w:r>
    </w:p>
    <w:p w14:paraId="3DF035E7" w14:textId="628B3121" w:rsidR="006F4E92" w:rsidRPr="00943AF7" w:rsidRDefault="006F4E92" w:rsidP="006F4E92">
      <w:pPr>
        <w:widowControl w:val="0"/>
        <w:tabs>
          <w:tab w:val="left" w:pos="2760"/>
        </w:tabs>
        <w:autoSpaceDE w:val="0"/>
        <w:spacing w:before="200"/>
        <w:rPr>
          <w:rFonts w:ascii="Arial Narrow" w:hAnsi="Arial Narrow" w:cs="Arial"/>
          <w:sz w:val="22"/>
          <w:szCs w:val="22"/>
        </w:rPr>
      </w:pPr>
      <w:r w:rsidRPr="00943AF7">
        <w:rPr>
          <w:rFonts w:ascii="Arial Narrow" w:hAnsi="Arial Narrow" w:cs="Arial"/>
          <w:b/>
          <w:bCs/>
          <w:sz w:val="22"/>
          <w:szCs w:val="22"/>
        </w:rPr>
        <w:t xml:space="preserve">DELAI D’EXECUTION </w:t>
      </w:r>
      <w:r w:rsidRPr="00943AF7">
        <w:rPr>
          <w:rFonts w:ascii="Arial Narrow" w:hAnsi="Arial Narrow" w:cs="Arial"/>
          <w:sz w:val="22"/>
          <w:szCs w:val="22"/>
        </w:rPr>
        <w:t xml:space="preserve">: </w:t>
      </w:r>
      <w:r w:rsidR="00E91134">
        <w:rPr>
          <w:rFonts w:ascii="Arial Narrow" w:hAnsi="Arial Narrow" w:cs="Arial"/>
          <w:b/>
          <w:sz w:val="22"/>
          <w:szCs w:val="22"/>
        </w:rPr>
        <w:t>Quatre</w:t>
      </w:r>
      <w:r w:rsidR="008D1A72" w:rsidRPr="00943AF7">
        <w:rPr>
          <w:rFonts w:ascii="Arial Narrow" w:hAnsi="Arial Narrow" w:cs="Arial"/>
          <w:b/>
          <w:sz w:val="22"/>
          <w:szCs w:val="22"/>
        </w:rPr>
        <w:t xml:space="preserve"> </w:t>
      </w:r>
      <w:r w:rsidR="00E91134">
        <w:rPr>
          <w:rFonts w:ascii="Arial Narrow" w:hAnsi="Arial Narrow" w:cs="Arial"/>
          <w:b/>
          <w:sz w:val="22"/>
          <w:szCs w:val="22"/>
        </w:rPr>
        <w:t>(04</w:t>
      </w:r>
      <w:r w:rsidR="00DB2BD6">
        <w:rPr>
          <w:rFonts w:ascii="Arial Narrow" w:hAnsi="Arial Narrow" w:cs="Arial"/>
          <w:b/>
          <w:sz w:val="22"/>
          <w:szCs w:val="22"/>
        </w:rPr>
        <w:t>)</w:t>
      </w:r>
      <w:r w:rsidR="008D1A72" w:rsidRPr="00943AF7">
        <w:rPr>
          <w:rFonts w:ascii="Arial Narrow" w:hAnsi="Arial Narrow" w:cs="Arial"/>
          <w:b/>
          <w:sz w:val="22"/>
          <w:szCs w:val="22"/>
        </w:rPr>
        <w:t xml:space="preserve"> MOIS</w:t>
      </w:r>
      <w:r w:rsidR="008D1A72" w:rsidRPr="00943AF7">
        <w:rPr>
          <w:rFonts w:ascii="Arial Narrow" w:hAnsi="Arial Narrow" w:cs="Arial"/>
          <w:sz w:val="22"/>
          <w:szCs w:val="22"/>
        </w:rPr>
        <w:t xml:space="preserve"> </w:t>
      </w:r>
      <w:r w:rsidRPr="00943AF7">
        <w:rPr>
          <w:rFonts w:ascii="Arial Narrow" w:hAnsi="Arial Narrow" w:cs="Arial"/>
          <w:sz w:val="22"/>
          <w:szCs w:val="22"/>
        </w:rPr>
        <w:t>____________</w:t>
      </w:r>
    </w:p>
    <w:p w14:paraId="4350B383" w14:textId="77777777" w:rsidR="006F4E92" w:rsidRPr="00943AF7" w:rsidRDefault="006F4E92" w:rsidP="006F4E92">
      <w:pPr>
        <w:widowControl w:val="0"/>
        <w:tabs>
          <w:tab w:val="left" w:pos="2760"/>
        </w:tabs>
        <w:autoSpaceDE w:val="0"/>
        <w:spacing w:before="200"/>
        <w:rPr>
          <w:rFonts w:ascii="Arial Narrow" w:hAnsi="Arial Narrow"/>
          <w:sz w:val="22"/>
          <w:szCs w:val="22"/>
        </w:rPr>
      </w:pPr>
      <w:r w:rsidRPr="00943AF7">
        <w:rPr>
          <w:rFonts w:ascii="Arial Narrow" w:hAnsi="Arial Narrow" w:cs="Arial"/>
          <w:b/>
          <w:bCs/>
          <w:sz w:val="22"/>
          <w:szCs w:val="22"/>
        </w:rPr>
        <w:t xml:space="preserve">MONTANT EN FCFA </w:t>
      </w:r>
      <w:r w:rsidRPr="00943AF7">
        <w:rPr>
          <w:rFonts w:ascii="Arial Narrow" w:hAnsi="Arial Narrow" w:cs="Arial"/>
          <w:sz w:val="22"/>
          <w:szCs w:val="22"/>
        </w:rPr>
        <w:t>:</w:t>
      </w:r>
    </w:p>
    <w:tbl>
      <w:tblPr>
        <w:tblW w:w="6551" w:type="dxa"/>
        <w:jc w:val="center"/>
        <w:tblLayout w:type="fixed"/>
        <w:tblCellMar>
          <w:left w:w="10" w:type="dxa"/>
          <w:right w:w="10" w:type="dxa"/>
        </w:tblCellMar>
        <w:tblLook w:val="0000" w:firstRow="0" w:lastRow="0" w:firstColumn="0" w:lastColumn="0" w:noHBand="0" w:noVBand="0"/>
      </w:tblPr>
      <w:tblGrid>
        <w:gridCol w:w="2582"/>
        <w:gridCol w:w="3969"/>
      </w:tblGrid>
      <w:tr w:rsidR="00082A9E" w:rsidRPr="00943AF7" w14:paraId="30207932" w14:textId="77777777" w:rsidTr="00332621">
        <w:trPr>
          <w:trHeight w:val="227"/>
          <w:jc w:val="center"/>
        </w:trPr>
        <w:tc>
          <w:tcPr>
            <w:tcW w:w="258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A038534" w14:textId="0D814DEE" w:rsidR="006F4E92" w:rsidRPr="00943AF7" w:rsidRDefault="008D1A72" w:rsidP="00332621">
            <w:pPr>
              <w:widowControl w:val="0"/>
              <w:autoSpaceDE w:val="0"/>
              <w:rPr>
                <w:rFonts w:ascii="Arial Narrow" w:hAnsi="Arial Narrow" w:cs="Arial"/>
                <w:sz w:val="22"/>
                <w:szCs w:val="22"/>
              </w:rPr>
            </w:pPr>
            <w:r w:rsidRPr="00943AF7">
              <w:rPr>
                <w:rFonts w:ascii="Arial Narrow" w:hAnsi="Arial Narrow" w:cs="Arial"/>
                <w:sz w:val="22"/>
                <w:szCs w:val="22"/>
              </w:rPr>
              <w:t>HTVA</w:t>
            </w:r>
          </w:p>
        </w:tc>
        <w:tc>
          <w:tcPr>
            <w:tcW w:w="3969" w:type="dxa"/>
            <w:tcBorders>
              <w:top w:val="single" w:sz="4" w:space="0" w:color="221F1F"/>
              <w:left w:val="single" w:sz="4" w:space="0" w:color="221F1F"/>
              <w:bottom w:val="single" w:sz="4" w:space="0" w:color="221F1F"/>
              <w:right w:val="single" w:sz="4" w:space="0" w:color="221F1F"/>
            </w:tcBorders>
            <w:vAlign w:val="center"/>
          </w:tcPr>
          <w:p w14:paraId="4419E2D9" w14:textId="77777777" w:rsidR="006F4E92" w:rsidRPr="00943AF7" w:rsidRDefault="006F4E92" w:rsidP="00332621">
            <w:pPr>
              <w:widowControl w:val="0"/>
              <w:autoSpaceDE w:val="0"/>
              <w:jc w:val="right"/>
              <w:rPr>
                <w:rFonts w:ascii="Arial Narrow" w:hAnsi="Arial Narrow" w:cs="Arial"/>
                <w:sz w:val="22"/>
                <w:szCs w:val="22"/>
              </w:rPr>
            </w:pPr>
          </w:p>
        </w:tc>
      </w:tr>
      <w:tr w:rsidR="00082A9E" w:rsidRPr="00943AF7" w14:paraId="41F02861" w14:textId="77777777" w:rsidTr="00332621">
        <w:trPr>
          <w:trHeight w:val="227"/>
          <w:jc w:val="center"/>
        </w:trPr>
        <w:tc>
          <w:tcPr>
            <w:tcW w:w="258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8D64F40" w14:textId="07BB4915" w:rsidR="006F4E92" w:rsidRPr="00943AF7" w:rsidRDefault="008D1A72" w:rsidP="00332621">
            <w:pPr>
              <w:widowControl w:val="0"/>
              <w:autoSpaceDE w:val="0"/>
              <w:rPr>
                <w:rFonts w:ascii="Arial Narrow" w:hAnsi="Arial Narrow" w:cs="Arial"/>
                <w:sz w:val="22"/>
                <w:szCs w:val="22"/>
              </w:rPr>
            </w:pPr>
            <w:r w:rsidRPr="00943AF7">
              <w:rPr>
                <w:rFonts w:ascii="Arial Narrow" w:hAnsi="Arial Narrow" w:cs="Arial"/>
                <w:sz w:val="22"/>
                <w:szCs w:val="22"/>
              </w:rPr>
              <w:t>T.V.A (19,25%)</w:t>
            </w:r>
          </w:p>
        </w:tc>
        <w:tc>
          <w:tcPr>
            <w:tcW w:w="3969" w:type="dxa"/>
            <w:tcBorders>
              <w:top w:val="single" w:sz="4" w:space="0" w:color="221F1F"/>
              <w:left w:val="single" w:sz="4" w:space="0" w:color="221F1F"/>
              <w:bottom w:val="single" w:sz="4" w:space="0" w:color="221F1F"/>
              <w:right w:val="single" w:sz="4" w:space="0" w:color="221F1F"/>
            </w:tcBorders>
            <w:vAlign w:val="center"/>
          </w:tcPr>
          <w:p w14:paraId="00AB2D29" w14:textId="77777777" w:rsidR="006F4E92" w:rsidRPr="00943AF7" w:rsidRDefault="006F4E92" w:rsidP="00332621">
            <w:pPr>
              <w:jc w:val="right"/>
              <w:rPr>
                <w:rFonts w:ascii="Arial Narrow" w:hAnsi="Arial Narrow" w:cs="Lucida Sans Unicode"/>
                <w:b/>
                <w:bCs/>
                <w:sz w:val="22"/>
                <w:szCs w:val="22"/>
              </w:rPr>
            </w:pPr>
          </w:p>
        </w:tc>
      </w:tr>
      <w:tr w:rsidR="00082A9E" w:rsidRPr="00943AF7" w14:paraId="61AF9E56" w14:textId="77777777" w:rsidTr="00332621">
        <w:trPr>
          <w:trHeight w:val="227"/>
          <w:jc w:val="center"/>
        </w:trPr>
        <w:tc>
          <w:tcPr>
            <w:tcW w:w="258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549EAB4" w14:textId="34976DCA" w:rsidR="006F4E92" w:rsidRPr="00943AF7" w:rsidRDefault="008D1A72" w:rsidP="00332621">
            <w:pPr>
              <w:widowControl w:val="0"/>
              <w:autoSpaceDE w:val="0"/>
              <w:rPr>
                <w:rFonts w:ascii="Arial Narrow" w:hAnsi="Arial Narrow" w:cs="Arial"/>
                <w:sz w:val="22"/>
                <w:szCs w:val="22"/>
              </w:rPr>
            </w:pPr>
            <w:r w:rsidRPr="00943AF7">
              <w:rPr>
                <w:rFonts w:ascii="Arial Narrow" w:hAnsi="Arial Narrow" w:cs="Arial"/>
                <w:sz w:val="22"/>
                <w:szCs w:val="22"/>
              </w:rPr>
              <w:t>TTC</w:t>
            </w:r>
          </w:p>
        </w:tc>
        <w:tc>
          <w:tcPr>
            <w:tcW w:w="3969" w:type="dxa"/>
            <w:tcBorders>
              <w:top w:val="single" w:sz="4" w:space="0" w:color="221F1F"/>
              <w:left w:val="single" w:sz="4" w:space="0" w:color="221F1F"/>
              <w:bottom w:val="single" w:sz="4" w:space="0" w:color="221F1F"/>
              <w:right w:val="single" w:sz="4" w:space="0" w:color="221F1F"/>
            </w:tcBorders>
            <w:vAlign w:val="center"/>
          </w:tcPr>
          <w:p w14:paraId="6FBDDC0C" w14:textId="77777777" w:rsidR="006F4E92" w:rsidRPr="00943AF7" w:rsidRDefault="006F4E92" w:rsidP="00332621">
            <w:pPr>
              <w:jc w:val="right"/>
              <w:rPr>
                <w:rFonts w:ascii="Arial Narrow" w:hAnsi="Arial Narrow" w:cs="Lucida Sans Unicode"/>
                <w:sz w:val="22"/>
                <w:szCs w:val="22"/>
              </w:rPr>
            </w:pPr>
          </w:p>
        </w:tc>
      </w:tr>
      <w:tr w:rsidR="00082A9E" w:rsidRPr="00943AF7" w14:paraId="516D1956" w14:textId="77777777" w:rsidTr="00332621">
        <w:trPr>
          <w:trHeight w:val="227"/>
          <w:jc w:val="center"/>
        </w:trPr>
        <w:tc>
          <w:tcPr>
            <w:tcW w:w="258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95A2B53" w14:textId="77777777" w:rsidR="006F4E92" w:rsidRPr="00943AF7" w:rsidRDefault="006F4E92" w:rsidP="00332621">
            <w:pPr>
              <w:widowControl w:val="0"/>
              <w:autoSpaceDE w:val="0"/>
              <w:rPr>
                <w:rFonts w:ascii="Arial Narrow" w:hAnsi="Arial Narrow" w:cs="Arial"/>
                <w:sz w:val="22"/>
                <w:szCs w:val="22"/>
              </w:rPr>
            </w:pPr>
            <w:r w:rsidRPr="00943AF7">
              <w:rPr>
                <w:rFonts w:ascii="Arial Narrow" w:hAnsi="Arial Narrow" w:cs="Arial"/>
                <w:sz w:val="22"/>
                <w:szCs w:val="22"/>
              </w:rPr>
              <w:t>AIR (……..%)</w:t>
            </w:r>
          </w:p>
        </w:tc>
        <w:tc>
          <w:tcPr>
            <w:tcW w:w="3969" w:type="dxa"/>
            <w:tcBorders>
              <w:top w:val="single" w:sz="4" w:space="0" w:color="221F1F"/>
              <w:left w:val="single" w:sz="4" w:space="0" w:color="221F1F"/>
              <w:bottom w:val="single" w:sz="4" w:space="0" w:color="221F1F"/>
              <w:right w:val="single" w:sz="4" w:space="0" w:color="221F1F"/>
            </w:tcBorders>
            <w:vAlign w:val="center"/>
          </w:tcPr>
          <w:p w14:paraId="033CE014" w14:textId="77777777" w:rsidR="006F4E92" w:rsidRPr="00943AF7" w:rsidRDefault="006F4E92" w:rsidP="00332621">
            <w:pPr>
              <w:jc w:val="right"/>
              <w:rPr>
                <w:rFonts w:ascii="Arial Narrow" w:hAnsi="Arial Narrow" w:cs="Lucida Sans Unicode"/>
                <w:sz w:val="22"/>
                <w:szCs w:val="22"/>
              </w:rPr>
            </w:pPr>
          </w:p>
        </w:tc>
      </w:tr>
      <w:tr w:rsidR="00E04DEA" w:rsidRPr="00943AF7" w14:paraId="243B1374" w14:textId="77777777" w:rsidTr="00332621">
        <w:trPr>
          <w:trHeight w:val="227"/>
          <w:jc w:val="center"/>
        </w:trPr>
        <w:tc>
          <w:tcPr>
            <w:tcW w:w="258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171C951" w14:textId="77777777" w:rsidR="006F4E92" w:rsidRPr="00943AF7" w:rsidRDefault="006F4E92" w:rsidP="00332621">
            <w:pPr>
              <w:widowControl w:val="0"/>
              <w:autoSpaceDE w:val="0"/>
              <w:rPr>
                <w:rFonts w:ascii="Arial Narrow" w:hAnsi="Arial Narrow"/>
                <w:sz w:val="22"/>
                <w:szCs w:val="22"/>
              </w:rPr>
            </w:pPr>
            <w:r w:rsidRPr="00943AF7">
              <w:rPr>
                <w:rFonts w:ascii="Arial Narrow" w:hAnsi="Arial Narrow" w:cs="Arial"/>
                <w:sz w:val="22"/>
                <w:szCs w:val="22"/>
              </w:rPr>
              <w:t>Net à mandater</w:t>
            </w:r>
          </w:p>
        </w:tc>
        <w:tc>
          <w:tcPr>
            <w:tcW w:w="3969" w:type="dxa"/>
            <w:tcBorders>
              <w:top w:val="single" w:sz="4" w:space="0" w:color="221F1F"/>
              <w:left w:val="single" w:sz="4" w:space="0" w:color="221F1F"/>
              <w:bottom w:val="single" w:sz="4" w:space="0" w:color="221F1F"/>
              <w:right w:val="single" w:sz="4" w:space="0" w:color="221F1F"/>
            </w:tcBorders>
            <w:vAlign w:val="center"/>
          </w:tcPr>
          <w:p w14:paraId="6545076F" w14:textId="77777777" w:rsidR="006F4E92" w:rsidRPr="00943AF7" w:rsidRDefault="006F4E92" w:rsidP="00332621">
            <w:pPr>
              <w:widowControl w:val="0"/>
              <w:autoSpaceDE w:val="0"/>
              <w:jc w:val="right"/>
              <w:rPr>
                <w:rFonts w:ascii="Arial Narrow" w:hAnsi="Arial Narrow" w:cs="Arial"/>
                <w:sz w:val="22"/>
                <w:szCs w:val="22"/>
              </w:rPr>
            </w:pPr>
          </w:p>
        </w:tc>
      </w:tr>
    </w:tbl>
    <w:p w14:paraId="096612B9" w14:textId="77777777" w:rsidR="006F4E92" w:rsidRPr="00943AF7" w:rsidRDefault="006F4E92" w:rsidP="006F4E92">
      <w:pPr>
        <w:widowControl w:val="0"/>
        <w:autoSpaceDE w:val="0"/>
        <w:rPr>
          <w:rFonts w:ascii="Arial Narrow" w:hAnsi="Arial Narrow" w:cs="Arial"/>
          <w:sz w:val="22"/>
          <w:szCs w:val="22"/>
        </w:rPr>
      </w:pPr>
    </w:p>
    <w:p w14:paraId="2BE904EC" w14:textId="0B599BF1" w:rsidR="006F4E92" w:rsidRPr="00943AF7" w:rsidRDefault="006F4E92" w:rsidP="006F4E92">
      <w:pPr>
        <w:widowControl w:val="0"/>
        <w:tabs>
          <w:tab w:val="left" w:pos="2760"/>
        </w:tabs>
        <w:autoSpaceDE w:val="0"/>
        <w:rPr>
          <w:rFonts w:ascii="Arial Narrow" w:hAnsi="Arial Narrow"/>
          <w:sz w:val="22"/>
          <w:szCs w:val="22"/>
        </w:rPr>
      </w:pPr>
      <w:r w:rsidRPr="00943AF7">
        <w:rPr>
          <w:rFonts w:ascii="Arial Narrow" w:hAnsi="Arial Narrow" w:cs="Arial"/>
          <w:b/>
          <w:bCs/>
          <w:sz w:val="22"/>
          <w:szCs w:val="22"/>
        </w:rPr>
        <w:t xml:space="preserve">FINANCEMENT </w:t>
      </w:r>
      <w:r w:rsidRPr="00943AF7">
        <w:rPr>
          <w:rFonts w:ascii="Arial Narrow" w:hAnsi="Arial Narrow" w:cs="Arial"/>
          <w:sz w:val="22"/>
          <w:szCs w:val="22"/>
        </w:rPr>
        <w:t xml:space="preserve">: </w:t>
      </w:r>
      <w:r w:rsidR="00A75D96">
        <w:rPr>
          <w:rFonts w:ascii="Arial Narrow" w:hAnsi="Arial Narrow" w:cs="Arial"/>
          <w:i/>
          <w:iCs/>
          <w:sz w:val="22"/>
          <w:szCs w:val="22"/>
        </w:rPr>
        <w:t>FEICOM, Exercice 2024</w:t>
      </w:r>
    </w:p>
    <w:p w14:paraId="256E90AD" w14:textId="77777777" w:rsidR="006F4E92" w:rsidRPr="00943AF7" w:rsidRDefault="006F4E92" w:rsidP="006F4E92">
      <w:pPr>
        <w:rPr>
          <w:rFonts w:ascii="Arial Narrow" w:hAnsi="Arial Narrow"/>
          <w:sz w:val="22"/>
          <w:szCs w:val="22"/>
        </w:rPr>
      </w:pPr>
    </w:p>
    <w:p w14:paraId="1DB10681" w14:textId="77777777" w:rsidR="006F4E92" w:rsidRPr="00943AF7" w:rsidRDefault="006F4E92" w:rsidP="006F4E92">
      <w:pPr>
        <w:rPr>
          <w:rFonts w:ascii="Arial Narrow" w:hAnsi="Arial Narrow"/>
          <w:sz w:val="22"/>
          <w:szCs w:val="22"/>
        </w:rPr>
      </w:pPr>
    </w:p>
    <w:p w14:paraId="2B534B8C" w14:textId="77777777" w:rsidR="006F4E92" w:rsidRPr="00943AF7" w:rsidRDefault="006F4E92" w:rsidP="006F4E92">
      <w:pPr>
        <w:widowControl w:val="0"/>
        <w:tabs>
          <w:tab w:val="left" w:pos="5860"/>
        </w:tabs>
        <w:autoSpaceDE w:val="0"/>
        <w:spacing w:line="360" w:lineRule="auto"/>
        <w:ind w:firstLine="5245"/>
        <w:rPr>
          <w:rFonts w:ascii="Arial Narrow" w:hAnsi="Arial Narrow"/>
          <w:sz w:val="22"/>
          <w:szCs w:val="22"/>
        </w:rPr>
      </w:pPr>
      <w:r w:rsidRPr="00943AF7">
        <w:rPr>
          <w:rFonts w:ascii="Arial Narrow" w:hAnsi="Arial Narrow" w:cs="Arial"/>
          <w:sz w:val="22"/>
          <w:szCs w:val="22"/>
        </w:rPr>
        <w:t>SOUSCRIT, LE ……………………………………</w:t>
      </w:r>
    </w:p>
    <w:p w14:paraId="3585F4AE" w14:textId="77777777" w:rsidR="006F4E92" w:rsidRPr="00943AF7" w:rsidRDefault="006F4E92" w:rsidP="006F4E92">
      <w:pPr>
        <w:widowControl w:val="0"/>
        <w:tabs>
          <w:tab w:val="left" w:pos="5860"/>
        </w:tabs>
        <w:autoSpaceDE w:val="0"/>
        <w:spacing w:line="360" w:lineRule="auto"/>
        <w:ind w:firstLine="5245"/>
        <w:rPr>
          <w:rFonts w:ascii="Arial Narrow" w:hAnsi="Arial Narrow"/>
          <w:sz w:val="22"/>
          <w:szCs w:val="22"/>
        </w:rPr>
      </w:pPr>
      <w:r w:rsidRPr="00943AF7">
        <w:rPr>
          <w:rFonts w:ascii="Arial Narrow" w:hAnsi="Arial Narrow" w:cs="Arial"/>
          <w:sz w:val="22"/>
          <w:szCs w:val="22"/>
        </w:rPr>
        <w:t>SIGNE, LE……………………………………………</w:t>
      </w:r>
    </w:p>
    <w:p w14:paraId="6F08813D" w14:textId="77777777" w:rsidR="006F4E92" w:rsidRPr="00943AF7" w:rsidRDefault="006F4E92" w:rsidP="006F4E92">
      <w:pPr>
        <w:widowControl w:val="0"/>
        <w:tabs>
          <w:tab w:val="left" w:pos="5860"/>
        </w:tabs>
        <w:autoSpaceDE w:val="0"/>
        <w:spacing w:line="360" w:lineRule="auto"/>
        <w:ind w:firstLine="5245"/>
        <w:rPr>
          <w:rFonts w:ascii="Arial Narrow" w:hAnsi="Arial Narrow"/>
          <w:sz w:val="22"/>
          <w:szCs w:val="22"/>
        </w:rPr>
      </w:pPr>
      <w:r w:rsidRPr="00943AF7">
        <w:rPr>
          <w:rFonts w:ascii="Arial Narrow" w:hAnsi="Arial Narrow" w:cs="Arial"/>
          <w:sz w:val="22"/>
          <w:szCs w:val="22"/>
        </w:rPr>
        <w:t>NOTIFIE, LE………………………………………..</w:t>
      </w:r>
    </w:p>
    <w:p w14:paraId="4AD6B6E6" w14:textId="6872D27E" w:rsidR="00EB441F" w:rsidRPr="00943AF7" w:rsidRDefault="006F4E92" w:rsidP="0010282A">
      <w:pPr>
        <w:widowControl w:val="0"/>
        <w:tabs>
          <w:tab w:val="left" w:pos="5860"/>
        </w:tabs>
        <w:autoSpaceDE w:val="0"/>
        <w:spacing w:line="360" w:lineRule="auto"/>
        <w:ind w:firstLine="5245"/>
        <w:rPr>
          <w:rFonts w:ascii="Arial Narrow" w:hAnsi="Arial Narrow" w:cs="Arial"/>
          <w:sz w:val="22"/>
          <w:szCs w:val="22"/>
        </w:rPr>
      </w:pPr>
      <w:r w:rsidRPr="00943AF7">
        <w:rPr>
          <w:rFonts w:ascii="Arial Narrow" w:hAnsi="Arial Narrow" w:cs="Arial"/>
          <w:sz w:val="22"/>
          <w:szCs w:val="22"/>
        </w:rPr>
        <w:t>ENREGISTRE, LE………………………………….</w:t>
      </w:r>
    </w:p>
    <w:p w14:paraId="2A336B80" w14:textId="77777777" w:rsidR="00EB441F" w:rsidRPr="00943AF7" w:rsidRDefault="00B2247B" w:rsidP="007671AA">
      <w:pPr>
        <w:rPr>
          <w:rFonts w:ascii="Arial Narrow" w:hAnsi="Arial Narrow" w:cs="Tahoma"/>
          <w:bCs/>
          <w:sz w:val="32"/>
          <w:szCs w:val="32"/>
        </w:rPr>
      </w:pPr>
      <w:r w:rsidRPr="00943AF7">
        <w:rPr>
          <w:rFonts w:ascii="Arial Narrow" w:hAnsi="Arial Narrow" w:cs="Tahoma"/>
          <w:bCs/>
          <w:sz w:val="32"/>
          <w:szCs w:val="32"/>
        </w:rPr>
        <w:br w:type="page"/>
      </w:r>
      <w:r w:rsidR="007671AA" w:rsidRPr="00943AF7">
        <w:rPr>
          <w:rFonts w:ascii="Arial Narrow" w:hAnsi="Arial Narrow" w:cs="Tahoma"/>
          <w:bCs/>
          <w:sz w:val="32"/>
          <w:szCs w:val="32"/>
        </w:rPr>
        <w:lastRenderedPageBreak/>
        <w:t>ENTRE</w:t>
      </w:r>
    </w:p>
    <w:p w14:paraId="11AFCE17" w14:textId="48C6800D" w:rsidR="00CA1938" w:rsidRPr="00943AF7" w:rsidRDefault="00B23DCA" w:rsidP="00CA1938">
      <w:pPr>
        <w:pStyle w:val="Corpsdetexte2"/>
        <w:spacing w:before="400"/>
        <w:rPr>
          <w:rFonts w:ascii="Arial Narrow" w:hAnsi="Arial Narrow" w:cs="Tahoma"/>
          <w:bCs/>
          <w:sz w:val="28"/>
          <w:szCs w:val="24"/>
        </w:rPr>
      </w:pPr>
      <w:r w:rsidRPr="00943AF7">
        <w:rPr>
          <w:rFonts w:ascii="Arial Narrow" w:hAnsi="Arial Narrow" w:cs="Tahoma"/>
          <w:bCs/>
          <w:sz w:val="28"/>
          <w:szCs w:val="24"/>
        </w:rPr>
        <w:t>L’Etat du Cameroun représenté</w:t>
      </w:r>
      <w:r w:rsidR="007671AA" w:rsidRPr="00943AF7">
        <w:rPr>
          <w:rFonts w:ascii="Arial Narrow" w:hAnsi="Arial Narrow" w:cs="Tahoma"/>
          <w:bCs/>
          <w:sz w:val="28"/>
          <w:szCs w:val="24"/>
        </w:rPr>
        <w:t xml:space="preserve"> par </w:t>
      </w:r>
      <w:r w:rsidR="00573EB9" w:rsidRPr="00943AF7">
        <w:rPr>
          <w:rFonts w:ascii="Arial Narrow" w:hAnsi="Arial Narrow" w:cs="Tahoma"/>
          <w:bCs/>
          <w:sz w:val="28"/>
          <w:szCs w:val="24"/>
        </w:rPr>
        <w:t xml:space="preserve">Le Maire de la Commune </w:t>
      </w:r>
      <w:r w:rsidR="001912B0">
        <w:rPr>
          <w:rFonts w:ascii="Arial Narrow" w:hAnsi="Arial Narrow" w:cs="Tahoma"/>
          <w:bCs/>
          <w:sz w:val="28"/>
          <w:szCs w:val="24"/>
        </w:rPr>
        <w:t>d’Ebolowa</w:t>
      </w:r>
      <w:r w:rsidR="009E4F8F" w:rsidRPr="00943AF7">
        <w:rPr>
          <w:rFonts w:ascii="Arial Narrow" w:hAnsi="Arial Narrow" w:cs="Tahoma"/>
          <w:bCs/>
          <w:sz w:val="28"/>
          <w:szCs w:val="24"/>
        </w:rPr>
        <w:t xml:space="preserve"> II</w:t>
      </w:r>
      <w:r w:rsidR="007671AA" w:rsidRPr="00943AF7">
        <w:rPr>
          <w:rFonts w:ascii="Arial Narrow" w:hAnsi="Arial Narrow" w:cs="Tahoma"/>
          <w:bCs/>
          <w:sz w:val="28"/>
          <w:szCs w:val="24"/>
        </w:rPr>
        <w:t xml:space="preserve">, </w:t>
      </w:r>
    </w:p>
    <w:p w14:paraId="208211DD" w14:textId="3F2B0576" w:rsidR="00EB441F" w:rsidRPr="00943AF7" w:rsidRDefault="007671AA" w:rsidP="00CA1938">
      <w:pPr>
        <w:pStyle w:val="Corpsdetexte2"/>
        <w:spacing w:before="100"/>
        <w:rPr>
          <w:rFonts w:ascii="Arial Narrow" w:hAnsi="Arial Narrow" w:cs="Tahoma"/>
          <w:bCs/>
          <w:szCs w:val="24"/>
        </w:rPr>
      </w:pPr>
      <w:r w:rsidRPr="00943AF7">
        <w:rPr>
          <w:rFonts w:ascii="Arial Narrow" w:hAnsi="Arial Narrow" w:cs="Tahoma"/>
          <w:bCs/>
          <w:sz w:val="28"/>
          <w:szCs w:val="24"/>
        </w:rPr>
        <w:t xml:space="preserve">Ci-après </w:t>
      </w:r>
      <w:proofErr w:type="gramStart"/>
      <w:r w:rsidRPr="00943AF7">
        <w:rPr>
          <w:rFonts w:ascii="Arial Narrow" w:hAnsi="Arial Narrow" w:cs="Tahoma"/>
          <w:bCs/>
          <w:sz w:val="28"/>
          <w:szCs w:val="24"/>
        </w:rPr>
        <w:t>dénommé</w:t>
      </w:r>
      <w:proofErr w:type="gramEnd"/>
      <w:r w:rsidRPr="00943AF7">
        <w:rPr>
          <w:rFonts w:ascii="Arial Narrow" w:hAnsi="Arial Narrow" w:cs="Tahoma"/>
          <w:bCs/>
          <w:sz w:val="28"/>
          <w:szCs w:val="24"/>
        </w:rPr>
        <w:t xml:space="preserve"> « </w:t>
      </w:r>
      <w:r w:rsidR="001912B0">
        <w:rPr>
          <w:rFonts w:ascii="Arial Narrow" w:hAnsi="Arial Narrow" w:cs="Tahoma"/>
          <w:bCs/>
          <w:sz w:val="28"/>
          <w:szCs w:val="24"/>
        </w:rPr>
        <w:t>le Maître d’Ouvrage</w:t>
      </w:r>
      <w:r w:rsidRPr="00943AF7">
        <w:rPr>
          <w:rFonts w:ascii="Arial Narrow" w:hAnsi="Arial Narrow" w:cs="Tahoma"/>
          <w:bCs/>
          <w:sz w:val="28"/>
          <w:szCs w:val="24"/>
        </w:rPr>
        <w:t>»,</w:t>
      </w:r>
      <w:r w:rsidRPr="00943AF7">
        <w:rPr>
          <w:rFonts w:ascii="Arial Narrow" w:hAnsi="Arial Narrow" w:cs="Tahoma"/>
          <w:bCs/>
          <w:szCs w:val="24"/>
        </w:rPr>
        <w:t xml:space="preserve"> </w:t>
      </w:r>
    </w:p>
    <w:p w14:paraId="38F40608" w14:textId="77777777" w:rsidR="00EB441F" w:rsidRPr="00943AF7" w:rsidRDefault="007671AA" w:rsidP="00CA1938">
      <w:pPr>
        <w:pStyle w:val="Corpsdetexte2"/>
        <w:spacing w:before="1200"/>
        <w:rPr>
          <w:rFonts w:ascii="Arial Narrow" w:hAnsi="Arial Narrow" w:cs="Tahoma"/>
          <w:bCs/>
          <w:smallCaps/>
          <w:sz w:val="28"/>
          <w:szCs w:val="24"/>
        </w:rPr>
      </w:pPr>
      <w:r w:rsidRPr="00943AF7">
        <w:rPr>
          <w:rFonts w:ascii="Arial Narrow" w:hAnsi="Arial Narrow" w:cs="Tahoma"/>
          <w:b/>
          <w:bCs/>
          <w:szCs w:val="24"/>
        </w:rPr>
        <w:t>D’UNE PART</w:t>
      </w:r>
      <w:r w:rsidRPr="00943AF7">
        <w:rPr>
          <w:rFonts w:ascii="Arial Narrow" w:hAnsi="Arial Narrow" w:cs="Tahoma"/>
          <w:bCs/>
          <w:szCs w:val="24"/>
        </w:rPr>
        <w:t>,</w:t>
      </w:r>
    </w:p>
    <w:p w14:paraId="049823F9" w14:textId="77777777" w:rsidR="00DC2D4E" w:rsidRPr="00943AF7" w:rsidRDefault="00DC2D4E" w:rsidP="00A91249">
      <w:pPr>
        <w:pStyle w:val="Titre5"/>
      </w:pPr>
    </w:p>
    <w:p w14:paraId="5BA8AA5F" w14:textId="77777777" w:rsidR="00DC2D4E" w:rsidRPr="00943AF7" w:rsidRDefault="00DC2D4E" w:rsidP="00A91249">
      <w:pPr>
        <w:pStyle w:val="Titre5"/>
      </w:pPr>
    </w:p>
    <w:p w14:paraId="709CF113" w14:textId="77777777" w:rsidR="007671AA" w:rsidRPr="00943AF7" w:rsidRDefault="007671AA" w:rsidP="00A91249">
      <w:pPr>
        <w:pStyle w:val="Titre5"/>
      </w:pPr>
      <w:r w:rsidRPr="00943AF7">
        <w:t xml:space="preserve"> </w:t>
      </w:r>
      <w:bookmarkStart w:id="608" w:name="_Toc487284722"/>
      <w:r w:rsidRPr="00943AF7">
        <w:t>ET</w:t>
      </w:r>
      <w:bookmarkEnd w:id="608"/>
      <w:r w:rsidRPr="00943AF7">
        <w:t xml:space="preserve"> </w:t>
      </w:r>
    </w:p>
    <w:p w14:paraId="4FD95BB0" w14:textId="77777777" w:rsidR="007671AA" w:rsidRPr="00943AF7" w:rsidRDefault="007671AA" w:rsidP="00CA1938">
      <w:pPr>
        <w:ind w:firstLine="284"/>
        <w:jc w:val="both"/>
        <w:outlineLvl w:val="0"/>
        <w:rPr>
          <w:rFonts w:ascii="Arial Narrow" w:hAnsi="Arial Narrow" w:cstheme="minorHAnsi"/>
          <w:spacing w:val="28"/>
          <w:sz w:val="22"/>
          <w:szCs w:val="22"/>
        </w:rPr>
      </w:pPr>
      <w:bookmarkStart w:id="609" w:name="_Toc481740701"/>
      <w:bookmarkStart w:id="610" w:name="_Toc481740833"/>
      <w:bookmarkStart w:id="611" w:name="_Toc481762604"/>
      <w:bookmarkStart w:id="612" w:name="_Toc481762759"/>
      <w:bookmarkStart w:id="613" w:name="_Toc482782633"/>
      <w:bookmarkStart w:id="614" w:name="_Toc486348669"/>
      <w:bookmarkStart w:id="615" w:name="_Toc486348698"/>
      <w:bookmarkStart w:id="616" w:name="_Toc486349042"/>
      <w:bookmarkStart w:id="617" w:name="_Toc487280472"/>
      <w:bookmarkStart w:id="618" w:name="_Toc487353978"/>
      <w:bookmarkStart w:id="619" w:name="_Toc125388741"/>
      <w:r w:rsidRPr="00943AF7">
        <w:rPr>
          <w:rFonts w:ascii="Arial Narrow" w:hAnsi="Arial Narrow" w:cstheme="minorHAnsi"/>
          <w:b/>
          <w:spacing w:val="28"/>
          <w:sz w:val="28"/>
          <w:szCs w:val="22"/>
        </w:rPr>
        <w:t>_________________</w:t>
      </w:r>
      <w:bookmarkEnd w:id="609"/>
      <w:bookmarkEnd w:id="610"/>
      <w:bookmarkEnd w:id="611"/>
      <w:bookmarkEnd w:id="612"/>
      <w:bookmarkEnd w:id="613"/>
      <w:bookmarkEnd w:id="614"/>
      <w:bookmarkEnd w:id="615"/>
      <w:bookmarkEnd w:id="616"/>
      <w:bookmarkEnd w:id="617"/>
      <w:bookmarkEnd w:id="618"/>
      <w:bookmarkEnd w:id="619"/>
    </w:p>
    <w:p w14:paraId="609F5D74" w14:textId="77777777" w:rsidR="007671AA" w:rsidRPr="00943AF7" w:rsidRDefault="007671AA" w:rsidP="00CA1938">
      <w:pPr>
        <w:spacing w:before="200" w:line="360" w:lineRule="auto"/>
        <w:ind w:left="284"/>
        <w:jc w:val="both"/>
        <w:outlineLvl w:val="0"/>
        <w:rPr>
          <w:rFonts w:ascii="Arial Narrow" w:hAnsi="Arial Narrow" w:cstheme="minorHAnsi"/>
          <w:sz w:val="22"/>
          <w:szCs w:val="22"/>
        </w:rPr>
      </w:pPr>
      <w:bookmarkStart w:id="620" w:name="_Toc481740702"/>
      <w:bookmarkStart w:id="621" w:name="_Toc481740834"/>
      <w:bookmarkStart w:id="622" w:name="_Toc481762605"/>
      <w:bookmarkStart w:id="623" w:name="_Toc481762760"/>
      <w:bookmarkStart w:id="624" w:name="_Toc482782634"/>
      <w:bookmarkStart w:id="625" w:name="_Toc486348670"/>
      <w:bookmarkStart w:id="626" w:name="_Toc486348699"/>
      <w:bookmarkStart w:id="627" w:name="_Toc486349043"/>
      <w:bookmarkStart w:id="628" w:name="_Toc487280473"/>
      <w:bookmarkStart w:id="629" w:name="_Toc487353979"/>
      <w:bookmarkStart w:id="630" w:name="_Toc125388742"/>
      <w:r w:rsidRPr="00943AF7">
        <w:rPr>
          <w:rFonts w:ascii="Arial Narrow" w:hAnsi="Arial Narrow" w:cstheme="minorHAnsi"/>
          <w:sz w:val="22"/>
          <w:szCs w:val="22"/>
        </w:rPr>
        <w:t xml:space="preserve">B.P: </w:t>
      </w:r>
      <w:r w:rsidRPr="00943AF7">
        <w:rPr>
          <w:rFonts w:ascii="Arial Narrow" w:hAnsi="Arial Narrow" w:cs="Tahoma"/>
          <w:sz w:val="22"/>
          <w:szCs w:val="22"/>
        </w:rPr>
        <w:t xml:space="preserve">______________ tél. : _________________ / _____________, </w:t>
      </w:r>
      <w:r w:rsidRPr="00943AF7">
        <w:rPr>
          <w:rFonts w:ascii="Arial Narrow" w:hAnsi="Arial Narrow" w:cstheme="minorHAnsi"/>
          <w:sz w:val="22"/>
          <w:szCs w:val="22"/>
        </w:rPr>
        <w:t>Fax : _____________</w:t>
      </w:r>
      <w:bookmarkEnd w:id="620"/>
      <w:bookmarkEnd w:id="621"/>
      <w:bookmarkEnd w:id="622"/>
      <w:bookmarkEnd w:id="623"/>
      <w:bookmarkEnd w:id="624"/>
      <w:bookmarkEnd w:id="625"/>
      <w:bookmarkEnd w:id="626"/>
      <w:bookmarkEnd w:id="627"/>
      <w:bookmarkEnd w:id="628"/>
      <w:bookmarkEnd w:id="629"/>
      <w:bookmarkEnd w:id="630"/>
      <w:r w:rsidRPr="00943AF7">
        <w:rPr>
          <w:rFonts w:ascii="Arial Narrow" w:hAnsi="Arial Narrow" w:cstheme="minorHAnsi"/>
          <w:sz w:val="22"/>
          <w:szCs w:val="22"/>
        </w:rPr>
        <w:t xml:space="preserve"> </w:t>
      </w:r>
    </w:p>
    <w:p w14:paraId="5CD12845" w14:textId="77777777" w:rsidR="007671AA" w:rsidRPr="00943AF7" w:rsidRDefault="007671AA" w:rsidP="00CA1938">
      <w:pPr>
        <w:tabs>
          <w:tab w:val="left" w:pos="1276"/>
        </w:tabs>
        <w:spacing w:line="360" w:lineRule="auto"/>
        <w:ind w:left="284" w:hanging="284"/>
        <w:jc w:val="both"/>
        <w:rPr>
          <w:rFonts w:ascii="Arial Narrow" w:hAnsi="Arial Narrow" w:cstheme="minorHAnsi"/>
          <w:sz w:val="22"/>
          <w:szCs w:val="22"/>
        </w:rPr>
      </w:pPr>
      <w:r w:rsidRPr="00943AF7">
        <w:rPr>
          <w:rFonts w:ascii="Arial Narrow" w:hAnsi="Arial Narrow" w:cstheme="minorHAnsi"/>
          <w:sz w:val="22"/>
          <w:szCs w:val="22"/>
        </w:rPr>
        <w:t xml:space="preserve"> </w:t>
      </w:r>
      <w:r w:rsidRPr="00943AF7">
        <w:rPr>
          <w:rFonts w:ascii="Arial Narrow" w:hAnsi="Arial Narrow" w:cstheme="minorHAnsi"/>
          <w:sz w:val="22"/>
          <w:szCs w:val="22"/>
        </w:rPr>
        <w:tab/>
        <w:t xml:space="preserve">N° R.C: </w:t>
      </w:r>
      <w:r w:rsidRPr="00943AF7">
        <w:rPr>
          <w:rFonts w:ascii="Arial Narrow" w:hAnsi="Arial Narrow" w:cs="Tahoma"/>
          <w:sz w:val="22"/>
          <w:szCs w:val="22"/>
        </w:rPr>
        <w:t>______________________________</w:t>
      </w:r>
    </w:p>
    <w:p w14:paraId="5F02C5F1" w14:textId="77777777" w:rsidR="007671AA" w:rsidRPr="00943AF7" w:rsidRDefault="007671AA" w:rsidP="00CA1938">
      <w:pPr>
        <w:tabs>
          <w:tab w:val="left" w:pos="1276"/>
        </w:tabs>
        <w:spacing w:line="360" w:lineRule="auto"/>
        <w:ind w:left="284" w:hanging="284"/>
        <w:jc w:val="both"/>
        <w:rPr>
          <w:rFonts w:ascii="Arial Narrow" w:hAnsi="Arial Narrow" w:cstheme="minorHAnsi"/>
          <w:sz w:val="22"/>
          <w:szCs w:val="22"/>
        </w:rPr>
      </w:pPr>
      <w:r w:rsidRPr="00943AF7">
        <w:rPr>
          <w:rFonts w:ascii="Arial Narrow" w:hAnsi="Arial Narrow" w:cstheme="minorHAnsi"/>
          <w:sz w:val="22"/>
          <w:szCs w:val="22"/>
        </w:rPr>
        <w:t xml:space="preserve"> </w:t>
      </w:r>
      <w:r w:rsidRPr="00943AF7">
        <w:rPr>
          <w:rFonts w:ascii="Arial Narrow" w:hAnsi="Arial Narrow" w:cstheme="minorHAnsi"/>
          <w:sz w:val="22"/>
          <w:szCs w:val="22"/>
        </w:rPr>
        <w:tab/>
        <w:t xml:space="preserve">N° Contribuable : </w:t>
      </w:r>
      <w:r w:rsidRPr="00943AF7">
        <w:rPr>
          <w:rFonts w:ascii="Arial Narrow" w:hAnsi="Arial Narrow" w:cs="Tahoma"/>
          <w:sz w:val="22"/>
          <w:szCs w:val="22"/>
        </w:rPr>
        <w:t>_____________________</w:t>
      </w:r>
    </w:p>
    <w:p w14:paraId="08709774" w14:textId="77777777" w:rsidR="00EB441F" w:rsidRPr="00943AF7" w:rsidRDefault="007671AA" w:rsidP="00CA1938">
      <w:pPr>
        <w:spacing w:line="360" w:lineRule="auto"/>
        <w:ind w:firstLine="284"/>
        <w:rPr>
          <w:rFonts w:ascii="Arial Narrow" w:hAnsi="Arial Narrow" w:cs="Tahoma"/>
          <w:bCs/>
        </w:rPr>
      </w:pPr>
      <w:r w:rsidRPr="00943AF7">
        <w:rPr>
          <w:rFonts w:ascii="Arial Narrow" w:hAnsi="Arial Narrow" w:cstheme="minorHAnsi"/>
          <w:sz w:val="22"/>
          <w:szCs w:val="22"/>
        </w:rPr>
        <w:t>N° Compte bancaire : ____________________ à la banque ________ agence de _________</w:t>
      </w:r>
    </w:p>
    <w:p w14:paraId="626EFC01" w14:textId="77777777" w:rsidR="007671AA" w:rsidRPr="00943AF7" w:rsidRDefault="007671AA" w:rsidP="007671AA">
      <w:pPr>
        <w:pStyle w:val="Corpsdetexte2"/>
        <w:spacing w:before="400" w:line="276" w:lineRule="auto"/>
        <w:rPr>
          <w:rFonts w:ascii="Arial Narrow" w:hAnsi="Arial Narrow" w:cs="Tahoma"/>
          <w:bCs/>
          <w:sz w:val="28"/>
          <w:szCs w:val="24"/>
        </w:rPr>
      </w:pPr>
      <w:r w:rsidRPr="00943AF7">
        <w:rPr>
          <w:rFonts w:ascii="Arial Narrow" w:hAnsi="Arial Narrow" w:cs="Tahoma"/>
          <w:bCs/>
          <w:sz w:val="28"/>
          <w:szCs w:val="24"/>
        </w:rPr>
        <w:t xml:space="preserve">Représentée par ___________________________________, son </w:t>
      </w:r>
      <w:r w:rsidR="00F525E6" w:rsidRPr="00943AF7">
        <w:rPr>
          <w:rFonts w:ascii="Arial Narrow" w:hAnsi="Arial Narrow" w:cs="Tahoma"/>
          <w:bCs/>
          <w:sz w:val="28"/>
          <w:szCs w:val="24"/>
        </w:rPr>
        <w:t>Promoteur</w:t>
      </w:r>
      <w:r w:rsidRPr="00943AF7">
        <w:rPr>
          <w:rFonts w:ascii="Arial Narrow" w:hAnsi="Arial Narrow" w:cs="Tahoma"/>
          <w:bCs/>
          <w:sz w:val="28"/>
          <w:szCs w:val="24"/>
        </w:rPr>
        <w:t xml:space="preserve">, </w:t>
      </w:r>
    </w:p>
    <w:p w14:paraId="56C69B69" w14:textId="77777777" w:rsidR="00EB441F" w:rsidRPr="00943AF7" w:rsidRDefault="007671AA" w:rsidP="00CA1938">
      <w:pPr>
        <w:pStyle w:val="Corpsdetexte2"/>
        <w:spacing w:before="600" w:line="276" w:lineRule="auto"/>
        <w:rPr>
          <w:rFonts w:ascii="Arial Narrow" w:hAnsi="Arial Narrow" w:cs="Tahoma"/>
          <w:bCs/>
          <w:sz w:val="28"/>
          <w:szCs w:val="24"/>
        </w:rPr>
      </w:pPr>
      <w:r w:rsidRPr="00943AF7">
        <w:rPr>
          <w:rFonts w:ascii="Arial Narrow" w:hAnsi="Arial Narrow" w:cs="Tahoma"/>
          <w:bCs/>
          <w:sz w:val="28"/>
          <w:szCs w:val="24"/>
        </w:rPr>
        <w:t>Ci-après dénommé</w:t>
      </w:r>
      <w:r w:rsidR="00EB441F" w:rsidRPr="00943AF7">
        <w:rPr>
          <w:rFonts w:ascii="Arial Narrow" w:hAnsi="Arial Narrow" w:cs="Tahoma"/>
          <w:bCs/>
          <w:sz w:val="28"/>
          <w:szCs w:val="24"/>
        </w:rPr>
        <w:t xml:space="preserve"> </w:t>
      </w:r>
      <w:r w:rsidRPr="00943AF7">
        <w:rPr>
          <w:rFonts w:ascii="Arial Narrow" w:hAnsi="Arial Narrow" w:cs="Tahoma"/>
          <w:bCs/>
          <w:sz w:val="28"/>
          <w:szCs w:val="24"/>
        </w:rPr>
        <w:t xml:space="preserve">« Le Co-contractant », </w:t>
      </w:r>
    </w:p>
    <w:p w14:paraId="1C44FE50" w14:textId="77777777" w:rsidR="00EB441F" w:rsidRPr="00943AF7" w:rsidRDefault="007671AA" w:rsidP="00CA1938">
      <w:pPr>
        <w:pStyle w:val="Corpsdetexte2"/>
        <w:spacing w:before="1200"/>
        <w:rPr>
          <w:rFonts w:ascii="Arial Narrow" w:hAnsi="Arial Narrow" w:cs="Tahoma"/>
          <w:bCs/>
        </w:rPr>
      </w:pPr>
      <w:r w:rsidRPr="00943AF7">
        <w:rPr>
          <w:rFonts w:ascii="Arial Narrow" w:hAnsi="Arial Narrow" w:cs="Tahoma"/>
          <w:b/>
          <w:bCs/>
          <w:szCs w:val="24"/>
        </w:rPr>
        <w:t>D’AUTRE</w:t>
      </w:r>
      <w:r w:rsidRPr="00943AF7">
        <w:rPr>
          <w:rFonts w:ascii="Arial Narrow" w:hAnsi="Arial Narrow" w:cs="Tahoma"/>
          <w:b/>
          <w:bCs/>
        </w:rPr>
        <w:t xml:space="preserve"> PART</w:t>
      </w:r>
      <w:r w:rsidRPr="00943AF7">
        <w:rPr>
          <w:rFonts w:ascii="Arial Narrow" w:hAnsi="Arial Narrow" w:cs="Tahoma"/>
          <w:bCs/>
        </w:rPr>
        <w:t>.</w:t>
      </w:r>
    </w:p>
    <w:p w14:paraId="1DDCFD82" w14:textId="77777777" w:rsidR="00E45BF9" w:rsidRPr="00943AF7" w:rsidRDefault="007671AA" w:rsidP="00CA1938">
      <w:pPr>
        <w:spacing w:before="2000"/>
        <w:rPr>
          <w:rFonts w:ascii="Arial Narrow" w:hAnsi="Arial Narrow" w:cs="Tahoma"/>
          <w:bCs/>
          <w:sz w:val="28"/>
          <w:szCs w:val="28"/>
        </w:rPr>
        <w:sectPr w:rsidR="00E45BF9" w:rsidRPr="00943AF7" w:rsidSect="00742DBA">
          <w:pgSz w:w="11900" w:h="16820"/>
          <w:pgMar w:top="851" w:right="701" w:bottom="993" w:left="1134" w:header="720" w:footer="720" w:gutter="0"/>
          <w:cols w:space="720"/>
          <w:noEndnote/>
        </w:sectPr>
      </w:pPr>
      <w:r w:rsidRPr="00943AF7">
        <w:rPr>
          <w:rFonts w:ascii="Arial Narrow" w:hAnsi="Arial Narrow" w:cs="Tahoma"/>
          <w:bCs/>
          <w:sz w:val="28"/>
          <w:szCs w:val="28"/>
        </w:rPr>
        <w:t>Il a été convenu et arrêté ce qui suit </w:t>
      </w:r>
    </w:p>
    <w:p w14:paraId="41F631C7" w14:textId="77777777" w:rsidR="00E45BF9" w:rsidRPr="00943AF7" w:rsidRDefault="00E45BF9" w:rsidP="00E45BF9">
      <w:pPr>
        <w:pageBreakBefore/>
        <w:widowControl w:val="0"/>
        <w:autoSpaceDE w:val="0"/>
        <w:spacing w:before="200"/>
        <w:jc w:val="center"/>
        <w:rPr>
          <w:rFonts w:ascii="Arial Narrow" w:hAnsi="Arial Narrow"/>
        </w:rPr>
      </w:pPr>
      <w:r w:rsidRPr="00943AF7">
        <w:rPr>
          <w:rFonts w:ascii="Arial Narrow" w:hAnsi="Arial Narrow" w:cs="Arial"/>
          <w:b/>
          <w:bCs/>
          <w:sz w:val="36"/>
          <w:szCs w:val="36"/>
        </w:rPr>
        <w:lastRenderedPageBreak/>
        <w:t>Sommaire</w:t>
      </w:r>
    </w:p>
    <w:p w14:paraId="1CE0790F" w14:textId="77777777" w:rsidR="00E45BF9" w:rsidRPr="00943AF7" w:rsidRDefault="00E45BF9" w:rsidP="00E45BF9">
      <w:pPr>
        <w:widowControl w:val="0"/>
        <w:autoSpaceDE w:val="0"/>
        <w:jc w:val="both"/>
        <w:rPr>
          <w:rFonts w:ascii="Arial Narrow" w:hAnsi="Arial Narrow" w:cs="Arial"/>
        </w:rPr>
      </w:pPr>
    </w:p>
    <w:p w14:paraId="6A90FF27" w14:textId="77777777" w:rsidR="00E45BF9" w:rsidRPr="00943AF7" w:rsidRDefault="00E45BF9" w:rsidP="00E45BF9">
      <w:pPr>
        <w:widowControl w:val="0"/>
        <w:tabs>
          <w:tab w:val="left" w:pos="1080"/>
        </w:tabs>
        <w:autoSpaceDE w:val="0"/>
        <w:spacing w:before="400" w:line="480" w:lineRule="auto"/>
        <w:jc w:val="both"/>
        <w:rPr>
          <w:rFonts w:ascii="Arial Narrow" w:hAnsi="Arial Narrow"/>
          <w:b/>
        </w:rPr>
      </w:pPr>
      <w:r w:rsidRPr="00943AF7">
        <w:rPr>
          <w:rFonts w:ascii="Arial Narrow" w:hAnsi="Arial Narrow" w:cs="Arial"/>
          <w:b/>
        </w:rPr>
        <w:t>Titre I :</w:t>
      </w:r>
      <w:r w:rsidRPr="00943AF7">
        <w:rPr>
          <w:rFonts w:ascii="Arial Narrow" w:hAnsi="Arial Narrow" w:cs="Arial"/>
          <w:b/>
        </w:rPr>
        <w:tab/>
      </w:r>
      <w:r w:rsidRPr="00943AF7">
        <w:rPr>
          <w:rFonts w:ascii="Arial Narrow" w:hAnsi="Arial Narrow" w:cs="Arial"/>
          <w:b/>
        </w:rPr>
        <w:tab/>
        <w:t>Cahier des Clauses Administratives Particulières (CCAP)</w:t>
      </w:r>
    </w:p>
    <w:p w14:paraId="579958AD" w14:textId="77777777" w:rsidR="00E45BF9" w:rsidRPr="00943AF7" w:rsidRDefault="00E45BF9" w:rsidP="00E45BF9">
      <w:pPr>
        <w:widowControl w:val="0"/>
        <w:tabs>
          <w:tab w:val="left" w:pos="1080"/>
        </w:tabs>
        <w:autoSpaceDE w:val="0"/>
        <w:spacing w:line="480" w:lineRule="auto"/>
        <w:jc w:val="both"/>
        <w:rPr>
          <w:rFonts w:ascii="Arial Narrow" w:hAnsi="Arial Narrow"/>
          <w:b/>
        </w:rPr>
      </w:pPr>
      <w:r w:rsidRPr="00943AF7">
        <w:rPr>
          <w:rFonts w:ascii="Arial Narrow" w:hAnsi="Arial Narrow" w:cs="Arial"/>
          <w:b/>
        </w:rPr>
        <w:t xml:space="preserve">Titre II : </w:t>
      </w:r>
      <w:r w:rsidRPr="00943AF7">
        <w:rPr>
          <w:rFonts w:ascii="Arial Narrow" w:hAnsi="Arial Narrow" w:cs="Arial"/>
          <w:b/>
        </w:rPr>
        <w:tab/>
      </w:r>
      <w:r w:rsidRPr="00943AF7">
        <w:rPr>
          <w:rFonts w:ascii="Arial Narrow" w:hAnsi="Arial Narrow" w:cs="Arial"/>
          <w:b/>
        </w:rPr>
        <w:tab/>
        <w:t>Cahier des Clauses Techniques Particulières (CCTP)</w:t>
      </w:r>
    </w:p>
    <w:p w14:paraId="30EBD910" w14:textId="77777777" w:rsidR="00E45BF9" w:rsidRPr="00943AF7" w:rsidRDefault="00E45BF9" w:rsidP="00E45BF9">
      <w:pPr>
        <w:widowControl w:val="0"/>
        <w:tabs>
          <w:tab w:val="left" w:pos="1080"/>
        </w:tabs>
        <w:autoSpaceDE w:val="0"/>
        <w:spacing w:line="480" w:lineRule="auto"/>
        <w:jc w:val="both"/>
        <w:rPr>
          <w:rFonts w:ascii="Arial Narrow" w:hAnsi="Arial Narrow"/>
          <w:b/>
        </w:rPr>
      </w:pPr>
      <w:r w:rsidRPr="00943AF7">
        <w:rPr>
          <w:rFonts w:ascii="Arial Narrow" w:hAnsi="Arial Narrow" w:cs="Arial"/>
          <w:b/>
        </w:rPr>
        <w:t xml:space="preserve">Titre III : </w:t>
      </w:r>
      <w:r w:rsidRPr="00943AF7">
        <w:rPr>
          <w:rFonts w:ascii="Arial Narrow" w:hAnsi="Arial Narrow" w:cs="Arial"/>
          <w:b/>
        </w:rPr>
        <w:tab/>
      </w:r>
      <w:r w:rsidRPr="00943AF7">
        <w:rPr>
          <w:rFonts w:ascii="Arial Narrow" w:hAnsi="Arial Narrow" w:cs="Arial"/>
          <w:b/>
        </w:rPr>
        <w:tab/>
        <w:t>Bordereau des Prix Unitaires (BPU)</w:t>
      </w:r>
    </w:p>
    <w:p w14:paraId="62F30A16" w14:textId="77777777" w:rsidR="00471381" w:rsidRPr="00943AF7" w:rsidRDefault="00E45BF9" w:rsidP="00E45BF9">
      <w:pPr>
        <w:rPr>
          <w:rFonts w:ascii="Arial Narrow" w:hAnsi="Arial Narrow" w:cs="Tahoma"/>
          <w:b/>
          <w:bCs/>
          <w:sz w:val="28"/>
          <w:szCs w:val="28"/>
        </w:rPr>
        <w:sectPr w:rsidR="00471381" w:rsidRPr="00943AF7" w:rsidSect="00742DBA">
          <w:pgSz w:w="11900" w:h="16820"/>
          <w:pgMar w:top="851" w:right="701" w:bottom="993" w:left="1134" w:header="720" w:footer="720" w:gutter="0"/>
          <w:cols w:space="720"/>
          <w:noEndnote/>
        </w:sectPr>
      </w:pPr>
      <w:r w:rsidRPr="00943AF7">
        <w:rPr>
          <w:rFonts w:ascii="Arial Narrow" w:hAnsi="Arial Narrow" w:cs="Arial"/>
          <w:b/>
        </w:rPr>
        <w:t>Titre IV</w:t>
      </w:r>
      <w:r w:rsidRPr="00943AF7">
        <w:rPr>
          <w:rFonts w:ascii="Arial Narrow" w:hAnsi="Arial Narrow" w:cs="Arial"/>
          <w:b/>
        </w:rPr>
        <w:tab/>
        <w:t xml:space="preserve">: </w:t>
      </w:r>
      <w:r w:rsidRPr="00943AF7">
        <w:rPr>
          <w:rFonts w:ascii="Arial Narrow" w:hAnsi="Arial Narrow" w:cs="Arial"/>
          <w:b/>
        </w:rPr>
        <w:tab/>
        <w:t>Détail ou Devis Estimatif (DE)</w:t>
      </w:r>
    </w:p>
    <w:p w14:paraId="5401F82E" w14:textId="6048D551" w:rsidR="005C7B65" w:rsidRPr="0069746B" w:rsidRDefault="008D1A72" w:rsidP="008D1A72">
      <w:pPr>
        <w:widowControl w:val="0"/>
        <w:autoSpaceDE w:val="0"/>
        <w:spacing w:line="276" w:lineRule="auto"/>
        <w:jc w:val="both"/>
        <w:rPr>
          <w:rFonts w:ascii="Arial Narrow" w:hAnsi="Arial Narrow" w:cs="Arial"/>
          <w:b/>
          <w:sz w:val="28"/>
          <w:szCs w:val="28"/>
        </w:rPr>
      </w:pPr>
      <w:r w:rsidRPr="00943AF7">
        <w:rPr>
          <w:rFonts w:ascii="Arial Narrow" w:hAnsi="Arial Narrow" w:cs="Arial"/>
          <w:b/>
          <w:sz w:val="28"/>
          <w:szCs w:val="28"/>
        </w:rPr>
        <w:lastRenderedPageBreak/>
        <w:t xml:space="preserve">PAGE ________ET DERNIERE DU </w:t>
      </w:r>
      <w:r w:rsidRPr="00943AF7">
        <w:rPr>
          <w:rFonts w:ascii="Arial Narrow" w:hAnsi="Arial Narrow" w:cs="Arial"/>
          <w:b/>
          <w:bCs/>
          <w:sz w:val="28"/>
          <w:szCs w:val="28"/>
        </w:rPr>
        <w:t>MARCHE N°____</w:t>
      </w:r>
      <w:r w:rsidR="00342610">
        <w:rPr>
          <w:rFonts w:ascii="Arial Narrow" w:hAnsi="Arial Narrow" w:cs="Arial"/>
          <w:b/>
          <w:bCs/>
          <w:sz w:val="28"/>
          <w:szCs w:val="28"/>
        </w:rPr>
        <w:t>_/M/C.EBWAII/CIPM/SG/SIGAMP/2024</w:t>
      </w:r>
      <w:r w:rsidRPr="00943AF7">
        <w:rPr>
          <w:rFonts w:ascii="Arial Narrow" w:hAnsi="Arial Narrow" w:cs="Arial"/>
          <w:b/>
          <w:bCs/>
          <w:sz w:val="28"/>
          <w:szCs w:val="28"/>
        </w:rPr>
        <w:t xml:space="preserve"> PASSE APRES </w:t>
      </w:r>
      <w:r w:rsidR="00342610" w:rsidRPr="00342610">
        <w:rPr>
          <w:rFonts w:ascii="Arial Narrow" w:hAnsi="Arial Narrow" w:cs="Arial"/>
          <w:b/>
          <w:bCs/>
          <w:sz w:val="28"/>
          <w:szCs w:val="28"/>
        </w:rPr>
        <w:t xml:space="preserve">APPEL D’OFFRES NATIONAL OUVERT EN PROCEDURE D’URGENCE N°______/AONO/PU/C.EBWAII/CIPM/SG/SIGAMP/2024 DU_________________ POUR LES TRAVAUX DE CONSTRUCTION DU MARCHE </w:t>
      </w:r>
      <w:r w:rsidR="00B366DA">
        <w:rPr>
          <w:rFonts w:ascii="Arial Narrow" w:hAnsi="Arial Narrow" w:cs="Arial"/>
          <w:b/>
          <w:bCs/>
          <w:sz w:val="28"/>
          <w:szCs w:val="28"/>
        </w:rPr>
        <w:t>MODERNE D’OYENGA (PHASE I)</w:t>
      </w:r>
      <w:r w:rsidR="00342610" w:rsidRPr="00342610">
        <w:rPr>
          <w:rFonts w:ascii="Arial Narrow" w:hAnsi="Arial Narrow" w:cs="Arial"/>
          <w:b/>
          <w:bCs/>
          <w:sz w:val="28"/>
          <w:szCs w:val="28"/>
        </w:rPr>
        <w:t>, DANS LE DEPARTEMENT DE LA MVILA, REGION DU SUD.</w:t>
      </w:r>
    </w:p>
    <w:p w14:paraId="2AD644CC" w14:textId="51F4242F" w:rsidR="0010282A" w:rsidRPr="00943AF7" w:rsidRDefault="008D1A72" w:rsidP="008D1A72">
      <w:pPr>
        <w:widowControl w:val="0"/>
        <w:autoSpaceDE w:val="0"/>
        <w:spacing w:before="120" w:line="276" w:lineRule="auto"/>
        <w:jc w:val="center"/>
        <w:rPr>
          <w:rFonts w:ascii="Arial Narrow" w:hAnsi="Arial Narrow" w:cs="Arial"/>
          <w:szCs w:val="22"/>
        </w:rPr>
      </w:pPr>
      <w:r w:rsidRPr="00943AF7">
        <w:rPr>
          <w:rFonts w:ascii="Arial Narrow" w:hAnsi="Arial Narrow" w:cs="Arial"/>
          <w:b/>
          <w:szCs w:val="22"/>
        </w:rPr>
        <w:t xml:space="preserve">MAITRE D’OUVRAGE : </w:t>
      </w:r>
      <w:r w:rsidRPr="00943AF7">
        <w:rPr>
          <w:rFonts w:ascii="Arial Narrow" w:hAnsi="Arial Narrow" w:cs="Arial"/>
          <w:b/>
          <w:iCs/>
          <w:szCs w:val="22"/>
        </w:rPr>
        <w:t xml:space="preserve">MAIRE DE LA COMMUNE </w:t>
      </w:r>
      <w:r w:rsidR="001912B0">
        <w:rPr>
          <w:rFonts w:ascii="Arial Narrow" w:hAnsi="Arial Narrow" w:cs="Arial"/>
          <w:b/>
          <w:iCs/>
          <w:szCs w:val="22"/>
        </w:rPr>
        <w:t>D’EBOLOWA</w:t>
      </w:r>
      <w:r w:rsidRPr="00943AF7">
        <w:rPr>
          <w:rFonts w:ascii="Arial Narrow" w:hAnsi="Arial Narrow" w:cs="Arial"/>
          <w:b/>
          <w:iCs/>
          <w:szCs w:val="22"/>
        </w:rPr>
        <w:t xml:space="preserve"> II</w:t>
      </w:r>
    </w:p>
    <w:p w14:paraId="0C24059D" w14:textId="77777777" w:rsidR="008D1A72" w:rsidRPr="00943AF7" w:rsidRDefault="008D1A72" w:rsidP="001438CB">
      <w:pPr>
        <w:widowControl w:val="0"/>
        <w:tabs>
          <w:tab w:val="left" w:pos="2760"/>
        </w:tabs>
        <w:autoSpaceDE w:val="0"/>
        <w:spacing w:line="360" w:lineRule="auto"/>
        <w:jc w:val="both"/>
        <w:rPr>
          <w:rFonts w:ascii="Arial Narrow" w:hAnsi="Arial Narrow" w:cs="Arial"/>
          <w:b/>
          <w:bCs/>
        </w:rPr>
      </w:pPr>
    </w:p>
    <w:p w14:paraId="48F350AB" w14:textId="4617BD87" w:rsidR="00471381" w:rsidRPr="005D46F5" w:rsidRDefault="00471381" w:rsidP="001438CB">
      <w:pPr>
        <w:widowControl w:val="0"/>
        <w:tabs>
          <w:tab w:val="left" w:pos="2760"/>
        </w:tabs>
        <w:autoSpaceDE w:val="0"/>
        <w:spacing w:line="360" w:lineRule="auto"/>
        <w:jc w:val="both"/>
        <w:rPr>
          <w:rFonts w:ascii="Arial Narrow" w:hAnsi="Arial Narrow" w:cs="Arial"/>
        </w:rPr>
      </w:pPr>
      <w:r w:rsidRPr="00943AF7">
        <w:rPr>
          <w:rFonts w:ascii="Arial Narrow" w:hAnsi="Arial Narrow" w:cs="Arial"/>
          <w:b/>
          <w:bCs/>
        </w:rPr>
        <w:t xml:space="preserve">DELAI </w:t>
      </w:r>
      <w:r w:rsidRPr="00EE7D12">
        <w:rPr>
          <w:rFonts w:ascii="Arial Narrow" w:hAnsi="Arial Narrow" w:cs="Arial"/>
          <w:b/>
          <w:bCs/>
        </w:rPr>
        <w:t>D’EXECUTION</w:t>
      </w:r>
      <w:r w:rsidR="00EE7D12" w:rsidRPr="00EE7D12">
        <w:rPr>
          <w:rFonts w:ascii="Arial Narrow" w:hAnsi="Arial Narrow" w:cs="Arial"/>
          <w:b/>
          <w:bCs/>
        </w:rPr>
        <w:t xml:space="preserve"> </w:t>
      </w:r>
      <w:r w:rsidRPr="00EE7D12">
        <w:rPr>
          <w:rFonts w:ascii="Arial Narrow" w:hAnsi="Arial Narrow" w:cs="Arial"/>
          <w:b/>
        </w:rPr>
        <w:t xml:space="preserve">: </w:t>
      </w:r>
      <w:r w:rsidR="005D46F5" w:rsidRPr="005D46F5">
        <w:rPr>
          <w:rFonts w:ascii="Arial Narrow" w:hAnsi="Arial Narrow" w:cs="Arial"/>
        </w:rPr>
        <w:t>QUATRE (04) MOIS</w:t>
      </w:r>
    </w:p>
    <w:p w14:paraId="396A7A27" w14:textId="21A3499A" w:rsidR="00471381" w:rsidRPr="00943AF7" w:rsidRDefault="00EE7D12" w:rsidP="00471381">
      <w:pPr>
        <w:widowControl w:val="0"/>
        <w:tabs>
          <w:tab w:val="left" w:pos="2760"/>
        </w:tabs>
        <w:autoSpaceDE w:val="0"/>
        <w:spacing w:line="360" w:lineRule="auto"/>
        <w:jc w:val="both"/>
        <w:rPr>
          <w:rFonts w:ascii="Arial Narrow" w:hAnsi="Arial Narrow" w:cs="Arial"/>
        </w:rPr>
      </w:pPr>
      <w:r>
        <w:rPr>
          <w:rFonts w:ascii="Arial Narrow" w:hAnsi="Arial Narrow" w:cs="Arial"/>
          <w:b/>
          <w:bCs/>
        </w:rPr>
        <w:t>LIEU D’EXECUTION</w:t>
      </w:r>
      <w:r w:rsidRPr="00EE7D12">
        <w:rPr>
          <w:rFonts w:ascii="Arial Narrow" w:hAnsi="Arial Narrow" w:cs="Arial"/>
          <w:b/>
          <w:bCs/>
        </w:rPr>
        <w:t xml:space="preserve"> </w:t>
      </w:r>
      <w:r w:rsidR="00471381" w:rsidRPr="00EE7D12">
        <w:rPr>
          <w:rFonts w:ascii="Arial Narrow" w:hAnsi="Arial Narrow" w:cs="Arial"/>
          <w:b/>
        </w:rPr>
        <w:t>:</w:t>
      </w:r>
      <w:r w:rsidR="00471381" w:rsidRPr="00943AF7">
        <w:rPr>
          <w:rFonts w:ascii="Arial Narrow" w:hAnsi="Arial Narrow" w:cs="Arial"/>
        </w:rPr>
        <w:t xml:space="preserve"> </w:t>
      </w:r>
      <w:r w:rsidRPr="00EE7D12">
        <w:rPr>
          <w:rFonts w:ascii="Arial Narrow" w:hAnsi="Arial Narrow" w:cs="Arial"/>
        </w:rPr>
        <w:t>OYENGA - EKOMBITE</w:t>
      </w:r>
    </w:p>
    <w:p w14:paraId="44DCEF54" w14:textId="74848910" w:rsidR="00471381" w:rsidRPr="00943AF7" w:rsidRDefault="005D46F5" w:rsidP="00471381">
      <w:pPr>
        <w:widowControl w:val="0"/>
        <w:autoSpaceDE w:val="0"/>
        <w:spacing w:line="360" w:lineRule="auto"/>
        <w:jc w:val="both"/>
        <w:rPr>
          <w:rFonts w:ascii="Arial Narrow" w:hAnsi="Arial Narrow"/>
        </w:rPr>
      </w:pPr>
      <w:r w:rsidRPr="00943AF7">
        <w:rPr>
          <w:rFonts w:ascii="Arial Narrow" w:hAnsi="Arial Narrow" w:cs="Arial"/>
          <w:b/>
          <w:bCs/>
        </w:rPr>
        <w:t>MONTANT DU MARCHE EN FCFA</w:t>
      </w:r>
      <w:r>
        <w:rPr>
          <w:rFonts w:ascii="Arial Narrow" w:hAnsi="Arial Narrow" w:cs="Arial"/>
          <w:b/>
          <w:bCs/>
        </w:rPr>
        <w:t xml:space="preserve"> </w:t>
      </w:r>
      <w:r w:rsidRPr="00943AF7">
        <w:rPr>
          <w:rFonts w:ascii="Arial Narrow" w:hAnsi="Arial Narrow" w:cs="Arial"/>
          <w:b/>
          <w:bCs/>
        </w:rPr>
        <w:t>:</w:t>
      </w:r>
    </w:p>
    <w:tbl>
      <w:tblPr>
        <w:tblW w:w="8724" w:type="dxa"/>
        <w:jc w:val="center"/>
        <w:tblLayout w:type="fixed"/>
        <w:tblCellMar>
          <w:left w:w="10" w:type="dxa"/>
          <w:right w:w="10" w:type="dxa"/>
        </w:tblCellMar>
        <w:tblLook w:val="0000" w:firstRow="0" w:lastRow="0" w:firstColumn="0" w:lastColumn="0" w:noHBand="0" w:noVBand="0"/>
      </w:tblPr>
      <w:tblGrid>
        <w:gridCol w:w="1740"/>
        <w:gridCol w:w="6984"/>
      </w:tblGrid>
      <w:tr w:rsidR="00082A9E" w:rsidRPr="00943AF7" w14:paraId="513C105C" w14:textId="77777777" w:rsidTr="00EE7D12">
        <w:trPr>
          <w:trHeight w:hRule="exact" w:val="375"/>
          <w:jc w:val="center"/>
        </w:trPr>
        <w:tc>
          <w:tcPr>
            <w:tcW w:w="17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6E6029F" w14:textId="147C258D" w:rsidR="00471381" w:rsidRPr="00943AF7" w:rsidRDefault="008D1A72" w:rsidP="005D46F5">
            <w:pPr>
              <w:widowControl w:val="0"/>
              <w:autoSpaceDE w:val="0"/>
              <w:jc w:val="center"/>
              <w:rPr>
                <w:rFonts w:ascii="Arial Narrow" w:hAnsi="Arial Narrow" w:cs="Arial"/>
              </w:rPr>
            </w:pPr>
            <w:r w:rsidRPr="00943AF7">
              <w:rPr>
                <w:rFonts w:ascii="Arial Narrow" w:hAnsi="Arial Narrow" w:cs="Arial"/>
                <w:sz w:val="22"/>
                <w:szCs w:val="22"/>
              </w:rPr>
              <w:t>HTVA</w:t>
            </w:r>
          </w:p>
        </w:tc>
        <w:tc>
          <w:tcPr>
            <w:tcW w:w="6984" w:type="dxa"/>
            <w:tcBorders>
              <w:top w:val="single" w:sz="4" w:space="0" w:color="221F1F"/>
              <w:left w:val="single" w:sz="4" w:space="0" w:color="221F1F"/>
              <w:bottom w:val="single" w:sz="4" w:space="0" w:color="221F1F"/>
              <w:right w:val="single" w:sz="4" w:space="0" w:color="221F1F"/>
            </w:tcBorders>
            <w:vAlign w:val="center"/>
          </w:tcPr>
          <w:p w14:paraId="30FF67C0" w14:textId="77777777" w:rsidR="00471381" w:rsidRPr="00EE7D12" w:rsidRDefault="00471381" w:rsidP="00EE7D12">
            <w:pPr>
              <w:widowControl w:val="0"/>
              <w:autoSpaceDE w:val="0"/>
              <w:ind w:left="132"/>
              <w:rPr>
                <w:rFonts w:ascii="Arial Narrow" w:hAnsi="Arial Narrow" w:cs="Arial"/>
              </w:rPr>
            </w:pPr>
          </w:p>
        </w:tc>
      </w:tr>
      <w:tr w:rsidR="00082A9E" w:rsidRPr="00943AF7" w14:paraId="2108882A" w14:textId="77777777" w:rsidTr="00EE7D12">
        <w:trPr>
          <w:trHeight w:hRule="exact" w:val="373"/>
          <w:jc w:val="center"/>
        </w:trPr>
        <w:tc>
          <w:tcPr>
            <w:tcW w:w="17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84C6A93" w14:textId="78FE4586" w:rsidR="00471381" w:rsidRPr="00943AF7" w:rsidRDefault="008D1A72" w:rsidP="005D46F5">
            <w:pPr>
              <w:widowControl w:val="0"/>
              <w:autoSpaceDE w:val="0"/>
              <w:jc w:val="center"/>
              <w:rPr>
                <w:rFonts w:ascii="Arial Narrow" w:hAnsi="Arial Narrow" w:cs="Arial"/>
              </w:rPr>
            </w:pPr>
            <w:r w:rsidRPr="00943AF7">
              <w:rPr>
                <w:rFonts w:ascii="Arial Narrow" w:hAnsi="Arial Narrow" w:cs="Arial"/>
                <w:sz w:val="22"/>
                <w:szCs w:val="22"/>
              </w:rPr>
              <w:t>T.V.A (19,25%)</w:t>
            </w:r>
          </w:p>
        </w:tc>
        <w:tc>
          <w:tcPr>
            <w:tcW w:w="6984" w:type="dxa"/>
            <w:tcBorders>
              <w:top w:val="single" w:sz="4" w:space="0" w:color="221F1F"/>
              <w:left w:val="single" w:sz="4" w:space="0" w:color="221F1F"/>
              <w:bottom w:val="single" w:sz="4" w:space="0" w:color="221F1F"/>
              <w:right w:val="single" w:sz="4" w:space="0" w:color="221F1F"/>
            </w:tcBorders>
            <w:vAlign w:val="center"/>
          </w:tcPr>
          <w:p w14:paraId="76A13203" w14:textId="77777777" w:rsidR="00471381" w:rsidRPr="00EE7D12" w:rsidRDefault="00471381" w:rsidP="00EE7D12">
            <w:pPr>
              <w:ind w:left="132"/>
              <w:rPr>
                <w:rFonts w:ascii="Arial Narrow" w:hAnsi="Arial Narrow" w:cs="Lucida Sans Unicode"/>
                <w:bCs/>
              </w:rPr>
            </w:pPr>
          </w:p>
        </w:tc>
      </w:tr>
      <w:tr w:rsidR="00082A9E" w:rsidRPr="00943AF7" w14:paraId="2B41F6C7" w14:textId="77777777" w:rsidTr="00EE7D12">
        <w:trPr>
          <w:trHeight w:hRule="exact" w:val="373"/>
          <w:jc w:val="center"/>
        </w:trPr>
        <w:tc>
          <w:tcPr>
            <w:tcW w:w="17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F5C7C76" w14:textId="79B93ECD" w:rsidR="00471381" w:rsidRPr="00943AF7" w:rsidRDefault="008D1A72" w:rsidP="005D46F5">
            <w:pPr>
              <w:widowControl w:val="0"/>
              <w:autoSpaceDE w:val="0"/>
              <w:jc w:val="center"/>
              <w:rPr>
                <w:rFonts w:ascii="Arial Narrow" w:hAnsi="Arial Narrow" w:cs="Arial"/>
              </w:rPr>
            </w:pPr>
            <w:r w:rsidRPr="00943AF7">
              <w:rPr>
                <w:rFonts w:ascii="Arial Narrow" w:hAnsi="Arial Narrow" w:cs="Arial"/>
                <w:sz w:val="22"/>
                <w:szCs w:val="22"/>
              </w:rPr>
              <w:t>TTC</w:t>
            </w:r>
          </w:p>
        </w:tc>
        <w:tc>
          <w:tcPr>
            <w:tcW w:w="6984" w:type="dxa"/>
            <w:tcBorders>
              <w:top w:val="single" w:sz="4" w:space="0" w:color="221F1F"/>
              <w:left w:val="single" w:sz="4" w:space="0" w:color="221F1F"/>
              <w:bottom w:val="single" w:sz="4" w:space="0" w:color="221F1F"/>
              <w:right w:val="single" w:sz="4" w:space="0" w:color="221F1F"/>
            </w:tcBorders>
            <w:vAlign w:val="center"/>
          </w:tcPr>
          <w:p w14:paraId="7A1FA676" w14:textId="77777777" w:rsidR="00471381" w:rsidRPr="00EE7D12" w:rsidRDefault="00471381" w:rsidP="00EE7D12">
            <w:pPr>
              <w:ind w:left="132"/>
              <w:rPr>
                <w:rFonts w:ascii="Arial Narrow" w:hAnsi="Arial Narrow" w:cs="Lucida Sans Unicode"/>
              </w:rPr>
            </w:pPr>
          </w:p>
        </w:tc>
      </w:tr>
      <w:tr w:rsidR="00082A9E" w:rsidRPr="00943AF7" w14:paraId="033F55D0" w14:textId="77777777" w:rsidTr="00EE7D12">
        <w:trPr>
          <w:trHeight w:hRule="exact" w:val="373"/>
          <w:jc w:val="center"/>
        </w:trPr>
        <w:tc>
          <w:tcPr>
            <w:tcW w:w="174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1CA4F827" w14:textId="77777777" w:rsidR="00471381" w:rsidRPr="00943AF7" w:rsidRDefault="00471381" w:rsidP="005D46F5">
            <w:pPr>
              <w:widowControl w:val="0"/>
              <w:autoSpaceDE w:val="0"/>
              <w:jc w:val="center"/>
              <w:rPr>
                <w:rFonts w:ascii="Arial Narrow" w:hAnsi="Arial Narrow" w:cs="Arial"/>
              </w:rPr>
            </w:pPr>
            <w:r w:rsidRPr="00943AF7">
              <w:rPr>
                <w:rFonts w:ascii="Arial Narrow" w:hAnsi="Arial Narrow" w:cs="Arial"/>
                <w:sz w:val="22"/>
                <w:szCs w:val="22"/>
              </w:rPr>
              <w:t>AIR (…....%)</w:t>
            </w:r>
          </w:p>
        </w:tc>
        <w:tc>
          <w:tcPr>
            <w:tcW w:w="6984" w:type="dxa"/>
            <w:tcBorders>
              <w:top w:val="single" w:sz="4" w:space="0" w:color="221F1F"/>
              <w:left w:val="single" w:sz="4" w:space="0" w:color="221F1F"/>
              <w:bottom w:val="single" w:sz="4" w:space="0" w:color="auto"/>
              <w:right w:val="single" w:sz="4" w:space="0" w:color="221F1F"/>
            </w:tcBorders>
            <w:vAlign w:val="center"/>
          </w:tcPr>
          <w:p w14:paraId="7FD0AB0F" w14:textId="77777777" w:rsidR="00471381" w:rsidRPr="00EE7D12" w:rsidRDefault="00471381" w:rsidP="00EE7D12">
            <w:pPr>
              <w:ind w:left="132"/>
              <w:rPr>
                <w:rFonts w:ascii="Arial Narrow" w:hAnsi="Arial Narrow" w:cs="Lucida Sans Unicode"/>
              </w:rPr>
            </w:pPr>
          </w:p>
        </w:tc>
      </w:tr>
      <w:tr w:rsidR="00E04DEA" w:rsidRPr="00943AF7" w14:paraId="291B15D5" w14:textId="77777777" w:rsidTr="00EE7D12">
        <w:trPr>
          <w:trHeight w:hRule="exact" w:val="437"/>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FCBCDAD" w14:textId="77777777" w:rsidR="00471381" w:rsidRPr="00943AF7" w:rsidRDefault="00471381" w:rsidP="005D46F5">
            <w:pPr>
              <w:widowControl w:val="0"/>
              <w:autoSpaceDE w:val="0"/>
              <w:jc w:val="center"/>
              <w:rPr>
                <w:rFonts w:ascii="Arial Narrow" w:hAnsi="Arial Narrow"/>
              </w:rPr>
            </w:pPr>
            <w:r w:rsidRPr="00943AF7">
              <w:rPr>
                <w:rFonts w:ascii="Arial Narrow" w:hAnsi="Arial Narrow" w:cs="Arial"/>
                <w:sz w:val="22"/>
                <w:szCs w:val="22"/>
              </w:rPr>
              <w:t>Net à mandater</w:t>
            </w:r>
          </w:p>
        </w:tc>
        <w:tc>
          <w:tcPr>
            <w:tcW w:w="6984" w:type="dxa"/>
            <w:tcBorders>
              <w:top w:val="single" w:sz="4" w:space="0" w:color="auto"/>
              <w:left w:val="single" w:sz="4" w:space="0" w:color="auto"/>
              <w:bottom w:val="single" w:sz="4" w:space="0" w:color="auto"/>
              <w:right w:val="single" w:sz="4" w:space="0" w:color="auto"/>
            </w:tcBorders>
            <w:vAlign w:val="center"/>
          </w:tcPr>
          <w:p w14:paraId="389E39C5" w14:textId="77777777" w:rsidR="00471381" w:rsidRPr="00EE7D12" w:rsidRDefault="00471381" w:rsidP="00EE7D12">
            <w:pPr>
              <w:widowControl w:val="0"/>
              <w:autoSpaceDE w:val="0"/>
              <w:ind w:left="132"/>
              <w:rPr>
                <w:rFonts w:ascii="Arial Narrow" w:hAnsi="Arial Narrow" w:cs="Arial"/>
              </w:rPr>
            </w:pPr>
          </w:p>
        </w:tc>
      </w:tr>
    </w:tbl>
    <w:p w14:paraId="0F214900" w14:textId="77777777" w:rsidR="00471381" w:rsidRPr="00943AF7" w:rsidRDefault="00471381" w:rsidP="00471381">
      <w:pPr>
        <w:widowControl w:val="0"/>
        <w:autoSpaceDE w:val="0"/>
        <w:jc w:val="both"/>
        <w:rPr>
          <w:rFonts w:ascii="Arial Narrow" w:hAnsi="Arial Narrow" w:cs="Arial"/>
        </w:rPr>
      </w:pPr>
    </w:p>
    <w:p w14:paraId="0AFA3675" w14:textId="77777777" w:rsidR="00471381" w:rsidRPr="00943AF7" w:rsidRDefault="00471381" w:rsidP="00471381">
      <w:pPr>
        <w:widowControl w:val="0"/>
        <w:autoSpaceDE w:val="0"/>
        <w:jc w:val="center"/>
        <w:rPr>
          <w:rFonts w:ascii="Arial Narrow" w:hAnsi="Arial Narrow" w:cs="Arial"/>
          <w:b/>
        </w:rPr>
      </w:pPr>
      <w:r w:rsidRPr="00943AF7">
        <w:rPr>
          <w:rFonts w:ascii="Arial Narrow" w:hAnsi="Arial Narrow" w:cs="Arial"/>
          <w:b/>
        </w:rPr>
        <w:t>Visas et signatures</w:t>
      </w:r>
    </w:p>
    <w:p w14:paraId="3C07D57C" w14:textId="77777777" w:rsidR="00471381" w:rsidRPr="00943AF7" w:rsidRDefault="00471381" w:rsidP="00471381">
      <w:pPr>
        <w:widowControl w:val="0"/>
        <w:autoSpaceDE w:val="0"/>
        <w:jc w:val="both"/>
        <w:rPr>
          <w:rFonts w:ascii="Arial Narrow" w:hAnsi="Arial Narrow" w:cs="Arial"/>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3"/>
      </w:tblGrid>
      <w:tr w:rsidR="00082A9E" w:rsidRPr="00943AF7" w14:paraId="4C9EC956" w14:textId="77777777" w:rsidTr="0069746B">
        <w:trPr>
          <w:cantSplit/>
          <w:trHeight w:val="2133"/>
          <w:jc w:val="center"/>
        </w:trPr>
        <w:tc>
          <w:tcPr>
            <w:tcW w:w="9723" w:type="dxa"/>
          </w:tcPr>
          <w:p w14:paraId="1395CB9E" w14:textId="77777777" w:rsidR="00471381" w:rsidRPr="00943AF7" w:rsidRDefault="00471381" w:rsidP="00B72C6A">
            <w:pPr>
              <w:spacing w:before="200"/>
              <w:jc w:val="center"/>
              <w:rPr>
                <w:rFonts w:ascii="Arial Narrow" w:hAnsi="Arial Narrow" w:cs="Calibri"/>
                <w:b/>
                <w:bCs/>
              </w:rPr>
            </w:pPr>
            <w:r w:rsidRPr="00943AF7">
              <w:rPr>
                <w:rFonts w:ascii="Arial Narrow" w:hAnsi="Arial Narrow" w:cs="Calibri"/>
                <w:b/>
              </w:rPr>
              <w:br w:type="page"/>
            </w:r>
            <w:r w:rsidRPr="00943AF7">
              <w:rPr>
                <w:rFonts w:ascii="Arial Narrow" w:hAnsi="Arial Narrow" w:cs="Calibri"/>
                <w:b/>
                <w:bCs/>
              </w:rPr>
              <w:t>Lu et accepté par le Cocontractant</w:t>
            </w:r>
          </w:p>
          <w:p w14:paraId="4681B854" w14:textId="77777777" w:rsidR="0069746B" w:rsidRDefault="0069746B" w:rsidP="00B72C6A">
            <w:pPr>
              <w:spacing w:before="1000" w:after="120"/>
              <w:jc w:val="center"/>
              <w:rPr>
                <w:rFonts w:ascii="Arial Narrow" w:hAnsi="Arial Narrow" w:cs="Calibri"/>
              </w:rPr>
            </w:pPr>
          </w:p>
          <w:p w14:paraId="74B13081" w14:textId="5D552F14" w:rsidR="00471381" w:rsidRPr="00943AF7" w:rsidRDefault="009E4F8F" w:rsidP="0069746B">
            <w:pPr>
              <w:spacing w:after="120"/>
              <w:jc w:val="center"/>
              <w:rPr>
                <w:rFonts w:ascii="Arial Narrow" w:hAnsi="Arial Narrow" w:cs="Calibri"/>
              </w:rPr>
            </w:pPr>
            <w:r w:rsidRPr="00943AF7">
              <w:rPr>
                <w:rFonts w:ascii="Arial Narrow" w:hAnsi="Arial Narrow" w:cs="Calibri"/>
              </w:rPr>
              <w:t>EBOLOWA II</w:t>
            </w:r>
            <w:r w:rsidR="00471381" w:rsidRPr="00943AF7">
              <w:rPr>
                <w:rFonts w:ascii="Arial Narrow" w:hAnsi="Arial Narrow" w:cs="Calibri"/>
              </w:rPr>
              <w:t>, le …………..……</w:t>
            </w:r>
          </w:p>
        </w:tc>
      </w:tr>
      <w:tr w:rsidR="00082A9E" w:rsidRPr="00943AF7" w14:paraId="4BAD139D" w14:textId="77777777" w:rsidTr="0069746B">
        <w:trPr>
          <w:trHeight w:val="2643"/>
          <w:jc w:val="center"/>
        </w:trPr>
        <w:tc>
          <w:tcPr>
            <w:tcW w:w="9723" w:type="dxa"/>
          </w:tcPr>
          <w:p w14:paraId="029EC77B" w14:textId="5774FDF8" w:rsidR="00471381" w:rsidRPr="00943AF7" w:rsidRDefault="00471381" w:rsidP="0069746B">
            <w:pPr>
              <w:spacing w:before="200"/>
              <w:ind w:left="43"/>
              <w:jc w:val="center"/>
              <w:rPr>
                <w:rFonts w:ascii="Arial Narrow" w:hAnsi="Arial Narrow" w:cs="Calibri"/>
                <w:b/>
                <w:bCs/>
                <w:szCs w:val="20"/>
              </w:rPr>
            </w:pPr>
            <w:r w:rsidRPr="00943AF7">
              <w:rPr>
                <w:rFonts w:ascii="Arial Narrow" w:hAnsi="Arial Narrow" w:cs="Calibri"/>
                <w:b/>
                <w:bCs/>
                <w:szCs w:val="20"/>
              </w:rPr>
              <w:t xml:space="preserve">Signé par </w:t>
            </w:r>
            <w:r w:rsidR="00573EB9" w:rsidRPr="00943AF7">
              <w:rPr>
                <w:rFonts w:ascii="Arial Narrow" w:hAnsi="Arial Narrow" w:cs="Calibri"/>
                <w:b/>
                <w:bCs/>
                <w:szCs w:val="20"/>
              </w:rPr>
              <w:t xml:space="preserve">Le Maire de la Commune </w:t>
            </w:r>
            <w:r w:rsidR="001912B0">
              <w:rPr>
                <w:rFonts w:ascii="Arial Narrow" w:hAnsi="Arial Narrow" w:cs="Calibri"/>
                <w:b/>
                <w:bCs/>
                <w:szCs w:val="20"/>
              </w:rPr>
              <w:t>d’Ebolowa</w:t>
            </w:r>
            <w:r w:rsidR="009E4F8F" w:rsidRPr="00943AF7">
              <w:rPr>
                <w:rFonts w:ascii="Arial Narrow" w:hAnsi="Arial Narrow" w:cs="Calibri"/>
                <w:b/>
                <w:bCs/>
                <w:szCs w:val="20"/>
              </w:rPr>
              <w:t xml:space="preserve"> II</w:t>
            </w:r>
          </w:p>
          <w:p w14:paraId="205767FE" w14:textId="77777777" w:rsidR="00471381" w:rsidRPr="00943AF7" w:rsidRDefault="00471381" w:rsidP="00B72C6A">
            <w:pPr>
              <w:jc w:val="center"/>
              <w:rPr>
                <w:rFonts w:ascii="Arial Narrow" w:hAnsi="Arial Narrow" w:cs="Calibri"/>
              </w:rPr>
            </w:pPr>
            <w:r w:rsidRPr="00943AF7">
              <w:rPr>
                <w:rFonts w:ascii="Arial Narrow" w:hAnsi="Arial Narrow" w:cs="Calibri"/>
                <w:b/>
                <w:bCs/>
              </w:rPr>
              <w:t>(</w:t>
            </w:r>
            <w:r w:rsidRPr="00943AF7">
              <w:rPr>
                <w:rFonts w:ascii="Arial Narrow" w:hAnsi="Arial Narrow" w:cs="Calibri"/>
                <w:b/>
                <w:bCs/>
                <w:i/>
              </w:rPr>
              <w:t>Autorité Contractante</w:t>
            </w:r>
            <w:r w:rsidRPr="00943AF7">
              <w:rPr>
                <w:rFonts w:ascii="Arial Narrow" w:hAnsi="Arial Narrow" w:cs="Calibri"/>
                <w:b/>
                <w:bCs/>
              </w:rPr>
              <w:t>)</w:t>
            </w:r>
          </w:p>
          <w:p w14:paraId="543D387E" w14:textId="25DB659B" w:rsidR="00471381" w:rsidRPr="00943AF7" w:rsidRDefault="009E4F8F" w:rsidP="00B72C6A">
            <w:pPr>
              <w:spacing w:before="1600"/>
              <w:jc w:val="center"/>
              <w:rPr>
                <w:rFonts w:ascii="Arial Narrow" w:hAnsi="Arial Narrow" w:cs="Calibri"/>
              </w:rPr>
            </w:pPr>
            <w:r w:rsidRPr="00943AF7">
              <w:rPr>
                <w:rFonts w:ascii="Arial Narrow" w:hAnsi="Arial Narrow" w:cs="Calibri"/>
              </w:rPr>
              <w:t>EBOLOWA II</w:t>
            </w:r>
            <w:r w:rsidR="00471381" w:rsidRPr="00943AF7">
              <w:rPr>
                <w:rFonts w:ascii="Arial Narrow" w:hAnsi="Arial Narrow" w:cs="Calibri"/>
              </w:rPr>
              <w:t>, le…………..…………</w:t>
            </w:r>
          </w:p>
        </w:tc>
      </w:tr>
      <w:tr w:rsidR="00082A9E" w:rsidRPr="00943AF7" w14:paraId="0E4845AB" w14:textId="77777777" w:rsidTr="0069746B">
        <w:trPr>
          <w:trHeight w:val="2552"/>
          <w:jc w:val="center"/>
        </w:trPr>
        <w:tc>
          <w:tcPr>
            <w:tcW w:w="9723" w:type="dxa"/>
          </w:tcPr>
          <w:p w14:paraId="49D63FB5" w14:textId="77777777" w:rsidR="00471381" w:rsidRPr="00943AF7" w:rsidRDefault="00471381" w:rsidP="00B72C6A">
            <w:pPr>
              <w:spacing w:before="200"/>
              <w:jc w:val="center"/>
              <w:rPr>
                <w:rFonts w:ascii="Arial Narrow" w:hAnsi="Arial Narrow" w:cs="Calibri"/>
              </w:rPr>
            </w:pPr>
            <w:r w:rsidRPr="00943AF7">
              <w:rPr>
                <w:rFonts w:ascii="Arial Narrow" w:hAnsi="Arial Narrow" w:cs="Calibri"/>
                <w:b/>
                <w:bCs/>
              </w:rPr>
              <w:t>ENREGISTREMENT</w:t>
            </w:r>
          </w:p>
          <w:p w14:paraId="3B56DC25" w14:textId="77777777" w:rsidR="00471381" w:rsidRPr="00943AF7" w:rsidRDefault="00471381" w:rsidP="00B72C6A">
            <w:pPr>
              <w:jc w:val="center"/>
              <w:rPr>
                <w:rFonts w:ascii="Arial Narrow" w:hAnsi="Arial Narrow" w:cs="Calibri"/>
                <w:b/>
                <w:bCs/>
              </w:rPr>
            </w:pPr>
          </w:p>
        </w:tc>
      </w:tr>
    </w:tbl>
    <w:p w14:paraId="05A57CE1" w14:textId="77777777" w:rsidR="007671AA" w:rsidRPr="00943AF7" w:rsidRDefault="007671AA" w:rsidP="00471381">
      <w:pPr>
        <w:rPr>
          <w:rFonts w:ascii="Arial Narrow" w:hAnsi="Arial Narrow" w:cs="Tahoma"/>
          <w:bCs/>
          <w:sz w:val="28"/>
          <w:szCs w:val="28"/>
        </w:rPr>
        <w:sectPr w:rsidR="007671AA" w:rsidRPr="00943AF7" w:rsidSect="00742DBA">
          <w:pgSz w:w="11900" w:h="16820"/>
          <w:pgMar w:top="851" w:right="701" w:bottom="993" w:left="1134" w:header="720" w:footer="720" w:gutter="0"/>
          <w:cols w:space="720"/>
          <w:noEndnote/>
        </w:sectPr>
      </w:pPr>
    </w:p>
    <w:p w14:paraId="38B4695A" w14:textId="77777777" w:rsidR="007671AA" w:rsidRPr="00943AF7" w:rsidRDefault="007671AA" w:rsidP="005A436F">
      <w:pPr>
        <w:tabs>
          <w:tab w:val="left" w:pos="5525"/>
        </w:tabs>
        <w:spacing w:line="276" w:lineRule="auto"/>
        <w:rPr>
          <w:rFonts w:ascii="Arial Narrow" w:hAnsi="Arial Narrow" w:cs="Tahoma"/>
        </w:rPr>
      </w:pPr>
    </w:p>
    <w:p w14:paraId="17EB9C72" w14:textId="77777777" w:rsidR="000C05E7" w:rsidRDefault="000C05E7" w:rsidP="005A436F">
      <w:pPr>
        <w:tabs>
          <w:tab w:val="left" w:pos="5525"/>
        </w:tabs>
        <w:spacing w:line="276" w:lineRule="auto"/>
        <w:rPr>
          <w:rFonts w:ascii="Arial Narrow" w:hAnsi="Arial Narrow" w:cs="Tahoma"/>
        </w:rPr>
      </w:pPr>
    </w:p>
    <w:p w14:paraId="2A16CC88" w14:textId="77777777" w:rsidR="000C6716" w:rsidRDefault="000C6716" w:rsidP="005A436F">
      <w:pPr>
        <w:tabs>
          <w:tab w:val="left" w:pos="5525"/>
        </w:tabs>
        <w:spacing w:line="276" w:lineRule="auto"/>
        <w:rPr>
          <w:rFonts w:ascii="Arial Narrow" w:hAnsi="Arial Narrow" w:cs="Tahoma"/>
        </w:rPr>
      </w:pPr>
    </w:p>
    <w:p w14:paraId="47B14A35" w14:textId="77777777" w:rsidR="000C6716" w:rsidRPr="00943AF7" w:rsidRDefault="000C6716" w:rsidP="005A436F">
      <w:pPr>
        <w:tabs>
          <w:tab w:val="left" w:pos="5525"/>
        </w:tabs>
        <w:spacing w:line="276" w:lineRule="auto"/>
        <w:rPr>
          <w:rFonts w:ascii="Arial Narrow" w:hAnsi="Arial Narrow" w:cs="Tahoma"/>
        </w:rPr>
      </w:pPr>
    </w:p>
    <w:p w14:paraId="44DD702B" w14:textId="77777777" w:rsidR="000C05E7" w:rsidRDefault="000C05E7" w:rsidP="005A436F">
      <w:pPr>
        <w:tabs>
          <w:tab w:val="left" w:pos="5525"/>
        </w:tabs>
        <w:spacing w:line="276" w:lineRule="auto"/>
        <w:rPr>
          <w:rFonts w:ascii="Arial Narrow" w:hAnsi="Arial Narrow" w:cs="Tahoma"/>
        </w:rPr>
      </w:pPr>
    </w:p>
    <w:p w14:paraId="7778B40F" w14:textId="77777777" w:rsidR="000C6716" w:rsidRDefault="000C6716" w:rsidP="005A436F">
      <w:pPr>
        <w:tabs>
          <w:tab w:val="left" w:pos="5525"/>
        </w:tabs>
        <w:spacing w:line="276" w:lineRule="auto"/>
        <w:rPr>
          <w:rFonts w:ascii="Arial Narrow" w:hAnsi="Arial Narrow" w:cs="Tahoma"/>
        </w:rPr>
      </w:pPr>
    </w:p>
    <w:p w14:paraId="6CA0975C" w14:textId="77777777" w:rsidR="000C6716" w:rsidRDefault="000C6716" w:rsidP="005A436F">
      <w:pPr>
        <w:tabs>
          <w:tab w:val="left" w:pos="5525"/>
        </w:tabs>
        <w:spacing w:line="276" w:lineRule="auto"/>
        <w:rPr>
          <w:rFonts w:ascii="Arial Narrow" w:hAnsi="Arial Narrow" w:cs="Tahoma"/>
        </w:rPr>
      </w:pPr>
    </w:p>
    <w:p w14:paraId="67DBA49F" w14:textId="77777777" w:rsidR="000C6716" w:rsidRDefault="000C6716" w:rsidP="005A436F">
      <w:pPr>
        <w:tabs>
          <w:tab w:val="left" w:pos="5525"/>
        </w:tabs>
        <w:spacing w:line="276" w:lineRule="auto"/>
        <w:rPr>
          <w:rFonts w:ascii="Arial Narrow" w:hAnsi="Arial Narrow" w:cs="Tahoma"/>
        </w:rPr>
      </w:pPr>
    </w:p>
    <w:p w14:paraId="70475FDF" w14:textId="77777777" w:rsidR="000C6716" w:rsidRDefault="000C6716" w:rsidP="005A436F">
      <w:pPr>
        <w:tabs>
          <w:tab w:val="left" w:pos="5525"/>
        </w:tabs>
        <w:spacing w:line="276" w:lineRule="auto"/>
        <w:rPr>
          <w:rFonts w:ascii="Arial Narrow" w:hAnsi="Arial Narrow" w:cs="Tahoma"/>
        </w:rPr>
      </w:pPr>
    </w:p>
    <w:p w14:paraId="7D35CE5E" w14:textId="77777777" w:rsidR="000C6716" w:rsidRDefault="000C6716" w:rsidP="005A436F">
      <w:pPr>
        <w:tabs>
          <w:tab w:val="left" w:pos="5525"/>
        </w:tabs>
        <w:spacing w:line="276" w:lineRule="auto"/>
        <w:rPr>
          <w:rFonts w:ascii="Arial Narrow" w:hAnsi="Arial Narrow" w:cs="Tahoma"/>
        </w:rPr>
      </w:pPr>
    </w:p>
    <w:p w14:paraId="2264CDA1" w14:textId="77777777" w:rsidR="000C6716" w:rsidRDefault="000C6716" w:rsidP="005A436F">
      <w:pPr>
        <w:tabs>
          <w:tab w:val="left" w:pos="5525"/>
        </w:tabs>
        <w:spacing w:line="276" w:lineRule="auto"/>
        <w:rPr>
          <w:rFonts w:ascii="Arial Narrow" w:hAnsi="Arial Narrow" w:cs="Tahoma"/>
        </w:rPr>
      </w:pPr>
    </w:p>
    <w:p w14:paraId="10315728" w14:textId="77777777" w:rsidR="000C6716" w:rsidRDefault="000C6716" w:rsidP="005A436F">
      <w:pPr>
        <w:tabs>
          <w:tab w:val="left" w:pos="5525"/>
        </w:tabs>
        <w:spacing w:line="276" w:lineRule="auto"/>
        <w:rPr>
          <w:rFonts w:ascii="Arial Narrow" w:hAnsi="Arial Narrow" w:cs="Tahoma"/>
        </w:rPr>
      </w:pPr>
    </w:p>
    <w:p w14:paraId="4FE95FD0" w14:textId="77777777" w:rsidR="000C6716" w:rsidRDefault="000C6716" w:rsidP="005A436F">
      <w:pPr>
        <w:tabs>
          <w:tab w:val="left" w:pos="5525"/>
        </w:tabs>
        <w:spacing w:line="276" w:lineRule="auto"/>
        <w:rPr>
          <w:rFonts w:ascii="Arial Narrow" w:hAnsi="Arial Narrow" w:cs="Tahoma"/>
        </w:rPr>
      </w:pPr>
    </w:p>
    <w:p w14:paraId="470D96F0" w14:textId="77777777" w:rsidR="000C6716" w:rsidRDefault="000C6716" w:rsidP="005A436F">
      <w:pPr>
        <w:tabs>
          <w:tab w:val="left" w:pos="5525"/>
        </w:tabs>
        <w:spacing w:line="276" w:lineRule="auto"/>
        <w:rPr>
          <w:rFonts w:ascii="Arial Narrow" w:hAnsi="Arial Narrow" w:cs="Tahoma"/>
        </w:rPr>
      </w:pPr>
    </w:p>
    <w:p w14:paraId="6F644FFF" w14:textId="77777777" w:rsidR="000C6716" w:rsidRDefault="000C6716" w:rsidP="005A436F">
      <w:pPr>
        <w:tabs>
          <w:tab w:val="left" w:pos="5525"/>
        </w:tabs>
        <w:spacing w:line="276" w:lineRule="auto"/>
        <w:rPr>
          <w:rFonts w:ascii="Arial Narrow" w:hAnsi="Arial Narrow" w:cs="Tahoma"/>
        </w:rPr>
      </w:pPr>
    </w:p>
    <w:p w14:paraId="765DEF88" w14:textId="77777777" w:rsidR="000C6716" w:rsidRDefault="000C6716" w:rsidP="005A436F">
      <w:pPr>
        <w:tabs>
          <w:tab w:val="left" w:pos="5525"/>
        </w:tabs>
        <w:spacing w:line="276" w:lineRule="auto"/>
        <w:rPr>
          <w:rFonts w:ascii="Arial Narrow" w:hAnsi="Arial Narrow" w:cs="Tahoma"/>
        </w:rPr>
      </w:pPr>
    </w:p>
    <w:p w14:paraId="0CBB2507" w14:textId="77777777" w:rsidR="000C6716" w:rsidRDefault="000C6716" w:rsidP="005A436F">
      <w:pPr>
        <w:tabs>
          <w:tab w:val="left" w:pos="5525"/>
        </w:tabs>
        <w:spacing w:line="276" w:lineRule="auto"/>
        <w:rPr>
          <w:rFonts w:ascii="Arial Narrow" w:hAnsi="Arial Narrow" w:cs="Tahoma"/>
        </w:rPr>
      </w:pPr>
    </w:p>
    <w:p w14:paraId="02883153" w14:textId="77777777" w:rsidR="000C6716" w:rsidRDefault="000C6716" w:rsidP="005A436F">
      <w:pPr>
        <w:tabs>
          <w:tab w:val="left" w:pos="5525"/>
        </w:tabs>
        <w:spacing w:line="276" w:lineRule="auto"/>
        <w:rPr>
          <w:rFonts w:ascii="Arial Narrow" w:hAnsi="Arial Narrow" w:cs="Tahoma"/>
        </w:rPr>
      </w:pPr>
    </w:p>
    <w:p w14:paraId="3DD8DDF9" w14:textId="77777777" w:rsidR="000C6716" w:rsidRDefault="000C6716" w:rsidP="005A436F">
      <w:pPr>
        <w:tabs>
          <w:tab w:val="left" w:pos="5525"/>
        </w:tabs>
        <w:spacing w:line="276" w:lineRule="auto"/>
        <w:rPr>
          <w:rFonts w:ascii="Arial Narrow" w:hAnsi="Arial Narrow" w:cs="Tahoma"/>
        </w:rPr>
      </w:pPr>
    </w:p>
    <w:p w14:paraId="7C3A8293" w14:textId="7E6647E4" w:rsidR="007671AA" w:rsidRPr="00943AF7" w:rsidRDefault="001C687F" w:rsidP="00B13B8B">
      <w:pPr>
        <w:pStyle w:val="Titre1"/>
        <w:ind w:right="-120"/>
        <w:jc w:val="center"/>
        <w:rPr>
          <w:rFonts w:ascii="Arial Narrow" w:hAnsi="Arial Narrow" w:cs="Tahoma"/>
          <w:bCs/>
          <w:i/>
          <w:sz w:val="32"/>
          <w:szCs w:val="24"/>
        </w:rPr>
        <w:sectPr w:rsidR="007671AA" w:rsidRPr="00943AF7" w:rsidSect="000C6716">
          <w:pgSz w:w="11906" w:h="16838"/>
          <w:pgMar w:top="1985" w:right="720" w:bottom="720" w:left="720" w:header="709" w:footer="709" w:gutter="0"/>
          <w:cols w:space="708"/>
          <w:docGrid w:linePitch="360"/>
        </w:sectPr>
      </w:pPr>
      <w:bookmarkStart w:id="631" w:name="_Toc481762609"/>
      <w:bookmarkStart w:id="632" w:name="_Toc481762764"/>
      <w:bookmarkStart w:id="633" w:name="_Toc486348671"/>
      <w:bookmarkStart w:id="634" w:name="_Toc486348700"/>
      <w:bookmarkStart w:id="635" w:name="_Toc487353980"/>
      <w:bookmarkStart w:id="636" w:name="_Toc125388743"/>
      <w:r w:rsidRPr="00943AF7">
        <w:rPr>
          <w:rFonts w:ascii="Arial Narrow" w:hAnsi="Arial Narrow" w:cs="Tahoma"/>
          <w:bCs/>
          <w:i/>
          <w:sz w:val="32"/>
          <w:szCs w:val="24"/>
          <w:u w:val="single"/>
        </w:rPr>
        <w:t xml:space="preserve">PIÈCE </w:t>
      </w:r>
      <w:r w:rsidR="005E72E1">
        <w:rPr>
          <w:rFonts w:ascii="Arial Narrow" w:hAnsi="Arial Narrow" w:cs="Tahoma"/>
          <w:bCs/>
          <w:i/>
          <w:sz w:val="32"/>
          <w:szCs w:val="24"/>
          <w:u w:val="single"/>
        </w:rPr>
        <w:t>N° 10</w:t>
      </w:r>
      <w:r w:rsidR="00BF6F97" w:rsidRPr="00943AF7">
        <w:rPr>
          <w:rFonts w:ascii="Arial Narrow" w:hAnsi="Arial Narrow" w:cs="Tahoma"/>
          <w:bCs/>
          <w:i/>
          <w:sz w:val="32"/>
          <w:szCs w:val="24"/>
        </w:rPr>
        <w:t xml:space="preserve"> : </w:t>
      </w:r>
      <w:bookmarkEnd w:id="631"/>
      <w:bookmarkEnd w:id="632"/>
      <w:r w:rsidR="006E25AB" w:rsidRPr="00943AF7">
        <w:rPr>
          <w:rFonts w:ascii="Arial Narrow" w:hAnsi="Arial Narrow" w:cs="Tahoma"/>
          <w:bCs/>
          <w:i/>
          <w:sz w:val="32"/>
          <w:szCs w:val="24"/>
        </w:rPr>
        <w:t>MODÈLE DE DOCUMENTS À UTILISER PAR LES SOUMISSIONNAIRES</w:t>
      </w:r>
      <w:bookmarkEnd w:id="633"/>
      <w:bookmarkEnd w:id="634"/>
      <w:bookmarkEnd w:id="635"/>
      <w:bookmarkEnd w:id="636"/>
    </w:p>
    <w:p w14:paraId="6AC031E2" w14:textId="77777777" w:rsidR="00E52CFB" w:rsidRPr="00943AF7" w:rsidRDefault="00E52CFB" w:rsidP="00E52CFB">
      <w:pPr>
        <w:pStyle w:val="Modelesoumission"/>
        <w:rPr>
          <w:b/>
        </w:rPr>
      </w:pPr>
      <w:bookmarkStart w:id="637" w:name="_Toc488255597"/>
      <w:r w:rsidRPr="00943AF7">
        <w:rPr>
          <w:b/>
        </w:rPr>
        <w:lastRenderedPageBreak/>
        <w:t>Annexe</w:t>
      </w:r>
      <w:r w:rsidRPr="00943AF7">
        <w:rPr>
          <w:b/>
          <w:spacing w:val="10"/>
        </w:rPr>
        <w:t xml:space="preserve"> </w:t>
      </w:r>
      <w:r w:rsidRPr="00943AF7">
        <w:rPr>
          <w:b/>
        </w:rPr>
        <w:t>n° 1</w:t>
      </w:r>
      <w:r w:rsidRPr="00943AF7">
        <w:rPr>
          <w:b/>
          <w:spacing w:val="10"/>
        </w:rPr>
        <w:t xml:space="preserve"> </w:t>
      </w:r>
      <w:r w:rsidRPr="00943AF7">
        <w:rPr>
          <w:b/>
        </w:rPr>
        <w:t>:</w:t>
      </w:r>
      <w:r w:rsidRPr="00943AF7">
        <w:rPr>
          <w:b/>
          <w:spacing w:val="10"/>
        </w:rPr>
        <w:t xml:space="preserve"> </w:t>
      </w:r>
      <w:r w:rsidRPr="00943AF7">
        <w:rPr>
          <w:b/>
        </w:rPr>
        <w:t>Modèle</w:t>
      </w:r>
      <w:r w:rsidRPr="00943AF7">
        <w:rPr>
          <w:b/>
          <w:spacing w:val="10"/>
        </w:rPr>
        <w:t xml:space="preserve"> </w:t>
      </w:r>
      <w:r w:rsidRPr="00943AF7">
        <w:rPr>
          <w:b/>
        </w:rPr>
        <w:t>de</w:t>
      </w:r>
      <w:r w:rsidRPr="00943AF7">
        <w:rPr>
          <w:b/>
          <w:spacing w:val="10"/>
        </w:rPr>
        <w:t xml:space="preserve"> </w:t>
      </w:r>
      <w:r w:rsidRPr="00943AF7">
        <w:rPr>
          <w:b/>
        </w:rPr>
        <w:t>soumission</w:t>
      </w:r>
      <w:bookmarkEnd w:id="637"/>
    </w:p>
    <w:p w14:paraId="6A46AAC7" w14:textId="77777777" w:rsidR="00E52CFB" w:rsidRPr="00943AF7" w:rsidRDefault="00E52CFB" w:rsidP="00E52CFB">
      <w:pPr>
        <w:widowControl w:val="0"/>
        <w:autoSpaceDE w:val="0"/>
        <w:jc w:val="center"/>
        <w:rPr>
          <w:rFonts w:ascii="Arial Narrow" w:hAnsi="Arial Narrow" w:cs="Arial"/>
          <w:b/>
        </w:rPr>
      </w:pPr>
    </w:p>
    <w:p w14:paraId="341281EA" w14:textId="46B10DEA" w:rsidR="00E52CFB" w:rsidRPr="00943AF7" w:rsidRDefault="00E52CFB" w:rsidP="00E52CFB">
      <w:pPr>
        <w:widowControl w:val="0"/>
        <w:autoSpaceDE w:val="0"/>
        <w:jc w:val="both"/>
        <w:rPr>
          <w:rFonts w:ascii="Arial Narrow" w:hAnsi="Arial Narrow"/>
        </w:rPr>
      </w:pPr>
      <w:r w:rsidRPr="00943AF7">
        <w:rPr>
          <w:rFonts w:ascii="Arial Narrow" w:hAnsi="Arial Narrow" w:cs="Arial"/>
        </w:rPr>
        <w:t>Je,</w:t>
      </w:r>
      <w:r w:rsidRPr="00943AF7">
        <w:rPr>
          <w:rFonts w:ascii="Arial Narrow" w:hAnsi="Arial Narrow" w:cs="Arial"/>
          <w:spacing w:val="7"/>
        </w:rPr>
        <w:t xml:space="preserve"> </w:t>
      </w:r>
      <w:r w:rsidRPr="00943AF7">
        <w:rPr>
          <w:rFonts w:ascii="Arial Narrow" w:hAnsi="Arial Narrow" w:cs="Arial"/>
        </w:rPr>
        <w:t>soussigné</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2"/>
        </w:rPr>
        <w:t xml:space="preserve">… </w:t>
      </w:r>
      <w:r w:rsidRPr="00943AF7">
        <w:rPr>
          <w:rFonts w:ascii="Arial Narrow" w:hAnsi="Arial Narrow" w:cs="Arial"/>
          <w:i/>
          <w:iCs/>
        </w:rPr>
        <w:t>[</w:t>
      </w:r>
      <w:r w:rsidR="00D4543B" w:rsidRPr="00943AF7">
        <w:rPr>
          <w:rFonts w:ascii="Arial Narrow" w:hAnsi="Arial Narrow" w:cs="Arial"/>
          <w:i/>
          <w:iCs/>
        </w:rPr>
        <w:t>Indiquer</w:t>
      </w:r>
      <w:r w:rsidRPr="00943AF7">
        <w:rPr>
          <w:rFonts w:ascii="Arial Narrow" w:hAnsi="Arial Narrow" w:cs="Arial"/>
          <w:i/>
          <w:iCs/>
          <w:spacing w:val="6"/>
        </w:rPr>
        <w:t xml:space="preserve"> </w:t>
      </w:r>
      <w:r w:rsidRPr="00943AF7">
        <w:rPr>
          <w:rFonts w:ascii="Arial Narrow" w:hAnsi="Arial Narrow" w:cs="Arial"/>
          <w:i/>
          <w:iCs/>
        </w:rPr>
        <w:t>le</w:t>
      </w:r>
      <w:r w:rsidRPr="00943AF7">
        <w:rPr>
          <w:rFonts w:ascii="Arial Narrow" w:hAnsi="Arial Narrow" w:cs="Arial"/>
          <w:i/>
          <w:iCs/>
          <w:spacing w:val="6"/>
        </w:rPr>
        <w:t xml:space="preserve"> </w:t>
      </w:r>
      <w:r w:rsidRPr="00943AF7">
        <w:rPr>
          <w:rFonts w:ascii="Arial Narrow" w:hAnsi="Arial Narrow" w:cs="Arial"/>
          <w:i/>
          <w:iCs/>
        </w:rPr>
        <w:t>nom</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la</w:t>
      </w:r>
      <w:r w:rsidRPr="00943AF7">
        <w:rPr>
          <w:rFonts w:ascii="Arial Narrow" w:hAnsi="Arial Narrow" w:cs="Arial"/>
          <w:i/>
          <w:iCs/>
          <w:spacing w:val="6"/>
        </w:rPr>
        <w:t xml:space="preserve"> </w:t>
      </w:r>
      <w:r w:rsidRPr="00943AF7">
        <w:rPr>
          <w:rFonts w:ascii="Arial Narrow" w:hAnsi="Arial Narrow" w:cs="Arial"/>
          <w:i/>
          <w:iCs/>
        </w:rPr>
        <w:t>qualité</w:t>
      </w:r>
      <w:r w:rsidRPr="00943AF7">
        <w:rPr>
          <w:rFonts w:ascii="Arial Narrow" w:hAnsi="Arial Narrow" w:cs="Arial"/>
          <w:i/>
          <w:iCs/>
          <w:spacing w:val="6"/>
        </w:rPr>
        <w:t xml:space="preserve"> </w:t>
      </w:r>
      <w:r w:rsidRPr="00943AF7">
        <w:rPr>
          <w:rFonts w:ascii="Arial Narrow" w:hAnsi="Arial Narrow" w:cs="Arial"/>
          <w:i/>
          <w:iCs/>
        </w:rPr>
        <w:t>du</w:t>
      </w:r>
      <w:r w:rsidRPr="00943AF7">
        <w:rPr>
          <w:rFonts w:ascii="Arial Narrow" w:hAnsi="Arial Narrow" w:cs="Arial"/>
          <w:i/>
          <w:iCs/>
          <w:spacing w:val="6"/>
        </w:rPr>
        <w:t xml:space="preserve"> </w:t>
      </w:r>
      <w:r w:rsidRPr="00943AF7">
        <w:rPr>
          <w:rFonts w:ascii="Arial Narrow" w:hAnsi="Arial Narrow" w:cs="Arial"/>
          <w:i/>
          <w:iCs/>
        </w:rPr>
        <w:t xml:space="preserve">signataire] </w:t>
      </w:r>
      <w:r w:rsidRPr="00943AF7">
        <w:rPr>
          <w:rFonts w:ascii="Arial Narrow" w:hAnsi="Arial Narrow" w:cs="Arial"/>
        </w:rPr>
        <w:t>représentant la société, l’entreprise ou le groupemen</w:t>
      </w:r>
      <w:r w:rsidRPr="00943AF7">
        <w:rPr>
          <w:rFonts w:ascii="Arial Narrow" w:hAnsi="Arial Narrow" w:cs="Arial"/>
          <w:spacing w:val="1"/>
        </w:rPr>
        <w:t xml:space="preserve">t </w:t>
      </w:r>
      <w:proofErr w:type="gramStart"/>
      <w:r w:rsidRPr="00943AF7">
        <w:rPr>
          <w:rFonts w:ascii="Arial Narrow" w:hAnsi="Arial Narrow" w:cs="Arial"/>
        </w:rPr>
        <w:t>……………………..............…..…</w:t>
      </w:r>
      <w:proofErr w:type="gramEnd"/>
      <w:r w:rsidRPr="00943AF7">
        <w:rPr>
          <w:rFonts w:ascii="Arial Narrow" w:hAnsi="Arial Narrow" w:cs="Arial"/>
        </w:rPr>
        <w:t xml:space="preserve"> </w:t>
      </w:r>
      <w:r w:rsidRPr="00943AF7">
        <w:rPr>
          <w:rFonts w:ascii="Arial Narrow" w:hAnsi="Arial Narrow" w:cs="Arial"/>
          <w:spacing w:val="7"/>
        </w:rPr>
        <w:t xml:space="preserve"> </w:t>
      </w:r>
      <w:r w:rsidRPr="00943AF7">
        <w:rPr>
          <w:rFonts w:ascii="Arial Narrow" w:hAnsi="Arial Narrow" w:cs="Arial"/>
        </w:rPr>
        <w:t>dont le siège social est à ……….…..............................…. inscrit</w:t>
      </w:r>
      <w:r w:rsidRPr="00943AF7">
        <w:rPr>
          <w:rFonts w:ascii="Arial Narrow" w:hAnsi="Arial Narrow" w:cs="Arial"/>
          <w:spacing w:val="-8"/>
        </w:rPr>
        <w:t xml:space="preserve"> </w:t>
      </w:r>
      <w:r w:rsidRPr="00943AF7">
        <w:rPr>
          <w:rFonts w:ascii="Arial Narrow" w:hAnsi="Arial Narrow" w:cs="Arial"/>
        </w:rPr>
        <w:t>au</w:t>
      </w:r>
      <w:r w:rsidRPr="00943AF7">
        <w:rPr>
          <w:rFonts w:ascii="Arial Narrow" w:hAnsi="Arial Narrow" w:cs="Arial"/>
          <w:spacing w:val="-8"/>
        </w:rPr>
        <w:t xml:space="preserve"> </w:t>
      </w:r>
      <w:r w:rsidRPr="00943AF7">
        <w:rPr>
          <w:rFonts w:ascii="Arial Narrow" w:hAnsi="Arial Narrow" w:cs="Arial"/>
        </w:rPr>
        <w:t>registre</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commerce</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 sous</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n°</w:t>
      </w:r>
      <w:r w:rsidRPr="00943AF7">
        <w:rPr>
          <w:rFonts w:ascii="Arial Narrow" w:hAnsi="Arial Narrow" w:cs="Arial"/>
          <w:spacing w:val="-8"/>
        </w:rPr>
        <w:t xml:space="preserve"> </w:t>
      </w:r>
      <w:r w:rsidRPr="00943AF7">
        <w:rPr>
          <w:rFonts w:ascii="Arial Narrow" w:hAnsi="Arial Narrow" w:cs="Arial"/>
        </w:rPr>
        <w:t>………………..................................……</w:t>
      </w:r>
    </w:p>
    <w:p w14:paraId="450EBDE2" w14:textId="77777777" w:rsidR="00E52CFB" w:rsidRPr="00943AF7" w:rsidRDefault="00E52CFB" w:rsidP="00E52CFB">
      <w:pPr>
        <w:widowControl w:val="0"/>
        <w:autoSpaceDE w:val="0"/>
        <w:jc w:val="both"/>
        <w:rPr>
          <w:rFonts w:ascii="Arial Narrow" w:hAnsi="Arial Narrow" w:cs="Arial"/>
        </w:rPr>
      </w:pPr>
    </w:p>
    <w:p w14:paraId="619752B4" w14:textId="5E7884D8"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Après avoir pris connaissance de toutes les pièces figurant ou mentionnées au dossier </w:t>
      </w:r>
      <w:r w:rsidR="00342782" w:rsidRPr="00943AF7">
        <w:rPr>
          <w:rFonts w:ascii="Arial Narrow" w:hAnsi="Arial Narrow" w:cs="Arial"/>
        </w:rPr>
        <w:t>d</w:t>
      </w:r>
      <w:r w:rsidR="00342610">
        <w:rPr>
          <w:rFonts w:ascii="Arial Narrow" w:hAnsi="Arial Narrow" w:cs="Arial"/>
        </w:rPr>
        <w:t>’appel d’offres</w:t>
      </w:r>
      <w:r w:rsidRPr="00943AF7">
        <w:rPr>
          <w:rFonts w:ascii="Arial Narrow" w:hAnsi="Arial Narrow" w:cs="Arial"/>
          <w:spacing w:val="7"/>
        </w:rPr>
        <w:t xml:space="preserve"> </w:t>
      </w:r>
      <w:r w:rsidRPr="00943AF7">
        <w:rPr>
          <w:rFonts w:ascii="Arial Narrow" w:hAnsi="Arial Narrow" w:cs="Arial"/>
        </w:rPr>
        <w:t>y</w:t>
      </w:r>
      <w:r w:rsidRPr="00943AF7">
        <w:rPr>
          <w:rFonts w:ascii="Arial Narrow" w:hAnsi="Arial Narrow" w:cs="Arial"/>
          <w:spacing w:val="7"/>
        </w:rPr>
        <w:t xml:space="preserve"> </w:t>
      </w:r>
      <w:r w:rsidRPr="00943AF7">
        <w:rPr>
          <w:rFonts w:ascii="Arial Narrow" w:hAnsi="Arial Narrow" w:cs="Arial"/>
        </w:rPr>
        <w:t>compris</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additif(s),</w:t>
      </w:r>
      <w:r w:rsidRPr="00943AF7">
        <w:rPr>
          <w:rFonts w:ascii="Arial Narrow" w:hAnsi="Arial Narrow" w:cs="Arial"/>
          <w:spacing w:val="7"/>
        </w:rPr>
        <w:t xml:space="preserve"> </w:t>
      </w:r>
      <w:r w:rsidR="00342782" w:rsidRPr="00943AF7">
        <w:rPr>
          <w:rFonts w:ascii="Arial Narrow" w:hAnsi="Arial Narrow" w:cs="Arial"/>
          <w:spacing w:val="7"/>
        </w:rPr>
        <w:t>de l</w:t>
      </w:r>
      <w:r w:rsidR="00342610">
        <w:rPr>
          <w:rFonts w:ascii="Arial Narrow" w:hAnsi="Arial Narrow" w:cs="Arial"/>
          <w:spacing w:val="7"/>
        </w:rPr>
        <w:t>’appel d’offres</w:t>
      </w:r>
      <w:r w:rsidRPr="00943AF7">
        <w:rPr>
          <w:rFonts w:ascii="Arial Narrow" w:hAnsi="Arial Narrow" w:cs="Arial"/>
          <w:spacing w:val="7"/>
        </w:rPr>
        <w:t xml:space="preserve"> </w:t>
      </w:r>
      <w:r w:rsidRPr="00943AF7">
        <w:rPr>
          <w:rFonts w:ascii="Arial Narrow" w:hAnsi="Arial Narrow" w:cs="Arial"/>
          <w:i/>
          <w:iCs/>
        </w:rPr>
        <w:t>[rappeler</w:t>
      </w:r>
      <w:r w:rsidRPr="00943AF7">
        <w:rPr>
          <w:rFonts w:ascii="Arial Narrow" w:hAnsi="Arial Narrow" w:cs="Arial"/>
          <w:i/>
          <w:iCs/>
          <w:spacing w:val="6"/>
        </w:rPr>
        <w:t xml:space="preserve"> </w:t>
      </w:r>
      <w:r w:rsidRPr="00943AF7">
        <w:rPr>
          <w:rFonts w:ascii="Arial Narrow" w:hAnsi="Arial Narrow" w:cs="Arial"/>
          <w:i/>
          <w:iCs/>
        </w:rPr>
        <w:t>le</w:t>
      </w:r>
      <w:r w:rsidRPr="00943AF7">
        <w:rPr>
          <w:rFonts w:ascii="Arial Narrow" w:hAnsi="Arial Narrow" w:cs="Arial"/>
          <w:i/>
          <w:iCs/>
          <w:spacing w:val="6"/>
        </w:rPr>
        <w:t xml:space="preserve"> </w:t>
      </w:r>
      <w:r w:rsidRPr="00943AF7">
        <w:rPr>
          <w:rFonts w:ascii="Arial Narrow" w:hAnsi="Arial Narrow" w:cs="Arial"/>
          <w:i/>
          <w:iCs/>
        </w:rPr>
        <w:t>numéro</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l’objet</w:t>
      </w:r>
      <w:r w:rsidRPr="00943AF7">
        <w:rPr>
          <w:rFonts w:ascii="Arial Narrow" w:hAnsi="Arial Narrow" w:cs="Arial"/>
          <w:i/>
          <w:iCs/>
          <w:spacing w:val="6"/>
        </w:rPr>
        <w:t xml:space="preserve"> </w:t>
      </w:r>
      <w:r w:rsidR="00342610">
        <w:rPr>
          <w:rFonts w:ascii="Arial Narrow" w:hAnsi="Arial Narrow" w:cs="Arial"/>
          <w:i/>
          <w:iCs/>
        </w:rPr>
        <w:t>de l’appel d’offres</w:t>
      </w:r>
      <w:r w:rsidRPr="00943AF7">
        <w:rPr>
          <w:rFonts w:ascii="Arial Narrow" w:hAnsi="Arial Narrow" w:cs="Arial"/>
          <w:i/>
          <w:iCs/>
        </w:rPr>
        <w:t>]:</w:t>
      </w:r>
    </w:p>
    <w:p w14:paraId="054CA7CC" w14:textId="77777777" w:rsidR="00E52CFB" w:rsidRPr="00943AF7" w:rsidRDefault="00E52CFB" w:rsidP="00E52CFB">
      <w:pPr>
        <w:widowControl w:val="0"/>
        <w:autoSpaceDE w:val="0"/>
        <w:jc w:val="both"/>
        <w:rPr>
          <w:rFonts w:ascii="Arial Narrow" w:hAnsi="Arial Narrow" w:cs="Arial"/>
        </w:rPr>
      </w:pPr>
    </w:p>
    <w:p w14:paraId="68CDFFDE" w14:textId="561D0BD2" w:rsidR="00E52CFB" w:rsidRPr="00943AF7" w:rsidRDefault="00E52CFB" w:rsidP="00E52CFB">
      <w:pPr>
        <w:widowControl w:val="0"/>
        <w:autoSpaceDE w:val="0"/>
        <w:jc w:val="both"/>
        <w:rPr>
          <w:rFonts w:ascii="Arial Narrow" w:hAnsi="Arial Narrow"/>
        </w:rPr>
      </w:pPr>
      <w:r w:rsidRPr="00943AF7">
        <w:rPr>
          <w:rFonts w:ascii="Arial Narrow" w:hAnsi="Arial Narrow" w:cs="Arial"/>
        </w:rPr>
        <w:t>- Après</w:t>
      </w:r>
      <w:r w:rsidRPr="00943AF7">
        <w:rPr>
          <w:rFonts w:ascii="Arial Narrow" w:hAnsi="Arial Narrow" w:cs="Arial"/>
          <w:spacing w:val="4"/>
        </w:rPr>
        <w:t xml:space="preserve"> </w:t>
      </w:r>
      <w:r w:rsidRPr="00943AF7">
        <w:rPr>
          <w:rFonts w:ascii="Arial Narrow" w:hAnsi="Arial Narrow" w:cs="Arial"/>
        </w:rPr>
        <w:t>m'être</w:t>
      </w:r>
      <w:r w:rsidRPr="00943AF7">
        <w:rPr>
          <w:rFonts w:ascii="Arial Narrow" w:hAnsi="Arial Narrow" w:cs="Arial"/>
          <w:spacing w:val="4"/>
        </w:rPr>
        <w:t xml:space="preserve"> </w:t>
      </w:r>
      <w:r w:rsidRPr="00943AF7">
        <w:rPr>
          <w:rFonts w:ascii="Arial Narrow" w:hAnsi="Arial Narrow" w:cs="Arial"/>
        </w:rPr>
        <w:t>personnellement</w:t>
      </w:r>
      <w:r w:rsidRPr="00943AF7">
        <w:rPr>
          <w:rFonts w:ascii="Arial Narrow" w:hAnsi="Arial Narrow" w:cs="Arial"/>
          <w:spacing w:val="4"/>
        </w:rPr>
        <w:t xml:space="preserve"> </w:t>
      </w:r>
      <w:r w:rsidRPr="00943AF7">
        <w:rPr>
          <w:rFonts w:ascii="Arial Narrow" w:hAnsi="Arial Narrow" w:cs="Arial"/>
        </w:rPr>
        <w:t>rendu</w:t>
      </w:r>
      <w:r w:rsidRPr="00943AF7">
        <w:rPr>
          <w:rFonts w:ascii="Arial Narrow" w:hAnsi="Arial Narrow" w:cs="Arial"/>
          <w:spacing w:val="4"/>
        </w:rPr>
        <w:t xml:space="preserve"> sur le site des travaux et avoir souverainement apprécié la situation  et constaté la nature et les contraintes des travaux à réaliser</w:t>
      </w:r>
    </w:p>
    <w:p w14:paraId="41DDE1C8" w14:textId="77777777" w:rsidR="00E52CFB" w:rsidRPr="00943AF7" w:rsidRDefault="00E52CFB" w:rsidP="00E52CFB">
      <w:pPr>
        <w:widowControl w:val="0"/>
        <w:autoSpaceDE w:val="0"/>
        <w:jc w:val="both"/>
        <w:rPr>
          <w:rFonts w:ascii="Arial Narrow" w:hAnsi="Arial Narrow" w:cs="Arial"/>
        </w:rPr>
      </w:pPr>
    </w:p>
    <w:p w14:paraId="782B9257" w14:textId="61B865CC" w:rsidR="00E52CFB" w:rsidRPr="00943AF7" w:rsidRDefault="00E52CFB" w:rsidP="00E52CFB">
      <w:pPr>
        <w:widowControl w:val="0"/>
        <w:autoSpaceDE w:val="0"/>
        <w:jc w:val="both"/>
        <w:rPr>
          <w:rFonts w:ascii="Arial Narrow" w:hAnsi="Arial Narrow"/>
        </w:rPr>
      </w:pPr>
      <w:r w:rsidRPr="00943AF7">
        <w:rPr>
          <w:rFonts w:ascii="Arial Narrow" w:hAnsi="Arial Narrow" w:cs="Arial"/>
        </w:rPr>
        <w:t>- Remets,</w:t>
      </w:r>
      <w:r w:rsidRPr="00943AF7">
        <w:rPr>
          <w:rFonts w:ascii="Arial Narrow" w:hAnsi="Arial Narrow" w:cs="Arial"/>
          <w:spacing w:val="-1"/>
        </w:rPr>
        <w:t xml:space="preserve"> </w:t>
      </w:r>
      <w:r w:rsidRPr="00943AF7">
        <w:rPr>
          <w:rFonts w:ascii="Arial Narrow" w:hAnsi="Arial Narrow" w:cs="Arial"/>
        </w:rPr>
        <w:t>revêtus</w:t>
      </w:r>
      <w:r w:rsidRPr="00943AF7">
        <w:rPr>
          <w:rFonts w:ascii="Arial Narrow" w:hAnsi="Arial Narrow" w:cs="Arial"/>
          <w:spacing w:val="-1"/>
        </w:rPr>
        <w:t xml:space="preserve"> </w:t>
      </w:r>
      <w:r w:rsidRPr="00943AF7">
        <w:rPr>
          <w:rFonts w:ascii="Arial Narrow" w:hAnsi="Arial Narrow" w:cs="Arial"/>
        </w:rPr>
        <w:t>de</w:t>
      </w:r>
      <w:r w:rsidRPr="00943AF7">
        <w:rPr>
          <w:rFonts w:ascii="Arial Narrow" w:hAnsi="Arial Narrow" w:cs="Arial"/>
          <w:spacing w:val="-1"/>
        </w:rPr>
        <w:t xml:space="preserve"> </w:t>
      </w:r>
      <w:r w:rsidRPr="00943AF7">
        <w:rPr>
          <w:rFonts w:ascii="Arial Narrow" w:hAnsi="Arial Narrow" w:cs="Arial"/>
        </w:rPr>
        <w:t>ma</w:t>
      </w:r>
      <w:r w:rsidRPr="00943AF7">
        <w:rPr>
          <w:rFonts w:ascii="Arial Narrow" w:hAnsi="Arial Narrow" w:cs="Arial"/>
          <w:spacing w:val="-1"/>
        </w:rPr>
        <w:t xml:space="preserve"> </w:t>
      </w:r>
      <w:r w:rsidRPr="00943AF7">
        <w:rPr>
          <w:rFonts w:ascii="Arial Narrow" w:hAnsi="Arial Narrow" w:cs="Arial"/>
        </w:rPr>
        <w:t>signature,</w:t>
      </w:r>
      <w:r w:rsidRPr="00943AF7">
        <w:rPr>
          <w:rFonts w:ascii="Arial Narrow" w:hAnsi="Arial Narrow" w:cs="Arial"/>
          <w:spacing w:val="-1"/>
        </w:rPr>
        <w:t xml:space="preserve"> </w:t>
      </w:r>
      <w:r w:rsidRPr="00943AF7">
        <w:rPr>
          <w:rFonts w:ascii="Arial Narrow" w:hAnsi="Arial Narrow" w:cs="Arial"/>
        </w:rPr>
        <w:t>le</w:t>
      </w:r>
      <w:r w:rsidRPr="00943AF7">
        <w:rPr>
          <w:rFonts w:ascii="Arial Narrow" w:hAnsi="Arial Narrow" w:cs="Arial"/>
          <w:spacing w:val="-1"/>
        </w:rPr>
        <w:t xml:space="preserve"> </w:t>
      </w:r>
      <w:r w:rsidRPr="00943AF7">
        <w:rPr>
          <w:rFonts w:ascii="Arial Narrow" w:hAnsi="Arial Narrow" w:cs="Arial"/>
        </w:rPr>
        <w:t>bordereau</w:t>
      </w:r>
      <w:r w:rsidRPr="00943AF7">
        <w:rPr>
          <w:rFonts w:ascii="Arial Narrow" w:hAnsi="Arial Narrow" w:cs="Arial"/>
          <w:spacing w:val="-1"/>
        </w:rPr>
        <w:t xml:space="preserve"> </w:t>
      </w:r>
      <w:r w:rsidRPr="00943AF7">
        <w:rPr>
          <w:rFonts w:ascii="Arial Narrow" w:hAnsi="Arial Narrow" w:cs="Arial"/>
        </w:rPr>
        <w:t>des</w:t>
      </w:r>
      <w:r w:rsidRPr="00943AF7">
        <w:rPr>
          <w:rFonts w:ascii="Arial Narrow" w:hAnsi="Arial Narrow" w:cs="Arial"/>
          <w:spacing w:val="-1"/>
        </w:rPr>
        <w:t xml:space="preserve"> </w:t>
      </w:r>
      <w:r w:rsidRPr="00943AF7">
        <w:rPr>
          <w:rFonts w:ascii="Arial Narrow" w:hAnsi="Arial Narrow" w:cs="Arial"/>
        </w:rPr>
        <w:t>prix</w:t>
      </w:r>
      <w:r w:rsidRPr="00943AF7">
        <w:rPr>
          <w:rFonts w:ascii="Arial Narrow" w:hAnsi="Arial Narrow" w:cs="Arial"/>
          <w:spacing w:val="-1"/>
        </w:rPr>
        <w:t xml:space="preserve"> </w:t>
      </w:r>
      <w:r w:rsidRPr="00943AF7">
        <w:rPr>
          <w:rFonts w:ascii="Arial Narrow" w:hAnsi="Arial Narrow" w:cs="Arial"/>
        </w:rPr>
        <w:t>unitaires</w:t>
      </w:r>
      <w:r w:rsidRPr="00943AF7">
        <w:rPr>
          <w:rFonts w:ascii="Arial Narrow" w:hAnsi="Arial Narrow" w:cs="Arial"/>
          <w:spacing w:val="-1"/>
        </w:rPr>
        <w:t xml:space="preserve"> </w:t>
      </w:r>
      <w:r w:rsidRPr="00943AF7">
        <w:rPr>
          <w:rFonts w:ascii="Arial Narrow" w:hAnsi="Arial Narrow" w:cs="Arial"/>
        </w:rPr>
        <w:t>ainsi</w:t>
      </w:r>
      <w:r w:rsidRPr="00943AF7">
        <w:rPr>
          <w:rFonts w:ascii="Arial Narrow" w:hAnsi="Arial Narrow" w:cs="Arial"/>
          <w:spacing w:val="-1"/>
        </w:rPr>
        <w:t xml:space="preserve"> </w:t>
      </w:r>
      <w:r w:rsidRPr="00943AF7">
        <w:rPr>
          <w:rFonts w:ascii="Arial Narrow" w:hAnsi="Arial Narrow" w:cs="Arial"/>
        </w:rPr>
        <w:t>que</w:t>
      </w:r>
      <w:r w:rsidRPr="00943AF7">
        <w:rPr>
          <w:rFonts w:ascii="Arial Narrow" w:hAnsi="Arial Narrow" w:cs="Arial"/>
          <w:spacing w:val="-1"/>
        </w:rPr>
        <w:t xml:space="preserve"> </w:t>
      </w:r>
      <w:r w:rsidRPr="00943AF7">
        <w:rPr>
          <w:rFonts w:ascii="Arial Narrow" w:hAnsi="Arial Narrow" w:cs="Arial"/>
        </w:rPr>
        <w:t>le</w:t>
      </w:r>
      <w:r w:rsidRPr="00943AF7">
        <w:rPr>
          <w:rFonts w:ascii="Arial Narrow" w:hAnsi="Arial Narrow" w:cs="Arial"/>
          <w:spacing w:val="-1"/>
        </w:rPr>
        <w:t xml:space="preserve"> </w:t>
      </w:r>
      <w:r w:rsidRPr="00943AF7">
        <w:rPr>
          <w:rFonts w:ascii="Arial Narrow" w:hAnsi="Arial Narrow" w:cs="Arial"/>
        </w:rPr>
        <w:t>devis</w:t>
      </w:r>
      <w:r w:rsidRPr="00943AF7">
        <w:rPr>
          <w:rFonts w:ascii="Arial Narrow" w:hAnsi="Arial Narrow" w:cs="Arial"/>
          <w:spacing w:val="-1"/>
        </w:rPr>
        <w:t xml:space="preserve"> </w:t>
      </w:r>
      <w:r w:rsidRPr="00943AF7">
        <w:rPr>
          <w:rFonts w:ascii="Arial Narrow" w:hAnsi="Arial Narrow" w:cs="Arial"/>
        </w:rPr>
        <w:t>estimatif</w:t>
      </w:r>
      <w:r w:rsidRPr="00943AF7">
        <w:rPr>
          <w:rFonts w:ascii="Arial Narrow" w:hAnsi="Arial Narrow" w:cs="Arial"/>
          <w:spacing w:val="-1"/>
        </w:rPr>
        <w:t xml:space="preserve"> </w:t>
      </w:r>
      <w:r w:rsidRPr="00943AF7">
        <w:rPr>
          <w:rFonts w:ascii="Arial Narrow" w:hAnsi="Arial Narrow" w:cs="Arial"/>
        </w:rPr>
        <w:t>établis conformément</w:t>
      </w:r>
      <w:r w:rsidRPr="00943AF7">
        <w:rPr>
          <w:rFonts w:ascii="Arial Narrow" w:hAnsi="Arial Narrow" w:cs="Arial"/>
          <w:spacing w:val="7"/>
        </w:rPr>
        <w:t xml:space="preserve"> </w:t>
      </w:r>
      <w:r w:rsidRPr="00943AF7">
        <w:rPr>
          <w:rFonts w:ascii="Arial Narrow" w:hAnsi="Arial Narrow" w:cs="Arial"/>
        </w:rPr>
        <w:t>aux</w:t>
      </w:r>
      <w:r w:rsidRPr="00943AF7">
        <w:rPr>
          <w:rFonts w:ascii="Arial Narrow" w:hAnsi="Arial Narrow" w:cs="Arial"/>
          <w:spacing w:val="7"/>
        </w:rPr>
        <w:t xml:space="preserve"> </w:t>
      </w:r>
      <w:r w:rsidRPr="00943AF7">
        <w:rPr>
          <w:rFonts w:ascii="Arial Narrow" w:hAnsi="Arial Narrow" w:cs="Arial"/>
        </w:rPr>
        <w:t>cadres</w:t>
      </w:r>
      <w:r w:rsidRPr="00943AF7">
        <w:rPr>
          <w:rFonts w:ascii="Arial Narrow" w:hAnsi="Arial Narrow" w:cs="Arial"/>
          <w:spacing w:val="7"/>
        </w:rPr>
        <w:t xml:space="preserve"> </w:t>
      </w:r>
      <w:r w:rsidRPr="00943AF7">
        <w:rPr>
          <w:rFonts w:ascii="Arial Narrow" w:hAnsi="Arial Narrow" w:cs="Arial"/>
        </w:rPr>
        <w:t>figurant</w:t>
      </w:r>
      <w:r w:rsidRPr="00943AF7">
        <w:rPr>
          <w:rFonts w:ascii="Arial Narrow" w:hAnsi="Arial Narrow" w:cs="Arial"/>
          <w:spacing w:val="7"/>
        </w:rPr>
        <w:t xml:space="preserve"> </w:t>
      </w:r>
      <w:r w:rsidRPr="00943AF7">
        <w:rPr>
          <w:rFonts w:ascii="Arial Narrow" w:hAnsi="Arial Narrow" w:cs="Arial"/>
        </w:rPr>
        <w:t>dans</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dossier</w:t>
      </w:r>
      <w:r w:rsidRPr="00943AF7">
        <w:rPr>
          <w:rFonts w:ascii="Arial Narrow" w:hAnsi="Arial Narrow" w:cs="Arial"/>
          <w:spacing w:val="7"/>
        </w:rPr>
        <w:t xml:space="preserve"> </w:t>
      </w:r>
      <w:r w:rsidR="00342782" w:rsidRPr="00943AF7">
        <w:rPr>
          <w:rFonts w:ascii="Arial Narrow" w:hAnsi="Arial Narrow" w:cs="Arial"/>
        </w:rPr>
        <w:t xml:space="preserve">de </w:t>
      </w:r>
      <w:r w:rsidR="00342610">
        <w:rPr>
          <w:rFonts w:ascii="Arial Narrow" w:hAnsi="Arial Narrow" w:cs="Arial"/>
        </w:rPr>
        <w:t>l’appel d’offres</w:t>
      </w:r>
      <w:r w:rsidRPr="00943AF7">
        <w:rPr>
          <w:rFonts w:ascii="Arial Narrow" w:hAnsi="Arial Narrow" w:cs="Arial"/>
        </w:rPr>
        <w:t>.</w:t>
      </w:r>
    </w:p>
    <w:p w14:paraId="3A9A07E5" w14:textId="77777777" w:rsidR="00E52CFB" w:rsidRPr="00943AF7" w:rsidRDefault="00E52CFB" w:rsidP="00E52CFB">
      <w:pPr>
        <w:widowControl w:val="0"/>
        <w:autoSpaceDE w:val="0"/>
        <w:jc w:val="both"/>
        <w:rPr>
          <w:rFonts w:ascii="Arial Narrow" w:hAnsi="Arial Narrow" w:cs="Arial"/>
        </w:rPr>
      </w:pPr>
    </w:p>
    <w:p w14:paraId="422DB26F" w14:textId="73D701C9" w:rsidR="00E52CFB" w:rsidRPr="00943AF7" w:rsidRDefault="00E52CFB" w:rsidP="00E52CFB">
      <w:pPr>
        <w:widowControl w:val="0"/>
        <w:autoSpaceDE w:val="0"/>
        <w:jc w:val="both"/>
        <w:rPr>
          <w:rFonts w:ascii="Arial Narrow" w:hAnsi="Arial Narrow"/>
        </w:rPr>
      </w:pPr>
      <w:r w:rsidRPr="00943AF7">
        <w:rPr>
          <w:rFonts w:ascii="Arial Narrow" w:hAnsi="Arial Narrow" w:cs="Arial"/>
        </w:rPr>
        <w:t>- Me</w:t>
      </w:r>
      <w:r w:rsidRPr="00943AF7">
        <w:rPr>
          <w:rFonts w:ascii="Arial Narrow" w:hAnsi="Arial Narrow" w:cs="Arial"/>
          <w:spacing w:val="-5"/>
        </w:rPr>
        <w:t xml:space="preserve"> </w:t>
      </w:r>
      <w:r w:rsidRPr="00943AF7">
        <w:rPr>
          <w:rFonts w:ascii="Arial Narrow" w:hAnsi="Arial Narrow" w:cs="Arial"/>
        </w:rPr>
        <w:t>soumets</w:t>
      </w:r>
      <w:r w:rsidRPr="00943AF7">
        <w:rPr>
          <w:rFonts w:ascii="Arial Narrow" w:hAnsi="Arial Narrow" w:cs="Arial"/>
          <w:spacing w:val="-5"/>
        </w:rPr>
        <w:t xml:space="preserve"> </w:t>
      </w:r>
      <w:r w:rsidRPr="00943AF7">
        <w:rPr>
          <w:rFonts w:ascii="Arial Narrow" w:hAnsi="Arial Narrow" w:cs="Arial"/>
        </w:rPr>
        <w:t>et</w:t>
      </w:r>
      <w:r w:rsidRPr="00943AF7">
        <w:rPr>
          <w:rFonts w:ascii="Arial Narrow" w:hAnsi="Arial Narrow" w:cs="Arial"/>
          <w:spacing w:val="-5"/>
        </w:rPr>
        <w:t xml:space="preserve"> </w:t>
      </w:r>
      <w:r w:rsidRPr="00943AF7">
        <w:rPr>
          <w:rFonts w:ascii="Arial Narrow" w:hAnsi="Arial Narrow" w:cs="Arial"/>
        </w:rPr>
        <w:t>m'engage</w:t>
      </w:r>
      <w:r w:rsidRPr="00943AF7">
        <w:rPr>
          <w:rFonts w:ascii="Arial Narrow" w:hAnsi="Arial Narrow" w:cs="Arial"/>
          <w:spacing w:val="-5"/>
        </w:rPr>
        <w:t xml:space="preserve"> </w:t>
      </w:r>
      <w:r w:rsidRPr="00943AF7">
        <w:rPr>
          <w:rFonts w:ascii="Arial Narrow" w:hAnsi="Arial Narrow" w:cs="Arial"/>
        </w:rPr>
        <w:t>à</w:t>
      </w:r>
      <w:r w:rsidRPr="00943AF7">
        <w:rPr>
          <w:rFonts w:ascii="Arial Narrow" w:hAnsi="Arial Narrow" w:cs="Arial"/>
          <w:spacing w:val="-5"/>
        </w:rPr>
        <w:t xml:space="preserve"> </w:t>
      </w:r>
      <w:r w:rsidRPr="00943AF7">
        <w:rPr>
          <w:rFonts w:ascii="Arial Narrow" w:hAnsi="Arial Narrow" w:cs="Arial"/>
        </w:rPr>
        <w:t>exécuter</w:t>
      </w:r>
      <w:r w:rsidRPr="00943AF7">
        <w:rPr>
          <w:rFonts w:ascii="Arial Narrow" w:hAnsi="Arial Narrow" w:cs="Arial"/>
          <w:spacing w:val="-5"/>
        </w:rPr>
        <w:t xml:space="preserve"> </w:t>
      </w:r>
      <w:r w:rsidRPr="00943AF7">
        <w:rPr>
          <w:rFonts w:ascii="Arial Narrow" w:hAnsi="Arial Narrow" w:cs="Arial"/>
        </w:rPr>
        <w:t>les</w:t>
      </w:r>
      <w:r w:rsidRPr="00943AF7">
        <w:rPr>
          <w:rFonts w:ascii="Arial Narrow" w:hAnsi="Arial Narrow" w:cs="Arial"/>
          <w:spacing w:val="-5"/>
        </w:rPr>
        <w:t xml:space="preserve"> </w:t>
      </w:r>
      <w:r w:rsidRPr="00943AF7">
        <w:rPr>
          <w:rFonts w:ascii="Arial Narrow" w:hAnsi="Arial Narrow" w:cs="Arial"/>
        </w:rPr>
        <w:t>travaux</w:t>
      </w:r>
      <w:r w:rsidRPr="00943AF7">
        <w:rPr>
          <w:rFonts w:ascii="Arial Narrow" w:hAnsi="Arial Narrow" w:cs="Arial"/>
          <w:spacing w:val="-5"/>
        </w:rPr>
        <w:t xml:space="preserve"> </w:t>
      </w:r>
      <w:r w:rsidRPr="00943AF7">
        <w:rPr>
          <w:rFonts w:ascii="Arial Narrow" w:hAnsi="Arial Narrow" w:cs="Arial"/>
        </w:rPr>
        <w:t>conformément</w:t>
      </w:r>
      <w:r w:rsidRPr="00943AF7">
        <w:rPr>
          <w:rFonts w:ascii="Arial Narrow" w:hAnsi="Arial Narrow" w:cs="Arial"/>
          <w:spacing w:val="-5"/>
        </w:rPr>
        <w:t xml:space="preserve"> </w:t>
      </w:r>
      <w:r w:rsidRPr="00943AF7">
        <w:rPr>
          <w:rFonts w:ascii="Arial Narrow" w:hAnsi="Arial Narrow" w:cs="Arial"/>
        </w:rPr>
        <w:t>au</w:t>
      </w:r>
      <w:r w:rsidRPr="00943AF7">
        <w:rPr>
          <w:rFonts w:ascii="Arial Narrow" w:hAnsi="Arial Narrow" w:cs="Arial"/>
          <w:spacing w:val="-5"/>
        </w:rPr>
        <w:t xml:space="preserve"> </w:t>
      </w:r>
      <w:r w:rsidRPr="00943AF7">
        <w:rPr>
          <w:rFonts w:ascii="Arial Narrow" w:hAnsi="Arial Narrow" w:cs="Arial"/>
        </w:rPr>
        <w:t>dossier</w:t>
      </w:r>
      <w:r w:rsidRPr="00943AF7">
        <w:rPr>
          <w:rFonts w:ascii="Arial Narrow" w:hAnsi="Arial Narrow" w:cs="Arial"/>
          <w:spacing w:val="-5"/>
        </w:rPr>
        <w:t xml:space="preserve"> </w:t>
      </w:r>
      <w:r w:rsidR="00342782" w:rsidRPr="00943AF7">
        <w:rPr>
          <w:rFonts w:ascii="Arial Narrow" w:hAnsi="Arial Narrow" w:cs="Arial"/>
        </w:rPr>
        <w:t>d</w:t>
      </w:r>
      <w:r w:rsidR="00342610">
        <w:rPr>
          <w:rFonts w:ascii="Arial Narrow" w:hAnsi="Arial Narrow" w:cs="Arial"/>
        </w:rPr>
        <w:t>’appel d’offres</w:t>
      </w:r>
      <w:r w:rsidRPr="00943AF7">
        <w:rPr>
          <w:rFonts w:ascii="Arial Narrow" w:hAnsi="Arial Narrow" w:cs="Arial"/>
        </w:rPr>
        <w:t>,</w:t>
      </w:r>
      <w:r w:rsidRPr="00943AF7">
        <w:rPr>
          <w:rFonts w:ascii="Arial Narrow" w:hAnsi="Arial Narrow" w:cs="Arial"/>
          <w:spacing w:val="-5"/>
        </w:rPr>
        <w:t xml:space="preserve"> </w:t>
      </w:r>
      <w:r w:rsidRPr="00943AF7">
        <w:rPr>
          <w:rFonts w:ascii="Arial Narrow" w:hAnsi="Arial Narrow" w:cs="Arial"/>
        </w:rPr>
        <w:t>moyennant</w:t>
      </w:r>
      <w:r w:rsidRPr="00943AF7">
        <w:rPr>
          <w:rFonts w:ascii="Arial Narrow" w:hAnsi="Arial Narrow" w:cs="Arial"/>
          <w:spacing w:val="11"/>
        </w:rPr>
        <w:t xml:space="preserve"> </w:t>
      </w:r>
      <w:r w:rsidRPr="00943AF7">
        <w:rPr>
          <w:rFonts w:ascii="Arial Narrow" w:hAnsi="Arial Narrow" w:cs="Arial"/>
        </w:rPr>
        <w:t>les</w:t>
      </w:r>
      <w:r w:rsidRPr="00943AF7">
        <w:rPr>
          <w:rFonts w:ascii="Arial Narrow" w:hAnsi="Arial Narrow" w:cs="Arial"/>
          <w:spacing w:val="11"/>
        </w:rPr>
        <w:t xml:space="preserve"> </w:t>
      </w:r>
      <w:r w:rsidRPr="00943AF7">
        <w:rPr>
          <w:rFonts w:ascii="Arial Narrow" w:hAnsi="Arial Narrow" w:cs="Arial"/>
        </w:rPr>
        <w:t>prix</w:t>
      </w:r>
      <w:r w:rsidRPr="00943AF7">
        <w:rPr>
          <w:rFonts w:ascii="Arial Narrow" w:hAnsi="Arial Narrow" w:cs="Arial"/>
          <w:spacing w:val="11"/>
        </w:rPr>
        <w:t xml:space="preserve"> </w:t>
      </w:r>
      <w:r w:rsidRPr="00943AF7">
        <w:rPr>
          <w:rFonts w:ascii="Arial Narrow" w:hAnsi="Arial Narrow" w:cs="Arial"/>
        </w:rPr>
        <w:t>que</w:t>
      </w:r>
      <w:r w:rsidRPr="00943AF7">
        <w:rPr>
          <w:rFonts w:ascii="Arial Narrow" w:hAnsi="Arial Narrow" w:cs="Arial"/>
          <w:spacing w:val="11"/>
        </w:rPr>
        <w:t xml:space="preserve"> </w:t>
      </w:r>
      <w:r w:rsidRPr="00943AF7">
        <w:rPr>
          <w:rFonts w:ascii="Arial Narrow" w:hAnsi="Arial Narrow" w:cs="Arial"/>
        </w:rPr>
        <w:t>j'ai</w:t>
      </w:r>
      <w:r w:rsidRPr="00943AF7">
        <w:rPr>
          <w:rFonts w:ascii="Arial Narrow" w:hAnsi="Arial Narrow" w:cs="Arial"/>
          <w:spacing w:val="11"/>
        </w:rPr>
        <w:t xml:space="preserve"> </w:t>
      </w:r>
      <w:r w:rsidRPr="00943AF7">
        <w:rPr>
          <w:rFonts w:ascii="Arial Narrow" w:hAnsi="Arial Narrow" w:cs="Arial"/>
        </w:rPr>
        <w:t>établis</w:t>
      </w:r>
      <w:r w:rsidRPr="00943AF7">
        <w:rPr>
          <w:rFonts w:ascii="Arial Narrow" w:hAnsi="Arial Narrow" w:cs="Arial"/>
          <w:spacing w:val="11"/>
        </w:rPr>
        <w:t xml:space="preserve"> </w:t>
      </w:r>
      <w:r w:rsidRPr="00943AF7">
        <w:rPr>
          <w:rFonts w:ascii="Arial Narrow" w:hAnsi="Arial Narrow" w:cs="Arial"/>
        </w:rPr>
        <w:t>moi-même</w:t>
      </w:r>
      <w:r w:rsidRPr="00943AF7">
        <w:rPr>
          <w:rFonts w:ascii="Arial Narrow" w:hAnsi="Arial Narrow" w:cs="Arial"/>
          <w:spacing w:val="11"/>
        </w:rPr>
        <w:t xml:space="preserve"> </w:t>
      </w:r>
      <w:r w:rsidRPr="00943AF7">
        <w:rPr>
          <w:rFonts w:ascii="Arial Narrow" w:hAnsi="Arial Narrow" w:cs="Arial"/>
        </w:rPr>
        <w:t>pour</w:t>
      </w:r>
      <w:r w:rsidRPr="00943AF7">
        <w:rPr>
          <w:rFonts w:ascii="Arial Narrow" w:hAnsi="Arial Narrow" w:cs="Arial"/>
          <w:spacing w:val="11"/>
        </w:rPr>
        <w:t xml:space="preserve"> </w:t>
      </w:r>
      <w:r w:rsidRPr="00943AF7">
        <w:rPr>
          <w:rFonts w:ascii="Arial Narrow" w:hAnsi="Arial Narrow" w:cs="Arial"/>
        </w:rPr>
        <w:t>chaque</w:t>
      </w:r>
      <w:r w:rsidRPr="00943AF7">
        <w:rPr>
          <w:rFonts w:ascii="Arial Narrow" w:hAnsi="Arial Narrow" w:cs="Arial"/>
          <w:spacing w:val="11"/>
        </w:rPr>
        <w:t xml:space="preserve"> </w:t>
      </w:r>
      <w:r w:rsidRPr="00943AF7">
        <w:rPr>
          <w:rFonts w:ascii="Arial Narrow" w:hAnsi="Arial Narrow" w:cs="Arial"/>
        </w:rPr>
        <w:t>nature</w:t>
      </w:r>
      <w:r w:rsidRPr="00943AF7">
        <w:rPr>
          <w:rFonts w:ascii="Arial Narrow" w:hAnsi="Arial Narrow" w:cs="Arial"/>
          <w:spacing w:val="11"/>
        </w:rPr>
        <w:t xml:space="preserve"> </w:t>
      </w:r>
      <w:r w:rsidRPr="00943AF7">
        <w:rPr>
          <w:rFonts w:ascii="Arial Narrow" w:hAnsi="Arial Narrow" w:cs="Arial"/>
        </w:rPr>
        <w:t>d'ouvrage,</w:t>
      </w:r>
      <w:r w:rsidRPr="00943AF7">
        <w:rPr>
          <w:rFonts w:ascii="Arial Narrow" w:hAnsi="Arial Narrow" w:cs="Arial"/>
          <w:spacing w:val="11"/>
        </w:rPr>
        <w:t xml:space="preserve"> </w:t>
      </w:r>
      <w:r w:rsidRPr="00943AF7">
        <w:rPr>
          <w:rFonts w:ascii="Arial Narrow" w:hAnsi="Arial Narrow" w:cs="Arial"/>
        </w:rPr>
        <w:t>lesquels</w:t>
      </w:r>
      <w:r w:rsidRPr="00943AF7">
        <w:rPr>
          <w:rFonts w:ascii="Arial Narrow" w:hAnsi="Arial Narrow" w:cs="Arial"/>
          <w:spacing w:val="11"/>
        </w:rPr>
        <w:t xml:space="preserve"> </w:t>
      </w:r>
      <w:r w:rsidRPr="00943AF7">
        <w:rPr>
          <w:rFonts w:ascii="Arial Narrow" w:hAnsi="Arial Narrow" w:cs="Arial"/>
        </w:rPr>
        <w:t>prix</w:t>
      </w:r>
      <w:r w:rsidRPr="00943AF7">
        <w:rPr>
          <w:rFonts w:ascii="Arial Narrow" w:hAnsi="Arial Narrow" w:cs="Arial"/>
          <w:spacing w:val="11"/>
        </w:rPr>
        <w:t xml:space="preserve"> </w:t>
      </w:r>
      <w:r w:rsidRPr="00943AF7">
        <w:rPr>
          <w:rFonts w:ascii="Arial Narrow" w:hAnsi="Arial Narrow" w:cs="Arial"/>
        </w:rPr>
        <w:t>font</w:t>
      </w:r>
      <w:r w:rsidRPr="00943AF7">
        <w:rPr>
          <w:rFonts w:ascii="Arial Narrow" w:hAnsi="Arial Narrow" w:cs="Arial"/>
          <w:spacing w:val="11"/>
        </w:rPr>
        <w:t xml:space="preserve"> </w:t>
      </w:r>
      <w:r w:rsidRPr="00943AF7">
        <w:rPr>
          <w:rFonts w:ascii="Arial Narrow" w:hAnsi="Arial Narrow" w:cs="Arial"/>
        </w:rPr>
        <w:t>ressortir</w:t>
      </w:r>
      <w:r w:rsidRPr="00943AF7">
        <w:rPr>
          <w:rFonts w:ascii="Arial Narrow" w:hAnsi="Arial Narrow" w:cs="Arial"/>
          <w:spacing w:val="11"/>
        </w:rPr>
        <w:t xml:space="preserve"> </w:t>
      </w:r>
      <w:r w:rsidRPr="00943AF7">
        <w:rPr>
          <w:rFonts w:ascii="Arial Narrow" w:hAnsi="Arial Narrow" w:cs="Arial"/>
        </w:rPr>
        <w:t>le montant</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l'offre</w:t>
      </w:r>
      <w:r w:rsidRPr="00943AF7">
        <w:rPr>
          <w:rFonts w:ascii="Arial Narrow" w:hAnsi="Arial Narrow" w:cs="Arial"/>
          <w:spacing w:val="7"/>
        </w:rPr>
        <w:t xml:space="preserve"> </w:t>
      </w:r>
      <w:r w:rsidRPr="00943AF7">
        <w:rPr>
          <w:rFonts w:ascii="Arial Narrow" w:hAnsi="Arial Narrow" w:cs="Arial"/>
        </w:rPr>
        <w:t>pour</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lot</w:t>
      </w:r>
      <w:r w:rsidRPr="00943AF7">
        <w:rPr>
          <w:rFonts w:ascii="Arial Narrow" w:hAnsi="Arial Narrow" w:cs="Arial"/>
          <w:spacing w:val="7"/>
        </w:rPr>
        <w:t xml:space="preserve"> </w:t>
      </w:r>
      <w:r w:rsidRPr="00943AF7">
        <w:rPr>
          <w:rFonts w:ascii="Arial Narrow" w:hAnsi="Arial Narrow" w:cs="Arial"/>
        </w:rPr>
        <w:t>n°</w:t>
      </w:r>
      <w:r w:rsidRPr="00943AF7">
        <w:rPr>
          <w:rFonts w:ascii="Arial Narrow" w:hAnsi="Arial Narrow" w:cs="Arial"/>
          <w:spacing w:val="7"/>
        </w:rPr>
        <w:t xml:space="preserve"> </w:t>
      </w:r>
      <w:r w:rsidRPr="00943AF7">
        <w:rPr>
          <w:rFonts w:ascii="Arial Narrow" w:hAnsi="Arial Narrow" w:cs="Arial"/>
        </w:rPr>
        <w:t xml:space="preserve">……….............  à </w:t>
      </w:r>
    </w:p>
    <w:p w14:paraId="6E2328C9" w14:textId="77777777" w:rsidR="00E52CFB" w:rsidRPr="00943AF7" w:rsidRDefault="00E52CFB" w:rsidP="00E52CFB">
      <w:pPr>
        <w:widowControl w:val="0"/>
        <w:tabs>
          <w:tab w:val="left" w:pos="380"/>
        </w:tabs>
        <w:autoSpaceDE w:val="0"/>
        <w:jc w:val="both"/>
        <w:rPr>
          <w:rFonts w:ascii="Arial Narrow" w:hAnsi="Arial Narrow"/>
        </w:rPr>
      </w:pPr>
      <w:r w:rsidRPr="00943AF7">
        <w:rPr>
          <w:rFonts w:ascii="Arial Narrow" w:hAnsi="Arial Narrow" w:cs="Arial"/>
        </w:rPr>
        <w:t>-</w:t>
      </w:r>
      <w:r w:rsidRPr="00943AF7">
        <w:rPr>
          <w:rFonts w:ascii="Arial Narrow" w:hAnsi="Arial Narrow" w:cs="Arial"/>
        </w:rPr>
        <w:tab/>
        <w:t>……….............</w:t>
      </w:r>
      <w:r w:rsidRPr="00943AF7">
        <w:rPr>
          <w:rFonts w:ascii="Arial Narrow" w:hAnsi="Arial Narrow" w:cs="Arial"/>
          <w:spacing w:val="-2"/>
        </w:rPr>
        <w:t>.</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en</w:t>
      </w:r>
      <w:proofErr w:type="gramEnd"/>
      <w:r w:rsidRPr="00943AF7">
        <w:rPr>
          <w:rFonts w:ascii="Arial Narrow" w:hAnsi="Arial Narrow" w:cs="Arial"/>
          <w:i/>
          <w:iCs/>
          <w:spacing w:val="-2"/>
        </w:rPr>
        <w:t xml:space="preserve"> </w:t>
      </w:r>
      <w:r w:rsidRPr="00943AF7">
        <w:rPr>
          <w:rFonts w:ascii="Arial Narrow" w:hAnsi="Arial Narrow" w:cs="Arial"/>
          <w:i/>
          <w:iCs/>
        </w:rPr>
        <w:t>chiffres</w:t>
      </w:r>
      <w:r w:rsidRPr="00943AF7">
        <w:rPr>
          <w:rFonts w:ascii="Arial Narrow" w:hAnsi="Arial Narrow" w:cs="Arial"/>
          <w:i/>
          <w:iCs/>
          <w:spacing w:val="-2"/>
        </w:rPr>
        <w:t xml:space="preserve"> </w:t>
      </w:r>
      <w:r w:rsidRPr="00943AF7">
        <w:rPr>
          <w:rFonts w:ascii="Arial Narrow" w:hAnsi="Arial Narrow" w:cs="Arial"/>
          <w:i/>
          <w:iCs/>
        </w:rPr>
        <w:t>et</w:t>
      </w:r>
      <w:r w:rsidRPr="00943AF7">
        <w:rPr>
          <w:rFonts w:ascii="Arial Narrow" w:hAnsi="Arial Narrow" w:cs="Arial"/>
          <w:i/>
          <w:iCs/>
          <w:spacing w:val="-2"/>
        </w:rPr>
        <w:t xml:space="preserve"> </w:t>
      </w:r>
      <w:r w:rsidRPr="00943AF7">
        <w:rPr>
          <w:rFonts w:ascii="Arial Narrow" w:hAnsi="Arial Narrow" w:cs="Arial"/>
          <w:i/>
          <w:iCs/>
        </w:rPr>
        <w:t>en</w:t>
      </w:r>
      <w:r w:rsidRPr="00943AF7">
        <w:rPr>
          <w:rFonts w:ascii="Arial Narrow" w:hAnsi="Arial Narrow" w:cs="Arial"/>
          <w:i/>
          <w:iCs/>
          <w:spacing w:val="-2"/>
        </w:rPr>
        <w:t xml:space="preserve"> </w:t>
      </w:r>
      <w:r w:rsidRPr="00943AF7">
        <w:rPr>
          <w:rFonts w:ascii="Arial Narrow" w:hAnsi="Arial Narrow" w:cs="Arial"/>
          <w:i/>
          <w:iCs/>
        </w:rPr>
        <w:t>lettres]</w:t>
      </w:r>
      <w:r w:rsidRPr="00943AF7">
        <w:rPr>
          <w:rFonts w:ascii="Arial Narrow" w:hAnsi="Arial Narrow" w:cs="Arial"/>
          <w:i/>
          <w:iCs/>
          <w:spacing w:val="9"/>
        </w:rPr>
        <w:t xml:space="preserve"> </w:t>
      </w:r>
      <w:r w:rsidRPr="00943AF7">
        <w:rPr>
          <w:rFonts w:ascii="Arial Narrow" w:hAnsi="Arial Narrow" w:cs="Arial"/>
        </w:rPr>
        <w:t>francs</w:t>
      </w:r>
      <w:r w:rsidRPr="00943AF7">
        <w:rPr>
          <w:rFonts w:ascii="Arial Narrow" w:hAnsi="Arial Narrow" w:cs="Arial"/>
          <w:spacing w:val="-2"/>
        </w:rPr>
        <w:t xml:space="preserve"> </w:t>
      </w:r>
      <w:proofErr w:type="spellStart"/>
      <w:r w:rsidRPr="00943AF7">
        <w:rPr>
          <w:rFonts w:ascii="Arial Narrow" w:hAnsi="Arial Narrow" w:cs="Arial"/>
        </w:rPr>
        <w:t>Cfa</w:t>
      </w:r>
      <w:proofErr w:type="spellEnd"/>
      <w:r w:rsidRPr="00943AF7">
        <w:rPr>
          <w:rFonts w:ascii="Arial Narrow" w:hAnsi="Arial Narrow" w:cs="Arial"/>
          <w:spacing w:val="-2"/>
        </w:rPr>
        <w:t xml:space="preserve"> </w:t>
      </w:r>
      <w:r w:rsidRPr="00943AF7">
        <w:rPr>
          <w:rFonts w:ascii="Arial Narrow" w:hAnsi="Arial Narrow" w:cs="Arial"/>
        </w:rPr>
        <w:t>Hors</w:t>
      </w:r>
      <w:r w:rsidRPr="00943AF7">
        <w:rPr>
          <w:rFonts w:ascii="Arial Narrow" w:hAnsi="Arial Narrow" w:cs="Arial"/>
          <w:spacing w:val="-2"/>
        </w:rPr>
        <w:t xml:space="preserve"> </w:t>
      </w:r>
      <w:r w:rsidRPr="00943AF7">
        <w:rPr>
          <w:rFonts w:ascii="Arial Narrow" w:hAnsi="Arial Narrow" w:cs="Arial"/>
        </w:rPr>
        <w:t>TVA,</w:t>
      </w:r>
      <w:r w:rsidRPr="00943AF7">
        <w:rPr>
          <w:rFonts w:ascii="Arial Narrow" w:hAnsi="Arial Narrow" w:cs="Arial"/>
          <w:spacing w:val="-2"/>
        </w:rPr>
        <w:t xml:space="preserve"> </w:t>
      </w:r>
      <w:r w:rsidRPr="00943AF7">
        <w:rPr>
          <w:rFonts w:ascii="Arial Narrow" w:hAnsi="Arial Narrow" w:cs="Arial"/>
        </w:rPr>
        <w:t>et</w:t>
      </w:r>
      <w:r w:rsidRPr="00943AF7">
        <w:rPr>
          <w:rFonts w:ascii="Arial Narrow" w:hAnsi="Arial Narrow" w:cs="Arial"/>
          <w:spacing w:val="-2"/>
        </w:rPr>
        <w:t xml:space="preserve"> </w:t>
      </w:r>
      <w:r w:rsidRPr="00943AF7">
        <w:rPr>
          <w:rFonts w:ascii="Arial Narrow" w:hAnsi="Arial Narrow" w:cs="Arial"/>
        </w:rPr>
        <w:t>à</w:t>
      </w:r>
    </w:p>
    <w:p w14:paraId="55E08667"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 francs</w:t>
      </w:r>
      <w:r w:rsidRPr="00943AF7">
        <w:rPr>
          <w:rFonts w:ascii="Arial Narrow" w:hAnsi="Arial Narrow" w:cs="Arial"/>
          <w:spacing w:val="19"/>
        </w:rPr>
        <w:t xml:space="preserve"> </w:t>
      </w:r>
      <w:r w:rsidRPr="00943AF7">
        <w:rPr>
          <w:rFonts w:ascii="Arial Narrow" w:hAnsi="Arial Narrow" w:cs="Arial"/>
        </w:rPr>
        <w:t>CFA</w:t>
      </w:r>
      <w:r w:rsidRPr="00943AF7">
        <w:rPr>
          <w:rFonts w:ascii="Arial Narrow" w:hAnsi="Arial Narrow" w:cs="Arial"/>
          <w:spacing w:val="19"/>
        </w:rPr>
        <w:t xml:space="preserve"> </w:t>
      </w:r>
      <w:r w:rsidRPr="00943AF7">
        <w:rPr>
          <w:rFonts w:ascii="Arial Narrow" w:hAnsi="Arial Narrow" w:cs="Arial"/>
        </w:rPr>
        <w:t>Toutes</w:t>
      </w:r>
      <w:r w:rsidRPr="00943AF7">
        <w:rPr>
          <w:rFonts w:ascii="Arial Narrow" w:hAnsi="Arial Narrow" w:cs="Arial"/>
          <w:spacing w:val="19"/>
        </w:rPr>
        <w:t xml:space="preserve"> </w:t>
      </w:r>
      <w:r w:rsidRPr="00943AF7">
        <w:rPr>
          <w:rFonts w:ascii="Arial Narrow" w:hAnsi="Arial Narrow" w:cs="Arial"/>
        </w:rPr>
        <w:t>Taxes</w:t>
      </w:r>
      <w:r w:rsidRPr="00943AF7">
        <w:rPr>
          <w:rFonts w:ascii="Arial Narrow" w:hAnsi="Arial Narrow" w:cs="Arial"/>
          <w:spacing w:val="19"/>
        </w:rPr>
        <w:t xml:space="preserve"> </w:t>
      </w:r>
      <w:r w:rsidRPr="00943AF7">
        <w:rPr>
          <w:rFonts w:ascii="Arial Narrow" w:hAnsi="Arial Narrow" w:cs="Arial"/>
        </w:rPr>
        <w:t>Comprises.</w:t>
      </w:r>
      <w:r w:rsidRPr="00943AF7">
        <w:rPr>
          <w:rFonts w:ascii="Arial Narrow" w:hAnsi="Arial Narrow" w:cs="Arial"/>
          <w:spacing w:val="19"/>
        </w:rPr>
        <w:t xml:space="preserve"> </w:t>
      </w:r>
      <w:r w:rsidRPr="00943AF7">
        <w:rPr>
          <w:rFonts w:ascii="Arial Narrow" w:hAnsi="Arial Narrow" w:cs="Arial"/>
          <w:i/>
          <w:iCs/>
        </w:rPr>
        <w:t>[</w:t>
      </w:r>
      <w:proofErr w:type="gramStart"/>
      <w:r w:rsidRPr="00943AF7">
        <w:rPr>
          <w:rFonts w:ascii="Arial Narrow" w:hAnsi="Arial Narrow" w:cs="Arial"/>
          <w:i/>
          <w:iCs/>
        </w:rPr>
        <w:t>en</w:t>
      </w:r>
      <w:proofErr w:type="gramEnd"/>
      <w:r w:rsidRPr="00943AF7">
        <w:rPr>
          <w:rFonts w:ascii="Arial Narrow" w:hAnsi="Arial Narrow" w:cs="Arial"/>
          <w:i/>
          <w:iCs/>
          <w:spacing w:val="16"/>
        </w:rPr>
        <w:t xml:space="preserve"> </w:t>
      </w:r>
      <w:r w:rsidRPr="00943AF7">
        <w:rPr>
          <w:rFonts w:ascii="Arial Narrow" w:hAnsi="Arial Narrow" w:cs="Arial"/>
          <w:i/>
          <w:iCs/>
        </w:rPr>
        <w:t>chiffres</w:t>
      </w:r>
      <w:r w:rsidRPr="00943AF7">
        <w:rPr>
          <w:rFonts w:ascii="Arial Narrow" w:hAnsi="Arial Narrow" w:cs="Arial"/>
          <w:i/>
          <w:iCs/>
          <w:spacing w:val="16"/>
        </w:rPr>
        <w:t xml:space="preserve"> </w:t>
      </w:r>
      <w:r w:rsidRPr="00943AF7">
        <w:rPr>
          <w:rFonts w:ascii="Arial Narrow" w:hAnsi="Arial Narrow" w:cs="Arial"/>
          <w:i/>
          <w:iCs/>
        </w:rPr>
        <w:t>et</w:t>
      </w:r>
      <w:r w:rsidRPr="00943AF7">
        <w:rPr>
          <w:rFonts w:ascii="Arial Narrow" w:hAnsi="Arial Narrow" w:cs="Arial"/>
          <w:i/>
          <w:iCs/>
          <w:spacing w:val="16"/>
        </w:rPr>
        <w:t xml:space="preserve"> </w:t>
      </w:r>
      <w:r w:rsidRPr="00943AF7">
        <w:rPr>
          <w:rFonts w:ascii="Arial Narrow" w:hAnsi="Arial Narrow" w:cs="Arial"/>
          <w:i/>
          <w:iCs/>
        </w:rPr>
        <w:t>en</w:t>
      </w:r>
      <w:r w:rsidRPr="00943AF7">
        <w:rPr>
          <w:rFonts w:ascii="Arial Narrow" w:hAnsi="Arial Narrow" w:cs="Arial"/>
          <w:i/>
          <w:iCs/>
          <w:spacing w:val="16"/>
        </w:rPr>
        <w:t xml:space="preserve"> </w:t>
      </w:r>
      <w:r w:rsidRPr="00943AF7">
        <w:rPr>
          <w:rFonts w:ascii="Arial Narrow" w:hAnsi="Arial Narrow" w:cs="Arial"/>
          <w:i/>
          <w:iCs/>
        </w:rPr>
        <w:t>lettres]</w:t>
      </w:r>
    </w:p>
    <w:p w14:paraId="2191001A"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 M'engage</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exécuter</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travaux</w:t>
      </w:r>
      <w:r w:rsidRPr="00943AF7">
        <w:rPr>
          <w:rFonts w:ascii="Arial Narrow" w:hAnsi="Arial Narrow" w:cs="Arial"/>
          <w:spacing w:val="7"/>
        </w:rPr>
        <w:t xml:space="preserve"> </w:t>
      </w:r>
      <w:r w:rsidRPr="00943AF7">
        <w:rPr>
          <w:rFonts w:ascii="Arial Narrow" w:hAnsi="Arial Narrow" w:cs="Arial"/>
        </w:rPr>
        <w:t>dans</w:t>
      </w:r>
      <w:r w:rsidRPr="00943AF7">
        <w:rPr>
          <w:rFonts w:ascii="Arial Narrow" w:hAnsi="Arial Narrow" w:cs="Arial"/>
          <w:spacing w:val="7"/>
        </w:rPr>
        <w:t xml:space="preserve"> </w:t>
      </w:r>
      <w:r w:rsidRPr="00943AF7">
        <w:rPr>
          <w:rFonts w:ascii="Arial Narrow" w:hAnsi="Arial Narrow" w:cs="Arial"/>
        </w:rPr>
        <w:t>un</w:t>
      </w:r>
      <w:r w:rsidRPr="00943AF7">
        <w:rPr>
          <w:rFonts w:ascii="Arial Narrow" w:hAnsi="Arial Narrow" w:cs="Arial"/>
          <w:spacing w:val="7"/>
        </w:rPr>
        <w:t xml:space="preserve"> </w:t>
      </w:r>
      <w:r w:rsidRPr="00943AF7">
        <w:rPr>
          <w:rFonts w:ascii="Arial Narrow" w:hAnsi="Arial Narrow" w:cs="Arial"/>
        </w:rPr>
        <w:t>délai</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 mois</w:t>
      </w:r>
    </w:p>
    <w:p w14:paraId="52BDA163" w14:textId="77777777" w:rsidR="00E52CFB" w:rsidRPr="00943AF7" w:rsidRDefault="00E52CFB" w:rsidP="00E52CFB">
      <w:pPr>
        <w:widowControl w:val="0"/>
        <w:autoSpaceDE w:val="0"/>
        <w:jc w:val="both"/>
        <w:rPr>
          <w:rFonts w:ascii="Arial Narrow" w:hAnsi="Arial Narrow" w:cs="Arial"/>
        </w:rPr>
      </w:pPr>
    </w:p>
    <w:p w14:paraId="4FE538CB" w14:textId="31FA53F5"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 M’engage en outre à maintenir mon offre dans le délai ………............. jours </w:t>
      </w:r>
      <w:r w:rsidRPr="00943AF7">
        <w:rPr>
          <w:rFonts w:ascii="Arial Narrow" w:hAnsi="Arial Narrow" w:cs="Arial"/>
          <w:i/>
          <w:iCs/>
        </w:rPr>
        <w:t xml:space="preserve">[indiquer la durée de validité, en principe 90 jours pour les </w:t>
      </w:r>
      <w:r w:rsidR="00342782" w:rsidRPr="00943AF7">
        <w:rPr>
          <w:rFonts w:ascii="Arial Narrow" w:hAnsi="Arial Narrow" w:cs="Arial"/>
          <w:i/>
          <w:iCs/>
        </w:rPr>
        <w:t>C</w:t>
      </w:r>
      <w:r w:rsidRPr="00943AF7">
        <w:rPr>
          <w:rFonts w:ascii="Arial Narrow" w:hAnsi="Arial Narrow" w:cs="Arial"/>
          <w:i/>
          <w:iCs/>
        </w:rPr>
        <w:t xml:space="preserve">N et 120 jours pour les </w:t>
      </w:r>
      <w:r w:rsidR="00342782" w:rsidRPr="00943AF7">
        <w:rPr>
          <w:rFonts w:ascii="Arial Narrow" w:hAnsi="Arial Narrow" w:cs="Arial"/>
          <w:i/>
          <w:iCs/>
        </w:rPr>
        <w:t>C</w:t>
      </w:r>
      <w:r w:rsidRPr="00943AF7">
        <w:rPr>
          <w:rFonts w:ascii="Arial Narrow" w:hAnsi="Arial Narrow" w:cs="Arial"/>
          <w:i/>
          <w:iCs/>
        </w:rPr>
        <w:t>I]</w:t>
      </w:r>
      <w:r w:rsidRPr="00943AF7">
        <w:rPr>
          <w:rFonts w:ascii="Arial Narrow" w:hAnsi="Arial Narrow" w:cs="Arial"/>
          <w:i/>
          <w:iCs/>
          <w:spacing w:val="11"/>
        </w:rPr>
        <w:t xml:space="preserve"> </w:t>
      </w:r>
      <w:r w:rsidRPr="00943AF7">
        <w:rPr>
          <w:rFonts w:ascii="Arial Narrow" w:hAnsi="Arial Narrow" w:cs="Arial"/>
        </w:rPr>
        <w:t>à compter de la date limite de remise des offres.</w:t>
      </w:r>
    </w:p>
    <w:p w14:paraId="27C097D1" w14:textId="77777777" w:rsidR="00E52CFB" w:rsidRPr="00943AF7" w:rsidRDefault="00E52CFB" w:rsidP="00E52CFB">
      <w:pPr>
        <w:widowControl w:val="0"/>
        <w:autoSpaceDE w:val="0"/>
        <w:jc w:val="both"/>
        <w:rPr>
          <w:rFonts w:ascii="Arial Narrow" w:hAnsi="Arial Narrow" w:cs="Arial"/>
        </w:rPr>
      </w:pPr>
    </w:p>
    <w:p w14:paraId="228CFF20"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 Les rabais et les modalités d’application desdits rabais sont les suivants (en cas de possibilité d’attribution</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plusieurs</w:t>
      </w:r>
      <w:r w:rsidRPr="00943AF7">
        <w:rPr>
          <w:rFonts w:ascii="Arial Narrow" w:hAnsi="Arial Narrow" w:cs="Arial"/>
          <w:spacing w:val="7"/>
        </w:rPr>
        <w:t xml:space="preserve"> </w:t>
      </w:r>
      <w:r w:rsidRPr="00943AF7">
        <w:rPr>
          <w:rFonts w:ascii="Arial Narrow" w:hAnsi="Arial Narrow" w:cs="Arial"/>
        </w:rPr>
        <w:t>lots):</w:t>
      </w:r>
    </w:p>
    <w:p w14:paraId="16242C12" w14:textId="77777777" w:rsidR="00E52CFB" w:rsidRPr="00943AF7" w:rsidRDefault="00E52CFB" w:rsidP="00E52CFB">
      <w:pPr>
        <w:widowControl w:val="0"/>
        <w:autoSpaceDE w:val="0"/>
        <w:jc w:val="both"/>
        <w:rPr>
          <w:rFonts w:ascii="Arial Narrow" w:hAnsi="Arial Narrow" w:cs="Arial"/>
        </w:rPr>
      </w:pPr>
    </w:p>
    <w:p w14:paraId="04BB5FEC"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Le Maître d’Ouvrage se libérera des sommes dues par lui au titre du présent marché en faisant donner</w:t>
      </w:r>
      <w:r w:rsidRPr="00943AF7">
        <w:rPr>
          <w:rFonts w:ascii="Arial Narrow" w:hAnsi="Arial Narrow" w:cs="Arial"/>
          <w:spacing w:val="18"/>
        </w:rPr>
        <w:t xml:space="preserve"> </w:t>
      </w:r>
      <w:r w:rsidRPr="00943AF7">
        <w:rPr>
          <w:rFonts w:ascii="Arial Narrow" w:hAnsi="Arial Narrow" w:cs="Arial"/>
        </w:rPr>
        <w:t>crédit</w:t>
      </w:r>
      <w:r w:rsidRPr="00943AF7">
        <w:rPr>
          <w:rFonts w:ascii="Arial Narrow" w:hAnsi="Arial Narrow" w:cs="Arial"/>
          <w:spacing w:val="18"/>
        </w:rPr>
        <w:t xml:space="preserve"> </w:t>
      </w:r>
      <w:r w:rsidRPr="00943AF7">
        <w:rPr>
          <w:rFonts w:ascii="Arial Narrow" w:hAnsi="Arial Narrow" w:cs="Arial"/>
        </w:rPr>
        <w:t>au</w:t>
      </w:r>
      <w:r w:rsidRPr="00943AF7">
        <w:rPr>
          <w:rFonts w:ascii="Arial Narrow" w:hAnsi="Arial Narrow" w:cs="Arial"/>
          <w:spacing w:val="18"/>
        </w:rPr>
        <w:t xml:space="preserve"> </w:t>
      </w:r>
      <w:r w:rsidRPr="00943AF7">
        <w:rPr>
          <w:rFonts w:ascii="Arial Narrow" w:hAnsi="Arial Narrow" w:cs="Arial"/>
        </w:rPr>
        <w:t>compte</w:t>
      </w:r>
      <w:r w:rsidRPr="00943AF7">
        <w:rPr>
          <w:rFonts w:ascii="Arial Narrow" w:hAnsi="Arial Narrow" w:cs="Arial"/>
          <w:spacing w:val="18"/>
        </w:rPr>
        <w:t xml:space="preserve"> </w:t>
      </w:r>
      <w:r w:rsidRPr="00943AF7">
        <w:rPr>
          <w:rFonts w:ascii="Arial Narrow" w:hAnsi="Arial Narrow" w:cs="Arial"/>
        </w:rPr>
        <w:t>n°</w:t>
      </w:r>
      <w:r w:rsidRPr="00943AF7">
        <w:rPr>
          <w:rFonts w:ascii="Arial Narrow" w:hAnsi="Arial Narrow" w:cs="Arial"/>
          <w:spacing w:val="18"/>
        </w:rPr>
        <w:t xml:space="preserve"> </w:t>
      </w:r>
      <w:r w:rsidRPr="00943AF7">
        <w:rPr>
          <w:rFonts w:ascii="Arial Narrow" w:hAnsi="Arial Narrow" w:cs="Arial"/>
        </w:rPr>
        <w:t xml:space="preserve">………………................. </w:t>
      </w:r>
      <w:r w:rsidRPr="00943AF7">
        <w:rPr>
          <w:rFonts w:ascii="Arial Narrow" w:hAnsi="Arial Narrow" w:cs="Arial"/>
          <w:spacing w:val="-16"/>
        </w:rPr>
        <w:t xml:space="preserve"> </w:t>
      </w:r>
      <w:r w:rsidRPr="00943AF7">
        <w:rPr>
          <w:rFonts w:ascii="Arial Narrow" w:hAnsi="Arial Narrow" w:cs="Arial"/>
        </w:rPr>
        <w:t>ouvert</w:t>
      </w:r>
      <w:r w:rsidRPr="00943AF7">
        <w:rPr>
          <w:rFonts w:ascii="Arial Narrow" w:hAnsi="Arial Narrow" w:cs="Arial"/>
          <w:spacing w:val="18"/>
        </w:rPr>
        <w:t xml:space="preserve"> </w:t>
      </w:r>
      <w:r w:rsidRPr="00943AF7">
        <w:rPr>
          <w:rFonts w:ascii="Arial Narrow" w:hAnsi="Arial Narrow" w:cs="Arial"/>
        </w:rPr>
        <w:t>au</w:t>
      </w:r>
      <w:r w:rsidRPr="00943AF7">
        <w:rPr>
          <w:rFonts w:ascii="Arial Narrow" w:hAnsi="Arial Narrow" w:cs="Arial"/>
          <w:spacing w:val="18"/>
        </w:rPr>
        <w:t xml:space="preserve"> </w:t>
      </w:r>
      <w:r w:rsidRPr="00943AF7">
        <w:rPr>
          <w:rFonts w:ascii="Arial Narrow" w:hAnsi="Arial Narrow" w:cs="Arial"/>
        </w:rPr>
        <w:t>nom</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w:t>
      </w:r>
      <w:proofErr w:type="gramStart"/>
      <w:r w:rsidRPr="00943AF7">
        <w:rPr>
          <w:rFonts w:ascii="Arial Narrow" w:hAnsi="Arial Narrow" w:cs="Arial"/>
        </w:rPr>
        <w:t>................................….</w:t>
      </w:r>
      <w:proofErr w:type="gramEnd"/>
      <w:r w:rsidRPr="00943AF7">
        <w:rPr>
          <w:rFonts w:ascii="Arial Narrow" w:hAnsi="Arial Narrow" w:cs="Arial"/>
          <w:spacing w:val="-16"/>
        </w:rPr>
        <w:t xml:space="preserve"> </w:t>
      </w:r>
      <w:r w:rsidRPr="00943AF7">
        <w:rPr>
          <w:rFonts w:ascii="Arial Narrow" w:hAnsi="Arial Narrow" w:cs="Arial"/>
        </w:rPr>
        <w:t>auprès</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la</w:t>
      </w:r>
      <w:r w:rsidRPr="00943AF7">
        <w:rPr>
          <w:rFonts w:ascii="Arial Narrow" w:hAnsi="Arial Narrow" w:cs="Arial"/>
          <w:spacing w:val="18"/>
        </w:rPr>
        <w:t xml:space="preserve"> </w:t>
      </w:r>
      <w:r w:rsidRPr="00943AF7">
        <w:rPr>
          <w:rFonts w:ascii="Arial Narrow" w:hAnsi="Arial Narrow" w:cs="Arial"/>
        </w:rPr>
        <w:t>banque …................................…………… Agence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w:t>
      </w:r>
    </w:p>
    <w:p w14:paraId="235B88C0" w14:textId="77777777" w:rsidR="00E52CFB" w:rsidRPr="00943AF7" w:rsidRDefault="00E52CFB" w:rsidP="00E52CFB">
      <w:pPr>
        <w:widowControl w:val="0"/>
        <w:autoSpaceDE w:val="0"/>
        <w:jc w:val="both"/>
        <w:rPr>
          <w:rFonts w:ascii="Arial Narrow" w:hAnsi="Arial Narrow" w:cs="Arial"/>
        </w:rPr>
      </w:pPr>
    </w:p>
    <w:p w14:paraId="0999E114" w14:textId="77777777" w:rsidR="00E52CFB" w:rsidRPr="00943AF7" w:rsidRDefault="00E52CFB" w:rsidP="00E52CFB">
      <w:pPr>
        <w:widowControl w:val="0"/>
        <w:autoSpaceDE w:val="0"/>
        <w:jc w:val="both"/>
        <w:rPr>
          <w:rFonts w:ascii="Arial Narrow" w:hAnsi="Arial Narrow" w:cs="Arial"/>
        </w:rPr>
      </w:pPr>
      <w:r w:rsidRPr="00943AF7">
        <w:rPr>
          <w:rFonts w:ascii="Arial Narrow" w:hAnsi="Arial Narrow" w:cs="Arial"/>
        </w:rPr>
        <w:t>Avant signature du marché, la présente soumission acceptée par vous vaudra engagement entre nous.</w:t>
      </w:r>
    </w:p>
    <w:p w14:paraId="6F5C8000" w14:textId="77777777" w:rsidR="00E52CFB" w:rsidRPr="00943AF7" w:rsidRDefault="00E52CFB" w:rsidP="00E52CFB">
      <w:pPr>
        <w:widowControl w:val="0"/>
        <w:autoSpaceDE w:val="0"/>
        <w:jc w:val="both"/>
        <w:rPr>
          <w:rFonts w:ascii="Arial Narrow" w:hAnsi="Arial Narrow" w:cs="Arial"/>
        </w:rPr>
      </w:pPr>
    </w:p>
    <w:p w14:paraId="4AA761A2"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Fait</w:t>
      </w:r>
      <w:r w:rsidRPr="00943AF7">
        <w:rPr>
          <w:rFonts w:ascii="Arial Narrow" w:hAnsi="Arial Narrow" w:cs="Arial"/>
          <w:i/>
          <w:iCs/>
          <w:spacing w:val="7"/>
        </w:rPr>
        <w:t xml:space="preserve"> </w:t>
      </w:r>
      <w:r w:rsidRPr="00943AF7">
        <w:rPr>
          <w:rFonts w:ascii="Arial Narrow" w:hAnsi="Arial Narrow" w:cs="Arial"/>
          <w:i/>
          <w:iCs/>
        </w:rPr>
        <w:t>à</w:t>
      </w:r>
      <w:r w:rsidRPr="00943AF7">
        <w:rPr>
          <w:rFonts w:ascii="Arial Narrow" w:hAnsi="Arial Narrow" w:cs="Arial"/>
          <w:i/>
          <w:iCs/>
          <w:spacing w:val="7"/>
        </w:rPr>
        <w:t xml:space="preserve"> </w:t>
      </w:r>
      <w:proofErr w:type="gramStart"/>
      <w:r w:rsidRPr="00943AF7">
        <w:rPr>
          <w:rFonts w:ascii="Arial Narrow" w:hAnsi="Arial Narrow" w:cs="Arial"/>
          <w:i/>
          <w:iCs/>
        </w:rPr>
        <w:t>………....................…….</w:t>
      </w:r>
      <w:proofErr w:type="gramEnd"/>
      <w:r w:rsidRPr="00943AF7">
        <w:rPr>
          <w:rFonts w:ascii="Arial Narrow" w:hAnsi="Arial Narrow" w:cs="Arial"/>
          <w:i/>
          <w:iCs/>
        </w:rPr>
        <w:t xml:space="preserve"> le</w:t>
      </w:r>
      <w:r w:rsidRPr="00943AF7">
        <w:rPr>
          <w:rFonts w:ascii="Arial Narrow" w:hAnsi="Arial Narrow" w:cs="Arial"/>
          <w:i/>
          <w:iCs/>
          <w:spacing w:val="7"/>
        </w:rPr>
        <w:t xml:space="preserve"> </w:t>
      </w:r>
      <w:r w:rsidRPr="00943AF7">
        <w:rPr>
          <w:rFonts w:ascii="Arial Narrow" w:hAnsi="Arial Narrow" w:cs="Arial"/>
          <w:i/>
          <w:iCs/>
        </w:rPr>
        <w:t>………...............................…….</w:t>
      </w:r>
    </w:p>
    <w:p w14:paraId="12595168" w14:textId="77777777" w:rsidR="00E52CFB" w:rsidRPr="00943AF7" w:rsidRDefault="00E52CFB" w:rsidP="00E52CFB">
      <w:pPr>
        <w:widowControl w:val="0"/>
        <w:autoSpaceDE w:val="0"/>
        <w:jc w:val="both"/>
        <w:rPr>
          <w:rFonts w:ascii="Arial Narrow" w:hAnsi="Arial Narrow" w:cs="Arial"/>
        </w:rPr>
      </w:pPr>
    </w:p>
    <w:p w14:paraId="0794B630"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Signature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w:t>
      </w:r>
    </w:p>
    <w:p w14:paraId="6F1DF3C6" w14:textId="77777777" w:rsidR="00E52CFB" w:rsidRPr="00943AF7" w:rsidRDefault="00E52CFB" w:rsidP="00E52CFB">
      <w:pPr>
        <w:widowControl w:val="0"/>
        <w:autoSpaceDE w:val="0"/>
        <w:jc w:val="both"/>
        <w:rPr>
          <w:rFonts w:ascii="Arial Narrow" w:hAnsi="Arial Narrow" w:cs="Arial"/>
        </w:rPr>
      </w:pPr>
    </w:p>
    <w:p w14:paraId="6B1DF6CD"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en</w:t>
      </w:r>
      <w:r w:rsidRPr="00943AF7">
        <w:rPr>
          <w:rFonts w:ascii="Arial Narrow" w:hAnsi="Arial Narrow" w:cs="Arial"/>
          <w:spacing w:val="7"/>
        </w:rPr>
        <w:t xml:space="preserve"> </w:t>
      </w:r>
      <w:r w:rsidRPr="00943AF7">
        <w:rPr>
          <w:rFonts w:ascii="Arial Narrow" w:hAnsi="Arial Narrow" w:cs="Arial"/>
        </w:rPr>
        <w:t>qualité</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proofErr w:type="gramStart"/>
      <w:r w:rsidRPr="00943AF7">
        <w:rPr>
          <w:rFonts w:ascii="Arial Narrow" w:hAnsi="Arial Narrow" w:cs="Arial"/>
        </w:rPr>
        <w:t>………..................................…….</w:t>
      </w:r>
      <w:proofErr w:type="gramEnd"/>
      <w:r w:rsidRPr="00943AF7">
        <w:rPr>
          <w:rFonts w:ascii="Arial Narrow" w:hAnsi="Arial Narrow" w:cs="Arial"/>
        </w:rPr>
        <w:t xml:space="preserve"> dûment</w:t>
      </w:r>
      <w:r w:rsidRPr="00943AF7">
        <w:rPr>
          <w:rFonts w:ascii="Arial Narrow" w:hAnsi="Arial Narrow" w:cs="Arial"/>
          <w:spacing w:val="7"/>
        </w:rPr>
        <w:t xml:space="preserve"> </w:t>
      </w:r>
      <w:r w:rsidRPr="00943AF7">
        <w:rPr>
          <w:rFonts w:ascii="Arial Narrow" w:hAnsi="Arial Narrow" w:cs="Arial"/>
        </w:rPr>
        <w:t>autorisé</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signer</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soumissions pour</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7"/>
        </w:rPr>
        <w:t xml:space="preserve"> </w:t>
      </w:r>
      <w:r w:rsidRPr="00943AF7">
        <w:rPr>
          <w:rFonts w:ascii="Arial Narrow" w:hAnsi="Arial Narrow" w:cs="Arial"/>
        </w:rPr>
        <w:t>nom</w:t>
      </w:r>
      <w:r w:rsidRPr="00943AF7">
        <w:rPr>
          <w:rFonts w:ascii="Arial Narrow" w:hAnsi="Arial Narrow" w:cs="Arial"/>
          <w:spacing w:val="7"/>
        </w:rPr>
        <w:t xml:space="preserve"> </w:t>
      </w:r>
      <w:r w:rsidRPr="00943AF7">
        <w:rPr>
          <w:rFonts w:ascii="Arial Narrow" w:hAnsi="Arial Narrow" w:cs="Arial"/>
        </w:rPr>
        <w:t>de………...........................................……….</w:t>
      </w:r>
    </w:p>
    <w:p w14:paraId="77920AAF" w14:textId="77777777" w:rsidR="00E52CFB" w:rsidRPr="00943AF7" w:rsidRDefault="00E52CFB" w:rsidP="00E52CFB">
      <w:pPr>
        <w:widowControl w:val="0"/>
        <w:autoSpaceDE w:val="0"/>
        <w:jc w:val="both"/>
        <w:rPr>
          <w:rFonts w:ascii="Arial Narrow" w:hAnsi="Arial Narrow" w:cs="Arial"/>
        </w:rPr>
      </w:pPr>
    </w:p>
    <w:p w14:paraId="38B0D14A" w14:textId="77777777" w:rsidR="00E52CFB" w:rsidRPr="00943AF7" w:rsidRDefault="00E52CFB" w:rsidP="00E52CFB">
      <w:pPr>
        <w:rPr>
          <w:rFonts w:ascii="Arial Narrow" w:hAnsi="Arial Narrow"/>
        </w:rPr>
        <w:sectPr w:rsidR="00E52CFB" w:rsidRPr="00943AF7" w:rsidSect="00E52CFB">
          <w:footerReference w:type="default" r:id="rId44"/>
          <w:pgSz w:w="11900" w:h="16820"/>
          <w:pgMar w:top="1134" w:right="1134" w:bottom="1134" w:left="1134" w:header="720" w:footer="720" w:gutter="0"/>
          <w:cols w:space="720"/>
        </w:sectPr>
      </w:pPr>
    </w:p>
    <w:p w14:paraId="7259C525" w14:textId="77777777" w:rsidR="00E52CFB" w:rsidRPr="00943AF7" w:rsidRDefault="00E52CFB" w:rsidP="00E52CFB">
      <w:pPr>
        <w:pStyle w:val="Modelesoumission"/>
        <w:rPr>
          <w:b/>
        </w:rPr>
      </w:pPr>
      <w:bookmarkStart w:id="638" w:name="_Toc488255598"/>
      <w:r w:rsidRPr="00943AF7">
        <w:rPr>
          <w:b/>
        </w:rPr>
        <w:lastRenderedPageBreak/>
        <w:t>Annexe</w:t>
      </w:r>
      <w:r w:rsidRPr="00943AF7">
        <w:rPr>
          <w:b/>
          <w:spacing w:val="10"/>
        </w:rPr>
        <w:t xml:space="preserve"> </w:t>
      </w:r>
      <w:r w:rsidRPr="00943AF7">
        <w:rPr>
          <w:b/>
        </w:rPr>
        <w:t>n° 2</w:t>
      </w:r>
      <w:r w:rsidRPr="00943AF7">
        <w:rPr>
          <w:b/>
          <w:spacing w:val="10"/>
        </w:rPr>
        <w:t xml:space="preserve"> </w:t>
      </w:r>
      <w:r w:rsidRPr="00943AF7">
        <w:rPr>
          <w:b/>
        </w:rPr>
        <w:t>:</w:t>
      </w:r>
      <w:r w:rsidRPr="00943AF7">
        <w:rPr>
          <w:b/>
          <w:spacing w:val="10"/>
        </w:rPr>
        <w:t xml:space="preserve"> </w:t>
      </w:r>
      <w:r w:rsidRPr="00943AF7">
        <w:rPr>
          <w:b/>
        </w:rPr>
        <w:t>Modèle</w:t>
      </w:r>
      <w:r w:rsidRPr="00943AF7">
        <w:rPr>
          <w:b/>
          <w:spacing w:val="10"/>
        </w:rPr>
        <w:t xml:space="preserve"> </w:t>
      </w:r>
      <w:r w:rsidRPr="00943AF7">
        <w:rPr>
          <w:b/>
        </w:rPr>
        <w:t>de</w:t>
      </w:r>
      <w:r w:rsidRPr="00943AF7">
        <w:rPr>
          <w:b/>
          <w:spacing w:val="10"/>
        </w:rPr>
        <w:t xml:space="preserve"> </w:t>
      </w:r>
      <w:r w:rsidRPr="00943AF7">
        <w:rPr>
          <w:b/>
        </w:rPr>
        <w:t>caution</w:t>
      </w:r>
      <w:r w:rsidRPr="00943AF7">
        <w:rPr>
          <w:b/>
          <w:spacing w:val="10"/>
        </w:rPr>
        <w:t xml:space="preserve"> </w:t>
      </w:r>
      <w:r w:rsidRPr="00943AF7">
        <w:rPr>
          <w:b/>
        </w:rPr>
        <w:t>de</w:t>
      </w:r>
      <w:r w:rsidRPr="00943AF7">
        <w:rPr>
          <w:b/>
          <w:spacing w:val="10"/>
        </w:rPr>
        <w:t xml:space="preserve"> </w:t>
      </w:r>
      <w:r w:rsidRPr="00943AF7">
        <w:rPr>
          <w:b/>
        </w:rPr>
        <w:t>soumission</w:t>
      </w:r>
      <w:bookmarkEnd w:id="638"/>
    </w:p>
    <w:p w14:paraId="78ECFE4B" w14:textId="77777777" w:rsidR="00E52CFB" w:rsidRPr="00943AF7" w:rsidRDefault="00E52CFB" w:rsidP="00E52CFB">
      <w:pPr>
        <w:widowControl w:val="0"/>
        <w:autoSpaceDE w:val="0"/>
        <w:jc w:val="both"/>
        <w:rPr>
          <w:rFonts w:ascii="Arial Narrow" w:hAnsi="Arial Narrow" w:cs="Arial"/>
        </w:rPr>
      </w:pPr>
    </w:p>
    <w:p w14:paraId="36E48C24" w14:textId="72F2B5A5" w:rsidR="00E52CFB" w:rsidRPr="00943AF7" w:rsidRDefault="00E52CFB" w:rsidP="00E52CFB">
      <w:pPr>
        <w:widowControl w:val="0"/>
        <w:autoSpaceDE w:val="0"/>
        <w:jc w:val="both"/>
        <w:rPr>
          <w:rFonts w:ascii="Arial Narrow" w:hAnsi="Arial Narrow"/>
        </w:rPr>
      </w:pPr>
      <w:r w:rsidRPr="00943AF7">
        <w:rPr>
          <w:rFonts w:ascii="Arial Narrow" w:hAnsi="Arial Narrow" w:cs="Arial"/>
        </w:rPr>
        <w:t>A</w:t>
      </w:r>
      <w:r w:rsidRPr="00943AF7">
        <w:rPr>
          <w:rFonts w:ascii="Arial Narrow" w:hAnsi="Arial Narrow" w:cs="Arial"/>
          <w:spacing w:val="7"/>
        </w:rPr>
        <w:t xml:space="preserve"> </w:t>
      </w:r>
      <w:r w:rsidRPr="00943AF7">
        <w:rPr>
          <w:rFonts w:ascii="Arial Narrow" w:hAnsi="Arial Narrow" w:cs="Arial"/>
          <w:i/>
          <w:iCs/>
        </w:rPr>
        <w:t>[indiquer</w:t>
      </w:r>
      <w:r w:rsidRPr="00943AF7">
        <w:rPr>
          <w:rFonts w:ascii="Arial Narrow" w:hAnsi="Arial Narrow" w:cs="Arial"/>
          <w:i/>
          <w:iCs/>
          <w:spacing w:val="6"/>
        </w:rPr>
        <w:t xml:space="preserve"> </w:t>
      </w:r>
      <w:r w:rsidR="001912B0">
        <w:rPr>
          <w:rFonts w:ascii="Arial Narrow" w:hAnsi="Arial Narrow" w:cs="Arial"/>
          <w:i/>
          <w:iCs/>
        </w:rPr>
        <w:t>le Maître d’Ouvrage</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son</w:t>
      </w:r>
      <w:r w:rsidRPr="00943AF7">
        <w:rPr>
          <w:rFonts w:ascii="Arial Narrow" w:hAnsi="Arial Narrow" w:cs="Arial"/>
          <w:i/>
          <w:iCs/>
          <w:spacing w:val="6"/>
        </w:rPr>
        <w:t xml:space="preserve"> </w:t>
      </w:r>
      <w:r w:rsidRPr="00943AF7">
        <w:rPr>
          <w:rFonts w:ascii="Arial Narrow" w:hAnsi="Arial Narrow" w:cs="Arial"/>
          <w:i/>
          <w:iCs/>
        </w:rPr>
        <w:t>adresse]</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001912B0">
        <w:rPr>
          <w:rFonts w:ascii="Arial Narrow" w:hAnsi="Arial Narrow" w:cs="Arial"/>
        </w:rPr>
        <w:t>le Maître d’Ouvrage</w:t>
      </w:r>
      <w:r w:rsidRPr="00943AF7">
        <w:rPr>
          <w:rFonts w:ascii="Arial Narrow" w:hAnsi="Arial Narrow" w:cs="Arial"/>
          <w:spacing w:val="7"/>
        </w:rPr>
        <w:t xml:space="preserve"> </w:t>
      </w:r>
      <w:r w:rsidRPr="00943AF7">
        <w:rPr>
          <w:rFonts w:ascii="Arial Narrow" w:hAnsi="Arial Narrow" w:cs="Arial"/>
        </w:rPr>
        <w:t>»</w:t>
      </w:r>
    </w:p>
    <w:p w14:paraId="78E11585" w14:textId="77777777" w:rsidR="00E52CFB" w:rsidRPr="00943AF7" w:rsidRDefault="00E52CFB" w:rsidP="00E52CFB">
      <w:pPr>
        <w:widowControl w:val="0"/>
        <w:autoSpaceDE w:val="0"/>
        <w:jc w:val="both"/>
        <w:rPr>
          <w:rFonts w:ascii="Arial Narrow" w:hAnsi="Arial Narrow" w:cs="Arial"/>
        </w:rPr>
      </w:pPr>
    </w:p>
    <w:p w14:paraId="6E03845A" w14:textId="2154EAFC" w:rsidR="00E52CFB" w:rsidRPr="00943AF7" w:rsidRDefault="00E52CFB" w:rsidP="00E52CFB">
      <w:pPr>
        <w:widowControl w:val="0"/>
        <w:autoSpaceDE w:val="0"/>
        <w:jc w:val="both"/>
        <w:rPr>
          <w:rFonts w:ascii="Arial Narrow" w:hAnsi="Arial Narrow"/>
        </w:rPr>
      </w:pPr>
      <w:r w:rsidRPr="00943AF7">
        <w:rPr>
          <w:rFonts w:ascii="Arial Narrow" w:hAnsi="Arial Narrow" w:cs="Arial"/>
        </w:rPr>
        <w:t>Attendu</w:t>
      </w:r>
      <w:r w:rsidRPr="00943AF7">
        <w:rPr>
          <w:rFonts w:ascii="Arial Narrow" w:hAnsi="Arial Narrow" w:cs="Arial"/>
          <w:spacing w:val="25"/>
        </w:rPr>
        <w:t xml:space="preserve"> </w:t>
      </w:r>
      <w:r w:rsidRPr="00943AF7">
        <w:rPr>
          <w:rFonts w:ascii="Arial Narrow" w:hAnsi="Arial Narrow" w:cs="Arial"/>
        </w:rPr>
        <w:t>que</w:t>
      </w:r>
      <w:r w:rsidRPr="00943AF7">
        <w:rPr>
          <w:rFonts w:ascii="Arial Narrow" w:hAnsi="Arial Narrow" w:cs="Arial"/>
          <w:spacing w:val="25"/>
        </w:rPr>
        <w:t xml:space="preserve"> </w:t>
      </w:r>
      <w:r w:rsidRPr="00943AF7">
        <w:rPr>
          <w:rFonts w:ascii="Arial Narrow" w:hAnsi="Arial Narrow" w:cs="Arial"/>
        </w:rPr>
        <w:t>l’entreprise</w:t>
      </w:r>
      <w:r w:rsidRPr="00943AF7">
        <w:rPr>
          <w:rFonts w:ascii="Arial Narrow" w:hAnsi="Arial Narrow" w:cs="Arial"/>
          <w:spacing w:val="26"/>
        </w:rPr>
        <w:t xml:space="preserve"> </w:t>
      </w:r>
      <w:r w:rsidRPr="00943AF7">
        <w:rPr>
          <w:rFonts w:ascii="Arial Narrow" w:hAnsi="Arial Narrow" w:cs="Arial"/>
        </w:rPr>
        <w:t xml:space="preserve">……………..........................……….. </w:t>
      </w:r>
      <w:r w:rsidRPr="00943AF7">
        <w:rPr>
          <w:rFonts w:ascii="Arial Narrow" w:hAnsi="Arial Narrow" w:cs="Arial"/>
          <w:spacing w:val="-9"/>
        </w:rPr>
        <w:t xml:space="preserve"> </w:t>
      </w:r>
      <w:r w:rsidRPr="00943AF7">
        <w:rPr>
          <w:rFonts w:ascii="Arial Narrow" w:hAnsi="Arial Narrow" w:cs="Arial"/>
        </w:rPr>
        <w:t>,</w:t>
      </w:r>
      <w:r w:rsidRPr="00943AF7">
        <w:rPr>
          <w:rFonts w:ascii="Arial Narrow" w:hAnsi="Arial Narrow" w:cs="Arial"/>
          <w:spacing w:val="25"/>
        </w:rPr>
        <w:t xml:space="preserve"> </w:t>
      </w:r>
      <w:r w:rsidRPr="00943AF7">
        <w:rPr>
          <w:rFonts w:ascii="Arial Narrow" w:hAnsi="Arial Narrow" w:cs="Arial"/>
        </w:rPr>
        <w:t>ci-dessous</w:t>
      </w:r>
      <w:r w:rsidRPr="00943AF7">
        <w:rPr>
          <w:rFonts w:ascii="Arial Narrow" w:hAnsi="Arial Narrow" w:cs="Arial"/>
          <w:spacing w:val="25"/>
        </w:rPr>
        <w:t xml:space="preserve"> </w:t>
      </w:r>
      <w:r w:rsidRPr="00943AF7">
        <w:rPr>
          <w:rFonts w:ascii="Arial Narrow" w:hAnsi="Arial Narrow" w:cs="Arial"/>
        </w:rPr>
        <w:t>désignée</w:t>
      </w:r>
      <w:r w:rsidRPr="00943AF7">
        <w:rPr>
          <w:rFonts w:ascii="Arial Narrow" w:hAnsi="Arial Narrow" w:cs="Arial"/>
          <w:spacing w:val="25"/>
        </w:rPr>
        <w:t xml:space="preserve"> </w:t>
      </w:r>
      <w:r w:rsidRPr="00943AF7">
        <w:rPr>
          <w:rFonts w:ascii="Arial Narrow" w:hAnsi="Arial Narrow" w:cs="Arial"/>
        </w:rPr>
        <w:t>«</w:t>
      </w:r>
      <w:r w:rsidRPr="00943AF7">
        <w:rPr>
          <w:rFonts w:ascii="Arial Narrow" w:hAnsi="Arial Narrow" w:cs="Arial"/>
          <w:spacing w:val="25"/>
        </w:rPr>
        <w:t xml:space="preserve"> </w:t>
      </w:r>
      <w:r w:rsidRPr="00943AF7">
        <w:rPr>
          <w:rFonts w:ascii="Arial Narrow" w:hAnsi="Arial Narrow" w:cs="Arial"/>
        </w:rPr>
        <w:t>le</w:t>
      </w:r>
      <w:r w:rsidRPr="00943AF7">
        <w:rPr>
          <w:rFonts w:ascii="Arial Narrow" w:hAnsi="Arial Narrow" w:cs="Arial"/>
          <w:spacing w:val="25"/>
        </w:rPr>
        <w:t xml:space="preserve"> </w:t>
      </w:r>
      <w:r w:rsidRPr="00943AF7">
        <w:rPr>
          <w:rFonts w:ascii="Arial Narrow" w:hAnsi="Arial Narrow" w:cs="Arial"/>
        </w:rPr>
        <w:t>soumissionnaire</w:t>
      </w:r>
      <w:r w:rsidRPr="00943AF7">
        <w:rPr>
          <w:rFonts w:ascii="Arial Narrow" w:hAnsi="Arial Narrow" w:cs="Arial"/>
          <w:spacing w:val="25"/>
        </w:rPr>
        <w:t xml:space="preserve"> </w:t>
      </w:r>
      <w:r w:rsidRPr="00943AF7">
        <w:rPr>
          <w:rFonts w:ascii="Arial Narrow" w:hAnsi="Arial Narrow" w:cs="Arial"/>
        </w:rPr>
        <w:t>»,</w:t>
      </w:r>
      <w:r w:rsidRPr="00943AF7">
        <w:rPr>
          <w:rFonts w:ascii="Arial Narrow" w:hAnsi="Arial Narrow" w:cs="Arial"/>
          <w:spacing w:val="25"/>
        </w:rPr>
        <w:t xml:space="preserve"> </w:t>
      </w:r>
      <w:r w:rsidRPr="00943AF7">
        <w:rPr>
          <w:rFonts w:ascii="Arial Narrow" w:hAnsi="Arial Narrow" w:cs="Arial"/>
        </w:rPr>
        <w:t>a</w:t>
      </w:r>
      <w:r w:rsidRPr="00943AF7">
        <w:rPr>
          <w:rFonts w:ascii="Arial Narrow" w:hAnsi="Arial Narrow" w:cs="Arial"/>
          <w:spacing w:val="25"/>
        </w:rPr>
        <w:t xml:space="preserve"> </w:t>
      </w:r>
      <w:r w:rsidRPr="00943AF7">
        <w:rPr>
          <w:rFonts w:ascii="Arial Narrow" w:hAnsi="Arial Narrow" w:cs="Arial"/>
        </w:rPr>
        <w:t xml:space="preserve">soumis son offre en date du ……………..........................……….. </w:t>
      </w:r>
      <w:r w:rsidRPr="00943AF7">
        <w:rPr>
          <w:rFonts w:ascii="Arial Narrow" w:hAnsi="Arial Narrow" w:cs="Arial"/>
          <w:spacing w:val="14"/>
        </w:rPr>
        <w:t xml:space="preserve"> </w:t>
      </w:r>
      <w:proofErr w:type="gramStart"/>
      <w:r w:rsidRPr="00943AF7">
        <w:rPr>
          <w:rFonts w:ascii="Arial Narrow" w:hAnsi="Arial Narrow" w:cs="Arial"/>
        </w:rPr>
        <w:t>pour</w:t>
      </w:r>
      <w:proofErr w:type="gramEnd"/>
      <w:r w:rsidRPr="00943AF7">
        <w:rPr>
          <w:rFonts w:ascii="Arial Narrow" w:hAnsi="Arial Narrow" w:cs="Arial"/>
        </w:rPr>
        <w:t xml:space="preserve"> </w:t>
      </w:r>
      <w:r w:rsidRPr="00943AF7">
        <w:rPr>
          <w:rFonts w:ascii="Arial Narrow" w:hAnsi="Arial Narrow" w:cs="Arial"/>
          <w:i/>
          <w:iCs/>
        </w:rPr>
        <w:t xml:space="preserve">[rappeler l’objet </w:t>
      </w:r>
      <w:r w:rsidR="009E4C3B">
        <w:rPr>
          <w:rFonts w:ascii="Arial Narrow" w:hAnsi="Arial Narrow" w:cs="Arial"/>
          <w:i/>
          <w:iCs/>
        </w:rPr>
        <w:t>de l’appel d’offres</w:t>
      </w:r>
      <w:r w:rsidRPr="00943AF7">
        <w:rPr>
          <w:rFonts w:ascii="Arial Narrow" w:hAnsi="Arial Narrow" w:cs="Arial"/>
          <w:i/>
          <w:iCs/>
        </w:rPr>
        <w:t>]</w:t>
      </w:r>
      <w:r w:rsidRPr="00943AF7">
        <w:rPr>
          <w:rFonts w:ascii="Arial Narrow" w:hAnsi="Arial Narrow" w:cs="Arial"/>
        </w:rPr>
        <w:t>, ci-dessous désignée «</w:t>
      </w:r>
      <w:r w:rsidRPr="00943AF7">
        <w:rPr>
          <w:rFonts w:ascii="Arial Narrow" w:hAnsi="Arial Narrow" w:cs="Arial"/>
          <w:spacing w:val="15"/>
        </w:rPr>
        <w:t xml:space="preserve"> </w:t>
      </w:r>
      <w:r w:rsidRPr="00943AF7">
        <w:rPr>
          <w:rFonts w:ascii="Arial Narrow" w:hAnsi="Arial Narrow" w:cs="Arial"/>
        </w:rPr>
        <w:t>l’offre</w:t>
      </w:r>
      <w:r w:rsidRPr="00943AF7">
        <w:rPr>
          <w:rFonts w:ascii="Arial Narrow" w:hAnsi="Arial Narrow" w:cs="Arial"/>
          <w:spacing w:val="15"/>
        </w:rPr>
        <w:t xml:space="preserve"> </w:t>
      </w:r>
      <w:r w:rsidRPr="00943AF7">
        <w:rPr>
          <w:rFonts w:ascii="Arial Narrow" w:hAnsi="Arial Narrow" w:cs="Arial"/>
        </w:rPr>
        <w:t>»,</w:t>
      </w:r>
      <w:r w:rsidRPr="00943AF7">
        <w:rPr>
          <w:rFonts w:ascii="Arial Narrow" w:hAnsi="Arial Narrow" w:cs="Arial"/>
          <w:spacing w:val="15"/>
        </w:rPr>
        <w:t xml:space="preserve"> </w:t>
      </w:r>
      <w:r w:rsidRPr="00943AF7">
        <w:rPr>
          <w:rFonts w:ascii="Arial Narrow" w:hAnsi="Arial Narrow" w:cs="Arial"/>
        </w:rPr>
        <w:t>et</w:t>
      </w:r>
      <w:r w:rsidRPr="00943AF7">
        <w:rPr>
          <w:rFonts w:ascii="Arial Narrow" w:hAnsi="Arial Narrow" w:cs="Arial"/>
          <w:spacing w:val="15"/>
        </w:rPr>
        <w:t xml:space="preserve"> </w:t>
      </w:r>
      <w:r w:rsidRPr="00943AF7">
        <w:rPr>
          <w:rFonts w:ascii="Arial Narrow" w:hAnsi="Arial Narrow" w:cs="Arial"/>
        </w:rPr>
        <w:t>pour</w:t>
      </w:r>
      <w:r w:rsidRPr="00943AF7">
        <w:rPr>
          <w:rFonts w:ascii="Arial Narrow" w:hAnsi="Arial Narrow" w:cs="Arial"/>
          <w:spacing w:val="15"/>
        </w:rPr>
        <w:t xml:space="preserve"> </w:t>
      </w:r>
      <w:r w:rsidRPr="00943AF7">
        <w:rPr>
          <w:rFonts w:ascii="Arial Narrow" w:hAnsi="Arial Narrow" w:cs="Arial"/>
        </w:rPr>
        <w:t>laquelle</w:t>
      </w:r>
      <w:r w:rsidRPr="00943AF7">
        <w:rPr>
          <w:rFonts w:ascii="Arial Narrow" w:hAnsi="Arial Narrow" w:cs="Arial"/>
          <w:spacing w:val="15"/>
        </w:rPr>
        <w:t xml:space="preserve"> </w:t>
      </w:r>
      <w:r w:rsidRPr="00943AF7">
        <w:rPr>
          <w:rFonts w:ascii="Arial Narrow" w:hAnsi="Arial Narrow" w:cs="Arial"/>
        </w:rPr>
        <w:t>il</w:t>
      </w:r>
      <w:r w:rsidRPr="00943AF7">
        <w:rPr>
          <w:rFonts w:ascii="Arial Narrow" w:hAnsi="Arial Narrow" w:cs="Arial"/>
          <w:spacing w:val="15"/>
        </w:rPr>
        <w:t xml:space="preserve"> </w:t>
      </w:r>
      <w:r w:rsidRPr="00943AF7">
        <w:rPr>
          <w:rFonts w:ascii="Arial Narrow" w:hAnsi="Arial Narrow" w:cs="Arial"/>
        </w:rPr>
        <w:t>doit</w:t>
      </w:r>
      <w:r w:rsidRPr="00943AF7">
        <w:rPr>
          <w:rFonts w:ascii="Arial Narrow" w:hAnsi="Arial Narrow" w:cs="Arial"/>
          <w:spacing w:val="15"/>
        </w:rPr>
        <w:t xml:space="preserve"> </w:t>
      </w:r>
      <w:r w:rsidRPr="00943AF7">
        <w:rPr>
          <w:rFonts w:ascii="Arial Narrow" w:hAnsi="Arial Narrow" w:cs="Arial"/>
        </w:rPr>
        <w:t>joindre</w:t>
      </w:r>
      <w:r w:rsidRPr="00943AF7">
        <w:rPr>
          <w:rFonts w:ascii="Arial Narrow" w:hAnsi="Arial Narrow" w:cs="Arial"/>
          <w:spacing w:val="15"/>
        </w:rPr>
        <w:t xml:space="preserve"> </w:t>
      </w:r>
      <w:r w:rsidRPr="00943AF7">
        <w:rPr>
          <w:rFonts w:ascii="Arial Narrow" w:hAnsi="Arial Narrow" w:cs="Arial"/>
        </w:rPr>
        <w:t>un</w:t>
      </w:r>
      <w:r w:rsidRPr="00943AF7">
        <w:rPr>
          <w:rFonts w:ascii="Arial Narrow" w:hAnsi="Arial Narrow" w:cs="Arial"/>
          <w:spacing w:val="15"/>
        </w:rPr>
        <w:t xml:space="preserve"> </w:t>
      </w:r>
      <w:r w:rsidRPr="00943AF7">
        <w:rPr>
          <w:rFonts w:ascii="Arial Narrow" w:hAnsi="Arial Narrow" w:cs="Arial"/>
        </w:rPr>
        <w:t>cautionnement</w:t>
      </w:r>
      <w:r w:rsidRPr="00943AF7">
        <w:rPr>
          <w:rFonts w:ascii="Arial Narrow" w:hAnsi="Arial Narrow" w:cs="Arial"/>
          <w:spacing w:val="15"/>
        </w:rPr>
        <w:t xml:space="preserve"> </w:t>
      </w:r>
      <w:r w:rsidRPr="00943AF7">
        <w:rPr>
          <w:rFonts w:ascii="Arial Narrow" w:hAnsi="Arial Narrow" w:cs="Arial"/>
        </w:rPr>
        <w:t>provisoire</w:t>
      </w:r>
      <w:r w:rsidRPr="00943AF7">
        <w:rPr>
          <w:rFonts w:ascii="Arial Narrow" w:hAnsi="Arial Narrow" w:cs="Arial"/>
          <w:spacing w:val="15"/>
        </w:rPr>
        <w:t xml:space="preserve"> </w:t>
      </w:r>
      <w:r w:rsidRPr="00943AF7">
        <w:rPr>
          <w:rFonts w:ascii="Arial Narrow" w:hAnsi="Arial Narrow" w:cs="Arial"/>
        </w:rPr>
        <w:t>équivalant</w:t>
      </w:r>
      <w:r w:rsidRPr="00943AF7">
        <w:rPr>
          <w:rFonts w:ascii="Arial Narrow" w:hAnsi="Arial Narrow" w:cs="Arial"/>
          <w:spacing w:val="15"/>
        </w:rPr>
        <w:t xml:space="preserve"> </w:t>
      </w:r>
      <w:r w:rsidRPr="00943AF7">
        <w:rPr>
          <w:rFonts w:ascii="Arial Narrow" w:hAnsi="Arial Narrow" w:cs="Arial"/>
        </w:rPr>
        <w:t>à</w:t>
      </w:r>
      <w:r w:rsidRPr="00943AF7">
        <w:rPr>
          <w:rFonts w:ascii="Arial Narrow" w:hAnsi="Arial Narrow" w:cs="Arial"/>
          <w:spacing w:val="16"/>
        </w:rPr>
        <w:t xml:space="preserve"> </w:t>
      </w:r>
      <w:r w:rsidRPr="00943AF7">
        <w:rPr>
          <w:rFonts w:ascii="Arial Narrow" w:hAnsi="Arial Narrow" w:cs="Arial"/>
          <w:i/>
          <w:iCs/>
        </w:rPr>
        <w:t>[indiquer</w:t>
      </w:r>
      <w:r w:rsidRPr="00943AF7">
        <w:rPr>
          <w:rFonts w:ascii="Arial Narrow" w:hAnsi="Arial Narrow" w:cs="Arial"/>
          <w:i/>
          <w:iCs/>
          <w:spacing w:val="13"/>
        </w:rPr>
        <w:t xml:space="preserve"> </w:t>
      </w:r>
      <w:r w:rsidRPr="00943AF7">
        <w:rPr>
          <w:rFonts w:ascii="Arial Narrow" w:hAnsi="Arial Narrow" w:cs="Arial"/>
          <w:i/>
          <w:iCs/>
        </w:rPr>
        <w:t>le</w:t>
      </w:r>
      <w:r w:rsidRPr="00943AF7">
        <w:rPr>
          <w:rFonts w:ascii="Arial Narrow" w:hAnsi="Arial Narrow" w:cs="Arial"/>
          <w:i/>
          <w:iCs/>
          <w:spacing w:val="13"/>
        </w:rPr>
        <w:t xml:space="preserve"> </w:t>
      </w:r>
      <w:r w:rsidRPr="00943AF7">
        <w:rPr>
          <w:rFonts w:ascii="Arial Narrow" w:hAnsi="Arial Narrow" w:cs="Arial"/>
          <w:i/>
          <w:iCs/>
        </w:rPr>
        <w:t xml:space="preserve">montant] </w:t>
      </w:r>
      <w:r w:rsidRPr="00943AF7">
        <w:rPr>
          <w:rFonts w:ascii="Arial Narrow" w:hAnsi="Arial Narrow" w:cs="Arial"/>
        </w:rPr>
        <w:t>francs</w:t>
      </w:r>
      <w:r w:rsidRPr="00943AF7">
        <w:rPr>
          <w:rFonts w:ascii="Arial Narrow" w:hAnsi="Arial Narrow" w:cs="Arial"/>
          <w:spacing w:val="7"/>
        </w:rPr>
        <w:t xml:space="preserve"> </w:t>
      </w:r>
      <w:r w:rsidRPr="00943AF7">
        <w:rPr>
          <w:rFonts w:ascii="Arial Narrow" w:hAnsi="Arial Narrow" w:cs="Arial"/>
        </w:rPr>
        <w:t>CFA,</w:t>
      </w:r>
    </w:p>
    <w:p w14:paraId="17F96669" w14:textId="77777777" w:rsidR="00E52CFB" w:rsidRPr="00943AF7" w:rsidRDefault="00E52CFB" w:rsidP="00E52CFB">
      <w:pPr>
        <w:widowControl w:val="0"/>
        <w:autoSpaceDE w:val="0"/>
        <w:jc w:val="both"/>
        <w:rPr>
          <w:rFonts w:ascii="Arial Narrow" w:hAnsi="Arial Narrow" w:cs="Arial"/>
        </w:rPr>
      </w:pPr>
    </w:p>
    <w:p w14:paraId="55DA8B68" w14:textId="3A288E13" w:rsidR="00E52CFB" w:rsidRPr="00943AF7" w:rsidRDefault="00E52CFB" w:rsidP="00E52CFB">
      <w:pPr>
        <w:widowControl w:val="0"/>
        <w:autoSpaceDE w:val="0"/>
        <w:jc w:val="both"/>
        <w:rPr>
          <w:rFonts w:ascii="Arial Narrow" w:hAnsi="Arial Narrow"/>
        </w:rPr>
      </w:pPr>
      <w:r w:rsidRPr="00943AF7">
        <w:rPr>
          <w:rFonts w:ascii="Arial Narrow" w:hAnsi="Arial Narrow" w:cs="Arial"/>
        </w:rPr>
        <w:t>Nous</w:t>
      </w:r>
      <w:r w:rsidRPr="00943AF7">
        <w:rPr>
          <w:rFonts w:ascii="Arial Narrow" w:hAnsi="Arial Narrow" w:cs="Arial"/>
          <w:spacing w:val="9"/>
        </w:rPr>
        <w:t xml:space="preserve"> </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nom</w:t>
      </w:r>
      <w:proofErr w:type="gramEnd"/>
      <w:r w:rsidRPr="00943AF7">
        <w:rPr>
          <w:rFonts w:ascii="Arial Narrow" w:hAnsi="Arial Narrow" w:cs="Arial"/>
          <w:i/>
          <w:iCs/>
          <w:spacing w:val="8"/>
        </w:rPr>
        <w:t xml:space="preserve"> </w:t>
      </w:r>
      <w:r w:rsidRPr="00943AF7">
        <w:rPr>
          <w:rFonts w:ascii="Arial Narrow" w:hAnsi="Arial Narrow" w:cs="Arial"/>
          <w:i/>
          <w:iCs/>
        </w:rPr>
        <w:t>et</w:t>
      </w:r>
      <w:r w:rsidRPr="00943AF7">
        <w:rPr>
          <w:rFonts w:ascii="Arial Narrow" w:hAnsi="Arial Narrow" w:cs="Arial"/>
          <w:i/>
          <w:iCs/>
          <w:spacing w:val="8"/>
        </w:rPr>
        <w:t xml:space="preserve"> </w:t>
      </w:r>
      <w:r w:rsidRPr="00943AF7">
        <w:rPr>
          <w:rFonts w:ascii="Arial Narrow" w:hAnsi="Arial Narrow" w:cs="Arial"/>
          <w:i/>
          <w:iCs/>
        </w:rPr>
        <w:t>adresse</w:t>
      </w:r>
      <w:r w:rsidRPr="00943AF7">
        <w:rPr>
          <w:rFonts w:ascii="Arial Narrow" w:hAnsi="Arial Narrow" w:cs="Arial"/>
          <w:i/>
          <w:iCs/>
          <w:spacing w:val="8"/>
        </w:rPr>
        <w:t xml:space="preserve"> </w:t>
      </w:r>
      <w:r w:rsidRPr="00943AF7">
        <w:rPr>
          <w:rFonts w:ascii="Arial Narrow" w:hAnsi="Arial Narrow" w:cs="Arial"/>
          <w:i/>
          <w:iCs/>
        </w:rPr>
        <w:t>de</w:t>
      </w:r>
      <w:r w:rsidRPr="00943AF7">
        <w:rPr>
          <w:rFonts w:ascii="Arial Narrow" w:hAnsi="Arial Narrow" w:cs="Arial"/>
          <w:i/>
          <w:iCs/>
          <w:spacing w:val="8"/>
        </w:rPr>
        <w:t xml:space="preserve"> </w:t>
      </w:r>
      <w:r w:rsidRPr="00943AF7">
        <w:rPr>
          <w:rFonts w:ascii="Arial Narrow" w:hAnsi="Arial Narrow" w:cs="Arial"/>
          <w:i/>
          <w:iCs/>
        </w:rPr>
        <w:t>la</w:t>
      </w:r>
      <w:r w:rsidRPr="00943AF7">
        <w:rPr>
          <w:rFonts w:ascii="Arial Narrow" w:hAnsi="Arial Narrow" w:cs="Arial"/>
          <w:i/>
          <w:iCs/>
          <w:spacing w:val="8"/>
        </w:rPr>
        <w:t xml:space="preserve"> </w:t>
      </w:r>
      <w:r w:rsidRPr="00943AF7">
        <w:rPr>
          <w:rFonts w:ascii="Arial Narrow" w:hAnsi="Arial Narrow" w:cs="Arial"/>
          <w:i/>
          <w:iCs/>
        </w:rPr>
        <w:t>banque]</w:t>
      </w:r>
      <w:r w:rsidRPr="00943AF7">
        <w:rPr>
          <w:rFonts w:ascii="Arial Narrow" w:hAnsi="Arial Narrow" w:cs="Arial"/>
        </w:rPr>
        <w:t>,</w:t>
      </w:r>
      <w:r w:rsidRPr="00943AF7">
        <w:rPr>
          <w:rFonts w:ascii="Arial Narrow" w:hAnsi="Arial Narrow" w:cs="Arial"/>
          <w:spacing w:val="9"/>
        </w:rPr>
        <w:t xml:space="preserve"> </w:t>
      </w:r>
      <w:r w:rsidRPr="00943AF7">
        <w:rPr>
          <w:rFonts w:ascii="Arial Narrow" w:hAnsi="Arial Narrow" w:cs="Arial"/>
        </w:rPr>
        <w:t>représentée</w:t>
      </w:r>
      <w:r w:rsidRPr="00943AF7">
        <w:rPr>
          <w:rFonts w:ascii="Arial Narrow" w:hAnsi="Arial Narrow" w:cs="Arial"/>
          <w:spacing w:val="9"/>
        </w:rPr>
        <w:t xml:space="preserve"> </w:t>
      </w:r>
      <w:r w:rsidRPr="00943AF7">
        <w:rPr>
          <w:rFonts w:ascii="Arial Narrow" w:hAnsi="Arial Narrow" w:cs="Arial"/>
        </w:rPr>
        <w:t>par</w:t>
      </w:r>
      <w:r w:rsidRPr="00943AF7">
        <w:rPr>
          <w:rFonts w:ascii="Arial Narrow" w:hAnsi="Arial Narrow" w:cs="Arial"/>
          <w:spacing w:val="9"/>
        </w:rPr>
        <w:t xml:space="preserve"> </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noms</w:t>
      </w:r>
      <w:proofErr w:type="gramEnd"/>
      <w:r w:rsidRPr="00943AF7">
        <w:rPr>
          <w:rFonts w:ascii="Arial Narrow" w:hAnsi="Arial Narrow" w:cs="Arial"/>
          <w:i/>
          <w:iCs/>
          <w:spacing w:val="7"/>
        </w:rPr>
        <w:t xml:space="preserve"> </w:t>
      </w:r>
      <w:r w:rsidRPr="00943AF7">
        <w:rPr>
          <w:rFonts w:ascii="Arial Narrow" w:hAnsi="Arial Narrow" w:cs="Arial"/>
          <w:i/>
          <w:iCs/>
        </w:rPr>
        <w:t>des signataires]</w:t>
      </w:r>
      <w:r w:rsidRPr="00943AF7">
        <w:rPr>
          <w:rFonts w:ascii="Arial Narrow" w:hAnsi="Arial Narrow" w:cs="Arial"/>
        </w:rPr>
        <w:t>,</w:t>
      </w:r>
      <w:r w:rsidRPr="00943AF7">
        <w:rPr>
          <w:rFonts w:ascii="Arial Narrow" w:hAnsi="Arial Narrow" w:cs="Arial"/>
          <w:spacing w:val="27"/>
        </w:rPr>
        <w:t xml:space="preserve"> </w:t>
      </w:r>
      <w:r w:rsidRPr="00943AF7">
        <w:rPr>
          <w:rFonts w:ascii="Arial Narrow" w:hAnsi="Arial Narrow" w:cs="Arial"/>
        </w:rPr>
        <w:t>ci-dessous</w:t>
      </w:r>
      <w:r w:rsidRPr="00943AF7">
        <w:rPr>
          <w:rFonts w:ascii="Arial Narrow" w:hAnsi="Arial Narrow" w:cs="Arial"/>
          <w:spacing w:val="27"/>
        </w:rPr>
        <w:t xml:space="preserve"> </w:t>
      </w:r>
      <w:r w:rsidRPr="00943AF7">
        <w:rPr>
          <w:rFonts w:ascii="Arial Narrow" w:hAnsi="Arial Narrow" w:cs="Arial"/>
        </w:rPr>
        <w:t>désignée</w:t>
      </w:r>
      <w:r w:rsidRPr="00943AF7">
        <w:rPr>
          <w:rFonts w:ascii="Arial Narrow" w:hAnsi="Arial Narrow" w:cs="Arial"/>
          <w:spacing w:val="27"/>
        </w:rPr>
        <w:t xml:space="preserve"> </w:t>
      </w:r>
      <w:r w:rsidRPr="00943AF7">
        <w:rPr>
          <w:rFonts w:ascii="Arial Narrow" w:hAnsi="Arial Narrow" w:cs="Arial"/>
        </w:rPr>
        <w:t>«</w:t>
      </w:r>
      <w:r w:rsidRPr="00943AF7">
        <w:rPr>
          <w:rFonts w:ascii="Arial Narrow" w:hAnsi="Arial Narrow" w:cs="Arial"/>
          <w:spacing w:val="27"/>
        </w:rPr>
        <w:t xml:space="preserve"> </w:t>
      </w:r>
      <w:r w:rsidRPr="00943AF7">
        <w:rPr>
          <w:rFonts w:ascii="Arial Narrow" w:hAnsi="Arial Narrow" w:cs="Arial"/>
        </w:rPr>
        <w:t>la</w:t>
      </w:r>
      <w:r w:rsidRPr="00943AF7">
        <w:rPr>
          <w:rFonts w:ascii="Arial Narrow" w:hAnsi="Arial Narrow" w:cs="Arial"/>
          <w:spacing w:val="27"/>
        </w:rPr>
        <w:t xml:space="preserve"> </w:t>
      </w:r>
      <w:r w:rsidRPr="00943AF7">
        <w:rPr>
          <w:rFonts w:ascii="Arial Narrow" w:hAnsi="Arial Narrow" w:cs="Arial"/>
        </w:rPr>
        <w:t>banque</w:t>
      </w:r>
      <w:r w:rsidRPr="00943AF7">
        <w:rPr>
          <w:rFonts w:ascii="Arial Narrow" w:hAnsi="Arial Narrow" w:cs="Arial"/>
          <w:spacing w:val="27"/>
        </w:rPr>
        <w:t xml:space="preserve"> </w:t>
      </w:r>
      <w:r w:rsidRPr="00943AF7">
        <w:rPr>
          <w:rFonts w:ascii="Arial Narrow" w:hAnsi="Arial Narrow" w:cs="Arial"/>
        </w:rPr>
        <w:t>»,</w:t>
      </w:r>
      <w:r w:rsidRPr="00943AF7">
        <w:rPr>
          <w:rFonts w:ascii="Arial Narrow" w:hAnsi="Arial Narrow" w:cs="Arial"/>
          <w:spacing w:val="27"/>
        </w:rPr>
        <w:t xml:space="preserve"> </w:t>
      </w:r>
      <w:r w:rsidRPr="00943AF7">
        <w:rPr>
          <w:rFonts w:ascii="Arial Narrow" w:hAnsi="Arial Narrow" w:cs="Arial"/>
        </w:rPr>
        <w:t>déclarons</w:t>
      </w:r>
      <w:r w:rsidRPr="00943AF7">
        <w:rPr>
          <w:rFonts w:ascii="Arial Narrow" w:hAnsi="Arial Narrow" w:cs="Arial"/>
          <w:spacing w:val="27"/>
        </w:rPr>
        <w:t xml:space="preserve"> </w:t>
      </w:r>
      <w:r w:rsidRPr="00943AF7">
        <w:rPr>
          <w:rFonts w:ascii="Arial Narrow" w:hAnsi="Arial Narrow" w:cs="Arial"/>
        </w:rPr>
        <w:t>garantir</w:t>
      </w:r>
      <w:r w:rsidRPr="00943AF7">
        <w:rPr>
          <w:rFonts w:ascii="Arial Narrow" w:hAnsi="Arial Narrow" w:cs="Arial"/>
          <w:spacing w:val="27"/>
        </w:rPr>
        <w:t xml:space="preserve"> </w:t>
      </w:r>
      <w:r w:rsidRPr="00943AF7">
        <w:rPr>
          <w:rFonts w:ascii="Arial Narrow" w:hAnsi="Arial Narrow" w:cs="Arial"/>
        </w:rPr>
        <w:t>le</w:t>
      </w:r>
      <w:r w:rsidRPr="00943AF7">
        <w:rPr>
          <w:rFonts w:ascii="Arial Narrow" w:hAnsi="Arial Narrow" w:cs="Arial"/>
          <w:spacing w:val="27"/>
        </w:rPr>
        <w:t xml:space="preserve"> </w:t>
      </w:r>
      <w:r w:rsidRPr="005D46F5">
        <w:rPr>
          <w:rFonts w:ascii="Arial Narrow" w:hAnsi="Arial Narrow" w:cs="Arial"/>
          <w:spacing w:val="7"/>
        </w:rPr>
        <w:t>paiement</w:t>
      </w:r>
      <w:r w:rsidR="001912B0" w:rsidRPr="005D46F5">
        <w:rPr>
          <w:rFonts w:ascii="Arial Narrow" w:hAnsi="Arial Narrow" w:cs="Arial"/>
          <w:spacing w:val="7"/>
        </w:rPr>
        <w:t xml:space="preserve"> au Maître d'Ouvrage</w:t>
      </w:r>
      <w:r w:rsidRPr="005D46F5">
        <w:rPr>
          <w:rFonts w:ascii="Arial Narrow" w:hAnsi="Arial Narrow" w:cs="Arial"/>
          <w:spacing w:val="7"/>
        </w:rPr>
        <w:t xml:space="preserve"> de la somme maximale de [indiquer le montant] Francs CFA, que la banque</w:t>
      </w:r>
      <w:r w:rsidRPr="00943AF7">
        <w:rPr>
          <w:rFonts w:ascii="Arial Narrow" w:hAnsi="Arial Narrow" w:cs="Arial"/>
          <w:spacing w:val="16"/>
        </w:rPr>
        <w:t xml:space="preserve"> </w:t>
      </w:r>
      <w:r w:rsidRPr="00943AF7">
        <w:rPr>
          <w:rFonts w:ascii="Arial Narrow" w:hAnsi="Arial Narrow" w:cs="Arial"/>
        </w:rPr>
        <w:t>s’engage</w:t>
      </w:r>
      <w:r w:rsidRPr="00943AF7">
        <w:rPr>
          <w:rFonts w:ascii="Arial Narrow" w:hAnsi="Arial Narrow" w:cs="Arial"/>
          <w:spacing w:val="16"/>
        </w:rPr>
        <w:t xml:space="preserve"> </w:t>
      </w:r>
      <w:r w:rsidRPr="00943AF7">
        <w:rPr>
          <w:rFonts w:ascii="Arial Narrow" w:hAnsi="Arial Narrow" w:cs="Arial"/>
        </w:rPr>
        <w:t>à</w:t>
      </w:r>
      <w:r w:rsidRPr="00943AF7">
        <w:rPr>
          <w:rFonts w:ascii="Arial Narrow" w:hAnsi="Arial Narrow" w:cs="Arial"/>
          <w:spacing w:val="16"/>
        </w:rPr>
        <w:t xml:space="preserve"> </w:t>
      </w:r>
      <w:r w:rsidRPr="00943AF7">
        <w:rPr>
          <w:rFonts w:ascii="Arial Narrow" w:hAnsi="Arial Narrow" w:cs="Arial"/>
        </w:rPr>
        <w:t>régler</w:t>
      </w:r>
      <w:r w:rsidRPr="00943AF7">
        <w:rPr>
          <w:rFonts w:ascii="Arial Narrow" w:hAnsi="Arial Narrow" w:cs="Arial"/>
          <w:spacing w:val="16"/>
        </w:rPr>
        <w:t xml:space="preserve"> </w:t>
      </w:r>
      <w:r w:rsidRPr="00943AF7">
        <w:rPr>
          <w:rFonts w:ascii="Arial Narrow" w:hAnsi="Arial Narrow" w:cs="Arial"/>
        </w:rPr>
        <w:t>intégralement</w:t>
      </w:r>
      <w:r w:rsidR="001912B0">
        <w:rPr>
          <w:rFonts w:ascii="Arial Narrow" w:hAnsi="Arial Narrow" w:cs="Arial"/>
          <w:spacing w:val="7"/>
        </w:rPr>
        <w:t xml:space="preserve"> au </w:t>
      </w:r>
      <w:r w:rsidR="001912B0" w:rsidRPr="001912B0">
        <w:rPr>
          <w:rFonts w:ascii="Arial Narrow" w:hAnsi="Arial Narrow" w:cs="Arial"/>
          <w:spacing w:val="7"/>
        </w:rPr>
        <w:t>Maître d'Ouvrage</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s’obligeant</w:t>
      </w:r>
      <w:r w:rsidRPr="00943AF7">
        <w:rPr>
          <w:rFonts w:ascii="Arial Narrow" w:hAnsi="Arial Narrow" w:cs="Arial"/>
          <w:spacing w:val="7"/>
        </w:rPr>
        <w:t xml:space="preserve"> </w:t>
      </w:r>
      <w:r w:rsidRPr="00943AF7">
        <w:rPr>
          <w:rFonts w:ascii="Arial Narrow" w:hAnsi="Arial Narrow" w:cs="Arial"/>
        </w:rPr>
        <w:t>elle-même,</w:t>
      </w:r>
      <w:r w:rsidRPr="00943AF7">
        <w:rPr>
          <w:rFonts w:ascii="Arial Narrow" w:hAnsi="Arial Narrow" w:cs="Arial"/>
          <w:spacing w:val="7"/>
        </w:rPr>
        <w:t xml:space="preserve"> </w:t>
      </w:r>
      <w:r w:rsidRPr="00943AF7">
        <w:rPr>
          <w:rFonts w:ascii="Arial Narrow" w:hAnsi="Arial Narrow" w:cs="Arial"/>
        </w:rPr>
        <w:t>ses</w:t>
      </w:r>
      <w:r w:rsidRPr="00943AF7">
        <w:rPr>
          <w:rFonts w:ascii="Arial Narrow" w:hAnsi="Arial Narrow" w:cs="Arial"/>
          <w:spacing w:val="7"/>
        </w:rPr>
        <w:t xml:space="preserve"> </w:t>
      </w:r>
      <w:r w:rsidRPr="00943AF7">
        <w:rPr>
          <w:rFonts w:ascii="Arial Narrow" w:hAnsi="Arial Narrow" w:cs="Arial"/>
        </w:rPr>
        <w:t>successeurs</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assignataires.</w:t>
      </w:r>
    </w:p>
    <w:p w14:paraId="3C22F6A3" w14:textId="77777777" w:rsidR="00E52CFB" w:rsidRPr="00943AF7" w:rsidRDefault="00E52CFB" w:rsidP="00E52CFB">
      <w:pPr>
        <w:widowControl w:val="0"/>
        <w:autoSpaceDE w:val="0"/>
        <w:jc w:val="both"/>
        <w:rPr>
          <w:rFonts w:ascii="Arial Narrow" w:hAnsi="Arial Narrow" w:cs="Arial"/>
        </w:rPr>
      </w:pPr>
    </w:p>
    <w:p w14:paraId="245CAD99"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conditions</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cette</w:t>
      </w:r>
      <w:r w:rsidRPr="00943AF7">
        <w:rPr>
          <w:rFonts w:ascii="Arial Narrow" w:hAnsi="Arial Narrow" w:cs="Arial"/>
          <w:spacing w:val="7"/>
        </w:rPr>
        <w:t xml:space="preserve"> </w:t>
      </w:r>
      <w:r w:rsidRPr="00943AF7">
        <w:rPr>
          <w:rFonts w:ascii="Arial Narrow" w:hAnsi="Arial Narrow" w:cs="Arial"/>
        </w:rPr>
        <w:t>obligation</w:t>
      </w:r>
      <w:r w:rsidRPr="00943AF7">
        <w:rPr>
          <w:rFonts w:ascii="Arial Narrow" w:hAnsi="Arial Narrow" w:cs="Arial"/>
          <w:spacing w:val="7"/>
        </w:rPr>
        <w:t xml:space="preserve"> </w:t>
      </w:r>
      <w:r w:rsidRPr="00943AF7">
        <w:rPr>
          <w:rFonts w:ascii="Arial Narrow" w:hAnsi="Arial Narrow" w:cs="Arial"/>
        </w:rPr>
        <w:t>sont</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suivantes</w:t>
      </w:r>
      <w:r w:rsidRPr="00943AF7">
        <w:rPr>
          <w:rFonts w:ascii="Arial Narrow" w:hAnsi="Arial Narrow" w:cs="Arial"/>
          <w:spacing w:val="7"/>
        </w:rPr>
        <w:t xml:space="preserve"> </w:t>
      </w:r>
      <w:r w:rsidRPr="00943AF7">
        <w:rPr>
          <w:rFonts w:ascii="Arial Narrow" w:hAnsi="Arial Narrow" w:cs="Arial"/>
        </w:rPr>
        <w:t>:</w:t>
      </w:r>
    </w:p>
    <w:p w14:paraId="127C8D05" w14:textId="77777777" w:rsidR="00E52CFB" w:rsidRPr="00943AF7" w:rsidRDefault="00E52CFB" w:rsidP="00E52CFB">
      <w:pPr>
        <w:widowControl w:val="0"/>
        <w:autoSpaceDE w:val="0"/>
        <w:jc w:val="both"/>
        <w:rPr>
          <w:rFonts w:ascii="Arial Narrow" w:hAnsi="Arial Narrow" w:cs="Arial"/>
        </w:rPr>
      </w:pPr>
    </w:p>
    <w:p w14:paraId="17751BFE" w14:textId="481FD287" w:rsidR="00E52CFB" w:rsidRPr="00943AF7" w:rsidRDefault="00E52CFB" w:rsidP="00E52CFB">
      <w:pPr>
        <w:widowControl w:val="0"/>
        <w:autoSpaceDE w:val="0"/>
        <w:jc w:val="both"/>
        <w:rPr>
          <w:rFonts w:ascii="Arial Narrow" w:hAnsi="Arial Narrow" w:cs="Arial"/>
        </w:rPr>
      </w:pPr>
      <w:r w:rsidRPr="00943AF7">
        <w:rPr>
          <w:rFonts w:ascii="Arial Narrow" w:hAnsi="Arial Narrow" w:cs="Arial"/>
        </w:rPr>
        <w:t xml:space="preserve">Si le soumissionnaire retire son offre pendant la période de validité prévue </w:t>
      </w:r>
      <w:r w:rsidRPr="00943AF7">
        <w:rPr>
          <w:rFonts w:ascii="Arial Narrow" w:hAnsi="Arial Narrow" w:cs="Arial"/>
          <w:spacing w:val="7"/>
        </w:rPr>
        <w:t xml:space="preserve">dans le Dossier </w:t>
      </w:r>
      <w:r w:rsidR="009E4C3B">
        <w:rPr>
          <w:rFonts w:ascii="Arial Narrow" w:hAnsi="Arial Narrow" w:cs="Arial"/>
          <w:spacing w:val="7"/>
        </w:rPr>
        <w:t>d’appel d’offres</w:t>
      </w:r>
      <w:r w:rsidR="004D471A" w:rsidRPr="00943AF7">
        <w:rPr>
          <w:rFonts w:ascii="Arial Narrow" w:hAnsi="Arial Narrow" w:cs="Arial"/>
          <w:spacing w:val="7"/>
        </w:rPr>
        <w:t>.</w:t>
      </w:r>
    </w:p>
    <w:p w14:paraId="02BF9932" w14:textId="50A03693" w:rsidR="00E52CFB" w:rsidRPr="00943AF7" w:rsidRDefault="00E52CFB" w:rsidP="00E52CFB">
      <w:pPr>
        <w:widowControl w:val="0"/>
        <w:autoSpaceDE w:val="0"/>
        <w:jc w:val="both"/>
        <w:rPr>
          <w:rFonts w:ascii="Arial Narrow" w:hAnsi="Arial Narrow"/>
        </w:rPr>
      </w:pPr>
      <w:r w:rsidRPr="00943AF7">
        <w:rPr>
          <w:rFonts w:ascii="Arial Narrow" w:hAnsi="Arial Narrow" w:cs="Arial"/>
        </w:rPr>
        <w:t>Si</w:t>
      </w:r>
      <w:r w:rsidRPr="00943AF7">
        <w:rPr>
          <w:rFonts w:ascii="Arial Narrow" w:hAnsi="Arial Narrow" w:cs="Arial"/>
          <w:spacing w:val="23"/>
        </w:rPr>
        <w:t xml:space="preserve"> </w:t>
      </w:r>
      <w:r w:rsidRPr="00943AF7">
        <w:rPr>
          <w:rFonts w:ascii="Arial Narrow" w:hAnsi="Arial Narrow" w:cs="Arial"/>
        </w:rPr>
        <w:t>le</w:t>
      </w:r>
      <w:r w:rsidRPr="00943AF7">
        <w:rPr>
          <w:rFonts w:ascii="Arial Narrow" w:hAnsi="Arial Narrow" w:cs="Arial"/>
          <w:spacing w:val="23"/>
        </w:rPr>
        <w:t xml:space="preserve"> </w:t>
      </w:r>
      <w:r w:rsidRPr="00943AF7">
        <w:rPr>
          <w:rFonts w:ascii="Arial Narrow" w:hAnsi="Arial Narrow" w:cs="Arial"/>
        </w:rPr>
        <w:t>soumissionnaire,</w:t>
      </w:r>
      <w:r w:rsidRPr="00943AF7">
        <w:rPr>
          <w:rFonts w:ascii="Arial Narrow" w:hAnsi="Arial Narrow" w:cs="Arial"/>
          <w:spacing w:val="23"/>
        </w:rPr>
        <w:t xml:space="preserve"> </w:t>
      </w:r>
      <w:r w:rsidRPr="00943AF7">
        <w:rPr>
          <w:rFonts w:ascii="Arial Narrow" w:hAnsi="Arial Narrow" w:cs="Arial"/>
        </w:rPr>
        <w:t>s’étant</w:t>
      </w:r>
      <w:r w:rsidRPr="00943AF7">
        <w:rPr>
          <w:rFonts w:ascii="Arial Narrow" w:hAnsi="Arial Narrow" w:cs="Arial"/>
          <w:spacing w:val="23"/>
        </w:rPr>
        <w:t xml:space="preserve"> </w:t>
      </w:r>
      <w:r w:rsidRPr="00943AF7">
        <w:rPr>
          <w:rFonts w:ascii="Arial Narrow" w:hAnsi="Arial Narrow" w:cs="Arial"/>
        </w:rPr>
        <w:t>vu</w:t>
      </w:r>
      <w:r w:rsidRPr="00943AF7">
        <w:rPr>
          <w:rFonts w:ascii="Arial Narrow" w:hAnsi="Arial Narrow" w:cs="Arial"/>
          <w:spacing w:val="23"/>
        </w:rPr>
        <w:t xml:space="preserve"> </w:t>
      </w:r>
      <w:r w:rsidRPr="00943AF7">
        <w:rPr>
          <w:rFonts w:ascii="Arial Narrow" w:hAnsi="Arial Narrow" w:cs="Arial"/>
        </w:rPr>
        <w:t>notifier</w:t>
      </w:r>
      <w:r w:rsidRPr="00943AF7">
        <w:rPr>
          <w:rFonts w:ascii="Arial Narrow" w:hAnsi="Arial Narrow" w:cs="Arial"/>
          <w:spacing w:val="23"/>
        </w:rPr>
        <w:t xml:space="preserve"> </w:t>
      </w:r>
      <w:r w:rsidRPr="00943AF7">
        <w:rPr>
          <w:rFonts w:ascii="Arial Narrow" w:hAnsi="Arial Narrow" w:cs="Arial"/>
        </w:rPr>
        <w:t>l’attribution</w:t>
      </w:r>
      <w:r w:rsidRPr="00943AF7">
        <w:rPr>
          <w:rFonts w:ascii="Arial Narrow" w:hAnsi="Arial Narrow" w:cs="Arial"/>
          <w:spacing w:val="23"/>
        </w:rPr>
        <w:t xml:space="preserve"> </w:t>
      </w:r>
      <w:r w:rsidRPr="00943AF7">
        <w:rPr>
          <w:rFonts w:ascii="Arial Narrow" w:hAnsi="Arial Narrow" w:cs="Arial"/>
        </w:rPr>
        <w:t>du</w:t>
      </w:r>
      <w:r w:rsidRPr="00943AF7">
        <w:rPr>
          <w:rFonts w:ascii="Arial Narrow" w:hAnsi="Arial Narrow" w:cs="Arial"/>
          <w:spacing w:val="23"/>
        </w:rPr>
        <w:t xml:space="preserve"> </w:t>
      </w:r>
      <w:r w:rsidRPr="00943AF7">
        <w:rPr>
          <w:rFonts w:ascii="Arial Narrow" w:hAnsi="Arial Narrow" w:cs="Arial"/>
        </w:rPr>
        <w:t>marché</w:t>
      </w:r>
      <w:r w:rsidRPr="00943AF7">
        <w:rPr>
          <w:rFonts w:ascii="Arial Narrow" w:hAnsi="Arial Narrow" w:cs="Arial"/>
          <w:spacing w:val="23"/>
        </w:rPr>
        <w:t xml:space="preserve"> </w:t>
      </w:r>
      <w:r w:rsidRPr="00943AF7">
        <w:rPr>
          <w:rFonts w:ascii="Arial Narrow" w:hAnsi="Arial Narrow" w:cs="Arial"/>
        </w:rPr>
        <w:t>par</w:t>
      </w:r>
      <w:r w:rsidRPr="00943AF7">
        <w:rPr>
          <w:rFonts w:ascii="Arial Narrow" w:hAnsi="Arial Narrow" w:cs="Arial"/>
          <w:spacing w:val="23"/>
        </w:rPr>
        <w:t xml:space="preserve"> </w:t>
      </w:r>
      <w:r w:rsidR="001912B0">
        <w:rPr>
          <w:rFonts w:ascii="Arial Narrow" w:hAnsi="Arial Narrow" w:cs="Arial"/>
        </w:rPr>
        <w:t>le Maître d’Ouvrage</w:t>
      </w:r>
      <w:r w:rsidRPr="00943AF7">
        <w:rPr>
          <w:rFonts w:ascii="Arial Narrow" w:hAnsi="Arial Narrow" w:cs="Arial"/>
          <w:spacing w:val="23"/>
        </w:rPr>
        <w:t xml:space="preserve"> </w:t>
      </w:r>
      <w:r w:rsidRPr="00943AF7">
        <w:rPr>
          <w:rFonts w:ascii="Arial Narrow" w:hAnsi="Arial Narrow" w:cs="Arial"/>
        </w:rPr>
        <w:t>pendant</w:t>
      </w:r>
      <w:r w:rsidRPr="00943AF7">
        <w:rPr>
          <w:rFonts w:ascii="Arial Narrow" w:hAnsi="Arial Narrow" w:cs="Arial"/>
          <w:spacing w:val="23"/>
        </w:rPr>
        <w:t xml:space="preserve"> </w:t>
      </w:r>
      <w:r w:rsidRPr="00943AF7">
        <w:rPr>
          <w:rFonts w:ascii="Arial Narrow" w:hAnsi="Arial Narrow" w:cs="Arial"/>
        </w:rPr>
        <w:t>la période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validité</w:t>
      </w:r>
      <w:r w:rsidRPr="00943AF7">
        <w:rPr>
          <w:rFonts w:ascii="Arial Narrow" w:hAnsi="Arial Narrow" w:cs="Arial"/>
          <w:spacing w:val="7"/>
        </w:rPr>
        <w:t xml:space="preserve"> </w:t>
      </w:r>
      <w:r w:rsidRPr="00943AF7">
        <w:rPr>
          <w:rFonts w:ascii="Arial Narrow" w:hAnsi="Arial Narrow" w:cs="Arial"/>
        </w:rPr>
        <w:t>:</w:t>
      </w:r>
    </w:p>
    <w:p w14:paraId="0B64D64E" w14:textId="77777777" w:rsidR="00E52CFB" w:rsidRPr="00943AF7" w:rsidRDefault="00E52CFB" w:rsidP="00E52CFB">
      <w:pPr>
        <w:widowControl w:val="0"/>
        <w:autoSpaceDE w:val="0"/>
        <w:jc w:val="both"/>
        <w:rPr>
          <w:rFonts w:ascii="Arial Narrow" w:hAnsi="Arial Narrow" w:cs="Arial"/>
        </w:rPr>
      </w:pPr>
    </w:p>
    <w:p w14:paraId="367E1839"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-omet à</w:t>
      </w:r>
      <w:r w:rsidRPr="00943AF7">
        <w:rPr>
          <w:rFonts w:ascii="Arial Narrow" w:hAnsi="Arial Narrow" w:cs="Arial"/>
          <w:spacing w:val="7"/>
        </w:rPr>
        <w:t xml:space="preserve"> </w:t>
      </w:r>
      <w:r w:rsidRPr="00943AF7">
        <w:rPr>
          <w:rFonts w:ascii="Arial Narrow" w:hAnsi="Arial Narrow" w:cs="Arial"/>
        </w:rPr>
        <w:t>signer</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refuse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signer</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rPr>
        <w:t>alors</w:t>
      </w:r>
      <w:r w:rsidRPr="00943AF7">
        <w:rPr>
          <w:rFonts w:ascii="Arial Narrow" w:hAnsi="Arial Narrow" w:cs="Arial"/>
          <w:spacing w:val="7"/>
        </w:rPr>
        <w:t xml:space="preserve"> </w:t>
      </w:r>
      <w:r w:rsidRPr="00943AF7">
        <w:rPr>
          <w:rFonts w:ascii="Arial Narrow" w:hAnsi="Arial Narrow" w:cs="Arial"/>
        </w:rPr>
        <w:t>qu’il</w:t>
      </w:r>
      <w:r w:rsidRPr="00943AF7">
        <w:rPr>
          <w:rFonts w:ascii="Arial Narrow" w:hAnsi="Arial Narrow" w:cs="Arial"/>
          <w:spacing w:val="7"/>
        </w:rPr>
        <w:t xml:space="preserve"> </w:t>
      </w:r>
      <w:r w:rsidRPr="00943AF7">
        <w:rPr>
          <w:rFonts w:ascii="Arial Narrow" w:hAnsi="Arial Narrow" w:cs="Arial"/>
        </w:rPr>
        <w:t>est</w:t>
      </w:r>
      <w:r w:rsidRPr="00943AF7">
        <w:rPr>
          <w:rFonts w:ascii="Arial Narrow" w:hAnsi="Arial Narrow" w:cs="Arial"/>
          <w:spacing w:val="7"/>
        </w:rPr>
        <w:t xml:space="preserve"> </w:t>
      </w:r>
      <w:r w:rsidRPr="00943AF7">
        <w:rPr>
          <w:rFonts w:ascii="Arial Narrow" w:hAnsi="Arial Narrow" w:cs="Arial"/>
        </w:rPr>
        <w:t>requis</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faire</w:t>
      </w:r>
      <w:r w:rsidRPr="00943AF7">
        <w:rPr>
          <w:rFonts w:ascii="Arial Narrow" w:hAnsi="Arial Narrow" w:cs="Arial"/>
          <w:spacing w:val="7"/>
        </w:rPr>
        <w:t xml:space="preserve"> </w:t>
      </w:r>
      <w:r w:rsidRPr="00943AF7">
        <w:rPr>
          <w:rFonts w:ascii="Arial Narrow" w:hAnsi="Arial Narrow" w:cs="Arial"/>
        </w:rPr>
        <w:t>;</w:t>
      </w:r>
    </w:p>
    <w:p w14:paraId="1E7421C9" w14:textId="77777777" w:rsidR="00E52CFB" w:rsidRPr="00943AF7" w:rsidRDefault="00E52CFB" w:rsidP="00E52CFB">
      <w:pPr>
        <w:widowControl w:val="0"/>
        <w:autoSpaceDE w:val="0"/>
        <w:jc w:val="both"/>
        <w:rPr>
          <w:rFonts w:ascii="Arial Narrow" w:hAnsi="Arial Narrow" w:cs="Arial"/>
        </w:rPr>
      </w:pPr>
    </w:p>
    <w:p w14:paraId="6840D377"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 omet  ou refuse de fournir le cautionnement définitif du marché (cautionnement définitif),</w:t>
      </w:r>
      <w:r w:rsidRPr="00943AF7">
        <w:rPr>
          <w:rFonts w:ascii="Arial Narrow" w:hAnsi="Arial Narrow" w:cs="Arial"/>
          <w:spacing w:val="7"/>
        </w:rPr>
        <w:t xml:space="preserve"> </w:t>
      </w:r>
      <w:r w:rsidRPr="00943AF7">
        <w:rPr>
          <w:rFonts w:ascii="Arial Narrow" w:hAnsi="Arial Narrow" w:cs="Arial"/>
        </w:rPr>
        <w:t>comme</w:t>
      </w:r>
      <w:r w:rsidRPr="00943AF7">
        <w:rPr>
          <w:rFonts w:ascii="Arial Narrow" w:hAnsi="Arial Narrow" w:cs="Arial"/>
          <w:spacing w:val="7"/>
        </w:rPr>
        <w:t xml:space="preserve"> </w:t>
      </w:r>
      <w:r w:rsidRPr="00943AF7">
        <w:rPr>
          <w:rFonts w:ascii="Arial Narrow" w:hAnsi="Arial Narrow" w:cs="Arial"/>
        </w:rPr>
        <w:t>prévu</w:t>
      </w:r>
      <w:r w:rsidRPr="00943AF7">
        <w:rPr>
          <w:rFonts w:ascii="Arial Narrow" w:hAnsi="Arial Narrow" w:cs="Arial"/>
          <w:spacing w:val="7"/>
        </w:rPr>
        <w:t xml:space="preserve"> </w:t>
      </w:r>
      <w:r w:rsidRPr="00943AF7">
        <w:rPr>
          <w:rFonts w:ascii="Arial Narrow" w:hAnsi="Arial Narrow" w:cs="Arial"/>
        </w:rPr>
        <w:t>dans</w:t>
      </w:r>
      <w:r w:rsidRPr="00943AF7">
        <w:rPr>
          <w:rFonts w:ascii="Arial Narrow" w:hAnsi="Arial Narrow" w:cs="Arial"/>
          <w:spacing w:val="7"/>
        </w:rPr>
        <w:t xml:space="preserve"> </w:t>
      </w:r>
      <w:r w:rsidRPr="00943AF7">
        <w:rPr>
          <w:rFonts w:ascii="Arial Narrow" w:hAnsi="Arial Narrow" w:cs="Arial"/>
        </w:rPr>
        <w:t>celui-ci.</w:t>
      </w:r>
    </w:p>
    <w:p w14:paraId="19FD65F5" w14:textId="77777777" w:rsidR="00E52CFB" w:rsidRPr="00943AF7" w:rsidRDefault="00E52CFB" w:rsidP="00E52CFB">
      <w:pPr>
        <w:widowControl w:val="0"/>
        <w:autoSpaceDE w:val="0"/>
        <w:jc w:val="both"/>
        <w:rPr>
          <w:rFonts w:ascii="Arial Narrow" w:hAnsi="Arial Narrow" w:cs="Arial"/>
        </w:rPr>
      </w:pPr>
    </w:p>
    <w:p w14:paraId="293D26CC" w14:textId="18A5FDB6"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Nous nous engageons à payer à [Autorité Contractante] un montant allant jusqu’au maximum de la somme stipulée ci-dessus, dès réception de sa première demande écrite, sans que </w:t>
      </w:r>
      <w:r w:rsidR="001912B0">
        <w:rPr>
          <w:rFonts w:ascii="Arial Narrow" w:hAnsi="Arial Narrow" w:cs="Arial"/>
        </w:rPr>
        <w:t>le Maître d’Ouvrage</w:t>
      </w:r>
      <w:r w:rsidRPr="00943AF7">
        <w:rPr>
          <w:rFonts w:ascii="Arial Narrow" w:hAnsi="Arial Narrow" w:cs="Arial"/>
          <w:spacing w:val="6"/>
        </w:rPr>
        <w:t xml:space="preserve"> </w:t>
      </w:r>
      <w:r w:rsidRPr="00943AF7">
        <w:rPr>
          <w:rFonts w:ascii="Arial Narrow" w:hAnsi="Arial Narrow" w:cs="Arial"/>
        </w:rPr>
        <w:t>soit</w:t>
      </w:r>
      <w:r w:rsidRPr="00943AF7">
        <w:rPr>
          <w:rFonts w:ascii="Arial Narrow" w:hAnsi="Arial Narrow" w:cs="Arial"/>
          <w:spacing w:val="6"/>
        </w:rPr>
        <w:t xml:space="preserve"> </w:t>
      </w:r>
      <w:r w:rsidRPr="00943AF7">
        <w:rPr>
          <w:rFonts w:ascii="Arial Narrow" w:hAnsi="Arial Narrow" w:cs="Arial"/>
        </w:rPr>
        <w:t>tenu</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justifier</w:t>
      </w:r>
      <w:r w:rsidRPr="00943AF7">
        <w:rPr>
          <w:rFonts w:ascii="Arial Narrow" w:hAnsi="Arial Narrow" w:cs="Arial"/>
          <w:spacing w:val="6"/>
        </w:rPr>
        <w:t xml:space="preserve"> </w:t>
      </w:r>
      <w:r w:rsidRPr="00943AF7">
        <w:rPr>
          <w:rFonts w:ascii="Arial Narrow" w:hAnsi="Arial Narrow" w:cs="Arial"/>
        </w:rPr>
        <w:t>sa</w:t>
      </w:r>
      <w:r w:rsidRPr="00943AF7">
        <w:rPr>
          <w:rFonts w:ascii="Arial Narrow" w:hAnsi="Arial Narrow" w:cs="Arial"/>
          <w:spacing w:val="6"/>
        </w:rPr>
        <w:t xml:space="preserve"> </w:t>
      </w:r>
      <w:r w:rsidRPr="00943AF7">
        <w:rPr>
          <w:rFonts w:ascii="Arial Narrow" w:hAnsi="Arial Narrow" w:cs="Arial"/>
        </w:rPr>
        <w:t>demande,</w:t>
      </w:r>
      <w:r w:rsidRPr="00943AF7">
        <w:rPr>
          <w:rFonts w:ascii="Arial Narrow" w:hAnsi="Arial Narrow" w:cs="Arial"/>
          <w:spacing w:val="6"/>
        </w:rPr>
        <w:t xml:space="preserve"> </w:t>
      </w:r>
      <w:r w:rsidRPr="00943AF7">
        <w:rPr>
          <w:rFonts w:ascii="Arial Narrow" w:hAnsi="Arial Narrow" w:cs="Arial"/>
        </w:rPr>
        <w:t>étant</w:t>
      </w:r>
      <w:r w:rsidRPr="00943AF7">
        <w:rPr>
          <w:rFonts w:ascii="Arial Narrow" w:hAnsi="Arial Narrow" w:cs="Arial"/>
          <w:spacing w:val="6"/>
        </w:rPr>
        <w:t xml:space="preserve"> </w:t>
      </w:r>
      <w:r w:rsidRPr="00943AF7">
        <w:rPr>
          <w:rFonts w:ascii="Arial Narrow" w:hAnsi="Arial Narrow" w:cs="Arial"/>
        </w:rPr>
        <w:t>entendu</w:t>
      </w:r>
      <w:r w:rsidRPr="00943AF7">
        <w:rPr>
          <w:rFonts w:ascii="Arial Narrow" w:hAnsi="Arial Narrow" w:cs="Arial"/>
          <w:spacing w:val="6"/>
        </w:rPr>
        <w:t xml:space="preserve"> </w:t>
      </w:r>
      <w:r w:rsidRPr="00943AF7">
        <w:rPr>
          <w:rFonts w:ascii="Arial Narrow" w:hAnsi="Arial Narrow" w:cs="Arial"/>
        </w:rPr>
        <w:t>toutefois</w:t>
      </w:r>
      <w:r w:rsidRPr="00943AF7">
        <w:rPr>
          <w:rFonts w:ascii="Arial Narrow" w:hAnsi="Arial Narrow" w:cs="Arial"/>
          <w:spacing w:val="6"/>
        </w:rPr>
        <w:t xml:space="preserve"> </w:t>
      </w:r>
      <w:r w:rsidRPr="00943AF7">
        <w:rPr>
          <w:rFonts w:ascii="Arial Narrow" w:hAnsi="Arial Narrow" w:cs="Arial"/>
        </w:rPr>
        <w:t>que</w:t>
      </w:r>
      <w:r w:rsidRPr="00943AF7">
        <w:rPr>
          <w:rFonts w:ascii="Arial Narrow" w:hAnsi="Arial Narrow" w:cs="Arial"/>
          <w:spacing w:val="6"/>
        </w:rPr>
        <w:t xml:space="preserve"> </w:t>
      </w:r>
      <w:r w:rsidRPr="00943AF7">
        <w:rPr>
          <w:rFonts w:ascii="Arial Narrow" w:hAnsi="Arial Narrow" w:cs="Arial"/>
        </w:rPr>
        <w:t>dans</w:t>
      </w:r>
      <w:r w:rsidRPr="00943AF7">
        <w:rPr>
          <w:rFonts w:ascii="Arial Narrow" w:hAnsi="Arial Narrow" w:cs="Arial"/>
          <w:spacing w:val="6"/>
        </w:rPr>
        <w:t xml:space="preserve"> </w:t>
      </w:r>
      <w:r w:rsidRPr="00943AF7">
        <w:rPr>
          <w:rFonts w:ascii="Arial Narrow" w:hAnsi="Arial Narrow" w:cs="Arial"/>
        </w:rPr>
        <w:t>sa</w:t>
      </w:r>
      <w:r w:rsidRPr="00943AF7">
        <w:rPr>
          <w:rFonts w:ascii="Arial Narrow" w:hAnsi="Arial Narrow" w:cs="Arial"/>
          <w:spacing w:val="6"/>
        </w:rPr>
        <w:t xml:space="preserve"> </w:t>
      </w:r>
      <w:r w:rsidRPr="00943AF7">
        <w:rPr>
          <w:rFonts w:ascii="Arial Narrow" w:hAnsi="Arial Narrow" w:cs="Arial"/>
        </w:rPr>
        <w:t>demande</w:t>
      </w:r>
      <w:r w:rsidRPr="00943AF7">
        <w:rPr>
          <w:rFonts w:ascii="Arial Narrow" w:hAnsi="Arial Narrow" w:cs="Arial"/>
          <w:spacing w:val="6"/>
        </w:rPr>
        <w:t xml:space="preserve"> </w:t>
      </w:r>
      <w:r w:rsidR="001912B0">
        <w:rPr>
          <w:rFonts w:ascii="Arial Narrow" w:hAnsi="Arial Narrow" w:cs="Arial"/>
        </w:rPr>
        <w:t>le Maître d’Ouvrage</w:t>
      </w:r>
      <w:r w:rsidRPr="00943AF7">
        <w:rPr>
          <w:rFonts w:ascii="Arial Narrow" w:hAnsi="Arial Narrow" w:cs="Arial"/>
          <w:spacing w:val="26"/>
        </w:rPr>
        <w:t xml:space="preserve"> </w:t>
      </w:r>
      <w:r w:rsidRPr="00943AF7">
        <w:rPr>
          <w:rFonts w:ascii="Arial Narrow" w:hAnsi="Arial Narrow" w:cs="Arial"/>
        </w:rPr>
        <w:t>notera</w:t>
      </w:r>
      <w:r w:rsidRPr="00943AF7">
        <w:rPr>
          <w:rFonts w:ascii="Arial Narrow" w:hAnsi="Arial Narrow" w:cs="Arial"/>
          <w:spacing w:val="26"/>
        </w:rPr>
        <w:t xml:space="preserve"> </w:t>
      </w:r>
      <w:r w:rsidRPr="00943AF7">
        <w:rPr>
          <w:rFonts w:ascii="Arial Narrow" w:hAnsi="Arial Narrow" w:cs="Arial"/>
        </w:rPr>
        <w:t>que</w:t>
      </w:r>
      <w:r w:rsidRPr="00943AF7">
        <w:rPr>
          <w:rFonts w:ascii="Arial Narrow" w:hAnsi="Arial Narrow" w:cs="Arial"/>
          <w:spacing w:val="26"/>
        </w:rPr>
        <w:t xml:space="preserve"> </w:t>
      </w:r>
      <w:r w:rsidRPr="00943AF7">
        <w:rPr>
          <w:rFonts w:ascii="Arial Narrow" w:hAnsi="Arial Narrow" w:cs="Arial"/>
        </w:rPr>
        <w:t>le</w:t>
      </w:r>
      <w:r w:rsidRPr="00943AF7">
        <w:rPr>
          <w:rFonts w:ascii="Arial Narrow" w:hAnsi="Arial Narrow" w:cs="Arial"/>
          <w:spacing w:val="26"/>
        </w:rPr>
        <w:t xml:space="preserve"> </w:t>
      </w:r>
      <w:r w:rsidRPr="00943AF7">
        <w:rPr>
          <w:rFonts w:ascii="Arial Narrow" w:hAnsi="Arial Narrow" w:cs="Arial"/>
        </w:rPr>
        <w:t>montant</w:t>
      </w:r>
      <w:r w:rsidRPr="00943AF7">
        <w:rPr>
          <w:rFonts w:ascii="Arial Narrow" w:hAnsi="Arial Narrow" w:cs="Arial"/>
          <w:spacing w:val="26"/>
        </w:rPr>
        <w:t xml:space="preserve"> </w:t>
      </w:r>
      <w:r w:rsidRPr="00943AF7">
        <w:rPr>
          <w:rFonts w:ascii="Arial Narrow" w:hAnsi="Arial Narrow" w:cs="Arial"/>
        </w:rPr>
        <w:t>qu’il</w:t>
      </w:r>
      <w:r w:rsidRPr="00943AF7">
        <w:rPr>
          <w:rFonts w:ascii="Arial Narrow" w:hAnsi="Arial Narrow" w:cs="Arial"/>
          <w:spacing w:val="26"/>
        </w:rPr>
        <w:t xml:space="preserve"> </w:t>
      </w:r>
      <w:r w:rsidRPr="00943AF7">
        <w:rPr>
          <w:rFonts w:ascii="Arial Narrow" w:hAnsi="Arial Narrow" w:cs="Arial"/>
        </w:rPr>
        <w:t>réclame</w:t>
      </w:r>
      <w:r w:rsidRPr="00943AF7">
        <w:rPr>
          <w:rFonts w:ascii="Arial Narrow" w:hAnsi="Arial Narrow" w:cs="Arial"/>
          <w:spacing w:val="26"/>
        </w:rPr>
        <w:t xml:space="preserve"> </w:t>
      </w:r>
      <w:r w:rsidRPr="00943AF7">
        <w:rPr>
          <w:rFonts w:ascii="Arial Narrow" w:hAnsi="Arial Narrow" w:cs="Arial"/>
        </w:rPr>
        <w:t>lui</w:t>
      </w:r>
      <w:r w:rsidRPr="00943AF7">
        <w:rPr>
          <w:rFonts w:ascii="Arial Narrow" w:hAnsi="Arial Narrow" w:cs="Arial"/>
          <w:spacing w:val="26"/>
        </w:rPr>
        <w:t xml:space="preserve"> </w:t>
      </w:r>
      <w:r w:rsidRPr="00943AF7">
        <w:rPr>
          <w:rFonts w:ascii="Arial Narrow" w:hAnsi="Arial Narrow" w:cs="Arial"/>
        </w:rPr>
        <w:t>est</w:t>
      </w:r>
      <w:r w:rsidRPr="00943AF7">
        <w:rPr>
          <w:rFonts w:ascii="Arial Narrow" w:hAnsi="Arial Narrow" w:cs="Arial"/>
          <w:spacing w:val="26"/>
        </w:rPr>
        <w:t xml:space="preserve"> </w:t>
      </w:r>
      <w:r w:rsidRPr="00943AF7">
        <w:rPr>
          <w:rFonts w:ascii="Arial Narrow" w:hAnsi="Arial Narrow" w:cs="Arial"/>
        </w:rPr>
        <w:t>dû</w:t>
      </w:r>
      <w:r w:rsidRPr="00943AF7">
        <w:rPr>
          <w:rFonts w:ascii="Arial Narrow" w:hAnsi="Arial Narrow" w:cs="Arial"/>
          <w:spacing w:val="26"/>
        </w:rPr>
        <w:t xml:space="preserve"> </w:t>
      </w:r>
      <w:r w:rsidRPr="00943AF7">
        <w:rPr>
          <w:rFonts w:ascii="Arial Narrow" w:hAnsi="Arial Narrow" w:cs="Arial"/>
        </w:rPr>
        <w:t>parce</w:t>
      </w:r>
      <w:r w:rsidRPr="00943AF7">
        <w:rPr>
          <w:rFonts w:ascii="Arial Narrow" w:hAnsi="Arial Narrow" w:cs="Arial"/>
          <w:spacing w:val="26"/>
        </w:rPr>
        <w:t xml:space="preserve"> </w:t>
      </w:r>
      <w:r w:rsidRPr="00943AF7">
        <w:rPr>
          <w:rFonts w:ascii="Arial Narrow" w:hAnsi="Arial Narrow" w:cs="Arial"/>
        </w:rPr>
        <w:t>que</w:t>
      </w:r>
      <w:r w:rsidRPr="00943AF7">
        <w:rPr>
          <w:rFonts w:ascii="Arial Narrow" w:hAnsi="Arial Narrow" w:cs="Arial"/>
          <w:spacing w:val="26"/>
        </w:rPr>
        <w:t xml:space="preserve"> </w:t>
      </w:r>
      <w:r w:rsidRPr="00943AF7">
        <w:rPr>
          <w:rFonts w:ascii="Arial Narrow" w:hAnsi="Arial Narrow" w:cs="Arial"/>
        </w:rPr>
        <w:t>l’une</w:t>
      </w:r>
      <w:r w:rsidRPr="00943AF7">
        <w:rPr>
          <w:rFonts w:ascii="Arial Narrow" w:hAnsi="Arial Narrow" w:cs="Arial"/>
          <w:spacing w:val="26"/>
        </w:rPr>
        <w:t xml:space="preserve"> </w:t>
      </w:r>
      <w:r w:rsidRPr="00943AF7">
        <w:rPr>
          <w:rFonts w:ascii="Arial Narrow" w:hAnsi="Arial Narrow" w:cs="Arial"/>
        </w:rPr>
        <w:t>ou</w:t>
      </w:r>
      <w:r w:rsidRPr="00943AF7">
        <w:rPr>
          <w:rFonts w:ascii="Arial Narrow" w:hAnsi="Arial Narrow" w:cs="Arial"/>
          <w:spacing w:val="26"/>
        </w:rPr>
        <w:t xml:space="preserve"> </w:t>
      </w:r>
      <w:r w:rsidRPr="00943AF7">
        <w:rPr>
          <w:rFonts w:ascii="Arial Narrow" w:hAnsi="Arial Narrow" w:cs="Arial"/>
        </w:rPr>
        <w:t>l’autre</w:t>
      </w:r>
      <w:r w:rsidRPr="00943AF7">
        <w:rPr>
          <w:rFonts w:ascii="Arial Narrow" w:hAnsi="Arial Narrow" w:cs="Arial"/>
          <w:spacing w:val="26"/>
        </w:rPr>
        <w:t xml:space="preserve"> </w:t>
      </w:r>
      <w:r w:rsidRPr="00943AF7">
        <w:rPr>
          <w:rFonts w:ascii="Arial Narrow" w:hAnsi="Arial Narrow" w:cs="Arial"/>
        </w:rPr>
        <w:t>des</w:t>
      </w:r>
      <w:r w:rsidRPr="00943AF7">
        <w:rPr>
          <w:rFonts w:ascii="Arial Narrow" w:hAnsi="Arial Narrow" w:cs="Arial"/>
          <w:spacing w:val="26"/>
        </w:rPr>
        <w:t xml:space="preserve"> </w:t>
      </w:r>
      <w:r w:rsidRPr="00943AF7">
        <w:rPr>
          <w:rFonts w:ascii="Arial Narrow" w:hAnsi="Arial Narrow" w:cs="Arial"/>
        </w:rPr>
        <w:t>conditions ci-dessus,</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toutes</w:t>
      </w:r>
      <w:r w:rsidRPr="00943AF7">
        <w:rPr>
          <w:rFonts w:ascii="Arial Narrow" w:hAnsi="Arial Narrow" w:cs="Arial"/>
          <w:spacing w:val="7"/>
        </w:rPr>
        <w:t xml:space="preserve"> </w:t>
      </w:r>
      <w:r w:rsidRPr="00943AF7">
        <w:rPr>
          <w:rFonts w:ascii="Arial Narrow" w:hAnsi="Arial Narrow" w:cs="Arial"/>
        </w:rPr>
        <w:t>les</w:t>
      </w:r>
      <w:r w:rsidRPr="00943AF7">
        <w:rPr>
          <w:rFonts w:ascii="Arial Narrow" w:hAnsi="Arial Narrow" w:cs="Arial"/>
          <w:spacing w:val="7"/>
        </w:rPr>
        <w:t xml:space="preserve"> </w:t>
      </w:r>
      <w:r w:rsidRPr="00943AF7">
        <w:rPr>
          <w:rFonts w:ascii="Arial Narrow" w:hAnsi="Arial Narrow" w:cs="Arial"/>
        </w:rPr>
        <w:t>deux,</w:t>
      </w:r>
      <w:r w:rsidRPr="00943AF7">
        <w:rPr>
          <w:rFonts w:ascii="Arial Narrow" w:hAnsi="Arial Narrow" w:cs="Arial"/>
          <w:spacing w:val="7"/>
        </w:rPr>
        <w:t xml:space="preserve"> </w:t>
      </w:r>
      <w:r w:rsidRPr="00943AF7">
        <w:rPr>
          <w:rFonts w:ascii="Arial Narrow" w:hAnsi="Arial Narrow" w:cs="Arial"/>
        </w:rPr>
        <w:t>sont</w:t>
      </w:r>
      <w:r w:rsidRPr="00943AF7">
        <w:rPr>
          <w:rFonts w:ascii="Arial Narrow" w:hAnsi="Arial Narrow" w:cs="Arial"/>
          <w:spacing w:val="7"/>
        </w:rPr>
        <w:t xml:space="preserve"> </w:t>
      </w:r>
      <w:r w:rsidRPr="00943AF7">
        <w:rPr>
          <w:rFonts w:ascii="Arial Narrow" w:hAnsi="Arial Narrow" w:cs="Arial"/>
        </w:rPr>
        <w:t>remplies,</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qu’il</w:t>
      </w:r>
      <w:r w:rsidRPr="00943AF7">
        <w:rPr>
          <w:rFonts w:ascii="Arial Narrow" w:hAnsi="Arial Narrow" w:cs="Arial"/>
          <w:spacing w:val="7"/>
        </w:rPr>
        <w:t xml:space="preserve"> </w:t>
      </w:r>
      <w:r w:rsidRPr="00943AF7">
        <w:rPr>
          <w:rFonts w:ascii="Arial Narrow" w:hAnsi="Arial Narrow" w:cs="Arial"/>
        </w:rPr>
        <w:t>spécifiera</w:t>
      </w:r>
      <w:r w:rsidRPr="00943AF7">
        <w:rPr>
          <w:rFonts w:ascii="Arial Narrow" w:hAnsi="Arial Narrow" w:cs="Arial"/>
          <w:spacing w:val="7"/>
        </w:rPr>
        <w:t xml:space="preserve"> </w:t>
      </w:r>
      <w:r w:rsidRPr="00943AF7">
        <w:rPr>
          <w:rFonts w:ascii="Arial Narrow" w:hAnsi="Arial Narrow" w:cs="Arial"/>
        </w:rPr>
        <w:t>quelle (s)</w:t>
      </w:r>
      <w:r w:rsidRPr="00943AF7">
        <w:rPr>
          <w:rFonts w:ascii="Arial Narrow" w:hAnsi="Arial Narrow" w:cs="Arial"/>
          <w:spacing w:val="7"/>
        </w:rPr>
        <w:t xml:space="preserve"> </w:t>
      </w:r>
      <w:r w:rsidRPr="00943AF7">
        <w:rPr>
          <w:rFonts w:ascii="Arial Narrow" w:hAnsi="Arial Narrow" w:cs="Arial"/>
        </w:rPr>
        <w:t>condition (s)</w:t>
      </w:r>
      <w:r w:rsidRPr="00943AF7">
        <w:rPr>
          <w:rFonts w:ascii="Arial Narrow" w:hAnsi="Arial Narrow" w:cs="Arial"/>
          <w:spacing w:val="7"/>
        </w:rPr>
        <w:t xml:space="preserve"> </w:t>
      </w:r>
      <w:r w:rsidRPr="00943AF7">
        <w:rPr>
          <w:rFonts w:ascii="Arial Narrow" w:hAnsi="Arial Narrow" w:cs="Arial"/>
        </w:rPr>
        <w:t>a</w:t>
      </w:r>
      <w:r w:rsidRPr="00943AF7">
        <w:rPr>
          <w:rFonts w:ascii="Arial Narrow" w:hAnsi="Arial Narrow" w:cs="Arial"/>
          <w:spacing w:val="7"/>
        </w:rPr>
        <w:t xml:space="preserve"> </w:t>
      </w:r>
      <w:r w:rsidRPr="00943AF7">
        <w:rPr>
          <w:rFonts w:ascii="Arial Narrow" w:hAnsi="Arial Narrow" w:cs="Arial"/>
        </w:rPr>
        <w:t>(ont)</w:t>
      </w:r>
      <w:r w:rsidRPr="00943AF7">
        <w:rPr>
          <w:rFonts w:ascii="Arial Narrow" w:hAnsi="Arial Narrow" w:cs="Arial"/>
          <w:spacing w:val="7"/>
        </w:rPr>
        <w:t xml:space="preserve"> </w:t>
      </w:r>
      <w:r w:rsidRPr="00943AF7">
        <w:rPr>
          <w:rFonts w:ascii="Arial Narrow" w:hAnsi="Arial Narrow" w:cs="Arial"/>
        </w:rPr>
        <w:t>joué.</w:t>
      </w:r>
    </w:p>
    <w:p w14:paraId="2A061BD4" w14:textId="77777777" w:rsidR="00E52CFB" w:rsidRPr="00943AF7" w:rsidRDefault="00E52CFB" w:rsidP="00E52CFB">
      <w:pPr>
        <w:widowControl w:val="0"/>
        <w:autoSpaceDE w:val="0"/>
        <w:jc w:val="both"/>
        <w:rPr>
          <w:rFonts w:ascii="Arial Narrow" w:hAnsi="Arial Narrow" w:cs="Arial"/>
        </w:rPr>
      </w:pPr>
    </w:p>
    <w:p w14:paraId="476664F0" w14:textId="13955A6E"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La présente caution entre en vigueur dès sa signature et dès la date limite fixée par </w:t>
      </w:r>
      <w:r w:rsidR="001912B0">
        <w:rPr>
          <w:rFonts w:ascii="Arial Narrow" w:hAnsi="Arial Narrow" w:cs="Arial"/>
        </w:rPr>
        <w:t>le Maître d’Ouvrage</w:t>
      </w:r>
      <w:r w:rsidRPr="00943AF7">
        <w:rPr>
          <w:rFonts w:ascii="Arial Narrow" w:hAnsi="Arial Narrow" w:cs="Arial"/>
          <w:spacing w:val="5"/>
        </w:rPr>
        <w:t xml:space="preserve"> </w:t>
      </w:r>
      <w:r w:rsidRPr="00943AF7">
        <w:rPr>
          <w:rFonts w:ascii="Arial Narrow" w:hAnsi="Arial Narrow" w:cs="Arial"/>
        </w:rPr>
        <w:t>pour</w:t>
      </w:r>
      <w:r w:rsidRPr="00943AF7">
        <w:rPr>
          <w:rFonts w:ascii="Arial Narrow" w:hAnsi="Arial Narrow" w:cs="Arial"/>
          <w:spacing w:val="5"/>
        </w:rPr>
        <w:t xml:space="preserve"> </w:t>
      </w:r>
      <w:r w:rsidRPr="00943AF7">
        <w:rPr>
          <w:rFonts w:ascii="Arial Narrow" w:hAnsi="Arial Narrow" w:cs="Arial"/>
        </w:rPr>
        <w:t>la</w:t>
      </w:r>
      <w:r w:rsidRPr="00943AF7">
        <w:rPr>
          <w:rFonts w:ascii="Arial Narrow" w:hAnsi="Arial Narrow" w:cs="Arial"/>
          <w:spacing w:val="5"/>
        </w:rPr>
        <w:t xml:space="preserve"> </w:t>
      </w:r>
      <w:r w:rsidRPr="00943AF7">
        <w:rPr>
          <w:rFonts w:ascii="Arial Narrow" w:hAnsi="Arial Narrow" w:cs="Arial"/>
        </w:rPr>
        <w:t>remise</w:t>
      </w:r>
      <w:r w:rsidRPr="00943AF7">
        <w:rPr>
          <w:rFonts w:ascii="Arial Narrow" w:hAnsi="Arial Narrow" w:cs="Arial"/>
          <w:spacing w:val="5"/>
        </w:rPr>
        <w:t xml:space="preserve"> </w:t>
      </w:r>
      <w:r w:rsidRPr="00943AF7">
        <w:rPr>
          <w:rFonts w:ascii="Arial Narrow" w:hAnsi="Arial Narrow" w:cs="Arial"/>
        </w:rPr>
        <w:t>des</w:t>
      </w:r>
      <w:r w:rsidRPr="00943AF7">
        <w:rPr>
          <w:rFonts w:ascii="Arial Narrow" w:hAnsi="Arial Narrow" w:cs="Arial"/>
          <w:spacing w:val="5"/>
        </w:rPr>
        <w:t xml:space="preserve"> </w:t>
      </w:r>
      <w:r w:rsidRPr="00943AF7">
        <w:rPr>
          <w:rFonts w:ascii="Arial Narrow" w:hAnsi="Arial Narrow" w:cs="Arial"/>
        </w:rPr>
        <w:t>offres.</w:t>
      </w:r>
      <w:r w:rsidRPr="00943AF7">
        <w:rPr>
          <w:rFonts w:ascii="Arial Narrow" w:hAnsi="Arial Narrow" w:cs="Arial"/>
          <w:spacing w:val="5"/>
        </w:rPr>
        <w:t xml:space="preserve"> </w:t>
      </w:r>
      <w:r w:rsidRPr="00943AF7">
        <w:rPr>
          <w:rFonts w:ascii="Arial Narrow" w:hAnsi="Arial Narrow" w:cs="Arial"/>
        </w:rPr>
        <w:t>Elle</w:t>
      </w:r>
      <w:r w:rsidRPr="00943AF7">
        <w:rPr>
          <w:rFonts w:ascii="Arial Narrow" w:hAnsi="Arial Narrow" w:cs="Arial"/>
          <w:spacing w:val="5"/>
        </w:rPr>
        <w:t xml:space="preserve"> </w:t>
      </w:r>
      <w:r w:rsidRPr="00943AF7">
        <w:rPr>
          <w:rFonts w:ascii="Arial Narrow" w:hAnsi="Arial Narrow" w:cs="Arial"/>
        </w:rPr>
        <w:t>demeurera</w:t>
      </w:r>
      <w:r w:rsidRPr="00943AF7">
        <w:rPr>
          <w:rFonts w:ascii="Arial Narrow" w:hAnsi="Arial Narrow" w:cs="Arial"/>
          <w:spacing w:val="5"/>
        </w:rPr>
        <w:t xml:space="preserve"> </w:t>
      </w:r>
      <w:r w:rsidRPr="00943AF7">
        <w:rPr>
          <w:rFonts w:ascii="Arial Narrow" w:hAnsi="Arial Narrow" w:cs="Arial"/>
        </w:rPr>
        <w:t>valable</w:t>
      </w:r>
      <w:r w:rsidRPr="00943AF7">
        <w:rPr>
          <w:rFonts w:ascii="Arial Narrow" w:hAnsi="Arial Narrow" w:cs="Arial"/>
          <w:spacing w:val="5"/>
        </w:rPr>
        <w:t xml:space="preserve"> </w:t>
      </w:r>
      <w:r w:rsidRPr="00943AF7">
        <w:rPr>
          <w:rFonts w:ascii="Arial Narrow" w:hAnsi="Arial Narrow" w:cs="Arial"/>
        </w:rPr>
        <w:t>jusqu’au</w:t>
      </w:r>
      <w:r w:rsidRPr="00943AF7">
        <w:rPr>
          <w:rFonts w:ascii="Arial Narrow" w:hAnsi="Arial Narrow" w:cs="Arial"/>
          <w:spacing w:val="5"/>
        </w:rPr>
        <w:t xml:space="preserve"> </w:t>
      </w:r>
      <w:r w:rsidRPr="00943AF7">
        <w:rPr>
          <w:rFonts w:ascii="Arial Narrow" w:hAnsi="Arial Narrow" w:cs="Arial"/>
        </w:rPr>
        <w:t>trentième</w:t>
      </w:r>
      <w:r w:rsidRPr="00943AF7">
        <w:rPr>
          <w:rFonts w:ascii="Arial Narrow" w:hAnsi="Arial Narrow" w:cs="Arial"/>
          <w:spacing w:val="5"/>
        </w:rPr>
        <w:t xml:space="preserve"> </w:t>
      </w:r>
      <w:r w:rsidRPr="00943AF7">
        <w:rPr>
          <w:rFonts w:ascii="Arial Narrow" w:hAnsi="Arial Narrow" w:cs="Arial"/>
        </w:rPr>
        <w:t>jour</w:t>
      </w:r>
      <w:r w:rsidRPr="00943AF7">
        <w:rPr>
          <w:rFonts w:ascii="Arial Narrow" w:hAnsi="Arial Narrow" w:cs="Arial"/>
          <w:spacing w:val="5"/>
        </w:rPr>
        <w:t xml:space="preserve"> </w:t>
      </w:r>
      <w:r w:rsidRPr="00943AF7">
        <w:rPr>
          <w:rFonts w:ascii="Arial Narrow" w:hAnsi="Arial Narrow" w:cs="Arial"/>
        </w:rPr>
        <w:t>inclus</w:t>
      </w:r>
      <w:r w:rsidRPr="00943AF7">
        <w:rPr>
          <w:rFonts w:ascii="Arial Narrow" w:hAnsi="Arial Narrow" w:cs="Arial"/>
          <w:spacing w:val="5"/>
        </w:rPr>
        <w:t xml:space="preserve"> </w:t>
      </w:r>
      <w:r w:rsidRPr="00943AF7">
        <w:rPr>
          <w:rFonts w:ascii="Arial Narrow" w:hAnsi="Arial Narrow" w:cs="Arial"/>
        </w:rPr>
        <w:t>suivant</w:t>
      </w:r>
      <w:r w:rsidRPr="00943AF7">
        <w:rPr>
          <w:rFonts w:ascii="Arial Narrow" w:hAnsi="Arial Narrow" w:cs="Arial"/>
          <w:spacing w:val="5"/>
        </w:rPr>
        <w:t xml:space="preserve"> </w:t>
      </w:r>
      <w:r w:rsidRPr="00943AF7">
        <w:rPr>
          <w:rFonts w:ascii="Arial Narrow" w:hAnsi="Arial Narrow" w:cs="Arial"/>
        </w:rPr>
        <w:t>la fin</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délai</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validité</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offres.</w:t>
      </w:r>
      <w:r w:rsidRPr="00943AF7">
        <w:rPr>
          <w:rFonts w:ascii="Arial Narrow" w:hAnsi="Arial Narrow" w:cs="Arial"/>
          <w:spacing w:val="7"/>
        </w:rPr>
        <w:t xml:space="preserve"> </w:t>
      </w:r>
      <w:r w:rsidRPr="00943AF7">
        <w:rPr>
          <w:rFonts w:ascii="Arial Narrow" w:hAnsi="Arial Narrow" w:cs="Arial"/>
        </w:rPr>
        <w:t>Toute</w:t>
      </w:r>
      <w:r w:rsidRPr="00943AF7">
        <w:rPr>
          <w:rFonts w:ascii="Arial Narrow" w:hAnsi="Arial Narrow" w:cs="Arial"/>
          <w:spacing w:val="7"/>
        </w:rPr>
        <w:t xml:space="preserve"> </w:t>
      </w:r>
      <w:r w:rsidRPr="00943AF7">
        <w:rPr>
          <w:rFonts w:ascii="Arial Narrow" w:hAnsi="Arial Narrow" w:cs="Arial"/>
        </w:rPr>
        <w:t>demande</w:t>
      </w:r>
      <w:r w:rsidRPr="00943AF7">
        <w:rPr>
          <w:rFonts w:ascii="Arial Narrow" w:hAnsi="Arial Narrow" w:cs="Arial"/>
          <w:spacing w:val="7"/>
        </w:rPr>
        <w:t xml:space="preserve"> </w:t>
      </w:r>
      <w:r w:rsidR="00D4543B" w:rsidRPr="00943AF7">
        <w:rPr>
          <w:rFonts w:ascii="Arial Narrow" w:hAnsi="Arial Narrow" w:cs="Arial"/>
        </w:rPr>
        <w:t>du Maître d’ Ouvrage</w:t>
      </w:r>
      <w:r w:rsidRPr="00943AF7">
        <w:rPr>
          <w:rFonts w:ascii="Arial Narrow" w:hAnsi="Arial Narrow" w:cs="Arial"/>
          <w:spacing w:val="7"/>
        </w:rPr>
        <w:t xml:space="preserve"> </w:t>
      </w:r>
      <w:r w:rsidRPr="00943AF7">
        <w:rPr>
          <w:rFonts w:ascii="Arial Narrow" w:hAnsi="Arial Narrow" w:cs="Arial"/>
        </w:rPr>
        <w:t>tendant</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faire</w:t>
      </w:r>
      <w:r w:rsidRPr="00943AF7">
        <w:rPr>
          <w:rFonts w:ascii="Arial Narrow" w:hAnsi="Arial Narrow" w:cs="Arial"/>
          <w:spacing w:val="7"/>
        </w:rPr>
        <w:t xml:space="preserve"> </w:t>
      </w:r>
      <w:r w:rsidRPr="00943AF7">
        <w:rPr>
          <w:rFonts w:ascii="Arial Narrow" w:hAnsi="Arial Narrow" w:cs="Arial"/>
        </w:rPr>
        <w:t>jouer</w:t>
      </w:r>
      <w:r w:rsidRPr="00943AF7">
        <w:rPr>
          <w:rFonts w:ascii="Arial Narrow" w:hAnsi="Arial Narrow" w:cs="Arial"/>
          <w:spacing w:val="7"/>
        </w:rPr>
        <w:t xml:space="preserve"> </w:t>
      </w:r>
      <w:r w:rsidRPr="00943AF7">
        <w:rPr>
          <w:rFonts w:ascii="Arial Narrow" w:hAnsi="Arial Narrow" w:cs="Arial"/>
        </w:rPr>
        <w:t>devra parvenir à la banque, par lettre recommandée avec accusé de réception, avant la fin de cette période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validité.</w:t>
      </w:r>
    </w:p>
    <w:p w14:paraId="3E3B2B9F" w14:textId="77777777" w:rsidR="00E52CFB" w:rsidRPr="00943AF7" w:rsidRDefault="00E52CFB" w:rsidP="00E52CFB">
      <w:pPr>
        <w:widowControl w:val="0"/>
        <w:autoSpaceDE w:val="0"/>
        <w:jc w:val="both"/>
        <w:rPr>
          <w:rFonts w:ascii="Arial Narrow" w:hAnsi="Arial Narrow" w:cs="Arial"/>
        </w:rPr>
      </w:pPr>
    </w:p>
    <w:p w14:paraId="7F0543D5"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présente</w:t>
      </w:r>
      <w:r w:rsidRPr="00943AF7">
        <w:rPr>
          <w:rFonts w:ascii="Arial Narrow" w:hAnsi="Arial Narrow" w:cs="Arial"/>
          <w:spacing w:val="12"/>
        </w:rPr>
        <w:t xml:space="preserve"> </w:t>
      </w:r>
      <w:r w:rsidRPr="00943AF7">
        <w:rPr>
          <w:rFonts w:ascii="Arial Narrow" w:hAnsi="Arial Narrow" w:cs="Arial"/>
        </w:rPr>
        <w:t>caution</w:t>
      </w:r>
      <w:r w:rsidRPr="00943AF7">
        <w:rPr>
          <w:rFonts w:ascii="Arial Narrow" w:hAnsi="Arial Narrow" w:cs="Arial"/>
          <w:spacing w:val="12"/>
        </w:rPr>
        <w:t xml:space="preserve"> </w:t>
      </w:r>
      <w:r w:rsidRPr="00943AF7">
        <w:rPr>
          <w:rFonts w:ascii="Arial Narrow" w:hAnsi="Arial Narrow" w:cs="Arial"/>
        </w:rPr>
        <w:t>est</w:t>
      </w:r>
      <w:r w:rsidRPr="00943AF7">
        <w:rPr>
          <w:rFonts w:ascii="Arial Narrow" w:hAnsi="Arial Narrow" w:cs="Arial"/>
          <w:spacing w:val="12"/>
        </w:rPr>
        <w:t xml:space="preserve"> </w:t>
      </w:r>
      <w:r w:rsidRPr="00943AF7">
        <w:rPr>
          <w:rFonts w:ascii="Arial Narrow" w:hAnsi="Arial Narrow" w:cs="Arial"/>
        </w:rPr>
        <w:t>soumise</w:t>
      </w:r>
      <w:r w:rsidRPr="00943AF7">
        <w:rPr>
          <w:rFonts w:ascii="Arial Narrow" w:hAnsi="Arial Narrow" w:cs="Arial"/>
          <w:spacing w:val="12"/>
        </w:rPr>
        <w:t xml:space="preserve"> </w:t>
      </w:r>
      <w:r w:rsidRPr="00943AF7">
        <w:rPr>
          <w:rFonts w:ascii="Arial Narrow" w:hAnsi="Arial Narrow" w:cs="Arial"/>
        </w:rPr>
        <w:t>pour</w:t>
      </w:r>
      <w:r w:rsidRPr="00943AF7">
        <w:rPr>
          <w:rFonts w:ascii="Arial Narrow" w:hAnsi="Arial Narrow" w:cs="Arial"/>
          <w:spacing w:val="12"/>
        </w:rPr>
        <w:t xml:space="preserve"> </w:t>
      </w:r>
      <w:r w:rsidRPr="00943AF7">
        <w:rPr>
          <w:rFonts w:ascii="Arial Narrow" w:hAnsi="Arial Narrow" w:cs="Arial"/>
        </w:rPr>
        <w:t>son</w:t>
      </w:r>
      <w:r w:rsidRPr="00943AF7">
        <w:rPr>
          <w:rFonts w:ascii="Arial Narrow" w:hAnsi="Arial Narrow" w:cs="Arial"/>
          <w:spacing w:val="12"/>
        </w:rPr>
        <w:t xml:space="preserve"> </w:t>
      </w:r>
      <w:r w:rsidRPr="00943AF7">
        <w:rPr>
          <w:rFonts w:ascii="Arial Narrow" w:hAnsi="Arial Narrow" w:cs="Arial"/>
        </w:rPr>
        <w:t>interprétation</w:t>
      </w:r>
      <w:r w:rsidRPr="00943AF7">
        <w:rPr>
          <w:rFonts w:ascii="Arial Narrow" w:hAnsi="Arial Narrow" w:cs="Arial"/>
          <w:spacing w:val="12"/>
        </w:rPr>
        <w:t xml:space="preserve"> </w:t>
      </w:r>
      <w:r w:rsidRPr="00943AF7">
        <w:rPr>
          <w:rFonts w:ascii="Arial Narrow" w:hAnsi="Arial Narrow" w:cs="Arial"/>
        </w:rPr>
        <w:t>et</w:t>
      </w:r>
      <w:r w:rsidRPr="00943AF7">
        <w:rPr>
          <w:rFonts w:ascii="Arial Narrow" w:hAnsi="Arial Narrow" w:cs="Arial"/>
          <w:spacing w:val="12"/>
        </w:rPr>
        <w:t xml:space="preserve"> </w:t>
      </w:r>
      <w:r w:rsidRPr="00943AF7">
        <w:rPr>
          <w:rFonts w:ascii="Arial Narrow" w:hAnsi="Arial Narrow" w:cs="Arial"/>
        </w:rPr>
        <w:t>son</w:t>
      </w:r>
      <w:r w:rsidRPr="00943AF7">
        <w:rPr>
          <w:rFonts w:ascii="Arial Narrow" w:hAnsi="Arial Narrow" w:cs="Arial"/>
          <w:spacing w:val="12"/>
        </w:rPr>
        <w:t xml:space="preserve"> </w:t>
      </w:r>
      <w:r w:rsidRPr="00943AF7">
        <w:rPr>
          <w:rFonts w:ascii="Arial Narrow" w:hAnsi="Arial Narrow" w:cs="Arial"/>
        </w:rPr>
        <w:t>exécution</w:t>
      </w:r>
      <w:r w:rsidRPr="00943AF7">
        <w:rPr>
          <w:rFonts w:ascii="Arial Narrow" w:hAnsi="Arial Narrow" w:cs="Arial"/>
          <w:spacing w:val="12"/>
        </w:rPr>
        <w:t xml:space="preserve"> </w:t>
      </w:r>
      <w:r w:rsidRPr="00943AF7">
        <w:rPr>
          <w:rFonts w:ascii="Arial Narrow" w:hAnsi="Arial Narrow" w:cs="Arial"/>
        </w:rPr>
        <w:t>au</w:t>
      </w:r>
      <w:r w:rsidRPr="00943AF7">
        <w:rPr>
          <w:rFonts w:ascii="Arial Narrow" w:hAnsi="Arial Narrow" w:cs="Arial"/>
          <w:spacing w:val="12"/>
        </w:rPr>
        <w:t xml:space="preserve"> </w:t>
      </w:r>
      <w:r w:rsidRPr="00943AF7">
        <w:rPr>
          <w:rFonts w:ascii="Arial Narrow" w:hAnsi="Arial Narrow" w:cs="Arial"/>
        </w:rPr>
        <w:t>droit</w:t>
      </w:r>
      <w:r w:rsidRPr="00943AF7">
        <w:rPr>
          <w:rFonts w:ascii="Arial Narrow" w:hAnsi="Arial Narrow" w:cs="Arial"/>
          <w:spacing w:val="12"/>
        </w:rPr>
        <w:t xml:space="preserve"> </w:t>
      </w:r>
      <w:r w:rsidRPr="00943AF7">
        <w:rPr>
          <w:rFonts w:ascii="Arial Narrow" w:hAnsi="Arial Narrow" w:cs="Arial"/>
        </w:rPr>
        <w:t>camerounais.</w:t>
      </w:r>
      <w:r w:rsidRPr="00943AF7">
        <w:rPr>
          <w:rFonts w:ascii="Arial Narrow" w:hAnsi="Arial Narrow" w:cs="Arial"/>
          <w:spacing w:val="12"/>
        </w:rPr>
        <w:t xml:space="preserve"> </w:t>
      </w:r>
      <w:r w:rsidRPr="00943AF7">
        <w:rPr>
          <w:rFonts w:ascii="Arial Narrow" w:hAnsi="Arial Narrow" w:cs="Arial"/>
        </w:rPr>
        <w:t>Les tribunaux</w:t>
      </w:r>
      <w:r w:rsidRPr="00943AF7">
        <w:rPr>
          <w:rFonts w:ascii="Arial Narrow" w:hAnsi="Arial Narrow" w:cs="Arial"/>
          <w:spacing w:val="33"/>
        </w:rPr>
        <w:t xml:space="preserve"> </w:t>
      </w:r>
      <w:r w:rsidRPr="00943AF7">
        <w:rPr>
          <w:rFonts w:ascii="Arial Narrow" w:hAnsi="Arial Narrow" w:cs="Arial"/>
        </w:rPr>
        <w:t>du</w:t>
      </w:r>
      <w:r w:rsidRPr="00943AF7">
        <w:rPr>
          <w:rFonts w:ascii="Arial Narrow" w:hAnsi="Arial Narrow" w:cs="Arial"/>
          <w:spacing w:val="33"/>
        </w:rPr>
        <w:t xml:space="preserve"> </w:t>
      </w:r>
      <w:r w:rsidRPr="00943AF7">
        <w:rPr>
          <w:rFonts w:ascii="Arial Narrow" w:hAnsi="Arial Narrow" w:cs="Arial"/>
        </w:rPr>
        <w:t>Cameroun</w:t>
      </w:r>
      <w:r w:rsidRPr="00943AF7">
        <w:rPr>
          <w:rFonts w:ascii="Arial Narrow" w:hAnsi="Arial Narrow" w:cs="Arial"/>
          <w:spacing w:val="33"/>
        </w:rPr>
        <w:t xml:space="preserve"> </w:t>
      </w:r>
      <w:r w:rsidRPr="00943AF7">
        <w:rPr>
          <w:rFonts w:ascii="Arial Narrow" w:hAnsi="Arial Narrow" w:cs="Arial"/>
        </w:rPr>
        <w:t>seront</w:t>
      </w:r>
      <w:r w:rsidRPr="00943AF7">
        <w:rPr>
          <w:rFonts w:ascii="Arial Narrow" w:hAnsi="Arial Narrow" w:cs="Arial"/>
          <w:spacing w:val="33"/>
        </w:rPr>
        <w:t xml:space="preserve"> </w:t>
      </w:r>
      <w:r w:rsidRPr="00943AF7">
        <w:rPr>
          <w:rFonts w:ascii="Arial Narrow" w:hAnsi="Arial Narrow" w:cs="Arial"/>
        </w:rPr>
        <w:t>seuls</w:t>
      </w:r>
      <w:r w:rsidRPr="00943AF7">
        <w:rPr>
          <w:rFonts w:ascii="Arial Narrow" w:hAnsi="Arial Narrow" w:cs="Arial"/>
          <w:spacing w:val="33"/>
        </w:rPr>
        <w:t xml:space="preserve"> </w:t>
      </w:r>
      <w:r w:rsidRPr="00943AF7">
        <w:rPr>
          <w:rFonts w:ascii="Arial Narrow" w:hAnsi="Arial Narrow" w:cs="Arial"/>
        </w:rPr>
        <w:t>compétents</w:t>
      </w:r>
      <w:r w:rsidRPr="00943AF7">
        <w:rPr>
          <w:rFonts w:ascii="Arial Narrow" w:hAnsi="Arial Narrow" w:cs="Arial"/>
          <w:spacing w:val="33"/>
        </w:rPr>
        <w:t xml:space="preserve"> </w:t>
      </w:r>
      <w:r w:rsidRPr="00943AF7">
        <w:rPr>
          <w:rFonts w:ascii="Arial Narrow" w:hAnsi="Arial Narrow" w:cs="Arial"/>
        </w:rPr>
        <w:t>pour</w:t>
      </w:r>
      <w:r w:rsidRPr="00943AF7">
        <w:rPr>
          <w:rFonts w:ascii="Arial Narrow" w:hAnsi="Arial Narrow" w:cs="Arial"/>
          <w:spacing w:val="33"/>
        </w:rPr>
        <w:t xml:space="preserve"> </w:t>
      </w:r>
      <w:r w:rsidRPr="00943AF7">
        <w:rPr>
          <w:rFonts w:ascii="Arial Narrow" w:hAnsi="Arial Narrow" w:cs="Arial"/>
        </w:rPr>
        <w:t>statuer</w:t>
      </w:r>
      <w:r w:rsidRPr="00943AF7">
        <w:rPr>
          <w:rFonts w:ascii="Arial Narrow" w:hAnsi="Arial Narrow" w:cs="Arial"/>
          <w:spacing w:val="33"/>
        </w:rPr>
        <w:t xml:space="preserve"> </w:t>
      </w:r>
      <w:r w:rsidRPr="00943AF7">
        <w:rPr>
          <w:rFonts w:ascii="Arial Narrow" w:hAnsi="Arial Narrow" w:cs="Arial"/>
        </w:rPr>
        <w:t>sur</w:t>
      </w:r>
      <w:r w:rsidRPr="00943AF7">
        <w:rPr>
          <w:rFonts w:ascii="Arial Narrow" w:hAnsi="Arial Narrow" w:cs="Arial"/>
          <w:spacing w:val="33"/>
        </w:rPr>
        <w:t xml:space="preserve"> </w:t>
      </w:r>
      <w:r w:rsidRPr="00943AF7">
        <w:rPr>
          <w:rFonts w:ascii="Arial Narrow" w:hAnsi="Arial Narrow" w:cs="Arial"/>
        </w:rPr>
        <w:t>tout</w:t>
      </w:r>
      <w:r w:rsidRPr="00943AF7">
        <w:rPr>
          <w:rFonts w:ascii="Arial Narrow" w:hAnsi="Arial Narrow" w:cs="Arial"/>
          <w:spacing w:val="33"/>
        </w:rPr>
        <w:t xml:space="preserve"> </w:t>
      </w:r>
      <w:r w:rsidRPr="00943AF7">
        <w:rPr>
          <w:rFonts w:ascii="Arial Narrow" w:hAnsi="Arial Narrow" w:cs="Arial"/>
        </w:rPr>
        <w:t>ce</w:t>
      </w:r>
      <w:r w:rsidRPr="00943AF7">
        <w:rPr>
          <w:rFonts w:ascii="Arial Narrow" w:hAnsi="Arial Narrow" w:cs="Arial"/>
          <w:spacing w:val="33"/>
        </w:rPr>
        <w:t xml:space="preserve"> </w:t>
      </w:r>
      <w:r w:rsidRPr="00943AF7">
        <w:rPr>
          <w:rFonts w:ascii="Arial Narrow" w:hAnsi="Arial Narrow" w:cs="Arial"/>
        </w:rPr>
        <w:t>qui</w:t>
      </w:r>
      <w:r w:rsidRPr="00943AF7">
        <w:rPr>
          <w:rFonts w:ascii="Arial Narrow" w:hAnsi="Arial Narrow" w:cs="Arial"/>
          <w:spacing w:val="33"/>
        </w:rPr>
        <w:t xml:space="preserve"> </w:t>
      </w:r>
      <w:r w:rsidRPr="00943AF7">
        <w:rPr>
          <w:rFonts w:ascii="Arial Narrow" w:hAnsi="Arial Narrow" w:cs="Arial"/>
        </w:rPr>
        <w:t>concerne</w:t>
      </w:r>
      <w:r w:rsidRPr="00943AF7">
        <w:rPr>
          <w:rFonts w:ascii="Arial Narrow" w:hAnsi="Arial Narrow" w:cs="Arial"/>
          <w:spacing w:val="33"/>
        </w:rPr>
        <w:t xml:space="preserve"> </w:t>
      </w:r>
      <w:r w:rsidRPr="00943AF7">
        <w:rPr>
          <w:rFonts w:ascii="Arial Narrow" w:hAnsi="Arial Narrow" w:cs="Arial"/>
        </w:rPr>
        <w:t>le</w:t>
      </w:r>
      <w:r w:rsidRPr="00943AF7">
        <w:rPr>
          <w:rFonts w:ascii="Arial Narrow" w:hAnsi="Arial Narrow" w:cs="Arial"/>
          <w:spacing w:val="33"/>
        </w:rPr>
        <w:t xml:space="preserve"> </w:t>
      </w:r>
      <w:r w:rsidRPr="00943AF7">
        <w:rPr>
          <w:rFonts w:ascii="Arial Narrow" w:hAnsi="Arial Narrow" w:cs="Arial"/>
        </w:rPr>
        <w:t>présent engagement</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ses</w:t>
      </w:r>
      <w:r w:rsidRPr="00943AF7">
        <w:rPr>
          <w:rFonts w:ascii="Arial Narrow" w:hAnsi="Arial Narrow" w:cs="Arial"/>
          <w:spacing w:val="7"/>
        </w:rPr>
        <w:t xml:space="preserve"> </w:t>
      </w:r>
      <w:r w:rsidRPr="00943AF7">
        <w:rPr>
          <w:rFonts w:ascii="Arial Narrow" w:hAnsi="Arial Narrow" w:cs="Arial"/>
        </w:rPr>
        <w:t>suites.</w:t>
      </w:r>
    </w:p>
    <w:p w14:paraId="080830C1"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Signé</w:t>
      </w:r>
      <w:r w:rsidRPr="00943AF7">
        <w:rPr>
          <w:rFonts w:ascii="Arial Narrow" w:hAnsi="Arial Narrow" w:cs="Arial"/>
          <w:i/>
          <w:iCs/>
          <w:spacing w:val="7"/>
        </w:rPr>
        <w:t xml:space="preserve"> </w:t>
      </w:r>
      <w:r w:rsidRPr="00943AF7">
        <w:rPr>
          <w:rFonts w:ascii="Arial Narrow" w:hAnsi="Arial Narrow" w:cs="Arial"/>
          <w:i/>
          <w:iCs/>
        </w:rPr>
        <w:t>et</w:t>
      </w:r>
      <w:r w:rsidRPr="00943AF7">
        <w:rPr>
          <w:rFonts w:ascii="Arial Narrow" w:hAnsi="Arial Narrow" w:cs="Arial"/>
          <w:i/>
          <w:iCs/>
          <w:spacing w:val="7"/>
        </w:rPr>
        <w:t xml:space="preserve"> </w:t>
      </w:r>
      <w:r w:rsidRPr="00943AF7">
        <w:rPr>
          <w:rFonts w:ascii="Arial Narrow" w:hAnsi="Arial Narrow" w:cs="Arial"/>
          <w:i/>
          <w:iCs/>
        </w:rPr>
        <w:t>authentifié</w:t>
      </w:r>
      <w:r w:rsidRPr="00943AF7">
        <w:rPr>
          <w:rFonts w:ascii="Arial Narrow" w:hAnsi="Arial Narrow" w:cs="Arial"/>
          <w:i/>
          <w:iCs/>
          <w:spacing w:val="7"/>
        </w:rPr>
        <w:t xml:space="preserve"> </w:t>
      </w:r>
      <w:r w:rsidRPr="00943AF7">
        <w:rPr>
          <w:rFonts w:ascii="Arial Narrow" w:hAnsi="Arial Narrow" w:cs="Arial"/>
          <w:i/>
          <w:iCs/>
        </w:rPr>
        <w:t>par</w:t>
      </w:r>
      <w:r w:rsidRPr="00943AF7">
        <w:rPr>
          <w:rFonts w:ascii="Arial Narrow" w:hAnsi="Arial Narrow" w:cs="Arial"/>
          <w:i/>
          <w:iCs/>
          <w:spacing w:val="7"/>
        </w:rPr>
        <w:t xml:space="preserve"> </w:t>
      </w:r>
      <w:r w:rsidRPr="00943AF7">
        <w:rPr>
          <w:rFonts w:ascii="Arial Narrow" w:hAnsi="Arial Narrow" w:cs="Arial"/>
          <w:i/>
          <w:iCs/>
        </w:rPr>
        <w:t>la</w:t>
      </w:r>
      <w:r w:rsidRPr="00943AF7">
        <w:rPr>
          <w:rFonts w:ascii="Arial Narrow" w:hAnsi="Arial Narrow" w:cs="Arial"/>
          <w:i/>
          <w:iCs/>
          <w:spacing w:val="7"/>
        </w:rPr>
        <w:t xml:space="preserve"> </w:t>
      </w:r>
      <w:r w:rsidRPr="00943AF7">
        <w:rPr>
          <w:rFonts w:ascii="Arial Narrow" w:hAnsi="Arial Narrow" w:cs="Arial"/>
          <w:i/>
          <w:iCs/>
        </w:rPr>
        <w:t>banque</w:t>
      </w:r>
    </w:p>
    <w:p w14:paraId="3D42FEA8"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à</w:t>
      </w:r>
      <w:r w:rsidRPr="00943AF7">
        <w:rPr>
          <w:rFonts w:ascii="Arial Narrow" w:hAnsi="Arial Narrow" w:cs="Arial"/>
          <w:i/>
          <w:iCs/>
          <w:spacing w:val="7"/>
        </w:rPr>
        <w:t xml:space="preserve"> </w:t>
      </w:r>
      <w:proofErr w:type="gramStart"/>
      <w:r w:rsidRPr="00943AF7">
        <w:rPr>
          <w:rFonts w:ascii="Arial Narrow" w:hAnsi="Arial Narrow" w:cs="Arial"/>
          <w:i/>
          <w:iCs/>
        </w:rPr>
        <w:t>……………..........................……….</w:t>
      </w:r>
      <w:r w:rsidRPr="00943AF7">
        <w:rPr>
          <w:rFonts w:ascii="Arial Narrow" w:hAnsi="Arial Narrow" w:cs="Arial"/>
          <w:i/>
          <w:iCs/>
          <w:spacing w:val="-1"/>
        </w:rPr>
        <w:t>.</w:t>
      </w:r>
      <w:r w:rsidRPr="00943AF7">
        <w:rPr>
          <w:rFonts w:ascii="Arial Narrow" w:hAnsi="Arial Narrow" w:cs="Arial"/>
          <w:i/>
          <w:iCs/>
        </w:rPr>
        <w:t>,</w:t>
      </w:r>
      <w:proofErr w:type="gramEnd"/>
      <w:r w:rsidRPr="00943AF7">
        <w:rPr>
          <w:rFonts w:ascii="Arial Narrow" w:hAnsi="Arial Narrow" w:cs="Arial"/>
          <w:i/>
          <w:iCs/>
          <w:spacing w:val="7"/>
        </w:rPr>
        <w:t xml:space="preserve"> </w:t>
      </w:r>
      <w:r w:rsidRPr="00943AF7">
        <w:rPr>
          <w:rFonts w:ascii="Arial Narrow" w:hAnsi="Arial Narrow" w:cs="Arial"/>
          <w:i/>
          <w:iCs/>
        </w:rPr>
        <w:t>le</w:t>
      </w:r>
      <w:r w:rsidRPr="00943AF7">
        <w:rPr>
          <w:rFonts w:ascii="Arial Narrow" w:hAnsi="Arial Narrow" w:cs="Arial"/>
          <w:i/>
          <w:iCs/>
          <w:spacing w:val="7"/>
        </w:rPr>
        <w:t xml:space="preserve"> </w:t>
      </w:r>
      <w:r w:rsidRPr="00943AF7">
        <w:rPr>
          <w:rFonts w:ascii="Arial Narrow" w:hAnsi="Arial Narrow" w:cs="Arial"/>
          <w:i/>
          <w:iCs/>
        </w:rPr>
        <w:t>……………..........................………..</w:t>
      </w:r>
    </w:p>
    <w:p w14:paraId="4E3042C1" w14:textId="77777777" w:rsidR="00E52CFB" w:rsidRPr="00943AF7" w:rsidRDefault="00E52CFB" w:rsidP="00E52CFB">
      <w:pPr>
        <w:widowControl w:val="0"/>
        <w:autoSpaceDE w:val="0"/>
        <w:jc w:val="both"/>
        <w:rPr>
          <w:rFonts w:ascii="Arial Narrow" w:hAnsi="Arial Narrow" w:cs="Arial"/>
        </w:rPr>
      </w:pPr>
    </w:p>
    <w:p w14:paraId="2C7DCA25"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w:t>
      </w:r>
      <w:r w:rsidR="0099276F" w:rsidRPr="00943AF7">
        <w:rPr>
          <w:rFonts w:ascii="Arial Narrow" w:hAnsi="Arial Narrow" w:cs="Arial"/>
          <w:i/>
          <w:iCs/>
        </w:rPr>
        <w:t>Signature</w:t>
      </w:r>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la</w:t>
      </w:r>
      <w:r w:rsidRPr="00943AF7">
        <w:rPr>
          <w:rFonts w:ascii="Arial Narrow" w:hAnsi="Arial Narrow" w:cs="Arial"/>
          <w:i/>
          <w:iCs/>
          <w:spacing w:val="6"/>
        </w:rPr>
        <w:t xml:space="preserve"> </w:t>
      </w:r>
      <w:r w:rsidRPr="00943AF7">
        <w:rPr>
          <w:rFonts w:ascii="Arial Narrow" w:hAnsi="Arial Narrow" w:cs="Arial"/>
          <w:i/>
          <w:iCs/>
        </w:rPr>
        <w:t>banque]</w:t>
      </w:r>
    </w:p>
    <w:p w14:paraId="70C0B3B9" w14:textId="77777777" w:rsidR="00E52CFB" w:rsidRPr="00943AF7" w:rsidRDefault="00E52CFB" w:rsidP="00E52CFB">
      <w:pPr>
        <w:pStyle w:val="Modelesoumission"/>
        <w:rPr>
          <w:b/>
        </w:rPr>
      </w:pPr>
      <w:bookmarkStart w:id="639" w:name="_Toc488255599"/>
      <w:r w:rsidRPr="00943AF7">
        <w:rPr>
          <w:b/>
        </w:rPr>
        <w:lastRenderedPageBreak/>
        <w:t>Annexe</w:t>
      </w:r>
      <w:r w:rsidRPr="00943AF7">
        <w:rPr>
          <w:b/>
          <w:spacing w:val="10"/>
        </w:rPr>
        <w:t xml:space="preserve"> </w:t>
      </w:r>
      <w:r w:rsidRPr="00943AF7">
        <w:rPr>
          <w:b/>
        </w:rPr>
        <w:t>n° 3</w:t>
      </w:r>
      <w:r w:rsidRPr="00943AF7">
        <w:rPr>
          <w:b/>
          <w:spacing w:val="10"/>
        </w:rPr>
        <w:t xml:space="preserve"> </w:t>
      </w:r>
      <w:r w:rsidRPr="00943AF7">
        <w:rPr>
          <w:b/>
        </w:rPr>
        <w:t>:</w:t>
      </w:r>
      <w:r w:rsidRPr="00943AF7">
        <w:rPr>
          <w:b/>
          <w:spacing w:val="10"/>
        </w:rPr>
        <w:t xml:space="preserve"> </w:t>
      </w:r>
      <w:r w:rsidRPr="00943AF7">
        <w:rPr>
          <w:b/>
        </w:rPr>
        <w:t>Modèle</w:t>
      </w:r>
      <w:r w:rsidRPr="00943AF7">
        <w:rPr>
          <w:b/>
          <w:spacing w:val="10"/>
        </w:rPr>
        <w:t xml:space="preserve"> </w:t>
      </w:r>
      <w:r w:rsidRPr="00943AF7">
        <w:rPr>
          <w:b/>
        </w:rPr>
        <w:t>de</w:t>
      </w:r>
      <w:r w:rsidRPr="00943AF7">
        <w:rPr>
          <w:b/>
          <w:spacing w:val="10"/>
        </w:rPr>
        <w:t xml:space="preserve"> </w:t>
      </w:r>
      <w:r w:rsidRPr="00943AF7">
        <w:rPr>
          <w:b/>
        </w:rPr>
        <w:t>cautionnement</w:t>
      </w:r>
      <w:r w:rsidRPr="00943AF7">
        <w:rPr>
          <w:b/>
          <w:spacing w:val="10"/>
        </w:rPr>
        <w:t xml:space="preserve"> </w:t>
      </w:r>
      <w:r w:rsidRPr="00943AF7">
        <w:rPr>
          <w:b/>
        </w:rPr>
        <w:t>définitif</w:t>
      </w:r>
      <w:bookmarkEnd w:id="639"/>
    </w:p>
    <w:p w14:paraId="2BBBA895" w14:textId="77777777" w:rsidR="00E52CFB" w:rsidRPr="00943AF7" w:rsidRDefault="00E52CFB" w:rsidP="00E52CFB">
      <w:pPr>
        <w:widowControl w:val="0"/>
        <w:autoSpaceDE w:val="0"/>
        <w:jc w:val="both"/>
        <w:rPr>
          <w:rFonts w:ascii="Arial Narrow" w:hAnsi="Arial Narrow" w:cs="Arial"/>
        </w:rPr>
      </w:pPr>
    </w:p>
    <w:p w14:paraId="593F3704"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Banque</w:t>
      </w:r>
      <w:r w:rsidRPr="00943AF7">
        <w:rPr>
          <w:rFonts w:ascii="Arial Narrow" w:hAnsi="Arial Narrow" w:cs="Arial"/>
          <w:spacing w:val="7"/>
        </w:rPr>
        <w:t xml:space="preserve"> </w:t>
      </w:r>
      <w:r w:rsidRPr="00943AF7">
        <w:rPr>
          <w:rFonts w:ascii="Arial Narrow" w:hAnsi="Arial Narrow" w:cs="Arial"/>
        </w:rPr>
        <w:t>:</w:t>
      </w:r>
    </w:p>
    <w:p w14:paraId="692E7AF4"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Référence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Caution</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N°</w:t>
      </w:r>
      <w:r w:rsidRPr="00943AF7">
        <w:rPr>
          <w:rFonts w:ascii="Arial Narrow" w:hAnsi="Arial Narrow" w:cs="Arial"/>
          <w:spacing w:val="7"/>
        </w:rPr>
        <w:t xml:space="preserve"> </w:t>
      </w:r>
      <w:r w:rsidRPr="00943AF7">
        <w:rPr>
          <w:rFonts w:ascii="Arial Narrow" w:hAnsi="Arial Narrow" w:cs="Arial"/>
          <w:i/>
          <w:iCs/>
        </w:rPr>
        <w:t>……………..................................………..</w:t>
      </w:r>
    </w:p>
    <w:p w14:paraId="372FCF10" w14:textId="77777777" w:rsidR="00E52CFB" w:rsidRPr="00943AF7" w:rsidRDefault="00E52CFB" w:rsidP="00E52CFB">
      <w:pPr>
        <w:widowControl w:val="0"/>
        <w:autoSpaceDE w:val="0"/>
        <w:jc w:val="both"/>
        <w:rPr>
          <w:rFonts w:ascii="Arial Narrow" w:hAnsi="Arial Narrow" w:cs="Arial"/>
        </w:rPr>
      </w:pPr>
    </w:p>
    <w:p w14:paraId="40276C48"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A </w:t>
      </w:r>
      <w:r w:rsidRPr="00943AF7">
        <w:rPr>
          <w:rFonts w:ascii="Arial Narrow" w:hAnsi="Arial Narrow" w:cs="Arial"/>
          <w:i/>
          <w:iCs/>
        </w:rPr>
        <w:t xml:space="preserve">[indiquer le Maître d’Ouvrage et son adresse] </w:t>
      </w:r>
      <w:r w:rsidRPr="00943AF7">
        <w:rPr>
          <w:rFonts w:ascii="Arial Narrow" w:hAnsi="Arial Narrow" w:cs="Arial"/>
        </w:rPr>
        <w:t xml:space="preserve">Cameroun, ci-dessous désigné </w:t>
      </w:r>
      <w:r w:rsidRPr="00943AF7">
        <w:rPr>
          <w:rFonts w:ascii="Arial Narrow" w:hAnsi="Arial Narrow" w:cs="Arial"/>
          <w:i/>
          <w:iCs/>
        </w:rPr>
        <w:t xml:space="preserve">le </w:t>
      </w:r>
      <w:r w:rsidRPr="00943AF7">
        <w:rPr>
          <w:rFonts w:ascii="Arial Narrow" w:hAnsi="Arial Narrow" w:cs="Arial"/>
        </w:rPr>
        <w:t>Maître d’Ouvrage</w:t>
      </w:r>
      <w:r w:rsidRPr="00943AF7">
        <w:rPr>
          <w:rFonts w:ascii="Arial Narrow" w:hAnsi="Arial Narrow" w:cs="Arial"/>
          <w:i/>
          <w:iCs/>
        </w:rPr>
        <w:t xml:space="preserve"> </w:t>
      </w:r>
      <w:r w:rsidRPr="00943AF7">
        <w:rPr>
          <w:rFonts w:ascii="Arial Narrow" w:hAnsi="Arial Narrow" w:cs="Arial"/>
        </w:rPr>
        <w:t>»</w:t>
      </w:r>
    </w:p>
    <w:p w14:paraId="4371ED55" w14:textId="77777777" w:rsidR="00E52CFB" w:rsidRPr="00943AF7" w:rsidRDefault="00E52CFB" w:rsidP="00E52CFB">
      <w:pPr>
        <w:widowControl w:val="0"/>
        <w:autoSpaceDE w:val="0"/>
        <w:jc w:val="both"/>
        <w:rPr>
          <w:rFonts w:ascii="Arial Narrow" w:hAnsi="Arial Narrow" w:cs="Arial"/>
        </w:rPr>
      </w:pPr>
    </w:p>
    <w:p w14:paraId="04AAB44B" w14:textId="1738AB64" w:rsidR="00E52CFB" w:rsidRPr="00943AF7" w:rsidRDefault="00E52CFB" w:rsidP="00E52CFB">
      <w:pPr>
        <w:widowControl w:val="0"/>
        <w:autoSpaceDE w:val="0"/>
        <w:jc w:val="both"/>
        <w:rPr>
          <w:rFonts w:ascii="Arial Narrow" w:hAnsi="Arial Narrow"/>
        </w:rPr>
      </w:pPr>
      <w:r w:rsidRPr="00943AF7">
        <w:rPr>
          <w:rFonts w:ascii="Arial Narrow" w:hAnsi="Arial Narrow" w:cs="Arial"/>
        </w:rPr>
        <w:t>Attendu</w:t>
      </w:r>
      <w:r w:rsidRPr="00943AF7">
        <w:rPr>
          <w:rFonts w:ascii="Arial Narrow" w:hAnsi="Arial Narrow" w:cs="Arial"/>
          <w:spacing w:val="11"/>
        </w:rPr>
        <w:t xml:space="preserve"> </w:t>
      </w:r>
      <w:r w:rsidRPr="00943AF7">
        <w:rPr>
          <w:rFonts w:ascii="Arial Narrow" w:hAnsi="Arial Narrow" w:cs="Arial"/>
        </w:rPr>
        <w:t>que</w:t>
      </w:r>
      <w:r w:rsidRPr="00943AF7">
        <w:rPr>
          <w:rFonts w:ascii="Arial Narrow" w:hAnsi="Arial Narrow" w:cs="Arial"/>
          <w:spacing w:val="11"/>
        </w:rPr>
        <w:t xml:space="preserve"> ; </w:t>
      </w:r>
      <w:r w:rsidRPr="00943AF7">
        <w:rPr>
          <w:rFonts w:ascii="Arial Narrow" w:hAnsi="Arial Narrow" w:cs="Arial"/>
          <w:i/>
          <w:iCs/>
        </w:rPr>
        <w:t>…...................................................……….. [</w:t>
      </w:r>
      <w:r w:rsidR="00D4543B" w:rsidRPr="00943AF7">
        <w:rPr>
          <w:rFonts w:ascii="Arial Narrow" w:hAnsi="Arial Narrow" w:cs="Arial"/>
          <w:i/>
          <w:iCs/>
        </w:rPr>
        <w:t>Nom</w:t>
      </w:r>
      <w:r w:rsidRPr="00943AF7">
        <w:rPr>
          <w:rFonts w:ascii="Arial Narrow" w:hAnsi="Arial Narrow" w:cs="Arial"/>
          <w:i/>
          <w:iCs/>
          <w:spacing w:val="9"/>
        </w:rPr>
        <w:t xml:space="preserve"> </w:t>
      </w:r>
      <w:r w:rsidRPr="00943AF7">
        <w:rPr>
          <w:rFonts w:ascii="Arial Narrow" w:hAnsi="Arial Narrow" w:cs="Arial"/>
          <w:i/>
          <w:iCs/>
        </w:rPr>
        <w:t>et</w:t>
      </w:r>
      <w:r w:rsidRPr="00943AF7">
        <w:rPr>
          <w:rFonts w:ascii="Arial Narrow" w:hAnsi="Arial Narrow" w:cs="Arial"/>
          <w:i/>
          <w:iCs/>
          <w:spacing w:val="9"/>
        </w:rPr>
        <w:t xml:space="preserve"> </w:t>
      </w:r>
      <w:r w:rsidRPr="00943AF7">
        <w:rPr>
          <w:rFonts w:ascii="Arial Narrow" w:hAnsi="Arial Narrow" w:cs="Arial"/>
          <w:i/>
          <w:iCs/>
        </w:rPr>
        <w:t>adresse</w:t>
      </w:r>
      <w:r w:rsidRPr="00943AF7">
        <w:rPr>
          <w:rFonts w:ascii="Arial Narrow" w:hAnsi="Arial Narrow" w:cs="Arial"/>
          <w:i/>
          <w:iCs/>
          <w:spacing w:val="9"/>
        </w:rPr>
        <w:t xml:space="preserve"> </w:t>
      </w:r>
      <w:r w:rsidRPr="00943AF7">
        <w:rPr>
          <w:rFonts w:ascii="Arial Narrow" w:hAnsi="Arial Narrow" w:cs="Arial"/>
          <w:i/>
          <w:iCs/>
        </w:rPr>
        <w:t>de</w:t>
      </w:r>
      <w:r w:rsidRPr="00943AF7">
        <w:rPr>
          <w:rFonts w:ascii="Arial Narrow" w:hAnsi="Arial Narrow" w:cs="Arial"/>
          <w:i/>
          <w:iCs/>
          <w:spacing w:val="9"/>
        </w:rPr>
        <w:t xml:space="preserve"> </w:t>
      </w:r>
      <w:r w:rsidRPr="00943AF7">
        <w:rPr>
          <w:rFonts w:ascii="Arial Narrow" w:hAnsi="Arial Narrow" w:cs="Arial"/>
          <w:i/>
          <w:iCs/>
        </w:rPr>
        <w:t>l’entreprise]</w:t>
      </w:r>
      <w:r w:rsidRPr="00943AF7">
        <w:rPr>
          <w:rFonts w:ascii="Arial Narrow" w:hAnsi="Arial Narrow" w:cs="Arial"/>
        </w:rPr>
        <w:t>,</w:t>
      </w:r>
      <w:r w:rsidRPr="00943AF7">
        <w:rPr>
          <w:rFonts w:ascii="Arial Narrow" w:hAnsi="Arial Narrow" w:cs="Arial"/>
          <w:spacing w:val="11"/>
        </w:rPr>
        <w:t xml:space="preserve"> </w:t>
      </w:r>
      <w:r w:rsidRPr="00943AF7">
        <w:rPr>
          <w:rFonts w:ascii="Arial Narrow" w:hAnsi="Arial Narrow" w:cs="Arial"/>
        </w:rPr>
        <w:t>ci-dessous</w:t>
      </w:r>
      <w:r w:rsidRPr="00943AF7">
        <w:rPr>
          <w:rFonts w:ascii="Arial Narrow" w:hAnsi="Arial Narrow" w:cs="Arial"/>
          <w:spacing w:val="11"/>
        </w:rPr>
        <w:t xml:space="preserve"> </w:t>
      </w:r>
      <w:r w:rsidRPr="00943AF7">
        <w:rPr>
          <w:rFonts w:ascii="Arial Narrow" w:hAnsi="Arial Narrow" w:cs="Arial"/>
        </w:rPr>
        <w:t>désigné «</w:t>
      </w:r>
      <w:r w:rsidRPr="00943AF7">
        <w:rPr>
          <w:rFonts w:ascii="Arial Narrow" w:hAnsi="Arial Narrow" w:cs="Arial"/>
          <w:spacing w:val="7"/>
        </w:rPr>
        <w:t xml:space="preserve"> </w:t>
      </w:r>
      <w:r w:rsidRPr="00943AF7">
        <w:rPr>
          <w:rFonts w:ascii="Arial Narrow" w:hAnsi="Arial Narrow" w:cs="Arial"/>
        </w:rPr>
        <w:t>l’entrepreneur</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s’est</w:t>
      </w:r>
      <w:r w:rsidRPr="00943AF7">
        <w:rPr>
          <w:rFonts w:ascii="Arial Narrow" w:hAnsi="Arial Narrow" w:cs="Arial"/>
          <w:spacing w:val="7"/>
        </w:rPr>
        <w:t xml:space="preserve"> </w:t>
      </w:r>
      <w:r w:rsidRPr="00943AF7">
        <w:rPr>
          <w:rFonts w:ascii="Arial Narrow" w:hAnsi="Arial Narrow" w:cs="Arial"/>
        </w:rPr>
        <w:t>engagé,</w:t>
      </w:r>
      <w:r w:rsidRPr="00943AF7">
        <w:rPr>
          <w:rFonts w:ascii="Arial Narrow" w:hAnsi="Arial Narrow" w:cs="Arial"/>
          <w:spacing w:val="7"/>
        </w:rPr>
        <w:t xml:space="preserve"> </w:t>
      </w:r>
      <w:r w:rsidRPr="00943AF7">
        <w:rPr>
          <w:rFonts w:ascii="Arial Narrow" w:hAnsi="Arial Narrow" w:cs="Arial"/>
        </w:rPr>
        <w:t>en</w:t>
      </w:r>
      <w:r w:rsidRPr="00943AF7">
        <w:rPr>
          <w:rFonts w:ascii="Arial Narrow" w:hAnsi="Arial Narrow" w:cs="Arial"/>
          <w:spacing w:val="7"/>
        </w:rPr>
        <w:t xml:space="preserve"> </w:t>
      </w:r>
      <w:r w:rsidRPr="00943AF7">
        <w:rPr>
          <w:rFonts w:ascii="Arial Narrow" w:hAnsi="Arial Narrow" w:cs="Arial"/>
        </w:rPr>
        <w:t>exécution</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rPr>
        <w:t>désigné</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 xml:space="preserve">réaliser </w:t>
      </w:r>
      <w:r w:rsidRPr="00943AF7">
        <w:rPr>
          <w:rFonts w:ascii="Arial Narrow" w:hAnsi="Arial Narrow" w:cs="Arial"/>
          <w:i/>
          <w:iCs/>
        </w:rPr>
        <w:t>[indiquer</w:t>
      </w:r>
      <w:r w:rsidRPr="00943AF7">
        <w:rPr>
          <w:rFonts w:ascii="Arial Narrow" w:hAnsi="Arial Narrow" w:cs="Arial"/>
          <w:i/>
          <w:iCs/>
          <w:spacing w:val="6"/>
        </w:rPr>
        <w:t xml:space="preserve"> </w:t>
      </w:r>
      <w:r w:rsidRPr="00943AF7">
        <w:rPr>
          <w:rFonts w:ascii="Arial Narrow" w:hAnsi="Arial Narrow" w:cs="Arial"/>
          <w:i/>
          <w:iCs/>
        </w:rPr>
        <w:t>la</w:t>
      </w:r>
      <w:r w:rsidRPr="00943AF7">
        <w:rPr>
          <w:rFonts w:ascii="Arial Narrow" w:hAnsi="Arial Narrow" w:cs="Arial"/>
          <w:i/>
          <w:iCs/>
          <w:spacing w:val="6"/>
        </w:rPr>
        <w:t xml:space="preserve"> </w:t>
      </w:r>
      <w:r w:rsidRPr="00943AF7">
        <w:rPr>
          <w:rFonts w:ascii="Arial Narrow" w:hAnsi="Arial Narrow" w:cs="Arial"/>
          <w:i/>
          <w:iCs/>
        </w:rPr>
        <w:t>nature</w:t>
      </w:r>
      <w:r w:rsidRPr="00943AF7">
        <w:rPr>
          <w:rFonts w:ascii="Arial Narrow" w:hAnsi="Arial Narrow" w:cs="Arial"/>
          <w:i/>
          <w:iCs/>
          <w:spacing w:val="6"/>
        </w:rPr>
        <w:t xml:space="preserve"> </w:t>
      </w:r>
      <w:r w:rsidRPr="00943AF7">
        <w:rPr>
          <w:rFonts w:ascii="Arial Narrow" w:hAnsi="Arial Narrow" w:cs="Arial"/>
          <w:i/>
          <w:iCs/>
        </w:rPr>
        <w:t>des</w:t>
      </w:r>
      <w:r w:rsidRPr="00943AF7">
        <w:rPr>
          <w:rFonts w:ascii="Arial Narrow" w:hAnsi="Arial Narrow" w:cs="Arial"/>
          <w:i/>
          <w:iCs/>
          <w:spacing w:val="6"/>
        </w:rPr>
        <w:t xml:space="preserve"> </w:t>
      </w:r>
      <w:r w:rsidRPr="00943AF7">
        <w:rPr>
          <w:rFonts w:ascii="Arial Narrow" w:hAnsi="Arial Narrow" w:cs="Arial"/>
          <w:i/>
          <w:iCs/>
        </w:rPr>
        <w:t>travaux</w:t>
      </w:r>
      <w:r w:rsidRPr="00943AF7">
        <w:rPr>
          <w:rFonts w:ascii="Arial Narrow" w:hAnsi="Arial Narrow" w:cs="Arial"/>
          <w:i/>
          <w:iCs/>
          <w:spacing w:val="6"/>
        </w:rPr>
        <w:t>]</w:t>
      </w:r>
    </w:p>
    <w:p w14:paraId="23D34FA1" w14:textId="77777777" w:rsidR="00E52CFB" w:rsidRPr="00943AF7" w:rsidRDefault="00E52CFB" w:rsidP="00E52CFB">
      <w:pPr>
        <w:widowControl w:val="0"/>
        <w:autoSpaceDE w:val="0"/>
        <w:jc w:val="both"/>
        <w:rPr>
          <w:rFonts w:ascii="Arial Narrow" w:hAnsi="Arial Narrow" w:cs="Arial"/>
        </w:rPr>
      </w:pPr>
    </w:p>
    <w:p w14:paraId="7CA297AB"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Attendu</w:t>
      </w:r>
      <w:r w:rsidRPr="00943AF7">
        <w:rPr>
          <w:rFonts w:ascii="Arial Narrow" w:hAnsi="Arial Narrow" w:cs="Arial"/>
          <w:spacing w:val="5"/>
        </w:rPr>
        <w:t xml:space="preserve"> </w:t>
      </w:r>
      <w:r w:rsidRPr="00943AF7">
        <w:rPr>
          <w:rFonts w:ascii="Arial Narrow" w:hAnsi="Arial Narrow" w:cs="Arial"/>
        </w:rPr>
        <w:t>qu’il</w:t>
      </w:r>
      <w:r w:rsidRPr="00943AF7">
        <w:rPr>
          <w:rFonts w:ascii="Arial Narrow" w:hAnsi="Arial Narrow" w:cs="Arial"/>
          <w:spacing w:val="5"/>
        </w:rPr>
        <w:t xml:space="preserve"> ; </w:t>
      </w:r>
      <w:r w:rsidRPr="00943AF7">
        <w:rPr>
          <w:rFonts w:ascii="Arial Narrow" w:hAnsi="Arial Narrow" w:cs="Arial"/>
        </w:rPr>
        <w:t>est</w:t>
      </w:r>
      <w:r w:rsidRPr="00943AF7">
        <w:rPr>
          <w:rFonts w:ascii="Arial Narrow" w:hAnsi="Arial Narrow" w:cs="Arial"/>
          <w:spacing w:val="5"/>
        </w:rPr>
        <w:t xml:space="preserve"> </w:t>
      </w:r>
      <w:r w:rsidRPr="00943AF7">
        <w:rPr>
          <w:rFonts w:ascii="Arial Narrow" w:hAnsi="Arial Narrow" w:cs="Arial"/>
        </w:rPr>
        <w:t>stipulé</w:t>
      </w:r>
      <w:r w:rsidRPr="00943AF7">
        <w:rPr>
          <w:rFonts w:ascii="Arial Narrow" w:hAnsi="Arial Narrow" w:cs="Arial"/>
          <w:spacing w:val="5"/>
        </w:rPr>
        <w:t xml:space="preserve"> </w:t>
      </w:r>
      <w:r w:rsidRPr="00943AF7">
        <w:rPr>
          <w:rFonts w:ascii="Arial Narrow" w:hAnsi="Arial Narrow" w:cs="Arial"/>
        </w:rPr>
        <w:t>dans</w:t>
      </w:r>
      <w:r w:rsidRPr="00943AF7">
        <w:rPr>
          <w:rFonts w:ascii="Arial Narrow" w:hAnsi="Arial Narrow" w:cs="Arial"/>
          <w:spacing w:val="5"/>
        </w:rPr>
        <w:t xml:space="preserve"> </w:t>
      </w:r>
      <w:r w:rsidRPr="00943AF7">
        <w:rPr>
          <w:rFonts w:ascii="Arial Narrow" w:hAnsi="Arial Narrow" w:cs="Arial"/>
        </w:rPr>
        <w:t>le</w:t>
      </w:r>
      <w:r w:rsidRPr="00943AF7">
        <w:rPr>
          <w:rFonts w:ascii="Arial Narrow" w:hAnsi="Arial Narrow" w:cs="Arial"/>
          <w:spacing w:val="5"/>
        </w:rPr>
        <w:t xml:space="preserve"> </w:t>
      </w:r>
      <w:r w:rsidRPr="00943AF7">
        <w:rPr>
          <w:rFonts w:ascii="Arial Narrow" w:hAnsi="Arial Narrow" w:cs="Arial"/>
        </w:rPr>
        <w:t>marché</w:t>
      </w:r>
      <w:r w:rsidRPr="00943AF7">
        <w:rPr>
          <w:rFonts w:ascii="Arial Narrow" w:hAnsi="Arial Narrow" w:cs="Arial"/>
          <w:spacing w:val="5"/>
        </w:rPr>
        <w:t xml:space="preserve"> </w:t>
      </w:r>
      <w:r w:rsidRPr="00943AF7">
        <w:rPr>
          <w:rFonts w:ascii="Arial Narrow" w:hAnsi="Arial Narrow" w:cs="Arial"/>
        </w:rPr>
        <w:t>que</w:t>
      </w:r>
      <w:r w:rsidRPr="00943AF7">
        <w:rPr>
          <w:rFonts w:ascii="Arial Narrow" w:hAnsi="Arial Narrow" w:cs="Arial"/>
          <w:spacing w:val="5"/>
        </w:rPr>
        <w:t xml:space="preserve"> </w:t>
      </w:r>
      <w:r w:rsidRPr="00943AF7">
        <w:rPr>
          <w:rFonts w:ascii="Arial Narrow" w:hAnsi="Arial Narrow" w:cs="Arial"/>
        </w:rPr>
        <w:t>l’entrepreneur</w:t>
      </w:r>
      <w:r w:rsidRPr="00943AF7">
        <w:rPr>
          <w:rFonts w:ascii="Arial Narrow" w:hAnsi="Arial Narrow" w:cs="Arial"/>
          <w:spacing w:val="5"/>
        </w:rPr>
        <w:t xml:space="preserve"> </w:t>
      </w:r>
      <w:r w:rsidRPr="00943AF7">
        <w:rPr>
          <w:rFonts w:ascii="Arial Narrow" w:hAnsi="Arial Narrow" w:cs="Arial"/>
        </w:rPr>
        <w:t>remettra au Maître d’Ouvrage</w:t>
      </w:r>
      <w:r w:rsidRPr="00943AF7">
        <w:rPr>
          <w:rFonts w:ascii="Arial Narrow" w:hAnsi="Arial Narrow" w:cs="Arial"/>
          <w:spacing w:val="5"/>
        </w:rPr>
        <w:t xml:space="preserve"> </w:t>
      </w:r>
      <w:r w:rsidRPr="00943AF7">
        <w:rPr>
          <w:rFonts w:ascii="Arial Narrow" w:hAnsi="Arial Narrow" w:cs="Arial"/>
        </w:rPr>
        <w:t>un</w:t>
      </w:r>
      <w:r w:rsidRPr="00943AF7">
        <w:rPr>
          <w:rFonts w:ascii="Arial Narrow" w:hAnsi="Arial Narrow" w:cs="Arial"/>
          <w:spacing w:val="5"/>
        </w:rPr>
        <w:t xml:space="preserve"> </w:t>
      </w:r>
      <w:r w:rsidRPr="00943AF7">
        <w:rPr>
          <w:rFonts w:ascii="Arial Narrow" w:hAnsi="Arial Narrow" w:cs="Arial"/>
        </w:rPr>
        <w:t>cautionnement définitif, d’un montant égal à</w:t>
      </w:r>
      <w:r w:rsidRPr="00943AF7">
        <w:rPr>
          <w:rFonts w:ascii="Arial Narrow" w:hAnsi="Arial Narrow" w:cs="Arial"/>
          <w:spacing w:val="25"/>
        </w:rPr>
        <w:t xml:space="preserve"> </w:t>
      </w:r>
      <w:r w:rsidRPr="00943AF7">
        <w:rPr>
          <w:rFonts w:ascii="Arial Narrow" w:hAnsi="Arial Narrow" w:cs="Arial"/>
          <w:i/>
          <w:iCs/>
        </w:rPr>
        <w:t xml:space="preserve">[indiquer le pourcentage compris entre 2 et 5 %] </w:t>
      </w:r>
      <w:r w:rsidRPr="00943AF7">
        <w:rPr>
          <w:rFonts w:ascii="Arial Narrow" w:hAnsi="Arial Narrow" w:cs="Arial"/>
        </w:rPr>
        <w:t>du montant de la tranche</w:t>
      </w:r>
      <w:r w:rsidRPr="00943AF7">
        <w:rPr>
          <w:rFonts w:ascii="Arial Narrow" w:hAnsi="Arial Narrow" w:cs="Arial"/>
          <w:spacing w:val="18"/>
        </w:rPr>
        <w:t xml:space="preserve"> </w:t>
      </w:r>
      <w:r w:rsidRPr="00943AF7">
        <w:rPr>
          <w:rFonts w:ascii="Arial Narrow" w:hAnsi="Arial Narrow" w:cs="Arial"/>
        </w:rPr>
        <w:t>du</w:t>
      </w:r>
      <w:r w:rsidRPr="00943AF7">
        <w:rPr>
          <w:rFonts w:ascii="Arial Narrow" w:hAnsi="Arial Narrow" w:cs="Arial"/>
          <w:spacing w:val="18"/>
        </w:rPr>
        <w:t xml:space="preserve"> </w:t>
      </w:r>
      <w:r w:rsidRPr="00943AF7">
        <w:rPr>
          <w:rFonts w:ascii="Arial Narrow" w:hAnsi="Arial Narrow" w:cs="Arial"/>
        </w:rPr>
        <w:t>marché</w:t>
      </w:r>
      <w:r w:rsidRPr="00943AF7">
        <w:rPr>
          <w:rFonts w:ascii="Arial Narrow" w:hAnsi="Arial Narrow" w:cs="Arial"/>
          <w:spacing w:val="18"/>
        </w:rPr>
        <w:t xml:space="preserve"> </w:t>
      </w:r>
      <w:r w:rsidRPr="00943AF7">
        <w:rPr>
          <w:rFonts w:ascii="Arial Narrow" w:hAnsi="Arial Narrow" w:cs="Arial"/>
        </w:rPr>
        <w:t>correspondante,</w:t>
      </w:r>
      <w:r w:rsidRPr="00943AF7">
        <w:rPr>
          <w:rFonts w:ascii="Arial Narrow" w:hAnsi="Arial Narrow" w:cs="Arial"/>
          <w:spacing w:val="18"/>
        </w:rPr>
        <w:t xml:space="preserve"> </w:t>
      </w:r>
      <w:r w:rsidRPr="00943AF7">
        <w:rPr>
          <w:rFonts w:ascii="Arial Narrow" w:hAnsi="Arial Narrow" w:cs="Arial"/>
        </w:rPr>
        <w:t>comme</w:t>
      </w:r>
      <w:r w:rsidRPr="00943AF7">
        <w:rPr>
          <w:rFonts w:ascii="Arial Narrow" w:hAnsi="Arial Narrow" w:cs="Arial"/>
          <w:spacing w:val="18"/>
        </w:rPr>
        <w:t xml:space="preserve"> </w:t>
      </w:r>
      <w:r w:rsidRPr="00943AF7">
        <w:rPr>
          <w:rFonts w:ascii="Arial Narrow" w:hAnsi="Arial Narrow" w:cs="Arial"/>
        </w:rPr>
        <w:t>garantie</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l’exécution</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ses</w:t>
      </w:r>
      <w:r w:rsidRPr="00943AF7">
        <w:rPr>
          <w:rFonts w:ascii="Arial Narrow" w:hAnsi="Arial Narrow" w:cs="Arial"/>
          <w:spacing w:val="18"/>
        </w:rPr>
        <w:t xml:space="preserve"> </w:t>
      </w:r>
      <w:r w:rsidRPr="00943AF7">
        <w:rPr>
          <w:rFonts w:ascii="Arial Narrow" w:hAnsi="Arial Narrow" w:cs="Arial"/>
        </w:rPr>
        <w:t>obligations</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bonne</w:t>
      </w:r>
      <w:r w:rsidRPr="00943AF7">
        <w:rPr>
          <w:rFonts w:ascii="Arial Narrow" w:hAnsi="Arial Narrow" w:cs="Arial"/>
          <w:spacing w:val="18"/>
        </w:rPr>
        <w:t xml:space="preserve"> </w:t>
      </w:r>
      <w:r w:rsidRPr="00943AF7">
        <w:rPr>
          <w:rFonts w:ascii="Arial Narrow" w:hAnsi="Arial Narrow" w:cs="Arial"/>
        </w:rPr>
        <w:t>fin conformément</w:t>
      </w:r>
      <w:r w:rsidRPr="00943AF7">
        <w:rPr>
          <w:rFonts w:ascii="Arial Narrow" w:hAnsi="Arial Narrow" w:cs="Arial"/>
          <w:spacing w:val="7"/>
        </w:rPr>
        <w:t xml:space="preserve"> </w:t>
      </w:r>
      <w:r w:rsidRPr="00943AF7">
        <w:rPr>
          <w:rFonts w:ascii="Arial Narrow" w:hAnsi="Arial Narrow" w:cs="Arial"/>
        </w:rPr>
        <w:t>aux</w:t>
      </w:r>
      <w:r w:rsidRPr="00943AF7">
        <w:rPr>
          <w:rFonts w:ascii="Arial Narrow" w:hAnsi="Arial Narrow" w:cs="Arial"/>
          <w:spacing w:val="7"/>
        </w:rPr>
        <w:t xml:space="preserve"> </w:t>
      </w:r>
      <w:r w:rsidRPr="00943AF7">
        <w:rPr>
          <w:rFonts w:ascii="Arial Narrow" w:hAnsi="Arial Narrow" w:cs="Arial"/>
        </w:rPr>
        <w:t>conditions</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marché,</w:t>
      </w:r>
    </w:p>
    <w:p w14:paraId="04A18691" w14:textId="77777777" w:rsidR="00E52CFB" w:rsidRPr="00943AF7" w:rsidRDefault="00E52CFB" w:rsidP="00E52CFB">
      <w:pPr>
        <w:widowControl w:val="0"/>
        <w:autoSpaceDE w:val="0"/>
        <w:jc w:val="both"/>
        <w:rPr>
          <w:rFonts w:ascii="Arial Narrow" w:hAnsi="Arial Narrow" w:cs="Arial"/>
        </w:rPr>
      </w:pPr>
    </w:p>
    <w:p w14:paraId="43B41D80"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Attendu</w:t>
      </w:r>
      <w:r w:rsidRPr="00943AF7">
        <w:rPr>
          <w:rFonts w:ascii="Arial Narrow" w:hAnsi="Arial Narrow" w:cs="Arial"/>
          <w:spacing w:val="7"/>
        </w:rPr>
        <w:t xml:space="preserve"> </w:t>
      </w:r>
      <w:r w:rsidRPr="00943AF7">
        <w:rPr>
          <w:rFonts w:ascii="Arial Narrow" w:hAnsi="Arial Narrow" w:cs="Arial"/>
        </w:rPr>
        <w:t>que</w:t>
      </w:r>
      <w:r w:rsidRPr="00943AF7">
        <w:rPr>
          <w:rFonts w:ascii="Arial Narrow" w:hAnsi="Arial Narrow" w:cs="Arial"/>
          <w:spacing w:val="7"/>
        </w:rPr>
        <w:t xml:space="preserve"> ; </w:t>
      </w:r>
      <w:r w:rsidRPr="00943AF7">
        <w:rPr>
          <w:rFonts w:ascii="Arial Narrow" w:hAnsi="Arial Narrow" w:cs="Arial"/>
        </w:rPr>
        <w:t>nous</w:t>
      </w:r>
      <w:r w:rsidRPr="00943AF7">
        <w:rPr>
          <w:rFonts w:ascii="Arial Narrow" w:hAnsi="Arial Narrow" w:cs="Arial"/>
          <w:spacing w:val="7"/>
        </w:rPr>
        <w:t xml:space="preserve"> </w:t>
      </w:r>
      <w:r w:rsidRPr="00943AF7">
        <w:rPr>
          <w:rFonts w:ascii="Arial Narrow" w:hAnsi="Arial Narrow" w:cs="Arial"/>
        </w:rPr>
        <w:t>avons</w:t>
      </w:r>
      <w:r w:rsidRPr="00943AF7">
        <w:rPr>
          <w:rFonts w:ascii="Arial Narrow" w:hAnsi="Arial Narrow" w:cs="Arial"/>
          <w:spacing w:val="7"/>
        </w:rPr>
        <w:t xml:space="preserve"> </w:t>
      </w:r>
      <w:r w:rsidRPr="00943AF7">
        <w:rPr>
          <w:rFonts w:ascii="Arial Narrow" w:hAnsi="Arial Narrow" w:cs="Arial"/>
        </w:rPr>
        <w:t>convenu</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donner</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l’entrepreneur</w:t>
      </w:r>
      <w:r w:rsidRPr="00943AF7">
        <w:rPr>
          <w:rFonts w:ascii="Arial Narrow" w:hAnsi="Arial Narrow" w:cs="Arial"/>
          <w:spacing w:val="7"/>
        </w:rPr>
        <w:t xml:space="preserve"> </w:t>
      </w:r>
      <w:r w:rsidRPr="00943AF7">
        <w:rPr>
          <w:rFonts w:ascii="Arial Narrow" w:hAnsi="Arial Narrow" w:cs="Arial"/>
        </w:rPr>
        <w:t>ce</w:t>
      </w:r>
      <w:r w:rsidRPr="00943AF7">
        <w:rPr>
          <w:rFonts w:ascii="Arial Narrow" w:hAnsi="Arial Narrow" w:cs="Arial"/>
          <w:spacing w:val="7"/>
        </w:rPr>
        <w:t xml:space="preserve"> </w:t>
      </w:r>
      <w:r w:rsidRPr="00943AF7">
        <w:rPr>
          <w:rFonts w:ascii="Arial Narrow" w:hAnsi="Arial Narrow" w:cs="Arial"/>
        </w:rPr>
        <w:t>cautionnement.</w:t>
      </w:r>
    </w:p>
    <w:p w14:paraId="6FDC9382" w14:textId="77777777" w:rsidR="00E52CFB" w:rsidRPr="00943AF7" w:rsidRDefault="00E52CFB" w:rsidP="00E52CFB">
      <w:pPr>
        <w:widowControl w:val="0"/>
        <w:autoSpaceDE w:val="0"/>
        <w:jc w:val="both"/>
        <w:rPr>
          <w:rFonts w:ascii="Arial Narrow" w:hAnsi="Arial Narrow" w:cs="Arial"/>
        </w:rPr>
      </w:pPr>
    </w:p>
    <w:p w14:paraId="7C13E486" w14:textId="40DDC5E2" w:rsidR="00E52CFB" w:rsidRPr="00943AF7" w:rsidRDefault="00E52CFB" w:rsidP="00E52CFB">
      <w:pPr>
        <w:widowControl w:val="0"/>
        <w:autoSpaceDE w:val="0"/>
        <w:jc w:val="both"/>
        <w:rPr>
          <w:rFonts w:ascii="Arial Narrow" w:hAnsi="Arial Narrow"/>
        </w:rPr>
      </w:pPr>
      <w:r w:rsidRPr="00943AF7">
        <w:rPr>
          <w:rFonts w:ascii="Arial Narrow" w:hAnsi="Arial Narrow" w:cs="Arial"/>
        </w:rPr>
        <w:t>Nous,</w:t>
      </w:r>
      <w:r w:rsidRPr="00943AF7">
        <w:rPr>
          <w:rFonts w:ascii="Arial Narrow" w:hAnsi="Arial Narrow" w:cs="Arial"/>
          <w:i/>
          <w:iCs/>
        </w:rPr>
        <w:t>...................</w:t>
      </w:r>
      <w:r w:rsidRPr="00943AF7">
        <w:rPr>
          <w:rFonts w:ascii="Arial Narrow" w:hAnsi="Arial Narrow" w:cs="Arial"/>
          <w:i/>
          <w:iCs/>
          <w:spacing w:val="-2"/>
        </w:rPr>
        <w:t>.</w:t>
      </w:r>
      <w:r w:rsidRPr="00943AF7">
        <w:rPr>
          <w:rFonts w:ascii="Arial Narrow" w:hAnsi="Arial Narrow" w:cs="Arial"/>
          <w:i/>
          <w:iCs/>
        </w:rPr>
        <w:t>......................................................……….. [</w:t>
      </w:r>
      <w:r w:rsidR="00D4543B" w:rsidRPr="00943AF7">
        <w:rPr>
          <w:rFonts w:ascii="Arial Narrow" w:hAnsi="Arial Narrow" w:cs="Arial"/>
          <w:i/>
          <w:iCs/>
        </w:rPr>
        <w:t>Nom</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adresse</w:t>
      </w:r>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banque]</w:t>
      </w:r>
      <w:r w:rsidRPr="00943AF7">
        <w:rPr>
          <w:rFonts w:ascii="Arial Narrow" w:hAnsi="Arial Narrow" w:cs="Arial"/>
        </w:rPr>
        <w:t>, représentée</w:t>
      </w:r>
      <w:r w:rsidRPr="00943AF7">
        <w:rPr>
          <w:rFonts w:ascii="Arial Narrow" w:hAnsi="Arial Narrow" w:cs="Arial"/>
          <w:spacing w:val="7"/>
        </w:rPr>
        <w:t xml:space="preserve"> </w:t>
      </w:r>
      <w:r w:rsidRPr="00943AF7">
        <w:rPr>
          <w:rFonts w:ascii="Arial Narrow" w:hAnsi="Arial Narrow" w:cs="Arial"/>
          <w:i/>
          <w:iCs/>
        </w:rPr>
        <w:t>........................</w:t>
      </w:r>
      <w:r w:rsidRPr="00943AF7">
        <w:rPr>
          <w:rFonts w:ascii="Arial Narrow" w:hAnsi="Arial Narrow" w:cs="Arial"/>
          <w:i/>
          <w:iCs/>
          <w:spacing w:val="-2"/>
        </w:rPr>
        <w:t>.</w:t>
      </w:r>
      <w:r w:rsidRPr="00943AF7">
        <w:rPr>
          <w:rFonts w:ascii="Arial Narrow" w:hAnsi="Arial Narrow" w:cs="Arial"/>
          <w:i/>
          <w:iCs/>
        </w:rPr>
        <w:t>.......................................……….….. [noms</w:t>
      </w:r>
      <w:r w:rsidRPr="00943AF7">
        <w:rPr>
          <w:rFonts w:ascii="Arial Narrow" w:hAnsi="Arial Narrow" w:cs="Arial"/>
          <w:i/>
          <w:iCs/>
          <w:spacing w:val="6"/>
        </w:rPr>
        <w:t xml:space="preserve"> </w:t>
      </w:r>
      <w:r w:rsidRPr="00943AF7">
        <w:rPr>
          <w:rFonts w:ascii="Arial Narrow" w:hAnsi="Arial Narrow" w:cs="Arial"/>
          <w:i/>
          <w:iCs/>
        </w:rPr>
        <w:t>des</w:t>
      </w:r>
      <w:r w:rsidRPr="00943AF7">
        <w:rPr>
          <w:rFonts w:ascii="Arial Narrow" w:hAnsi="Arial Narrow" w:cs="Arial"/>
          <w:i/>
          <w:iCs/>
          <w:spacing w:val="6"/>
        </w:rPr>
        <w:t xml:space="preserve"> </w:t>
      </w:r>
      <w:r w:rsidRPr="00943AF7">
        <w:rPr>
          <w:rFonts w:ascii="Arial Narrow" w:hAnsi="Arial Narrow" w:cs="Arial"/>
          <w:i/>
          <w:iCs/>
        </w:rPr>
        <w:t>signataires]</w:t>
      </w:r>
      <w:r w:rsidRPr="00943AF7">
        <w:rPr>
          <w:rFonts w:ascii="Arial Narrow" w:hAnsi="Arial Narrow" w:cs="Arial"/>
        </w:rPr>
        <w:t>, ci-dessous</w:t>
      </w:r>
      <w:r w:rsidRPr="00943AF7">
        <w:rPr>
          <w:rFonts w:ascii="Arial Narrow" w:hAnsi="Arial Narrow" w:cs="Arial"/>
          <w:spacing w:val="29"/>
        </w:rPr>
        <w:t xml:space="preserve"> </w:t>
      </w:r>
      <w:r w:rsidRPr="00943AF7">
        <w:rPr>
          <w:rFonts w:ascii="Arial Narrow" w:hAnsi="Arial Narrow" w:cs="Arial"/>
        </w:rPr>
        <w:t>désignée</w:t>
      </w:r>
      <w:r w:rsidRPr="00943AF7">
        <w:rPr>
          <w:rFonts w:ascii="Arial Narrow" w:hAnsi="Arial Narrow" w:cs="Arial"/>
          <w:spacing w:val="29"/>
        </w:rPr>
        <w:t xml:space="preserve"> </w:t>
      </w:r>
      <w:r w:rsidRPr="00943AF7">
        <w:rPr>
          <w:rFonts w:ascii="Arial Narrow" w:hAnsi="Arial Narrow" w:cs="Arial"/>
        </w:rPr>
        <w:t>«</w:t>
      </w:r>
      <w:r w:rsidRPr="00943AF7">
        <w:rPr>
          <w:rFonts w:ascii="Arial Narrow" w:hAnsi="Arial Narrow" w:cs="Arial"/>
          <w:spacing w:val="29"/>
        </w:rPr>
        <w:t xml:space="preserve"> </w:t>
      </w:r>
      <w:r w:rsidRPr="00943AF7">
        <w:rPr>
          <w:rFonts w:ascii="Arial Narrow" w:hAnsi="Arial Narrow" w:cs="Arial"/>
        </w:rPr>
        <w:t>la</w:t>
      </w:r>
      <w:r w:rsidRPr="00943AF7">
        <w:rPr>
          <w:rFonts w:ascii="Arial Narrow" w:hAnsi="Arial Narrow" w:cs="Arial"/>
          <w:spacing w:val="29"/>
        </w:rPr>
        <w:t xml:space="preserve"> </w:t>
      </w:r>
      <w:r w:rsidRPr="00943AF7">
        <w:rPr>
          <w:rFonts w:ascii="Arial Narrow" w:hAnsi="Arial Narrow" w:cs="Arial"/>
        </w:rPr>
        <w:t>banque</w:t>
      </w:r>
      <w:r w:rsidRPr="00943AF7">
        <w:rPr>
          <w:rFonts w:ascii="Arial Narrow" w:hAnsi="Arial Narrow" w:cs="Arial"/>
          <w:spacing w:val="29"/>
        </w:rPr>
        <w:t xml:space="preserve"> </w:t>
      </w:r>
      <w:r w:rsidRPr="00943AF7">
        <w:rPr>
          <w:rFonts w:ascii="Arial Narrow" w:hAnsi="Arial Narrow" w:cs="Arial"/>
        </w:rPr>
        <w:t>»,</w:t>
      </w:r>
      <w:r w:rsidRPr="00943AF7">
        <w:rPr>
          <w:rFonts w:ascii="Arial Narrow" w:hAnsi="Arial Narrow" w:cs="Arial"/>
          <w:spacing w:val="29"/>
        </w:rPr>
        <w:t xml:space="preserve"> </w:t>
      </w:r>
      <w:r w:rsidRPr="00943AF7">
        <w:rPr>
          <w:rFonts w:ascii="Arial Narrow" w:hAnsi="Arial Narrow" w:cs="Arial"/>
        </w:rPr>
        <w:t>nous</w:t>
      </w:r>
      <w:r w:rsidRPr="00943AF7">
        <w:rPr>
          <w:rFonts w:ascii="Arial Narrow" w:hAnsi="Arial Narrow" w:cs="Arial"/>
          <w:spacing w:val="29"/>
        </w:rPr>
        <w:t xml:space="preserve"> </w:t>
      </w:r>
      <w:r w:rsidRPr="00943AF7">
        <w:rPr>
          <w:rFonts w:ascii="Arial Narrow" w:hAnsi="Arial Narrow" w:cs="Arial"/>
        </w:rPr>
        <w:t>engageons</w:t>
      </w:r>
      <w:r w:rsidRPr="00943AF7">
        <w:rPr>
          <w:rFonts w:ascii="Arial Narrow" w:hAnsi="Arial Narrow" w:cs="Arial"/>
          <w:spacing w:val="29"/>
        </w:rPr>
        <w:t xml:space="preserve"> </w:t>
      </w:r>
      <w:r w:rsidRPr="00943AF7">
        <w:rPr>
          <w:rFonts w:ascii="Arial Narrow" w:hAnsi="Arial Narrow" w:cs="Arial"/>
        </w:rPr>
        <w:t>à</w:t>
      </w:r>
      <w:r w:rsidRPr="00943AF7">
        <w:rPr>
          <w:rFonts w:ascii="Arial Narrow" w:hAnsi="Arial Narrow" w:cs="Arial"/>
          <w:spacing w:val="29"/>
        </w:rPr>
        <w:t xml:space="preserve"> </w:t>
      </w:r>
      <w:r w:rsidRPr="00943AF7">
        <w:rPr>
          <w:rFonts w:ascii="Arial Narrow" w:hAnsi="Arial Narrow" w:cs="Arial"/>
        </w:rPr>
        <w:t>payer</w:t>
      </w:r>
      <w:r w:rsidRPr="00943AF7">
        <w:rPr>
          <w:rFonts w:ascii="Arial Narrow" w:hAnsi="Arial Narrow" w:cs="Arial"/>
          <w:spacing w:val="29"/>
        </w:rPr>
        <w:t xml:space="preserve"> </w:t>
      </w:r>
      <w:r w:rsidRPr="00943AF7">
        <w:rPr>
          <w:rFonts w:ascii="Arial Narrow" w:hAnsi="Arial Narrow" w:cs="Arial"/>
        </w:rPr>
        <w:t>au Maître d’Ouvrage,</w:t>
      </w:r>
      <w:r w:rsidRPr="00943AF7">
        <w:rPr>
          <w:rFonts w:ascii="Arial Narrow" w:hAnsi="Arial Narrow" w:cs="Arial"/>
          <w:spacing w:val="29"/>
        </w:rPr>
        <w:t xml:space="preserve"> </w:t>
      </w:r>
      <w:r w:rsidRPr="00943AF7">
        <w:rPr>
          <w:rFonts w:ascii="Arial Narrow" w:hAnsi="Arial Narrow" w:cs="Arial"/>
        </w:rPr>
        <w:t>dans</w:t>
      </w:r>
      <w:r w:rsidRPr="00943AF7">
        <w:rPr>
          <w:rFonts w:ascii="Arial Narrow" w:hAnsi="Arial Narrow" w:cs="Arial"/>
          <w:spacing w:val="29"/>
        </w:rPr>
        <w:t xml:space="preserve"> </w:t>
      </w:r>
      <w:r w:rsidRPr="00943AF7">
        <w:rPr>
          <w:rFonts w:ascii="Arial Narrow" w:hAnsi="Arial Narrow" w:cs="Arial"/>
        </w:rPr>
        <w:t>un</w:t>
      </w:r>
      <w:r w:rsidRPr="00943AF7">
        <w:rPr>
          <w:rFonts w:ascii="Arial Narrow" w:hAnsi="Arial Narrow" w:cs="Arial"/>
          <w:spacing w:val="29"/>
        </w:rPr>
        <w:t xml:space="preserve"> </w:t>
      </w:r>
      <w:r w:rsidRPr="00943AF7">
        <w:rPr>
          <w:rFonts w:ascii="Arial Narrow" w:hAnsi="Arial Narrow" w:cs="Arial"/>
        </w:rPr>
        <w:t>délai maximum</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huit</w:t>
      </w:r>
      <w:r w:rsidRPr="00943AF7">
        <w:rPr>
          <w:rFonts w:ascii="Arial Narrow" w:hAnsi="Arial Narrow" w:cs="Arial"/>
          <w:spacing w:val="12"/>
        </w:rPr>
        <w:t xml:space="preserve"> </w:t>
      </w:r>
      <w:r w:rsidRPr="00943AF7">
        <w:rPr>
          <w:rFonts w:ascii="Arial Narrow" w:hAnsi="Arial Narrow" w:cs="Arial"/>
        </w:rPr>
        <w:t>(08)</w:t>
      </w:r>
      <w:r w:rsidRPr="00943AF7">
        <w:rPr>
          <w:rFonts w:ascii="Arial Narrow" w:hAnsi="Arial Narrow" w:cs="Arial"/>
          <w:spacing w:val="12"/>
        </w:rPr>
        <w:t xml:space="preserve"> </w:t>
      </w:r>
      <w:r w:rsidRPr="00943AF7">
        <w:rPr>
          <w:rFonts w:ascii="Arial Narrow" w:hAnsi="Arial Narrow" w:cs="Arial"/>
        </w:rPr>
        <w:t>semaines,</w:t>
      </w:r>
      <w:r w:rsidRPr="00943AF7">
        <w:rPr>
          <w:rFonts w:ascii="Arial Narrow" w:hAnsi="Arial Narrow" w:cs="Arial"/>
          <w:spacing w:val="12"/>
        </w:rPr>
        <w:t xml:space="preserve"> </w:t>
      </w:r>
      <w:r w:rsidRPr="00943AF7">
        <w:rPr>
          <w:rFonts w:ascii="Arial Narrow" w:hAnsi="Arial Narrow" w:cs="Arial"/>
        </w:rPr>
        <w:t>sur</w:t>
      </w:r>
      <w:r w:rsidRPr="00943AF7">
        <w:rPr>
          <w:rFonts w:ascii="Arial Narrow" w:hAnsi="Arial Narrow" w:cs="Arial"/>
          <w:spacing w:val="12"/>
        </w:rPr>
        <w:t xml:space="preserve"> </w:t>
      </w:r>
      <w:r w:rsidRPr="00943AF7">
        <w:rPr>
          <w:rFonts w:ascii="Arial Narrow" w:hAnsi="Arial Narrow" w:cs="Arial"/>
        </w:rPr>
        <w:t>simple</w:t>
      </w:r>
      <w:r w:rsidRPr="00943AF7">
        <w:rPr>
          <w:rFonts w:ascii="Arial Narrow" w:hAnsi="Arial Narrow" w:cs="Arial"/>
          <w:spacing w:val="12"/>
        </w:rPr>
        <w:t xml:space="preserve"> </w:t>
      </w:r>
      <w:r w:rsidRPr="00943AF7">
        <w:rPr>
          <w:rFonts w:ascii="Arial Narrow" w:hAnsi="Arial Narrow" w:cs="Arial"/>
        </w:rPr>
        <w:t>demande</w:t>
      </w:r>
      <w:r w:rsidRPr="00943AF7">
        <w:rPr>
          <w:rFonts w:ascii="Arial Narrow" w:hAnsi="Arial Narrow" w:cs="Arial"/>
          <w:spacing w:val="12"/>
        </w:rPr>
        <w:t xml:space="preserve"> </w:t>
      </w:r>
      <w:r w:rsidRPr="00943AF7">
        <w:rPr>
          <w:rFonts w:ascii="Arial Narrow" w:hAnsi="Arial Narrow" w:cs="Arial"/>
        </w:rPr>
        <w:t>écrite</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celui-ci</w:t>
      </w:r>
      <w:r w:rsidRPr="00943AF7">
        <w:rPr>
          <w:rFonts w:ascii="Arial Narrow" w:hAnsi="Arial Narrow" w:cs="Arial"/>
          <w:spacing w:val="12"/>
        </w:rPr>
        <w:t xml:space="preserve"> </w:t>
      </w:r>
      <w:r w:rsidRPr="00943AF7">
        <w:rPr>
          <w:rFonts w:ascii="Arial Narrow" w:hAnsi="Arial Narrow" w:cs="Arial"/>
        </w:rPr>
        <w:t>déclarant</w:t>
      </w:r>
      <w:r w:rsidRPr="00943AF7">
        <w:rPr>
          <w:rFonts w:ascii="Arial Narrow" w:hAnsi="Arial Narrow" w:cs="Arial"/>
          <w:spacing w:val="12"/>
        </w:rPr>
        <w:t xml:space="preserve"> </w:t>
      </w:r>
      <w:r w:rsidRPr="00943AF7">
        <w:rPr>
          <w:rFonts w:ascii="Arial Narrow" w:hAnsi="Arial Narrow" w:cs="Arial"/>
        </w:rPr>
        <w:t>que</w:t>
      </w:r>
      <w:r w:rsidRPr="00943AF7">
        <w:rPr>
          <w:rFonts w:ascii="Arial Narrow" w:hAnsi="Arial Narrow" w:cs="Arial"/>
          <w:spacing w:val="12"/>
        </w:rPr>
        <w:t xml:space="preserve"> </w:t>
      </w:r>
      <w:r w:rsidRPr="00943AF7">
        <w:rPr>
          <w:rFonts w:ascii="Arial Narrow" w:hAnsi="Arial Narrow" w:cs="Arial"/>
        </w:rPr>
        <w:t>l’entrepreneur n’a</w:t>
      </w:r>
      <w:r w:rsidRPr="00943AF7">
        <w:rPr>
          <w:rFonts w:ascii="Arial Narrow" w:hAnsi="Arial Narrow" w:cs="Arial"/>
          <w:spacing w:val="-4"/>
        </w:rPr>
        <w:t xml:space="preserve"> </w:t>
      </w:r>
      <w:r w:rsidRPr="00943AF7">
        <w:rPr>
          <w:rFonts w:ascii="Arial Narrow" w:hAnsi="Arial Narrow" w:cs="Arial"/>
        </w:rPr>
        <w:t>pas</w:t>
      </w:r>
      <w:r w:rsidRPr="00943AF7">
        <w:rPr>
          <w:rFonts w:ascii="Arial Narrow" w:hAnsi="Arial Narrow" w:cs="Arial"/>
          <w:spacing w:val="-4"/>
        </w:rPr>
        <w:t xml:space="preserve"> </w:t>
      </w:r>
      <w:r w:rsidRPr="00943AF7">
        <w:rPr>
          <w:rFonts w:ascii="Arial Narrow" w:hAnsi="Arial Narrow" w:cs="Arial"/>
        </w:rPr>
        <w:t>satisfait</w:t>
      </w:r>
      <w:r w:rsidRPr="00943AF7">
        <w:rPr>
          <w:rFonts w:ascii="Arial Narrow" w:hAnsi="Arial Narrow" w:cs="Arial"/>
          <w:spacing w:val="-4"/>
        </w:rPr>
        <w:t xml:space="preserve"> </w:t>
      </w:r>
      <w:r w:rsidRPr="00943AF7">
        <w:rPr>
          <w:rFonts w:ascii="Arial Narrow" w:hAnsi="Arial Narrow" w:cs="Arial"/>
        </w:rPr>
        <w:t>à</w:t>
      </w:r>
      <w:r w:rsidRPr="00943AF7">
        <w:rPr>
          <w:rFonts w:ascii="Arial Narrow" w:hAnsi="Arial Narrow" w:cs="Arial"/>
          <w:spacing w:val="-4"/>
        </w:rPr>
        <w:t xml:space="preserve"> </w:t>
      </w:r>
      <w:r w:rsidRPr="00943AF7">
        <w:rPr>
          <w:rFonts w:ascii="Arial Narrow" w:hAnsi="Arial Narrow" w:cs="Arial"/>
        </w:rPr>
        <w:t>ses</w:t>
      </w:r>
      <w:r w:rsidRPr="00943AF7">
        <w:rPr>
          <w:rFonts w:ascii="Arial Narrow" w:hAnsi="Arial Narrow" w:cs="Arial"/>
          <w:spacing w:val="-4"/>
        </w:rPr>
        <w:t xml:space="preserve"> </w:t>
      </w:r>
      <w:r w:rsidRPr="00943AF7">
        <w:rPr>
          <w:rFonts w:ascii="Arial Narrow" w:hAnsi="Arial Narrow" w:cs="Arial"/>
        </w:rPr>
        <w:t>engagements</w:t>
      </w:r>
      <w:r w:rsidRPr="00943AF7">
        <w:rPr>
          <w:rFonts w:ascii="Arial Narrow" w:hAnsi="Arial Narrow" w:cs="Arial"/>
          <w:spacing w:val="-4"/>
        </w:rPr>
        <w:t xml:space="preserve"> </w:t>
      </w:r>
      <w:r w:rsidRPr="00943AF7">
        <w:rPr>
          <w:rFonts w:ascii="Arial Narrow" w:hAnsi="Arial Narrow" w:cs="Arial"/>
        </w:rPr>
        <w:t>contractuels</w:t>
      </w:r>
      <w:r w:rsidRPr="00943AF7">
        <w:rPr>
          <w:rFonts w:ascii="Arial Narrow" w:hAnsi="Arial Narrow" w:cs="Arial"/>
          <w:spacing w:val="-4"/>
        </w:rPr>
        <w:t xml:space="preserve"> </w:t>
      </w:r>
      <w:r w:rsidRPr="00943AF7">
        <w:rPr>
          <w:rFonts w:ascii="Arial Narrow" w:hAnsi="Arial Narrow" w:cs="Arial"/>
        </w:rPr>
        <w:t>au</w:t>
      </w:r>
      <w:r w:rsidRPr="00943AF7">
        <w:rPr>
          <w:rFonts w:ascii="Arial Narrow" w:hAnsi="Arial Narrow" w:cs="Arial"/>
          <w:spacing w:val="-4"/>
        </w:rPr>
        <w:t xml:space="preserve"> </w:t>
      </w:r>
      <w:r w:rsidRPr="00943AF7">
        <w:rPr>
          <w:rFonts w:ascii="Arial Narrow" w:hAnsi="Arial Narrow" w:cs="Arial"/>
        </w:rPr>
        <w:t>titre</w:t>
      </w:r>
      <w:r w:rsidRPr="00943AF7">
        <w:rPr>
          <w:rFonts w:ascii="Arial Narrow" w:hAnsi="Arial Narrow" w:cs="Arial"/>
          <w:spacing w:val="-4"/>
        </w:rPr>
        <w:t xml:space="preserve"> </w:t>
      </w:r>
      <w:r w:rsidRPr="00943AF7">
        <w:rPr>
          <w:rFonts w:ascii="Arial Narrow" w:hAnsi="Arial Narrow" w:cs="Arial"/>
        </w:rPr>
        <w:t>du</w:t>
      </w:r>
      <w:r w:rsidRPr="00943AF7">
        <w:rPr>
          <w:rFonts w:ascii="Arial Narrow" w:hAnsi="Arial Narrow" w:cs="Arial"/>
          <w:spacing w:val="-4"/>
        </w:rPr>
        <w:t xml:space="preserve"> </w:t>
      </w:r>
      <w:r w:rsidRPr="00943AF7">
        <w:rPr>
          <w:rFonts w:ascii="Arial Narrow" w:hAnsi="Arial Narrow" w:cs="Arial"/>
        </w:rPr>
        <w:t>marché,</w:t>
      </w:r>
      <w:r w:rsidRPr="00943AF7">
        <w:rPr>
          <w:rFonts w:ascii="Arial Narrow" w:hAnsi="Arial Narrow" w:cs="Arial"/>
          <w:spacing w:val="-4"/>
        </w:rPr>
        <w:t xml:space="preserve"> </w:t>
      </w:r>
      <w:r w:rsidRPr="00943AF7">
        <w:rPr>
          <w:rFonts w:ascii="Arial Narrow" w:hAnsi="Arial Narrow" w:cs="Arial"/>
        </w:rPr>
        <w:t>sans</w:t>
      </w:r>
      <w:r w:rsidRPr="00943AF7">
        <w:rPr>
          <w:rFonts w:ascii="Arial Narrow" w:hAnsi="Arial Narrow" w:cs="Arial"/>
          <w:spacing w:val="-4"/>
        </w:rPr>
        <w:t xml:space="preserve"> </w:t>
      </w:r>
      <w:r w:rsidRPr="00943AF7">
        <w:rPr>
          <w:rFonts w:ascii="Arial Narrow" w:hAnsi="Arial Narrow" w:cs="Arial"/>
        </w:rPr>
        <w:t>pouvoir</w:t>
      </w:r>
      <w:r w:rsidRPr="00943AF7">
        <w:rPr>
          <w:rFonts w:ascii="Arial Narrow" w:hAnsi="Arial Narrow" w:cs="Arial"/>
          <w:spacing w:val="-4"/>
        </w:rPr>
        <w:t xml:space="preserve"> </w:t>
      </w:r>
      <w:r w:rsidRPr="00943AF7">
        <w:rPr>
          <w:rFonts w:ascii="Arial Narrow" w:hAnsi="Arial Narrow" w:cs="Arial"/>
        </w:rPr>
        <w:t>différer</w:t>
      </w:r>
      <w:r w:rsidRPr="00943AF7">
        <w:rPr>
          <w:rFonts w:ascii="Arial Narrow" w:hAnsi="Arial Narrow" w:cs="Arial"/>
          <w:spacing w:val="-4"/>
        </w:rPr>
        <w:t xml:space="preserve"> </w:t>
      </w:r>
      <w:r w:rsidRPr="00943AF7">
        <w:rPr>
          <w:rFonts w:ascii="Arial Narrow" w:hAnsi="Arial Narrow" w:cs="Arial"/>
        </w:rPr>
        <w:t>le</w:t>
      </w:r>
      <w:r w:rsidRPr="00943AF7">
        <w:rPr>
          <w:rFonts w:ascii="Arial Narrow" w:hAnsi="Arial Narrow" w:cs="Arial"/>
          <w:spacing w:val="-4"/>
        </w:rPr>
        <w:t xml:space="preserve"> </w:t>
      </w:r>
      <w:r w:rsidRPr="00943AF7">
        <w:rPr>
          <w:rFonts w:ascii="Arial Narrow" w:hAnsi="Arial Narrow" w:cs="Arial"/>
        </w:rPr>
        <w:t>paiement ni</w:t>
      </w:r>
      <w:r w:rsidRPr="00943AF7">
        <w:rPr>
          <w:rFonts w:ascii="Arial Narrow" w:hAnsi="Arial Narrow" w:cs="Arial"/>
          <w:spacing w:val="18"/>
        </w:rPr>
        <w:t xml:space="preserve"> </w:t>
      </w:r>
      <w:r w:rsidRPr="00943AF7">
        <w:rPr>
          <w:rFonts w:ascii="Arial Narrow" w:hAnsi="Arial Narrow" w:cs="Arial"/>
        </w:rPr>
        <w:t>soulever</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rPr>
        <w:t>contestation</w:t>
      </w:r>
      <w:r w:rsidRPr="00943AF7">
        <w:rPr>
          <w:rFonts w:ascii="Arial Narrow" w:hAnsi="Arial Narrow" w:cs="Arial"/>
          <w:spacing w:val="18"/>
        </w:rPr>
        <w:t xml:space="preserve"> </w:t>
      </w:r>
      <w:r w:rsidRPr="00943AF7">
        <w:rPr>
          <w:rFonts w:ascii="Arial Narrow" w:hAnsi="Arial Narrow" w:cs="Arial"/>
        </w:rPr>
        <w:t>pour</w:t>
      </w:r>
      <w:r w:rsidRPr="00943AF7">
        <w:rPr>
          <w:rFonts w:ascii="Arial Narrow" w:hAnsi="Arial Narrow" w:cs="Arial"/>
          <w:spacing w:val="18"/>
        </w:rPr>
        <w:t xml:space="preserve"> </w:t>
      </w:r>
      <w:r w:rsidRPr="00943AF7">
        <w:rPr>
          <w:rFonts w:ascii="Arial Narrow" w:hAnsi="Arial Narrow" w:cs="Arial"/>
        </w:rPr>
        <w:t>quelque</w:t>
      </w:r>
      <w:r w:rsidRPr="00943AF7">
        <w:rPr>
          <w:rFonts w:ascii="Arial Narrow" w:hAnsi="Arial Narrow" w:cs="Arial"/>
          <w:spacing w:val="18"/>
        </w:rPr>
        <w:t xml:space="preserve"> </w:t>
      </w:r>
      <w:r w:rsidRPr="00943AF7">
        <w:rPr>
          <w:rFonts w:ascii="Arial Narrow" w:hAnsi="Arial Narrow" w:cs="Arial"/>
        </w:rPr>
        <w:t>motif</w:t>
      </w:r>
      <w:r w:rsidRPr="00943AF7">
        <w:rPr>
          <w:rFonts w:ascii="Arial Narrow" w:hAnsi="Arial Narrow" w:cs="Arial"/>
          <w:spacing w:val="18"/>
        </w:rPr>
        <w:t xml:space="preserve"> </w:t>
      </w:r>
      <w:r w:rsidRPr="00943AF7">
        <w:rPr>
          <w:rFonts w:ascii="Arial Narrow" w:hAnsi="Arial Narrow" w:cs="Arial"/>
        </w:rPr>
        <w:t>que</w:t>
      </w:r>
      <w:r w:rsidRPr="00943AF7">
        <w:rPr>
          <w:rFonts w:ascii="Arial Narrow" w:hAnsi="Arial Narrow" w:cs="Arial"/>
          <w:spacing w:val="18"/>
        </w:rPr>
        <w:t xml:space="preserve"> </w:t>
      </w:r>
      <w:r w:rsidRPr="00943AF7">
        <w:rPr>
          <w:rFonts w:ascii="Arial Narrow" w:hAnsi="Arial Narrow" w:cs="Arial"/>
        </w:rPr>
        <w:t>ce</w:t>
      </w:r>
      <w:r w:rsidRPr="00943AF7">
        <w:rPr>
          <w:rFonts w:ascii="Arial Narrow" w:hAnsi="Arial Narrow" w:cs="Arial"/>
          <w:spacing w:val="18"/>
        </w:rPr>
        <w:t xml:space="preserve"> </w:t>
      </w:r>
      <w:r w:rsidRPr="00943AF7">
        <w:rPr>
          <w:rFonts w:ascii="Arial Narrow" w:hAnsi="Arial Narrow" w:cs="Arial"/>
        </w:rPr>
        <w:t>soit,</w:t>
      </w:r>
      <w:r w:rsidRPr="00943AF7">
        <w:rPr>
          <w:rFonts w:ascii="Arial Narrow" w:hAnsi="Arial Narrow" w:cs="Arial"/>
          <w:spacing w:val="18"/>
        </w:rPr>
        <w:t xml:space="preserve"> </w:t>
      </w:r>
      <w:r w:rsidRPr="00943AF7">
        <w:rPr>
          <w:rFonts w:ascii="Arial Narrow" w:hAnsi="Arial Narrow" w:cs="Arial"/>
        </w:rPr>
        <w:t>toute</w:t>
      </w:r>
      <w:r w:rsidRPr="00943AF7">
        <w:rPr>
          <w:rFonts w:ascii="Arial Narrow" w:hAnsi="Arial Narrow" w:cs="Arial"/>
          <w:spacing w:val="18"/>
        </w:rPr>
        <w:t xml:space="preserve"> </w:t>
      </w:r>
      <w:r w:rsidRPr="00943AF7">
        <w:rPr>
          <w:rFonts w:ascii="Arial Narrow" w:hAnsi="Arial Narrow" w:cs="Arial"/>
        </w:rPr>
        <w:t>somme</w:t>
      </w:r>
      <w:r w:rsidRPr="00943AF7">
        <w:rPr>
          <w:rFonts w:ascii="Arial Narrow" w:hAnsi="Arial Narrow" w:cs="Arial"/>
          <w:spacing w:val="18"/>
        </w:rPr>
        <w:t xml:space="preserve"> </w:t>
      </w:r>
      <w:r w:rsidRPr="00943AF7">
        <w:rPr>
          <w:rFonts w:ascii="Arial Narrow" w:hAnsi="Arial Narrow" w:cs="Arial"/>
        </w:rPr>
        <w:t>jusqu’à</w:t>
      </w:r>
      <w:r w:rsidRPr="00943AF7">
        <w:rPr>
          <w:rFonts w:ascii="Arial Narrow" w:hAnsi="Arial Narrow" w:cs="Arial"/>
          <w:spacing w:val="18"/>
        </w:rPr>
        <w:t xml:space="preserve"> </w:t>
      </w:r>
      <w:r w:rsidRPr="00943AF7">
        <w:rPr>
          <w:rFonts w:ascii="Arial Narrow" w:hAnsi="Arial Narrow" w:cs="Arial"/>
        </w:rPr>
        <w:t>concurrence</w:t>
      </w:r>
      <w:r w:rsidRPr="00943AF7">
        <w:rPr>
          <w:rFonts w:ascii="Arial Narrow" w:hAnsi="Arial Narrow" w:cs="Arial"/>
          <w:spacing w:val="18"/>
        </w:rPr>
        <w:t xml:space="preserve"> </w:t>
      </w:r>
      <w:r w:rsidRPr="00943AF7">
        <w:rPr>
          <w:rFonts w:ascii="Arial Narrow" w:hAnsi="Arial Narrow" w:cs="Arial"/>
        </w:rPr>
        <w:t>de</w:t>
      </w:r>
      <w:r w:rsidRPr="00943AF7">
        <w:rPr>
          <w:rFonts w:ascii="Arial Narrow" w:hAnsi="Arial Narrow" w:cs="Arial"/>
          <w:spacing w:val="18"/>
        </w:rPr>
        <w:t xml:space="preserve"> .</w:t>
      </w:r>
      <w:r w:rsidRPr="00943AF7">
        <w:rPr>
          <w:rFonts w:ascii="Arial Narrow" w:hAnsi="Arial Narrow" w:cs="Arial"/>
          <w:i/>
          <w:iCs/>
        </w:rPr>
        <w:t>................................................……….. [</w:t>
      </w:r>
      <w:r w:rsidR="00D4543B" w:rsidRPr="00943AF7">
        <w:rPr>
          <w:rFonts w:ascii="Arial Narrow" w:hAnsi="Arial Narrow" w:cs="Arial"/>
          <w:i/>
          <w:iCs/>
        </w:rPr>
        <w:t>En</w:t>
      </w:r>
      <w:r w:rsidRPr="00943AF7">
        <w:rPr>
          <w:rFonts w:ascii="Arial Narrow" w:hAnsi="Arial Narrow" w:cs="Arial"/>
          <w:i/>
          <w:iCs/>
          <w:spacing w:val="6"/>
        </w:rPr>
        <w:t xml:space="preserve"> </w:t>
      </w:r>
      <w:r w:rsidRPr="00943AF7">
        <w:rPr>
          <w:rFonts w:ascii="Arial Narrow" w:hAnsi="Arial Narrow" w:cs="Arial"/>
          <w:i/>
          <w:iCs/>
        </w:rPr>
        <w:t>chiffres</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en</w:t>
      </w:r>
      <w:r w:rsidRPr="00943AF7">
        <w:rPr>
          <w:rFonts w:ascii="Arial Narrow" w:hAnsi="Arial Narrow" w:cs="Arial"/>
          <w:i/>
          <w:iCs/>
          <w:spacing w:val="6"/>
        </w:rPr>
        <w:t xml:space="preserve"> </w:t>
      </w:r>
      <w:r w:rsidRPr="00943AF7">
        <w:rPr>
          <w:rFonts w:ascii="Arial Narrow" w:hAnsi="Arial Narrow" w:cs="Arial"/>
          <w:i/>
          <w:iCs/>
        </w:rPr>
        <w:t>lettres]</w:t>
      </w:r>
      <w:r w:rsidRPr="00943AF7">
        <w:rPr>
          <w:rFonts w:ascii="Arial Narrow" w:hAnsi="Arial Narrow" w:cs="Arial"/>
        </w:rPr>
        <w:t>.</w:t>
      </w:r>
    </w:p>
    <w:p w14:paraId="2232E417" w14:textId="77777777" w:rsidR="00E52CFB" w:rsidRPr="00943AF7" w:rsidRDefault="00E52CFB" w:rsidP="00E52CFB">
      <w:pPr>
        <w:widowControl w:val="0"/>
        <w:autoSpaceDE w:val="0"/>
        <w:jc w:val="both"/>
        <w:rPr>
          <w:rFonts w:ascii="Arial Narrow" w:hAnsi="Arial Narrow" w:cs="Arial"/>
        </w:rPr>
      </w:pPr>
    </w:p>
    <w:p w14:paraId="15650021"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Nous</w:t>
      </w:r>
      <w:r w:rsidRPr="00943AF7">
        <w:rPr>
          <w:rFonts w:ascii="Arial Narrow" w:hAnsi="Arial Narrow" w:cs="Arial"/>
          <w:spacing w:val="16"/>
        </w:rPr>
        <w:t xml:space="preserve"> </w:t>
      </w:r>
      <w:r w:rsidRPr="00943AF7">
        <w:rPr>
          <w:rFonts w:ascii="Arial Narrow" w:hAnsi="Arial Narrow" w:cs="Arial"/>
        </w:rPr>
        <w:t>convenons</w:t>
      </w:r>
      <w:r w:rsidRPr="00943AF7">
        <w:rPr>
          <w:rFonts w:ascii="Arial Narrow" w:hAnsi="Arial Narrow" w:cs="Arial"/>
          <w:spacing w:val="16"/>
        </w:rPr>
        <w:t xml:space="preserve"> </w:t>
      </w:r>
      <w:r w:rsidRPr="00943AF7">
        <w:rPr>
          <w:rFonts w:ascii="Arial Narrow" w:hAnsi="Arial Narrow" w:cs="Arial"/>
        </w:rPr>
        <w:t>qu’aucun</w:t>
      </w:r>
      <w:r w:rsidRPr="00943AF7">
        <w:rPr>
          <w:rFonts w:ascii="Arial Narrow" w:hAnsi="Arial Narrow" w:cs="Arial"/>
          <w:spacing w:val="16"/>
        </w:rPr>
        <w:t xml:space="preserve"> </w:t>
      </w:r>
      <w:r w:rsidRPr="00943AF7">
        <w:rPr>
          <w:rFonts w:ascii="Arial Narrow" w:hAnsi="Arial Narrow" w:cs="Arial"/>
        </w:rPr>
        <w:t>changement</w:t>
      </w:r>
      <w:r w:rsidRPr="00943AF7">
        <w:rPr>
          <w:rFonts w:ascii="Arial Narrow" w:hAnsi="Arial Narrow" w:cs="Arial"/>
          <w:spacing w:val="16"/>
        </w:rPr>
        <w:t xml:space="preserve"> </w:t>
      </w:r>
      <w:r w:rsidRPr="00943AF7">
        <w:rPr>
          <w:rFonts w:ascii="Arial Narrow" w:hAnsi="Arial Narrow" w:cs="Arial"/>
        </w:rPr>
        <w:t>ou</w:t>
      </w:r>
      <w:r w:rsidRPr="00943AF7">
        <w:rPr>
          <w:rFonts w:ascii="Arial Narrow" w:hAnsi="Arial Narrow" w:cs="Arial"/>
          <w:spacing w:val="16"/>
        </w:rPr>
        <w:t xml:space="preserve"> </w:t>
      </w:r>
      <w:r w:rsidRPr="00943AF7">
        <w:rPr>
          <w:rFonts w:ascii="Arial Narrow" w:hAnsi="Arial Narrow" w:cs="Arial"/>
        </w:rPr>
        <w:t>additif</w:t>
      </w:r>
      <w:r w:rsidRPr="00943AF7">
        <w:rPr>
          <w:rFonts w:ascii="Arial Narrow" w:hAnsi="Arial Narrow" w:cs="Arial"/>
          <w:spacing w:val="16"/>
        </w:rPr>
        <w:t xml:space="preserve"> </w:t>
      </w:r>
      <w:r w:rsidRPr="00943AF7">
        <w:rPr>
          <w:rFonts w:ascii="Arial Narrow" w:hAnsi="Arial Narrow" w:cs="Arial"/>
        </w:rPr>
        <w:t>ou</w:t>
      </w:r>
      <w:r w:rsidRPr="00943AF7">
        <w:rPr>
          <w:rFonts w:ascii="Arial Narrow" w:hAnsi="Arial Narrow" w:cs="Arial"/>
          <w:spacing w:val="16"/>
        </w:rPr>
        <w:t xml:space="preserve"> </w:t>
      </w:r>
      <w:r w:rsidRPr="00943AF7">
        <w:rPr>
          <w:rFonts w:ascii="Arial Narrow" w:hAnsi="Arial Narrow" w:cs="Arial"/>
        </w:rPr>
        <w:t>aucune</w:t>
      </w:r>
      <w:r w:rsidRPr="00943AF7">
        <w:rPr>
          <w:rFonts w:ascii="Arial Narrow" w:hAnsi="Arial Narrow" w:cs="Arial"/>
          <w:spacing w:val="16"/>
        </w:rPr>
        <w:t xml:space="preserve"> </w:t>
      </w:r>
      <w:r w:rsidRPr="00943AF7">
        <w:rPr>
          <w:rFonts w:ascii="Arial Narrow" w:hAnsi="Arial Narrow" w:cs="Arial"/>
        </w:rPr>
        <w:t>autre</w:t>
      </w:r>
      <w:r w:rsidRPr="00943AF7">
        <w:rPr>
          <w:rFonts w:ascii="Arial Narrow" w:hAnsi="Arial Narrow" w:cs="Arial"/>
          <w:spacing w:val="16"/>
        </w:rPr>
        <w:t xml:space="preserve"> </w:t>
      </w:r>
      <w:r w:rsidRPr="00943AF7">
        <w:rPr>
          <w:rFonts w:ascii="Arial Narrow" w:hAnsi="Arial Narrow" w:cs="Arial"/>
        </w:rPr>
        <w:t>modification</w:t>
      </w:r>
      <w:r w:rsidRPr="00943AF7">
        <w:rPr>
          <w:rFonts w:ascii="Arial Narrow" w:hAnsi="Arial Narrow" w:cs="Arial"/>
          <w:spacing w:val="16"/>
        </w:rPr>
        <w:t xml:space="preserve"> </w:t>
      </w:r>
      <w:r w:rsidRPr="00943AF7">
        <w:rPr>
          <w:rFonts w:ascii="Arial Narrow" w:hAnsi="Arial Narrow" w:cs="Arial"/>
        </w:rPr>
        <w:t>au</w:t>
      </w:r>
      <w:r w:rsidRPr="00943AF7">
        <w:rPr>
          <w:rFonts w:ascii="Arial Narrow" w:hAnsi="Arial Narrow" w:cs="Arial"/>
          <w:spacing w:val="16"/>
        </w:rPr>
        <w:t xml:space="preserve"> </w:t>
      </w:r>
      <w:r w:rsidRPr="00943AF7">
        <w:rPr>
          <w:rFonts w:ascii="Arial Narrow" w:hAnsi="Arial Narrow" w:cs="Arial"/>
        </w:rPr>
        <w:t>marché</w:t>
      </w:r>
      <w:r w:rsidRPr="00943AF7">
        <w:rPr>
          <w:rFonts w:ascii="Arial Narrow" w:hAnsi="Arial Narrow" w:cs="Arial"/>
          <w:spacing w:val="16"/>
        </w:rPr>
        <w:t xml:space="preserve"> </w:t>
      </w:r>
      <w:r w:rsidRPr="00943AF7">
        <w:rPr>
          <w:rFonts w:ascii="Arial Narrow" w:hAnsi="Arial Narrow" w:cs="Arial"/>
        </w:rPr>
        <w:t>ne</w:t>
      </w:r>
      <w:r w:rsidRPr="00943AF7">
        <w:rPr>
          <w:rFonts w:ascii="Arial Narrow" w:hAnsi="Arial Narrow" w:cs="Arial"/>
          <w:spacing w:val="16"/>
        </w:rPr>
        <w:t xml:space="preserve"> </w:t>
      </w:r>
      <w:r w:rsidRPr="00943AF7">
        <w:rPr>
          <w:rFonts w:ascii="Arial Narrow" w:hAnsi="Arial Narrow" w:cs="Arial"/>
        </w:rPr>
        <w:t>nous libérera</w:t>
      </w:r>
      <w:r w:rsidRPr="00943AF7">
        <w:rPr>
          <w:rFonts w:ascii="Arial Narrow" w:hAnsi="Arial Narrow" w:cs="Arial"/>
          <w:spacing w:val="21"/>
        </w:rPr>
        <w:t xml:space="preserve"> </w:t>
      </w:r>
      <w:r w:rsidRPr="00943AF7">
        <w:rPr>
          <w:rFonts w:ascii="Arial Narrow" w:hAnsi="Arial Narrow" w:cs="Arial"/>
        </w:rPr>
        <w:t>d’une</w:t>
      </w:r>
      <w:r w:rsidRPr="00943AF7">
        <w:rPr>
          <w:rFonts w:ascii="Arial Narrow" w:hAnsi="Arial Narrow" w:cs="Arial"/>
          <w:spacing w:val="21"/>
        </w:rPr>
        <w:t xml:space="preserve"> </w:t>
      </w:r>
      <w:r w:rsidRPr="00943AF7">
        <w:rPr>
          <w:rFonts w:ascii="Arial Narrow" w:hAnsi="Arial Narrow" w:cs="Arial"/>
        </w:rPr>
        <w:t>obligation</w:t>
      </w:r>
      <w:r w:rsidRPr="00943AF7">
        <w:rPr>
          <w:rFonts w:ascii="Arial Narrow" w:hAnsi="Arial Narrow" w:cs="Arial"/>
          <w:spacing w:val="21"/>
        </w:rPr>
        <w:t xml:space="preserve"> </w:t>
      </w:r>
      <w:r w:rsidRPr="00943AF7">
        <w:rPr>
          <w:rFonts w:ascii="Arial Narrow" w:hAnsi="Arial Narrow" w:cs="Arial"/>
        </w:rPr>
        <w:t>quelconque</w:t>
      </w:r>
      <w:r w:rsidRPr="00943AF7">
        <w:rPr>
          <w:rFonts w:ascii="Arial Narrow" w:hAnsi="Arial Narrow" w:cs="Arial"/>
          <w:spacing w:val="21"/>
        </w:rPr>
        <w:t xml:space="preserve"> </w:t>
      </w:r>
      <w:r w:rsidRPr="00943AF7">
        <w:rPr>
          <w:rFonts w:ascii="Arial Narrow" w:hAnsi="Arial Narrow" w:cs="Arial"/>
        </w:rPr>
        <w:t>nous</w:t>
      </w:r>
      <w:r w:rsidRPr="00943AF7">
        <w:rPr>
          <w:rFonts w:ascii="Arial Narrow" w:hAnsi="Arial Narrow" w:cs="Arial"/>
          <w:spacing w:val="21"/>
        </w:rPr>
        <w:t xml:space="preserve"> </w:t>
      </w:r>
      <w:r w:rsidRPr="00943AF7">
        <w:rPr>
          <w:rFonts w:ascii="Arial Narrow" w:hAnsi="Arial Narrow" w:cs="Arial"/>
        </w:rPr>
        <w:t>incombant</w:t>
      </w:r>
      <w:r w:rsidRPr="00943AF7">
        <w:rPr>
          <w:rFonts w:ascii="Arial Narrow" w:hAnsi="Arial Narrow" w:cs="Arial"/>
          <w:spacing w:val="21"/>
        </w:rPr>
        <w:t xml:space="preserve"> </w:t>
      </w:r>
      <w:r w:rsidRPr="00943AF7">
        <w:rPr>
          <w:rFonts w:ascii="Arial Narrow" w:hAnsi="Arial Narrow" w:cs="Arial"/>
        </w:rPr>
        <w:t>en</w:t>
      </w:r>
      <w:r w:rsidRPr="00943AF7">
        <w:rPr>
          <w:rFonts w:ascii="Arial Narrow" w:hAnsi="Arial Narrow" w:cs="Arial"/>
          <w:spacing w:val="21"/>
        </w:rPr>
        <w:t xml:space="preserve"> </w:t>
      </w:r>
      <w:r w:rsidRPr="00943AF7">
        <w:rPr>
          <w:rFonts w:ascii="Arial Narrow" w:hAnsi="Arial Narrow" w:cs="Arial"/>
        </w:rPr>
        <w:t>vertu</w:t>
      </w:r>
      <w:r w:rsidRPr="00943AF7">
        <w:rPr>
          <w:rFonts w:ascii="Arial Narrow" w:hAnsi="Arial Narrow" w:cs="Arial"/>
          <w:spacing w:val="21"/>
        </w:rPr>
        <w:t xml:space="preserve"> </w:t>
      </w:r>
      <w:r w:rsidRPr="00943AF7">
        <w:rPr>
          <w:rFonts w:ascii="Arial Narrow" w:hAnsi="Arial Narrow" w:cs="Arial"/>
        </w:rPr>
        <w:t>du</w:t>
      </w:r>
      <w:r w:rsidRPr="00943AF7">
        <w:rPr>
          <w:rFonts w:ascii="Arial Narrow" w:hAnsi="Arial Narrow" w:cs="Arial"/>
          <w:spacing w:val="21"/>
        </w:rPr>
        <w:t xml:space="preserve"> </w:t>
      </w:r>
      <w:r w:rsidRPr="00943AF7">
        <w:rPr>
          <w:rFonts w:ascii="Arial Narrow" w:hAnsi="Arial Narrow" w:cs="Arial"/>
        </w:rPr>
        <w:t>présent</w:t>
      </w:r>
      <w:r w:rsidRPr="00943AF7">
        <w:rPr>
          <w:rFonts w:ascii="Arial Narrow" w:hAnsi="Arial Narrow" w:cs="Arial"/>
          <w:spacing w:val="21"/>
        </w:rPr>
        <w:t xml:space="preserve"> </w:t>
      </w:r>
      <w:r w:rsidRPr="00943AF7">
        <w:rPr>
          <w:rFonts w:ascii="Arial Narrow" w:hAnsi="Arial Narrow" w:cs="Arial"/>
        </w:rPr>
        <w:t>cautionnement</w:t>
      </w:r>
      <w:r w:rsidRPr="00943AF7">
        <w:rPr>
          <w:rFonts w:ascii="Arial Narrow" w:hAnsi="Arial Narrow" w:cs="Arial"/>
          <w:spacing w:val="21"/>
        </w:rPr>
        <w:t xml:space="preserve"> </w:t>
      </w:r>
      <w:r w:rsidRPr="00943AF7">
        <w:rPr>
          <w:rFonts w:ascii="Arial Narrow" w:hAnsi="Arial Narrow" w:cs="Arial"/>
        </w:rPr>
        <w:t>définitif</w:t>
      </w:r>
      <w:r w:rsidRPr="00943AF7">
        <w:rPr>
          <w:rFonts w:ascii="Arial Narrow" w:hAnsi="Arial Narrow" w:cs="Arial"/>
          <w:spacing w:val="21"/>
        </w:rPr>
        <w:t xml:space="preserve"> </w:t>
      </w:r>
      <w:r w:rsidRPr="00943AF7">
        <w:rPr>
          <w:rFonts w:ascii="Arial Narrow" w:hAnsi="Arial Narrow" w:cs="Arial"/>
        </w:rPr>
        <w:t>et nous</w:t>
      </w:r>
      <w:r w:rsidRPr="00943AF7">
        <w:rPr>
          <w:rFonts w:ascii="Arial Narrow" w:hAnsi="Arial Narrow" w:cs="Arial"/>
          <w:spacing w:val="7"/>
        </w:rPr>
        <w:t xml:space="preserve"> </w:t>
      </w:r>
      <w:r w:rsidRPr="00943AF7">
        <w:rPr>
          <w:rFonts w:ascii="Arial Narrow" w:hAnsi="Arial Narrow" w:cs="Arial"/>
        </w:rPr>
        <w:t>dérogeons</w:t>
      </w:r>
      <w:r w:rsidRPr="00943AF7">
        <w:rPr>
          <w:rFonts w:ascii="Arial Narrow" w:hAnsi="Arial Narrow" w:cs="Arial"/>
          <w:spacing w:val="7"/>
        </w:rPr>
        <w:t xml:space="preserve"> </w:t>
      </w:r>
      <w:r w:rsidRPr="00943AF7">
        <w:rPr>
          <w:rFonts w:ascii="Arial Narrow" w:hAnsi="Arial Narrow" w:cs="Arial"/>
        </w:rPr>
        <w:t>par</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présente</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notification</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toute</w:t>
      </w:r>
      <w:r w:rsidRPr="00943AF7">
        <w:rPr>
          <w:rFonts w:ascii="Arial Narrow" w:hAnsi="Arial Narrow" w:cs="Arial"/>
          <w:spacing w:val="7"/>
        </w:rPr>
        <w:t xml:space="preserve"> </w:t>
      </w:r>
      <w:r w:rsidRPr="00943AF7">
        <w:rPr>
          <w:rFonts w:ascii="Arial Narrow" w:hAnsi="Arial Narrow" w:cs="Arial"/>
        </w:rPr>
        <w:t>modification,</w:t>
      </w:r>
      <w:r w:rsidRPr="00943AF7">
        <w:rPr>
          <w:rFonts w:ascii="Arial Narrow" w:hAnsi="Arial Narrow" w:cs="Arial"/>
          <w:spacing w:val="7"/>
        </w:rPr>
        <w:t xml:space="preserve"> </w:t>
      </w:r>
      <w:r w:rsidRPr="00943AF7">
        <w:rPr>
          <w:rFonts w:ascii="Arial Narrow" w:hAnsi="Arial Narrow" w:cs="Arial"/>
        </w:rPr>
        <w:t>additif</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changement.</w:t>
      </w:r>
    </w:p>
    <w:p w14:paraId="5EC2A730" w14:textId="77777777" w:rsidR="00E52CFB" w:rsidRPr="00943AF7" w:rsidRDefault="00E52CFB" w:rsidP="00E52CFB">
      <w:pPr>
        <w:widowControl w:val="0"/>
        <w:autoSpaceDE w:val="0"/>
        <w:jc w:val="both"/>
        <w:rPr>
          <w:rFonts w:ascii="Arial Narrow" w:hAnsi="Arial Narrow" w:cs="Arial"/>
        </w:rPr>
      </w:pPr>
    </w:p>
    <w:p w14:paraId="6C94B4ED"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Le présent cautionnement définitif prend effet à compter de sa signature et dès notification du marché. La caution est libérée dans un délai de</w:t>
      </w:r>
      <w:r w:rsidRPr="00943AF7">
        <w:rPr>
          <w:rFonts w:ascii="Arial Narrow" w:hAnsi="Arial Narrow" w:cs="Arial"/>
          <w:i/>
          <w:iCs/>
        </w:rPr>
        <w:t xml:space="preserve"> [indiquer</w:t>
      </w:r>
      <w:r w:rsidRPr="00943AF7">
        <w:rPr>
          <w:rFonts w:ascii="Arial Narrow" w:hAnsi="Arial Narrow" w:cs="Arial"/>
          <w:i/>
          <w:iCs/>
          <w:spacing w:val="6"/>
        </w:rPr>
        <w:t xml:space="preserve"> </w:t>
      </w:r>
      <w:r w:rsidRPr="00943AF7">
        <w:rPr>
          <w:rFonts w:ascii="Arial Narrow" w:hAnsi="Arial Narrow" w:cs="Arial"/>
          <w:i/>
          <w:iCs/>
        </w:rPr>
        <w:t>le</w:t>
      </w:r>
      <w:r w:rsidRPr="00943AF7">
        <w:rPr>
          <w:rFonts w:ascii="Arial Narrow" w:hAnsi="Arial Narrow" w:cs="Arial"/>
          <w:i/>
          <w:iCs/>
          <w:spacing w:val="6"/>
        </w:rPr>
        <w:t xml:space="preserve"> </w:t>
      </w:r>
      <w:r w:rsidRPr="00943AF7">
        <w:rPr>
          <w:rFonts w:ascii="Arial Narrow" w:hAnsi="Arial Narrow" w:cs="Arial"/>
          <w:i/>
          <w:iCs/>
        </w:rPr>
        <w:t>délai]</w:t>
      </w:r>
      <w:r w:rsidRPr="00943AF7">
        <w:rPr>
          <w:rFonts w:ascii="Arial Narrow" w:hAnsi="Arial Narrow" w:cs="Arial"/>
          <w:i/>
          <w:iCs/>
          <w:spacing w:val="18"/>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compter</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date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réception</w:t>
      </w:r>
      <w:r w:rsidRPr="00943AF7">
        <w:rPr>
          <w:rFonts w:ascii="Arial Narrow" w:hAnsi="Arial Narrow" w:cs="Arial"/>
          <w:spacing w:val="7"/>
        </w:rPr>
        <w:t xml:space="preserve"> </w:t>
      </w:r>
      <w:r w:rsidRPr="00943AF7">
        <w:rPr>
          <w:rFonts w:ascii="Arial Narrow" w:hAnsi="Arial Narrow" w:cs="Arial"/>
        </w:rPr>
        <w:t>provisoire</w:t>
      </w:r>
      <w:r w:rsidRPr="00943AF7">
        <w:rPr>
          <w:rFonts w:ascii="Arial Narrow" w:hAnsi="Arial Narrow" w:cs="Arial"/>
          <w:spacing w:val="7"/>
        </w:rPr>
        <w:t xml:space="preserve"> </w:t>
      </w:r>
      <w:r w:rsidRPr="00943AF7">
        <w:rPr>
          <w:rFonts w:ascii="Arial Narrow" w:hAnsi="Arial Narrow" w:cs="Arial"/>
        </w:rPr>
        <w:t>des</w:t>
      </w:r>
      <w:r w:rsidRPr="00943AF7">
        <w:rPr>
          <w:rFonts w:ascii="Arial Narrow" w:hAnsi="Arial Narrow" w:cs="Arial"/>
          <w:spacing w:val="7"/>
        </w:rPr>
        <w:t xml:space="preserve"> </w:t>
      </w:r>
      <w:r w:rsidRPr="00943AF7">
        <w:rPr>
          <w:rFonts w:ascii="Arial Narrow" w:hAnsi="Arial Narrow" w:cs="Arial"/>
        </w:rPr>
        <w:t>travaux.</w:t>
      </w:r>
    </w:p>
    <w:p w14:paraId="1FEDD5CC" w14:textId="77777777" w:rsidR="00E52CFB" w:rsidRPr="00943AF7" w:rsidRDefault="00E52CFB" w:rsidP="00E52CFB">
      <w:pPr>
        <w:widowControl w:val="0"/>
        <w:autoSpaceDE w:val="0"/>
        <w:jc w:val="both"/>
        <w:rPr>
          <w:rFonts w:ascii="Arial Narrow" w:hAnsi="Arial Narrow" w:cs="Arial"/>
        </w:rPr>
      </w:pPr>
    </w:p>
    <w:p w14:paraId="022FA398" w14:textId="77777777" w:rsidR="00E52CFB" w:rsidRPr="00943AF7" w:rsidRDefault="00E52CFB" w:rsidP="00E52CFB">
      <w:pPr>
        <w:widowControl w:val="0"/>
        <w:autoSpaceDE w:val="0"/>
        <w:jc w:val="both"/>
        <w:rPr>
          <w:rFonts w:ascii="Arial Narrow" w:hAnsi="Arial Narrow" w:cs="Arial"/>
        </w:rPr>
      </w:pPr>
      <w:r w:rsidRPr="00943AF7">
        <w:rPr>
          <w:rFonts w:ascii="Arial Narrow" w:hAnsi="Arial Narrow" w:cs="Arial"/>
        </w:rPr>
        <w:t xml:space="preserve">Après le délai susvisé, la caution devient  sans objet et </w:t>
      </w:r>
      <w:proofErr w:type="gramStart"/>
      <w:r w:rsidRPr="00943AF7">
        <w:rPr>
          <w:rFonts w:ascii="Arial Narrow" w:hAnsi="Arial Narrow" w:cs="Arial"/>
        </w:rPr>
        <w:t>doit nous</w:t>
      </w:r>
      <w:proofErr w:type="gramEnd"/>
      <w:r w:rsidRPr="00943AF7">
        <w:rPr>
          <w:rFonts w:ascii="Arial Narrow" w:hAnsi="Arial Narrow" w:cs="Arial"/>
        </w:rPr>
        <w:t xml:space="preserve"> être automatiquement retournée sans aucune forme de procédure.</w:t>
      </w:r>
    </w:p>
    <w:p w14:paraId="78A39F55" w14:textId="77777777" w:rsidR="00E52CFB" w:rsidRPr="00943AF7" w:rsidRDefault="00E52CFB" w:rsidP="00E52CFB">
      <w:pPr>
        <w:widowControl w:val="0"/>
        <w:autoSpaceDE w:val="0"/>
        <w:jc w:val="both"/>
        <w:rPr>
          <w:rFonts w:ascii="Arial Narrow" w:hAnsi="Arial Narrow" w:cs="Arial"/>
        </w:rPr>
      </w:pPr>
    </w:p>
    <w:p w14:paraId="38248B06"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Toute</w:t>
      </w:r>
      <w:r w:rsidRPr="00943AF7">
        <w:rPr>
          <w:rFonts w:ascii="Arial Narrow" w:hAnsi="Arial Narrow" w:cs="Arial"/>
          <w:spacing w:val="6"/>
        </w:rPr>
        <w:t xml:space="preserve"> </w:t>
      </w:r>
      <w:r w:rsidRPr="00943AF7">
        <w:rPr>
          <w:rFonts w:ascii="Arial Narrow" w:hAnsi="Arial Narrow" w:cs="Arial"/>
        </w:rPr>
        <w:t>demande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paiement</w:t>
      </w:r>
      <w:r w:rsidRPr="00943AF7">
        <w:rPr>
          <w:rFonts w:ascii="Arial Narrow" w:hAnsi="Arial Narrow" w:cs="Arial"/>
          <w:spacing w:val="6"/>
        </w:rPr>
        <w:t xml:space="preserve"> </w:t>
      </w:r>
      <w:r w:rsidRPr="00943AF7">
        <w:rPr>
          <w:rFonts w:ascii="Arial Narrow" w:hAnsi="Arial Narrow" w:cs="Arial"/>
        </w:rPr>
        <w:t>formulée</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le Maître d’Ouvrage au</w:t>
      </w:r>
      <w:r w:rsidRPr="00943AF7">
        <w:rPr>
          <w:rFonts w:ascii="Arial Narrow" w:hAnsi="Arial Narrow" w:cs="Arial"/>
          <w:spacing w:val="6"/>
        </w:rPr>
        <w:t xml:space="preserve"> </w:t>
      </w:r>
      <w:r w:rsidRPr="00943AF7">
        <w:rPr>
          <w:rFonts w:ascii="Arial Narrow" w:hAnsi="Arial Narrow" w:cs="Arial"/>
        </w:rPr>
        <w:t>titre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présente</w:t>
      </w:r>
      <w:r w:rsidRPr="00943AF7">
        <w:rPr>
          <w:rFonts w:ascii="Arial Narrow" w:hAnsi="Arial Narrow" w:cs="Arial"/>
          <w:spacing w:val="6"/>
        </w:rPr>
        <w:t xml:space="preserve"> </w:t>
      </w:r>
      <w:r w:rsidRPr="00943AF7">
        <w:rPr>
          <w:rFonts w:ascii="Arial Narrow" w:hAnsi="Arial Narrow" w:cs="Arial"/>
        </w:rPr>
        <w:t xml:space="preserve">garantie doit </w:t>
      </w:r>
      <w:r w:rsidRPr="00943AF7">
        <w:rPr>
          <w:rFonts w:ascii="Arial Narrow" w:hAnsi="Arial Narrow" w:cs="Arial"/>
          <w:spacing w:val="6"/>
        </w:rPr>
        <w:t xml:space="preserve"> </w:t>
      </w:r>
      <w:r w:rsidRPr="00943AF7">
        <w:rPr>
          <w:rFonts w:ascii="Arial Narrow" w:hAnsi="Arial Narrow" w:cs="Arial"/>
        </w:rPr>
        <w:t>être faite par lettre recommandée avec accusé de réception, parvenue à la banque pendant la période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validité</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présent</w:t>
      </w:r>
      <w:r w:rsidRPr="00943AF7">
        <w:rPr>
          <w:rFonts w:ascii="Arial Narrow" w:hAnsi="Arial Narrow" w:cs="Arial"/>
          <w:spacing w:val="7"/>
        </w:rPr>
        <w:t xml:space="preserve"> </w:t>
      </w:r>
      <w:r w:rsidRPr="00943AF7">
        <w:rPr>
          <w:rFonts w:ascii="Arial Narrow" w:hAnsi="Arial Narrow" w:cs="Arial"/>
        </w:rPr>
        <w:t>engagement.</w:t>
      </w:r>
    </w:p>
    <w:p w14:paraId="6CF63B6B" w14:textId="77777777" w:rsidR="00E52CFB" w:rsidRPr="00943AF7" w:rsidRDefault="00E52CFB" w:rsidP="00E52CFB">
      <w:pPr>
        <w:widowControl w:val="0"/>
        <w:autoSpaceDE w:val="0"/>
        <w:jc w:val="both"/>
        <w:rPr>
          <w:rFonts w:ascii="Arial Narrow" w:hAnsi="Arial Narrow" w:cs="Arial"/>
        </w:rPr>
      </w:pPr>
    </w:p>
    <w:p w14:paraId="3D527AB2"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Le</w:t>
      </w:r>
      <w:r w:rsidRPr="00943AF7">
        <w:rPr>
          <w:rFonts w:ascii="Arial Narrow" w:hAnsi="Arial Narrow" w:cs="Arial"/>
          <w:spacing w:val="3"/>
        </w:rPr>
        <w:t xml:space="preserve"> </w:t>
      </w:r>
      <w:r w:rsidRPr="00943AF7">
        <w:rPr>
          <w:rFonts w:ascii="Arial Narrow" w:hAnsi="Arial Narrow" w:cs="Arial"/>
        </w:rPr>
        <w:t>présent</w:t>
      </w:r>
      <w:r w:rsidRPr="00943AF7">
        <w:rPr>
          <w:rFonts w:ascii="Arial Narrow" w:hAnsi="Arial Narrow" w:cs="Arial"/>
          <w:spacing w:val="3"/>
        </w:rPr>
        <w:t xml:space="preserve"> </w:t>
      </w:r>
      <w:r w:rsidRPr="00943AF7">
        <w:rPr>
          <w:rFonts w:ascii="Arial Narrow" w:hAnsi="Arial Narrow" w:cs="Arial"/>
        </w:rPr>
        <w:t>cautionnement</w:t>
      </w:r>
      <w:r w:rsidRPr="00943AF7">
        <w:rPr>
          <w:rFonts w:ascii="Arial Narrow" w:hAnsi="Arial Narrow" w:cs="Arial"/>
          <w:spacing w:val="3"/>
        </w:rPr>
        <w:t xml:space="preserve"> </w:t>
      </w:r>
      <w:r w:rsidRPr="00943AF7">
        <w:rPr>
          <w:rFonts w:ascii="Arial Narrow" w:hAnsi="Arial Narrow" w:cs="Arial"/>
        </w:rPr>
        <w:t>définitif</w:t>
      </w:r>
      <w:r w:rsidRPr="00943AF7">
        <w:rPr>
          <w:rFonts w:ascii="Arial Narrow" w:hAnsi="Arial Narrow" w:cs="Arial"/>
          <w:spacing w:val="3"/>
        </w:rPr>
        <w:t xml:space="preserve"> </w:t>
      </w:r>
      <w:r w:rsidRPr="00943AF7">
        <w:rPr>
          <w:rFonts w:ascii="Arial Narrow" w:hAnsi="Arial Narrow" w:cs="Arial"/>
        </w:rPr>
        <w:t>est</w:t>
      </w:r>
      <w:r w:rsidRPr="00943AF7">
        <w:rPr>
          <w:rFonts w:ascii="Arial Narrow" w:hAnsi="Arial Narrow" w:cs="Arial"/>
          <w:spacing w:val="3"/>
        </w:rPr>
        <w:t xml:space="preserve"> </w:t>
      </w:r>
      <w:r w:rsidRPr="00943AF7">
        <w:rPr>
          <w:rFonts w:ascii="Arial Narrow" w:hAnsi="Arial Narrow" w:cs="Arial"/>
        </w:rPr>
        <w:t>soumis</w:t>
      </w:r>
      <w:r w:rsidRPr="00943AF7">
        <w:rPr>
          <w:rFonts w:ascii="Arial Narrow" w:hAnsi="Arial Narrow" w:cs="Arial"/>
          <w:spacing w:val="3"/>
        </w:rPr>
        <w:t xml:space="preserve"> </w:t>
      </w:r>
      <w:r w:rsidRPr="00943AF7">
        <w:rPr>
          <w:rFonts w:ascii="Arial Narrow" w:hAnsi="Arial Narrow" w:cs="Arial"/>
        </w:rPr>
        <w:t>pour</w:t>
      </w:r>
      <w:r w:rsidRPr="00943AF7">
        <w:rPr>
          <w:rFonts w:ascii="Arial Narrow" w:hAnsi="Arial Narrow" w:cs="Arial"/>
          <w:spacing w:val="3"/>
        </w:rPr>
        <w:t xml:space="preserve"> </w:t>
      </w:r>
      <w:r w:rsidRPr="00943AF7">
        <w:rPr>
          <w:rFonts w:ascii="Arial Narrow" w:hAnsi="Arial Narrow" w:cs="Arial"/>
        </w:rPr>
        <w:t>son</w:t>
      </w:r>
      <w:r w:rsidRPr="00943AF7">
        <w:rPr>
          <w:rFonts w:ascii="Arial Narrow" w:hAnsi="Arial Narrow" w:cs="Arial"/>
          <w:spacing w:val="3"/>
        </w:rPr>
        <w:t xml:space="preserve"> </w:t>
      </w:r>
      <w:r w:rsidRPr="00943AF7">
        <w:rPr>
          <w:rFonts w:ascii="Arial Narrow" w:hAnsi="Arial Narrow" w:cs="Arial"/>
        </w:rPr>
        <w:t>interprétation</w:t>
      </w:r>
      <w:r w:rsidRPr="00943AF7">
        <w:rPr>
          <w:rFonts w:ascii="Arial Narrow" w:hAnsi="Arial Narrow" w:cs="Arial"/>
          <w:spacing w:val="3"/>
        </w:rPr>
        <w:t xml:space="preserve"> </w:t>
      </w:r>
      <w:r w:rsidRPr="00943AF7">
        <w:rPr>
          <w:rFonts w:ascii="Arial Narrow" w:hAnsi="Arial Narrow" w:cs="Arial"/>
        </w:rPr>
        <w:t>et</w:t>
      </w:r>
      <w:r w:rsidRPr="00943AF7">
        <w:rPr>
          <w:rFonts w:ascii="Arial Narrow" w:hAnsi="Arial Narrow" w:cs="Arial"/>
          <w:spacing w:val="3"/>
        </w:rPr>
        <w:t xml:space="preserve"> </w:t>
      </w:r>
      <w:r w:rsidRPr="00943AF7">
        <w:rPr>
          <w:rFonts w:ascii="Arial Narrow" w:hAnsi="Arial Narrow" w:cs="Arial"/>
        </w:rPr>
        <w:t>son</w:t>
      </w:r>
      <w:r w:rsidRPr="00943AF7">
        <w:rPr>
          <w:rFonts w:ascii="Arial Narrow" w:hAnsi="Arial Narrow" w:cs="Arial"/>
          <w:spacing w:val="3"/>
        </w:rPr>
        <w:t xml:space="preserve"> </w:t>
      </w:r>
      <w:r w:rsidRPr="00943AF7">
        <w:rPr>
          <w:rFonts w:ascii="Arial Narrow" w:hAnsi="Arial Narrow" w:cs="Arial"/>
        </w:rPr>
        <w:t>exécution</w:t>
      </w:r>
      <w:r w:rsidRPr="00943AF7">
        <w:rPr>
          <w:rFonts w:ascii="Arial Narrow" w:hAnsi="Arial Narrow" w:cs="Arial"/>
          <w:spacing w:val="3"/>
        </w:rPr>
        <w:t xml:space="preserve"> </w:t>
      </w:r>
      <w:r w:rsidRPr="00943AF7">
        <w:rPr>
          <w:rFonts w:ascii="Arial Narrow" w:hAnsi="Arial Narrow" w:cs="Arial"/>
        </w:rPr>
        <w:t>au</w:t>
      </w:r>
      <w:r w:rsidRPr="00943AF7">
        <w:rPr>
          <w:rFonts w:ascii="Arial Narrow" w:hAnsi="Arial Narrow" w:cs="Arial"/>
          <w:spacing w:val="3"/>
        </w:rPr>
        <w:t xml:space="preserve"> </w:t>
      </w:r>
      <w:r w:rsidRPr="00943AF7">
        <w:rPr>
          <w:rFonts w:ascii="Arial Narrow" w:hAnsi="Arial Narrow" w:cs="Arial"/>
        </w:rPr>
        <w:t>droit</w:t>
      </w:r>
      <w:r w:rsidRPr="00943AF7">
        <w:rPr>
          <w:rFonts w:ascii="Arial Narrow" w:hAnsi="Arial Narrow" w:cs="Arial"/>
          <w:spacing w:val="3"/>
        </w:rPr>
        <w:t xml:space="preserve"> </w:t>
      </w:r>
      <w:r w:rsidRPr="00943AF7">
        <w:rPr>
          <w:rFonts w:ascii="Arial Narrow" w:hAnsi="Arial Narrow" w:cs="Arial"/>
        </w:rPr>
        <w:t>camerounais.</w:t>
      </w:r>
      <w:r w:rsidRPr="00943AF7">
        <w:rPr>
          <w:rFonts w:ascii="Arial Narrow" w:hAnsi="Arial Narrow" w:cs="Arial"/>
          <w:spacing w:val="3"/>
        </w:rPr>
        <w:t xml:space="preserve"> </w:t>
      </w:r>
      <w:r w:rsidRPr="00943AF7">
        <w:rPr>
          <w:rFonts w:ascii="Arial Narrow" w:hAnsi="Arial Narrow" w:cs="Arial"/>
        </w:rPr>
        <w:t>Les</w:t>
      </w:r>
      <w:r w:rsidRPr="00943AF7">
        <w:rPr>
          <w:rFonts w:ascii="Arial Narrow" w:hAnsi="Arial Narrow" w:cs="Arial"/>
          <w:spacing w:val="3"/>
        </w:rPr>
        <w:t xml:space="preserve"> </w:t>
      </w:r>
      <w:r w:rsidRPr="00943AF7">
        <w:rPr>
          <w:rFonts w:ascii="Arial Narrow" w:hAnsi="Arial Narrow" w:cs="Arial"/>
        </w:rPr>
        <w:t>tribunaux</w:t>
      </w:r>
      <w:r w:rsidRPr="00943AF7">
        <w:rPr>
          <w:rFonts w:ascii="Arial Narrow" w:hAnsi="Arial Narrow" w:cs="Arial"/>
          <w:spacing w:val="3"/>
        </w:rPr>
        <w:t xml:space="preserve"> </w:t>
      </w:r>
      <w:r w:rsidRPr="00943AF7">
        <w:rPr>
          <w:rFonts w:ascii="Arial Narrow" w:hAnsi="Arial Narrow" w:cs="Arial"/>
        </w:rPr>
        <w:t>camerounais</w:t>
      </w:r>
      <w:r w:rsidRPr="00943AF7">
        <w:rPr>
          <w:rFonts w:ascii="Arial Narrow" w:hAnsi="Arial Narrow" w:cs="Arial"/>
          <w:spacing w:val="3"/>
        </w:rPr>
        <w:t xml:space="preserve"> </w:t>
      </w:r>
      <w:r w:rsidRPr="00943AF7">
        <w:rPr>
          <w:rFonts w:ascii="Arial Narrow" w:hAnsi="Arial Narrow" w:cs="Arial"/>
        </w:rPr>
        <w:t>seront</w:t>
      </w:r>
      <w:r w:rsidRPr="00943AF7">
        <w:rPr>
          <w:rFonts w:ascii="Arial Narrow" w:hAnsi="Arial Narrow" w:cs="Arial"/>
          <w:spacing w:val="3"/>
        </w:rPr>
        <w:t xml:space="preserve"> </w:t>
      </w:r>
      <w:r w:rsidRPr="00943AF7">
        <w:rPr>
          <w:rFonts w:ascii="Arial Narrow" w:hAnsi="Arial Narrow" w:cs="Arial"/>
        </w:rPr>
        <w:t>seuls</w:t>
      </w:r>
      <w:r w:rsidRPr="00943AF7">
        <w:rPr>
          <w:rFonts w:ascii="Arial Narrow" w:hAnsi="Arial Narrow" w:cs="Arial"/>
          <w:spacing w:val="3"/>
        </w:rPr>
        <w:t xml:space="preserve"> </w:t>
      </w:r>
      <w:r w:rsidRPr="00943AF7">
        <w:rPr>
          <w:rFonts w:ascii="Arial Narrow" w:hAnsi="Arial Narrow" w:cs="Arial"/>
        </w:rPr>
        <w:t>compétents</w:t>
      </w:r>
      <w:r w:rsidRPr="00943AF7">
        <w:rPr>
          <w:rFonts w:ascii="Arial Narrow" w:hAnsi="Arial Narrow" w:cs="Arial"/>
          <w:spacing w:val="3"/>
        </w:rPr>
        <w:t xml:space="preserve"> </w:t>
      </w:r>
      <w:r w:rsidRPr="00943AF7">
        <w:rPr>
          <w:rFonts w:ascii="Arial Narrow" w:hAnsi="Arial Narrow" w:cs="Arial"/>
        </w:rPr>
        <w:t>pour</w:t>
      </w:r>
      <w:r w:rsidRPr="00943AF7">
        <w:rPr>
          <w:rFonts w:ascii="Arial Narrow" w:hAnsi="Arial Narrow" w:cs="Arial"/>
          <w:spacing w:val="3"/>
        </w:rPr>
        <w:t xml:space="preserve"> </w:t>
      </w:r>
      <w:r w:rsidRPr="00943AF7">
        <w:rPr>
          <w:rFonts w:ascii="Arial Narrow" w:hAnsi="Arial Narrow" w:cs="Arial"/>
        </w:rPr>
        <w:t>statuer</w:t>
      </w:r>
      <w:r w:rsidRPr="00943AF7">
        <w:rPr>
          <w:rFonts w:ascii="Arial Narrow" w:hAnsi="Arial Narrow" w:cs="Arial"/>
          <w:spacing w:val="3"/>
        </w:rPr>
        <w:t xml:space="preserve"> </w:t>
      </w:r>
      <w:r w:rsidRPr="00943AF7">
        <w:rPr>
          <w:rFonts w:ascii="Arial Narrow" w:hAnsi="Arial Narrow" w:cs="Arial"/>
        </w:rPr>
        <w:t>sur</w:t>
      </w:r>
      <w:r w:rsidRPr="00943AF7">
        <w:rPr>
          <w:rFonts w:ascii="Arial Narrow" w:hAnsi="Arial Narrow" w:cs="Arial"/>
          <w:spacing w:val="3"/>
        </w:rPr>
        <w:t xml:space="preserve"> </w:t>
      </w:r>
      <w:r w:rsidRPr="00943AF7">
        <w:rPr>
          <w:rFonts w:ascii="Arial Narrow" w:hAnsi="Arial Narrow" w:cs="Arial"/>
        </w:rPr>
        <w:t>tout</w:t>
      </w:r>
      <w:r w:rsidRPr="00943AF7">
        <w:rPr>
          <w:rFonts w:ascii="Arial Narrow" w:hAnsi="Arial Narrow" w:cs="Arial"/>
          <w:spacing w:val="3"/>
        </w:rPr>
        <w:t xml:space="preserve"> </w:t>
      </w:r>
      <w:r w:rsidRPr="00943AF7">
        <w:rPr>
          <w:rFonts w:ascii="Arial Narrow" w:hAnsi="Arial Narrow" w:cs="Arial"/>
        </w:rPr>
        <w:t>ce</w:t>
      </w:r>
      <w:r w:rsidRPr="00943AF7">
        <w:rPr>
          <w:rFonts w:ascii="Arial Narrow" w:hAnsi="Arial Narrow" w:cs="Arial"/>
          <w:spacing w:val="3"/>
        </w:rPr>
        <w:t xml:space="preserve"> </w:t>
      </w:r>
      <w:r w:rsidRPr="00943AF7">
        <w:rPr>
          <w:rFonts w:ascii="Arial Narrow" w:hAnsi="Arial Narrow" w:cs="Arial"/>
        </w:rPr>
        <w:t>qui</w:t>
      </w:r>
      <w:r w:rsidRPr="00943AF7">
        <w:rPr>
          <w:rFonts w:ascii="Arial Narrow" w:hAnsi="Arial Narrow" w:cs="Arial"/>
          <w:spacing w:val="3"/>
        </w:rPr>
        <w:t xml:space="preserve"> </w:t>
      </w:r>
      <w:r w:rsidRPr="00943AF7">
        <w:rPr>
          <w:rFonts w:ascii="Arial Narrow" w:hAnsi="Arial Narrow" w:cs="Arial"/>
        </w:rPr>
        <w:t>concerne</w:t>
      </w:r>
      <w:r w:rsidRPr="00943AF7">
        <w:rPr>
          <w:rFonts w:ascii="Arial Narrow" w:hAnsi="Arial Narrow" w:cs="Arial"/>
          <w:spacing w:val="3"/>
        </w:rPr>
        <w:t xml:space="preserve"> </w:t>
      </w:r>
      <w:r w:rsidRPr="00943AF7">
        <w:rPr>
          <w:rFonts w:ascii="Arial Narrow" w:hAnsi="Arial Narrow" w:cs="Arial"/>
        </w:rPr>
        <w:t>le présent</w:t>
      </w:r>
      <w:r w:rsidRPr="00943AF7">
        <w:rPr>
          <w:rFonts w:ascii="Arial Narrow" w:hAnsi="Arial Narrow" w:cs="Arial"/>
          <w:spacing w:val="7"/>
        </w:rPr>
        <w:t xml:space="preserve"> </w:t>
      </w:r>
      <w:r w:rsidRPr="00943AF7">
        <w:rPr>
          <w:rFonts w:ascii="Arial Narrow" w:hAnsi="Arial Narrow" w:cs="Arial"/>
        </w:rPr>
        <w:t>engagement</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ses</w:t>
      </w:r>
      <w:r w:rsidRPr="00943AF7">
        <w:rPr>
          <w:rFonts w:ascii="Arial Narrow" w:hAnsi="Arial Narrow" w:cs="Arial"/>
          <w:spacing w:val="7"/>
        </w:rPr>
        <w:t xml:space="preserve"> </w:t>
      </w:r>
      <w:r w:rsidRPr="00943AF7">
        <w:rPr>
          <w:rFonts w:ascii="Arial Narrow" w:hAnsi="Arial Narrow" w:cs="Arial"/>
        </w:rPr>
        <w:t>suites.</w:t>
      </w:r>
    </w:p>
    <w:p w14:paraId="2039DE33"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Signé</w:t>
      </w:r>
      <w:r w:rsidRPr="00943AF7">
        <w:rPr>
          <w:rFonts w:ascii="Arial Narrow" w:hAnsi="Arial Narrow" w:cs="Arial"/>
          <w:i/>
          <w:iCs/>
          <w:spacing w:val="7"/>
        </w:rPr>
        <w:t xml:space="preserve"> </w:t>
      </w:r>
      <w:r w:rsidRPr="00943AF7">
        <w:rPr>
          <w:rFonts w:ascii="Arial Narrow" w:hAnsi="Arial Narrow" w:cs="Arial"/>
          <w:i/>
          <w:iCs/>
        </w:rPr>
        <w:t>et</w:t>
      </w:r>
      <w:r w:rsidRPr="00943AF7">
        <w:rPr>
          <w:rFonts w:ascii="Arial Narrow" w:hAnsi="Arial Narrow" w:cs="Arial"/>
          <w:i/>
          <w:iCs/>
          <w:spacing w:val="7"/>
        </w:rPr>
        <w:t xml:space="preserve"> </w:t>
      </w:r>
      <w:r w:rsidRPr="00943AF7">
        <w:rPr>
          <w:rFonts w:ascii="Arial Narrow" w:hAnsi="Arial Narrow" w:cs="Arial"/>
          <w:i/>
          <w:iCs/>
        </w:rPr>
        <w:t>authentifié</w:t>
      </w:r>
      <w:r w:rsidRPr="00943AF7">
        <w:rPr>
          <w:rFonts w:ascii="Arial Narrow" w:hAnsi="Arial Narrow" w:cs="Arial"/>
          <w:i/>
          <w:iCs/>
          <w:spacing w:val="7"/>
        </w:rPr>
        <w:t xml:space="preserve"> </w:t>
      </w:r>
      <w:r w:rsidRPr="00943AF7">
        <w:rPr>
          <w:rFonts w:ascii="Arial Narrow" w:hAnsi="Arial Narrow" w:cs="Arial"/>
          <w:i/>
          <w:iCs/>
        </w:rPr>
        <w:t>par</w:t>
      </w:r>
      <w:r w:rsidRPr="00943AF7">
        <w:rPr>
          <w:rFonts w:ascii="Arial Narrow" w:hAnsi="Arial Narrow" w:cs="Arial"/>
          <w:i/>
          <w:iCs/>
          <w:spacing w:val="7"/>
        </w:rPr>
        <w:t xml:space="preserve"> </w:t>
      </w:r>
      <w:r w:rsidRPr="00943AF7">
        <w:rPr>
          <w:rFonts w:ascii="Arial Narrow" w:hAnsi="Arial Narrow" w:cs="Arial"/>
          <w:i/>
          <w:iCs/>
        </w:rPr>
        <w:t>la</w:t>
      </w:r>
      <w:r w:rsidRPr="00943AF7">
        <w:rPr>
          <w:rFonts w:ascii="Arial Narrow" w:hAnsi="Arial Narrow" w:cs="Arial"/>
          <w:i/>
          <w:iCs/>
          <w:spacing w:val="7"/>
        </w:rPr>
        <w:t xml:space="preserve"> </w:t>
      </w:r>
      <w:r w:rsidRPr="00943AF7">
        <w:rPr>
          <w:rFonts w:ascii="Arial Narrow" w:hAnsi="Arial Narrow" w:cs="Arial"/>
          <w:i/>
          <w:iCs/>
        </w:rPr>
        <w:t>banque</w:t>
      </w:r>
    </w:p>
    <w:p w14:paraId="670E14B4"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à</w:t>
      </w:r>
      <w:r w:rsidRPr="00943AF7">
        <w:rPr>
          <w:rFonts w:ascii="Arial Narrow" w:hAnsi="Arial Narrow" w:cs="Arial"/>
          <w:i/>
          <w:iCs/>
          <w:spacing w:val="7"/>
        </w:rPr>
        <w:t xml:space="preserve"> </w:t>
      </w:r>
      <w:proofErr w:type="gramStart"/>
      <w:r w:rsidRPr="00943AF7">
        <w:rPr>
          <w:rFonts w:ascii="Arial Narrow" w:hAnsi="Arial Narrow" w:cs="Arial"/>
          <w:i/>
          <w:iCs/>
        </w:rPr>
        <w:t>……………..........................……….</w:t>
      </w:r>
      <w:r w:rsidRPr="00943AF7">
        <w:rPr>
          <w:rFonts w:ascii="Arial Narrow" w:hAnsi="Arial Narrow" w:cs="Arial"/>
          <w:i/>
          <w:iCs/>
          <w:spacing w:val="-1"/>
        </w:rPr>
        <w:t>.</w:t>
      </w:r>
      <w:r w:rsidRPr="00943AF7">
        <w:rPr>
          <w:rFonts w:ascii="Arial Narrow" w:hAnsi="Arial Narrow" w:cs="Arial"/>
          <w:i/>
          <w:iCs/>
        </w:rPr>
        <w:t>,</w:t>
      </w:r>
      <w:proofErr w:type="gramEnd"/>
      <w:r w:rsidRPr="00943AF7">
        <w:rPr>
          <w:rFonts w:ascii="Arial Narrow" w:hAnsi="Arial Narrow" w:cs="Arial"/>
          <w:i/>
          <w:iCs/>
          <w:spacing w:val="7"/>
        </w:rPr>
        <w:t xml:space="preserve"> </w:t>
      </w:r>
      <w:r w:rsidRPr="00943AF7">
        <w:rPr>
          <w:rFonts w:ascii="Arial Narrow" w:hAnsi="Arial Narrow" w:cs="Arial"/>
          <w:i/>
          <w:iCs/>
        </w:rPr>
        <w:t>le</w:t>
      </w:r>
      <w:r w:rsidRPr="00943AF7">
        <w:rPr>
          <w:rFonts w:ascii="Arial Narrow" w:hAnsi="Arial Narrow" w:cs="Arial"/>
          <w:i/>
          <w:iCs/>
          <w:spacing w:val="7"/>
        </w:rPr>
        <w:t xml:space="preserve"> </w:t>
      </w:r>
      <w:r w:rsidRPr="00943AF7">
        <w:rPr>
          <w:rFonts w:ascii="Arial Narrow" w:hAnsi="Arial Narrow" w:cs="Arial"/>
          <w:i/>
          <w:iCs/>
        </w:rPr>
        <w:t>……………..........................………..</w:t>
      </w:r>
    </w:p>
    <w:p w14:paraId="223D36DA" w14:textId="77777777" w:rsidR="00E52CFB" w:rsidRPr="00943AF7" w:rsidRDefault="00E52CFB" w:rsidP="00E52CFB">
      <w:pPr>
        <w:widowControl w:val="0"/>
        <w:autoSpaceDE w:val="0"/>
        <w:jc w:val="both"/>
        <w:rPr>
          <w:rFonts w:ascii="Arial Narrow" w:hAnsi="Arial Narrow" w:cs="Arial"/>
        </w:rPr>
      </w:pPr>
    </w:p>
    <w:p w14:paraId="216E0D88" w14:textId="77777777" w:rsidR="00E52CFB" w:rsidRPr="00943AF7" w:rsidRDefault="00E52CFB" w:rsidP="00E52CFB">
      <w:pPr>
        <w:pStyle w:val="Modelesoumission"/>
        <w:rPr>
          <w:b/>
        </w:rPr>
      </w:pPr>
      <w:bookmarkStart w:id="640" w:name="_Toc488255600"/>
      <w:r w:rsidRPr="00943AF7">
        <w:rPr>
          <w:b/>
        </w:rPr>
        <w:lastRenderedPageBreak/>
        <w:t>Annexe</w:t>
      </w:r>
      <w:r w:rsidRPr="00943AF7">
        <w:rPr>
          <w:b/>
          <w:spacing w:val="10"/>
        </w:rPr>
        <w:t xml:space="preserve"> </w:t>
      </w:r>
      <w:r w:rsidRPr="00943AF7">
        <w:rPr>
          <w:b/>
        </w:rPr>
        <w:t xml:space="preserve">n° </w:t>
      </w:r>
      <w:r w:rsidR="0099276F" w:rsidRPr="00943AF7">
        <w:rPr>
          <w:b/>
        </w:rPr>
        <w:t>4</w:t>
      </w:r>
      <w:r w:rsidR="0099276F" w:rsidRPr="00943AF7">
        <w:rPr>
          <w:b/>
          <w:spacing w:val="10"/>
        </w:rPr>
        <w:t xml:space="preserve"> :</w:t>
      </w:r>
      <w:r w:rsidRPr="00943AF7">
        <w:rPr>
          <w:b/>
          <w:spacing w:val="10"/>
        </w:rPr>
        <w:t xml:space="preserve"> </w:t>
      </w:r>
      <w:r w:rsidRPr="00943AF7">
        <w:rPr>
          <w:b/>
        </w:rPr>
        <w:t>Modèle</w:t>
      </w:r>
      <w:r w:rsidRPr="00943AF7">
        <w:rPr>
          <w:b/>
          <w:spacing w:val="10"/>
        </w:rPr>
        <w:t xml:space="preserve"> </w:t>
      </w:r>
      <w:r w:rsidRPr="00943AF7">
        <w:rPr>
          <w:b/>
        </w:rPr>
        <w:t>de</w:t>
      </w:r>
      <w:r w:rsidRPr="00943AF7">
        <w:rPr>
          <w:b/>
          <w:spacing w:val="10"/>
        </w:rPr>
        <w:t xml:space="preserve"> </w:t>
      </w:r>
      <w:r w:rsidRPr="00943AF7">
        <w:rPr>
          <w:b/>
        </w:rPr>
        <w:t>caution</w:t>
      </w:r>
      <w:r w:rsidRPr="00943AF7">
        <w:rPr>
          <w:b/>
          <w:spacing w:val="10"/>
        </w:rPr>
        <w:t xml:space="preserve"> </w:t>
      </w:r>
      <w:r w:rsidRPr="00943AF7">
        <w:rPr>
          <w:b/>
        </w:rPr>
        <w:t>d'avance</w:t>
      </w:r>
      <w:r w:rsidRPr="00943AF7">
        <w:rPr>
          <w:b/>
          <w:spacing w:val="10"/>
        </w:rPr>
        <w:t xml:space="preserve"> </w:t>
      </w:r>
      <w:r w:rsidRPr="00943AF7">
        <w:rPr>
          <w:b/>
        </w:rPr>
        <w:t>de</w:t>
      </w:r>
      <w:r w:rsidRPr="00943AF7">
        <w:rPr>
          <w:b/>
          <w:spacing w:val="10"/>
        </w:rPr>
        <w:t xml:space="preserve"> </w:t>
      </w:r>
      <w:r w:rsidRPr="00943AF7">
        <w:rPr>
          <w:b/>
        </w:rPr>
        <w:t>démarrage</w:t>
      </w:r>
      <w:bookmarkEnd w:id="640"/>
    </w:p>
    <w:p w14:paraId="1609E710" w14:textId="77777777" w:rsidR="00E52CFB" w:rsidRPr="00943AF7" w:rsidRDefault="00E52CFB" w:rsidP="00E52CFB">
      <w:pPr>
        <w:widowControl w:val="0"/>
        <w:autoSpaceDE w:val="0"/>
        <w:jc w:val="both"/>
        <w:rPr>
          <w:rFonts w:ascii="Arial Narrow" w:hAnsi="Arial Narrow" w:cs="Arial"/>
        </w:rPr>
      </w:pPr>
    </w:p>
    <w:p w14:paraId="14F1FD53" w14:textId="77777777" w:rsidR="00E52CFB" w:rsidRPr="00943AF7" w:rsidRDefault="00E52CFB" w:rsidP="00E52CFB">
      <w:pPr>
        <w:widowControl w:val="0"/>
        <w:autoSpaceDE w:val="0"/>
        <w:jc w:val="both"/>
        <w:rPr>
          <w:rFonts w:ascii="Arial Narrow" w:hAnsi="Arial Narrow" w:cs="Arial"/>
        </w:rPr>
      </w:pPr>
    </w:p>
    <w:p w14:paraId="22900896"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Banque</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référence,</w:t>
      </w:r>
      <w:r w:rsidRPr="00943AF7">
        <w:rPr>
          <w:rFonts w:ascii="Arial Narrow" w:hAnsi="Arial Narrow" w:cs="Arial"/>
          <w:spacing w:val="7"/>
        </w:rPr>
        <w:t xml:space="preserve"> </w:t>
      </w:r>
      <w:r w:rsidRPr="00943AF7">
        <w:rPr>
          <w:rFonts w:ascii="Arial Narrow" w:hAnsi="Arial Narrow" w:cs="Arial"/>
        </w:rPr>
        <w:t>adresse</w:t>
      </w:r>
      <w:r w:rsidRPr="00943AF7">
        <w:rPr>
          <w:rFonts w:ascii="Arial Narrow" w:hAnsi="Arial Narrow" w:cs="Arial"/>
          <w:spacing w:val="7"/>
        </w:rPr>
        <w:t xml:space="preserve"> </w:t>
      </w:r>
      <w:r w:rsidRPr="00943AF7">
        <w:rPr>
          <w:rFonts w:ascii="Arial Narrow" w:hAnsi="Arial Narrow" w:cs="Arial"/>
          <w:i/>
          <w:iCs/>
        </w:rPr>
        <w:t>……………..............................................................................</w:t>
      </w:r>
    </w:p>
    <w:p w14:paraId="0AA61526" w14:textId="77777777" w:rsidR="00E52CFB" w:rsidRPr="00943AF7" w:rsidRDefault="00E52CFB" w:rsidP="00E52CFB">
      <w:pPr>
        <w:widowControl w:val="0"/>
        <w:autoSpaceDE w:val="0"/>
        <w:jc w:val="both"/>
        <w:rPr>
          <w:rFonts w:ascii="Arial Narrow" w:hAnsi="Arial Narrow" w:cs="Arial"/>
        </w:rPr>
      </w:pPr>
    </w:p>
    <w:p w14:paraId="2085FE31" w14:textId="0CADA531"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Nous soussignés (banque, adresse), déclarons par la présente garantir, pour le compte de : </w:t>
      </w:r>
      <w:r w:rsidRPr="00943AF7">
        <w:rPr>
          <w:rFonts w:ascii="Arial Narrow" w:hAnsi="Arial Narrow" w:cs="Arial"/>
          <w:i/>
          <w:iCs/>
        </w:rPr>
        <w:t>……………....................................................................................</w:t>
      </w:r>
      <w:r w:rsidRPr="00943AF7">
        <w:rPr>
          <w:rFonts w:ascii="Arial Narrow" w:hAnsi="Arial Narrow" w:cs="Arial"/>
          <w:i/>
          <w:iCs/>
          <w:spacing w:val="2"/>
        </w:rPr>
        <w:t xml:space="preserve"> </w:t>
      </w:r>
      <w:r w:rsidRPr="00943AF7">
        <w:rPr>
          <w:rFonts w:ascii="Arial Narrow" w:hAnsi="Arial Narrow" w:cs="Arial"/>
          <w:i/>
          <w:iCs/>
        </w:rPr>
        <w:t>[</w:t>
      </w:r>
      <w:r w:rsidR="00D4543B" w:rsidRPr="00943AF7">
        <w:rPr>
          <w:rFonts w:ascii="Arial Narrow" w:hAnsi="Arial Narrow" w:cs="Arial"/>
          <w:i/>
          <w:iCs/>
        </w:rPr>
        <w:t>Le</w:t>
      </w:r>
      <w:r w:rsidRPr="00943AF7">
        <w:rPr>
          <w:rFonts w:ascii="Arial Narrow" w:hAnsi="Arial Narrow" w:cs="Arial"/>
          <w:i/>
          <w:iCs/>
          <w:spacing w:val="6"/>
        </w:rPr>
        <w:t xml:space="preserve"> </w:t>
      </w:r>
      <w:r w:rsidRPr="00943AF7">
        <w:rPr>
          <w:rFonts w:ascii="Arial Narrow" w:hAnsi="Arial Narrow" w:cs="Arial"/>
          <w:i/>
          <w:iCs/>
        </w:rPr>
        <w:t>titulaire]</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7"/>
        </w:rPr>
        <w:t xml:space="preserve"> </w:t>
      </w:r>
      <w:r w:rsidRPr="00943AF7">
        <w:rPr>
          <w:rFonts w:ascii="Arial Narrow" w:hAnsi="Arial Narrow" w:cs="Arial"/>
        </w:rPr>
        <w:t>profit</w:t>
      </w:r>
      <w:r w:rsidRPr="00943AF7">
        <w:rPr>
          <w:rFonts w:ascii="Arial Narrow" w:hAnsi="Arial Narrow" w:cs="Arial"/>
          <w:spacing w:val="7"/>
        </w:rPr>
        <w:t xml:space="preserve"> </w:t>
      </w:r>
      <w:r w:rsidRPr="00943AF7">
        <w:rPr>
          <w:rFonts w:ascii="Arial Narrow" w:hAnsi="Arial Narrow" w:cs="Arial"/>
        </w:rPr>
        <w:t xml:space="preserve">du Maître d’Ouvrage  </w:t>
      </w:r>
      <w:r w:rsidRPr="00943AF7">
        <w:rPr>
          <w:rFonts w:ascii="Arial Narrow" w:hAnsi="Arial Narrow" w:cs="Arial"/>
          <w:strike/>
        </w:rPr>
        <w:t xml:space="preserve"> </w:t>
      </w:r>
      <w:r w:rsidRPr="00943AF7">
        <w:rPr>
          <w:rFonts w:ascii="Arial Narrow" w:hAnsi="Arial Narrow" w:cs="Arial"/>
          <w:i/>
          <w:iCs/>
        </w:rPr>
        <w:t>[Adresse</w:t>
      </w:r>
      <w:r w:rsidRPr="00943AF7">
        <w:rPr>
          <w:rFonts w:ascii="Arial Narrow" w:hAnsi="Arial Narrow" w:cs="Arial"/>
          <w:i/>
          <w:iCs/>
          <w:spacing w:val="6"/>
        </w:rPr>
        <w:t xml:space="preserve"> </w:t>
      </w:r>
      <w:r w:rsidRPr="00943AF7">
        <w:rPr>
          <w:rFonts w:ascii="Arial Narrow" w:hAnsi="Arial Narrow" w:cs="Arial"/>
          <w:i/>
          <w:iCs/>
        </w:rPr>
        <w:t>du Maître d’Ouvrage]</w:t>
      </w:r>
    </w:p>
    <w:p w14:paraId="4F7557CB"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w:t>
      </w:r>
      <w:r w:rsidRPr="00943AF7">
        <w:rPr>
          <w:rFonts w:ascii="Arial Narrow" w:hAnsi="Arial Narrow" w:cs="Arial"/>
          <w:i/>
          <w:iCs/>
          <w:spacing w:val="7"/>
        </w:rPr>
        <w:t xml:space="preserve"> </w:t>
      </w:r>
      <w:r w:rsidRPr="00943AF7">
        <w:rPr>
          <w:rFonts w:ascii="Arial Narrow" w:hAnsi="Arial Narrow" w:cs="Arial"/>
          <w:i/>
          <w:iCs/>
        </w:rPr>
        <w:t>Le</w:t>
      </w:r>
      <w:r w:rsidRPr="00943AF7">
        <w:rPr>
          <w:rFonts w:ascii="Arial Narrow" w:hAnsi="Arial Narrow" w:cs="Arial"/>
          <w:i/>
          <w:iCs/>
          <w:spacing w:val="7"/>
        </w:rPr>
        <w:t xml:space="preserve"> </w:t>
      </w:r>
      <w:r w:rsidRPr="00943AF7">
        <w:rPr>
          <w:rFonts w:ascii="Arial Narrow" w:hAnsi="Arial Narrow" w:cs="Arial"/>
          <w:i/>
          <w:iCs/>
        </w:rPr>
        <w:t>bénéficiaire</w:t>
      </w:r>
      <w:r w:rsidRPr="00943AF7">
        <w:rPr>
          <w:rFonts w:ascii="Arial Narrow" w:hAnsi="Arial Narrow" w:cs="Arial"/>
          <w:i/>
          <w:iCs/>
          <w:spacing w:val="7"/>
        </w:rPr>
        <w:t xml:space="preserve"> </w:t>
      </w:r>
      <w:r w:rsidRPr="00943AF7">
        <w:rPr>
          <w:rFonts w:ascii="Arial Narrow" w:hAnsi="Arial Narrow" w:cs="Arial"/>
          <w:i/>
          <w:iCs/>
        </w:rPr>
        <w:t>»)</w:t>
      </w:r>
    </w:p>
    <w:p w14:paraId="63B5F736" w14:textId="77777777" w:rsidR="00E52CFB" w:rsidRPr="00943AF7" w:rsidRDefault="00E52CFB" w:rsidP="00E52CFB">
      <w:pPr>
        <w:widowControl w:val="0"/>
        <w:autoSpaceDE w:val="0"/>
        <w:jc w:val="both"/>
        <w:rPr>
          <w:rFonts w:ascii="Arial Narrow" w:hAnsi="Arial Narrow" w:cs="Arial"/>
        </w:rPr>
      </w:pPr>
    </w:p>
    <w:p w14:paraId="56D9C51B" w14:textId="77777777" w:rsidR="00E52CFB" w:rsidRPr="00943AF7" w:rsidRDefault="00E52CFB" w:rsidP="00E52CFB">
      <w:pPr>
        <w:widowControl w:val="0"/>
        <w:autoSpaceDE w:val="0"/>
        <w:jc w:val="both"/>
        <w:rPr>
          <w:rFonts w:ascii="Arial Narrow" w:hAnsi="Arial Narrow" w:cs="Arial"/>
        </w:rPr>
      </w:pPr>
    </w:p>
    <w:p w14:paraId="7B6B8BA0" w14:textId="0E0CFDFB" w:rsidR="00E52CFB" w:rsidRPr="00943AF7" w:rsidRDefault="00E52CFB" w:rsidP="00E52CFB">
      <w:pPr>
        <w:widowControl w:val="0"/>
        <w:autoSpaceDE w:val="0"/>
        <w:jc w:val="both"/>
        <w:rPr>
          <w:rFonts w:ascii="Arial Narrow" w:hAnsi="Arial Narrow"/>
        </w:rPr>
      </w:pPr>
      <w:r w:rsidRPr="00943AF7">
        <w:rPr>
          <w:rFonts w:ascii="Arial Narrow" w:hAnsi="Arial Narrow" w:cs="Arial"/>
        </w:rPr>
        <w:t xml:space="preserve">Le paiement, sans contestation et dès réception de la première demande écrite du bénéficiaire, déclarant que ………….................……..  </w:t>
      </w:r>
      <w:r w:rsidRPr="00943AF7">
        <w:rPr>
          <w:rFonts w:ascii="Arial Narrow" w:hAnsi="Arial Narrow" w:cs="Arial"/>
          <w:spacing w:val="-5"/>
        </w:rPr>
        <w:t xml:space="preserve"> </w:t>
      </w:r>
      <w:r w:rsidRPr="00943AF7">
        <w:rPr>
          <w:rFonts w:ascii="Arial Narrow" w:hAnsi="Arial Narrow" w:cs="Arial"/>
          <w:i/>
          <w:iCs/>
        </w:rPr>
        <w:t>[</w:t>
      </w:r>
      <w:proofErr w:type="gramStart"/>
      <w:r w:rsidRPr="00943AF7">
        <w:rPr>
          <w:rFonts w:ascii="Arial Narrow" w:hAnsi="Arial Narrow" w:cs="Arial"/>
          <w:i/>
          <w:iCs/>
        </w:rPr>
        <w:t>le</w:t>
      </w:r>
      <w:proofErr w:type="gramEnd"/>
      <w:r w:rsidRPr="00943AF7">
        <w:rPr>
          <w:rFonts w:ascii="Arial Narrow" w:hAnsi="Arial Narrow" w:cs="Arial"/>
          <w:i/>
          <w:iCs/>
        </w:rPr>
        <w:t xml:space="preserve"> titulaire] </w:t>
      </w:r>
      <w:r w:rsidRPr="00943AF7">
        <w:rPr>
          <w:rFonts w:ascii="Arial Narrow" w:hAnsi="Arial Narrow" w:cs="Arial"/>
          <w:i/>
          <w:iCs/>
          <w:spacing w:val="-4"/>
        </w:rPr>
        <w:t xml:space="preserve"> </w:t>
      </w:r>
      <w:r w:rsidRPr="00943AF7">
        <w:rPr>
          <w:rFonts w:ascii="Arial Narrow" w:hAnsi="Arial Narrow" w:cs="Arial"/>
        </w:rPr>
        <w:t xml:space="preserve">ne s’est pas acquitté de ses obligations, relatives au remboursement de l’avance de démarrage selon les conditions du marché </w:t>
      </w:r>
      <w:r w:rsidRPr="00943AF7">
        <w:rPr>
          <w:rFonts w:ascii="Arial Narrow" w:hAnsi="Arial Narrow" w:cs="Arial"/>
          <w:spacing w:val="-32"/>
        </w:rPr>
        <w:t xml:space="preserve"> </w:t>
      </w:r>
      <w:r w:rsidRPr="00943AF7">
        <w:rPr>
          <w:rFonts w:ascii="Arial Narrow" w:hAnsi="Arial Narrow" w:cs="Arial"/>
        </w:rPr>
        <w:t xml:space="preserve">………….................……..   </w:t>
      </w:r>
      <w:proofErr w:type="gramStart"/>
      <w:r w:rsidRPr="00943AF7">
        <w:rPr>
          <w:rFonts w:ascii="Arial Narrow" w:hAnsi="Arial Narrow" w:cs="Arial"/>
        </w:rPr>
        <w:t>du</w:t>
      </w:r>
      <w:proofErr w:type="gramEnd"/>
      <w:r w:rsidRPr="00943AF7">
        <w:rPr>
          <w:rFonts w:ascii="Arial Narrow" w:hAnsi="Arial Narrow" w:cs="Arial"/>
        </w:rPr>
        <w:t>..............................…….. relatif</w:t>
      </w:r>
      <w:r w:rsidRPr="00943AF7">
        <w:rPr>
          <w:rFonts w:ascii="Arial Narrow" w:hAnsi="Arial Narrow" w:cs="Arial"/>
          <w:spacing w:val="-1"/>
        </w:rPr>
        <w:t xml:space="preserve"> </w:t>
      </w:r>
      <w:r w:rsidRPr="00943AF7">
        <w:rPr>
          <w:rFonts w:ascii="Arial Narrow" w:hAnsi="Arial Narrow" w:cs="Arial"/>
        </w:rPr>
        <w:t>aux</w:t>
      </w:r>
      <w:r w:rsidRPr="00943AF7">
        <w:rPr>
          <w:rFonts w:ascii="Arial Narrow" w:hAnsi="Arial Narrow" w:cs="Arial"/>
          <w:spacing w:val="-1"/>
        </w:rPr>
        <w:t xml:space="preserve"> </w:t>
      </w:r>
      <w:r w:rsidRPr="00943AF7">
        <w:rPr>
          <w:rFonts w:ascii="Arial Narrow" w:hAnsi="Arial Narrow" w:cs="Arial"/>
        </w:rPr>
        <w:t>travaux</w:t>
      </w:r>
      <w:r w:rsidRPr="00943AF7">
        <w:rPr>
          <w:rFonts w:ascii="Arial Narrow" w:hAnsi="Arial Narrow" w:cs="Arial"/>
          <w:spacing w:val="-1"/>
        </w:rPr>
        <w:t xml:space="preserve"> </w:t>
      </w:r>
      <w:r w:rsidRPr="00943AF7">
        <w:rPr>
          <w:rFonts w:ascii="Arial Narrow" w:hAnsi="Arial Narrow" w:cs="Arial"/>
          <w:i/>
          <w:iCs/>
        </w:rPr>
        <w:t>[indiquer</w:t>
      </w:r>
      <w:r w:rsidRPr="00943AF7">
        <w:rPr>
          <w:rFonts w:ascii="Arial Narrow" w:hAnsi="Arial Narrow" w:cs="Arial"/>
          <w:i/>
          <w:iCs/>
          <w:spacing w:val="-1"/>
        </w:rPr>
        <w:t xml:space="preserve"> </w:t>
      </w:r>
      <w:r w:rsidRPr="00943AF7">
        <w:rPr>
          <w:rFonts w:ascii="Arial Narrow" w:hAnsi="Arial Narrow" w:cs="Arial"/>
          <w:i/>
          <w:iCs/>
        </w:rPr>
        <w:t>l’objet</w:t>
      </w:r>
      <w:r w:rsidRPr="00943AF7">
        <w:rPr>
          <w:rFonts w:ascii="Arial Narrow" w:hAnsi="Arial Narrow" w:cs="Arial"/>
          <w:i/>
          <w:iCs/>
          <w:spacing w:val="-1"/>
        </w:rPr>
        <w:t xml:space="preserve"> </w:t>
      </w:r>
      <w:r w:rsidRPr="00943AF7">
        <w:rPr>
          <w:rFonts w:ascii="Arial Narrow" w:hAnsi="Arial Narrow" w:cs="Arial"/>
          <w:i/>
          <w:iCs/>
        </w:rPr>
        <w:t>des</w:t>
      </w:r>
      <w:r w:rsidRPr="00943AF7">
        <w:rPr>
          <w:rFonts w:ascii="Arial Narrow" w:hAnsi="Arial Narrow" w:cs="Arial"/>
          <w:i/>
          <w:iCs/>
          <w:spacing w:val="-1"/>
        </w:rPr>
        <w:t xml:space="preserve"> </w:t>
      </w:r>
      <w:r w:rsidRPr="00943AF7">
        <w:rPr>
          <w:rFonts w:ascii="Arial Narrow" w:hAnsi="Arial Narrow" w:cs="Arial"/>
          <w:i/>
          <w:iCs/>
        </w:rPr>
        <w:t>travaux,</w:t>
      </w:r>
      <w:r w:rsidRPr="00943AF7">
        <w:rPr>
          <w:rFonts w:ascii="Arial Narrow" w:hAnsi="Arial Narrow" w:cs="Arial"/>
          <w:i/>
          <w:iCs/>
          <w:spacing w:val="-1"/>
        </w:rPr>
        <w:t xml:space="preserve"> </w:t>
      </w:r>
      <w:r w:rsidRPr="00943AF7">
        <w:rPr>
          <w:rFonts w:ascii="Arial Narrow" w:hAnsi="Arial Narrow" w:cs="Arial"/>
          <w:i/>
          <w:iCs/>
        </w:rPr>
        <w:t>les</w:t>
      </w:r>
      <w:r w:rsidRPr="00943AF7">
        <w:rPr>
          <w:rFonts w:ascii="Arial Narrow" w:hAnsi="Arial Narrow" w:cs="Arial"/>
          <w:i/>
          <w:iCs/>
          <w:spacing w:val="-1"/>
        </w:rPr>
        <w:t xml:space="preserve"> </w:t>
      </w:r>
      <w:r w:rsidRPr="00943AF7">
        <w:rPr>
          <w:rFonts w:ascii="Arial Narrow" w:hAnsi="Arial Narrow" w:cs="Arial"/>
          <w:i/>
          <w:iCs/>
        </w:rPr>
        <w:t>références</w:t>
      </w:r>
      <w:r w:rsidRPr="00943AF7">
        <w:rPr>
          <w:rFonts w:ascii="Arial Narrow" w:hAnsi="Arial Narrow" w:cs="Arial"/>
          <w:i/>
          <w:iCs/>
          <w:spacing w:val="-1"/>
        </w:rPr>
        <w:t xml:space="preserve"> </w:t>
      </w:r>
      <w:r w:rsidR="009E4C3B">
        <w:rPr>
          <w:rFonts w:ascii="Arial Narrow" w:hAnsi="Arial Narrow" w:cs="Arial"/>
          <w:i/>
          <w:iCs/>
        </w:rPr>
        <w:t>de l’appel d’offres</w:t>
      </w:r>
      <w:r w:rsidRPr="00943AF7">
        <w:rPr>
          <w:rFonts w:ascii="Arial Narrow" w:hAnsi="Arial Narrow" w:cs="Arial"/>
          <w:i/>
          <w:iCs/>
          <w:spacing w:val="-1"/>
        </w:rPr>
        <w:t xml:space="preserve"> </w:t>
      </w:r>
      <w:r w:rsidRPr="00943AF7">
        <w:rPr>
          <w:rFonts w:ascii="Arial Narrow" w:hAnsi="Arial Narrow" w:cs="Arial"/>
          <w:i/>
          <w:iCs/>
        </w:rPr>
        <w:t>et</w:t>
      </w:r>
      <w:r w:rsidRPr="00943AF7">
        <w:rPr>
          <w:rFonts w:ascii="Arial Narrow" w:hAnsi="Arial Narrow" w:cs="Arial"/>
          <w:i/>
          <w:iCs/>
          <w:spacing w:val="-1"/>
        </w:rPr>
        <w:t xml:space="preserve"> </w:t>
      </w:r>
      <w:r w:rsidRPr="00943AF7">
        <w:rPr>
          <w:rFonts w:ascii="Arial Narrow" w:hAnsi="Arial Narrow" w:cs="Arial"/>
          <w:i/>
          <w:iCs/>
        </w:rPr>
        <w:t>le</w:t>
      </w:r>
      <w:r w:rsidRPr="00943AF7">
        <w:rPr>
          <w:rFonts w:ascii="Arial Narrow" w:hAnsi="Arial Narrow" w:cs="Arial"/>
          <w:i/>
          <w:iCs/>
          <w:spacing w:val="-1"/>
        </w:rPr>
        <w:t xml:space="preserve"> </w:t>
      </w:r>
      <w:r w:rsidRPr="00943AF7">
        <w:rPr>
          <w:rFonts w:ascii="Arial Narrow" w:hAnsi="Arial Narrow" w:cs="Arial"/>
          <w:i/>
          <w:iCs/>
        </w:rPr>
        <w:t>lot,</w:t>
      </w:r>
      <w:r w:rsidRPr="00943AF7">
        <w:rPr>
          <w:rFonts w:ascii="Arial Narrow" w:hAnsi="Arial Narrow" w:cs="Arial"/>
          <w:i/>
          <w:iCs/>
          <w:spacing w:val="-1"/>
        </w:rPr>
        <w:t xml:space="preserve"> </w:t>
      </w:r>
      <w:r w:rsidRPr="00943AF7">
        <w:rPr>
          <w:rFonts w:ascii="Arial Narrow" w:hAnsi="Arial Narrow" w:cs="Arial"/>
          <w:i/>
          <w:iCs/>
        </w:rPr>
        <w:t>éventuellement]</w:t>
      </w:r>
      <w:r w:rsidRPr="00943AF7">
        <w:rPr>
          <w:rFonts w:ascii="Arial Narrow" w:hAnsi="Arial Narrow" w:cs="Arial"/>
        </w:rPr>
        <w:t>,</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somme</w:t>
      </w:r>
      <w:r w:rsidRPr="00943AF7">
        <w:rPr>
          <w:rFonts w:ascii="Arial Narrow" w:hAnsi="Arial Narrow" w:cs="Arial"/>
          <w:spacing w:val="6"/>
        </w:rPr>
        <w:t xml:space="preserve"> </w:t>
      </w:r>
      <w:r w:rsidRPr="00943AF7">
        <w:rPr>
          <w:rFonts w:ascii="Arial Narrow" w:hAnsi="Arial Narrow" w:cs="Arial"/>
        </w:rPr>
        <w:t>totale</w:t>
      </w:r>
      <w:r w:rsidRPr="00943AF7">
        <w:rPr>
          <w:rFonts w:ascii="Arial Narrow" w:hAnsi="Arial Narrow" w:cs="Arial"/>
          <w:spacing w:val="6"/>
        </w:rPr>
        <w:t xml:space="preserve"> </w:t>
      </w:r>
      <w:r w:rsidRPr="00943AF7">
        <w:rPr>
          <w:rFonts w:ascii="Arial Narrow" w:hAnsi="Arial Narrow" w:cs="Arial"/>
        </w:rPr>
        <w:t>maximum</w:t>
      </w:r>
      <w:r w:rsidRPr="00943AF7">
        <w:rPr>
          <w:rFonts w:ascii="Arial Narrow" w:hAnsi="Arial Narrow" w:cs="Arial"/>
          <w:spacing w:val="6"/>
        </w:rPr>
        <w:t xml:space="preserve"> </w:t>
      </w:r>
      <w:r w:rsidRPr="00943AF7">
        <w:rPr>
          <w:rFonts w:ascii="Arial Narrow" w:hAnsi="Arial Narrow" w:cs="Arial"/>
        </w:rPr>
        <w:t>correspondant</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l’avance</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i/>
          <w:iCs/>
        </w:rPr>
        <w:t>[vingt</w:t>
      </w:r>
      <w:r w:rsidRPr="00943AF7">
        <w:rPr>
          <w:rFonts w:ascii="Arial Narrow" w:hAnsi="Arial Narrow" w:cs="Arial"/>
          <w:i/>
          <w:iCs/>
          <w:spacing w:val="5"/>
        </w:rPr>
        <w:t xml:space="preserve"> </w:t>
      </w:r>
      <w:r w:rsidRPr="00943AF7">
        <w:rPr>
          <w:rFonts w:ascii="Arial Narrow" w:hAnsi="Arial Narrow" w:cs="Arial"/>
          <w:i/>
          <w:iCs/>
        </w:rPr>
        <w:t>(20)</w:t>
      </w:r>
      <w:r w:rsidRPr="00943AF7">
        <w:rPr>
          <w:rFonts w:ascii="Arial Narrow" w:hAnsi="Arial Narrow" w:cs="Arial"/>
          <w:i/>
          <w:iCs/>
          <w:spacing w:val="5"/>
        </w:rPr>
        <w:t xml:space="preserve"> </w:t>
      </w:r>
      <w:r w:rsidRPr="00943AF7">
        <w:rPr>
          <w:rFonts w:ascii="Arial Narrow" w:hAnsi="Arial Narrow" w:cs="Arial"/>
          <w:i/>
          <w:iCs/>
        </w:rPr>
        <w:t>%]</w:t>
      </w:r>
      <w:r w:rsidRPr="00943AF7">
        <w:rPr>
          <w:rFonts w:ascii="Arial Narrow" w:hAnsi="Arial Narrow" w:cs="Arial"/>
          <w:i/>
          <w:iCs/>
          <w:spacing w:val="17"/>
        </w:rPr>
        <w:t xml:space="preserve"> </w:t>
      </w:r>
      <w:r w:rsidRPr="00943AF7">
        <w:rPr>
          <w:rFonts w:ascii="Arial Narrow" w:hAnsi="Arial Narrow" w:cs="Arial"/>
        </w:rPr>
        <w:t>du</w:t>
      </w:r>
      <w:r w:rsidRPr="00943AF7">
        <w:rPr>
          <w:rFonts w:ascii="Arial Narrow" w:hAnsi="Arial Narrow" w:cs="Arial"/>
          <w:spacing w:val="6"/>
        </w:rPr>
        <w:t xml:space="preserve"> </w:t>
      </w:r>
      <w:r w:rsidRPr="00943AF7">
        <w:rPr>
          <w:rFonts w:ascii="Arial Narrow" w:hAnsi="Arial Narrow" w:cs="Arial"/>
        </w:rPr>
        <w:t>montant</w:t>
      </w:r>
      <w:r w:rsidRPr="00943AF7">
        <w:rPr>
          <w:rFonts w:ascii="Arial Narrow" w:hAnsi="Arial Narrow" w:cs="Arial"/>
          <w:spacing w:val="6"/>
        </w:rPr>
        <w:t xml:space="preserve"> </w:t>
      </w:r>
      <w:r w:rsidRPr="00943AF7">
        <w:rPr>
          <w:rFonts w:ascii="Arial Narrow" w:hAnsi="Arial Narrow" w:cs="Arial"/>
        </w:rPr>
        <w:t>Toutes Taxes</w:t>
      </w:r>
      <w:r w:rsidRPr="00943AF7">
        <w:rPr>
          <w:rFonts w:ascii="Arial Narrow" w:hAnsi="Arial Narrow" w:cs="Arial"/>
          <w:spacing w:val="26"/>
        </w:rPr>
        <w:t xml:space="preserve"> </w:t>
      </w:r>
      <w:r w:rsidRPr="00943AF7">
        <w:rPr>
          <w:rFonts w:ascii="Arial Narrow" w:hAnsi="Arial Narrow" w:cs="Arial"/>
        </w:rPr>
        <w:t>Comprises</w:t>
      </w:r>
      <w:r w:rsidRPr="00943AF7">
        <w:rPr>
          <w:rFonts w:ascii="Arial Narrow" w:hAnsi="Arial Narrow" w:cs="Arial"/>
          <w:spacing w:val="26"/>
        </w:rPr>
        <w:t xml:space="preserve"> </w:t>
      </w:r>
      <w:r w:rsidRPr="00943AF7">
        <w:rPr>
          <w:rFonts w:ascii="Arial Narrow" w:hAnsi="Arial Narrow" w:cs="Arial"/>
        </w:rPr>
        <w:t>du</w:t>
      </w:r>
      <w:r w:rsidRPr="00943AF7">
        <w:rPr>
          <w:rFonts w:ascii="Arial Narrow" w:hAnsi="Arial Narrow" w:cs="Arial"/>
          <w:spacing w:val="26"/>
        </w:rPr>
        <w:t xml:space="preserve"> </w:t>
      </w:r>
      <w:r w:rsidRPr="00943AF7">
        <w:rPr>
          <w:rFonts w:ascii="Arial Narrow" w:hAnsi="Arial Narrow" w:cs="Arial"/>
        </w:rPr>
        <w:t>marché</w:t>
      </w:r>
      <w:r w:rsidRPr="00943AF7">
        <w:rPr>
          <w:rFonts w:ascii="Arial Narrow" w:hAnsi="Arial Narrow" w:cs="Arial"/>
          <w:spacing w:val="26"/>
        </w:rPr>
        <w:t xml:space="preserve"> </w:t>
      </w:r>
      <w:r w:rsidRPr="00943AF7">
        <w:rPr>
          <w:rFonts w:ascii="Arial Narrow" w:hAnsi="Arial Narrow" w:cs="Arial"/>
        </w:rPr>
        <w:t>n°</w:t>
      </w:r>
      <w:r w:rsidRPr="00943AF7">
        <w:rPr>
          <w:rFonts w:ascii="Arial Narrow" w:hAnsi="Arial Narrow" w:cs="Arial"/>
          <w:spacing w:val="26"/>
        </w:rPr>
        <w:t xml:space="preserve"> </w:t>
      </w:r>
      <w:r w:rsidRPr="00943AF7">
        <w:rPr>
          <w:rFonts w:ascii="Arial Narrow" w:hAnsi="Arial Narrow" w:cs="Arial"/>
        </w:rPr>
        <w:t>…………...........................................</w:t>
      </w:r>
      <w:r w:rsidRPr="00943AF7">
        <w:rPr>
          <w:rFonts w:ascii="Arial Narrow" w:hAnsi="Arial Narrow" w:cs="Arial"/>
          <w:spacing w:val="12"/>
        </w:rPr>
        <w:t xml:space="preserve"> </w:t>
      </w:r>
      <w:r w:rsidRPr="00943AF7">
        <w:rPr>
          <w:rFonts w:ascii="Arial Narrow" w:hAnsi="Arial Narrow" w:cs="Arial"/>
        </w:rPr>
        <w:t>,</w:t>
      </w:r>
      <w:r w:rsidRPr="00943AF7">
        <w:rPr>
          <w:rFonts w:ascii="Arial Narrow" w:hAnsi="Arial Narrow" w:cs="Arial"/>
          <w:spacing w:val="26"/>
        </w:rPr>
        <w:t xml:space="preserve"> </w:t>
      </w:r>
      <w:r w:rsidRPr="00943AF7">
        <w:rPr>
          <w:rFonts w:ascii="Arial Narrow" w:hAnsi="Arial Narrow" w:cs="Arial"/>
        </w:rPr>
        <w:t>payable</w:t>
      </w:r>
      <w:r w:rsidRPr="00943AF7">
        <w:rPr>
          <w:rFonts w:ascii="Arial Narrow" w:hAnsi="Arial Narrow" w:cs="Arial"/>
          <w:spacing w:val="26"/>
        </w:rPr>
        <w:t xml:space="preserve"> </w:t>
      </w:r>
      <w:r w:rsidRPr="00943AF7">
        <w:rPr>
          <w:rFonts w:ascii="Arial Narrow" w:hAnsi="Arial Narrow" w:cs="Arial"/>
        </w:rPr>
        <w:t>dès</w:t>
      </w:r>
      <w:r w:rsidRPr="00943AF7">
        <w:rPr>
          <w:rFonts w:ascii="Arial Narrow" w:hAnsi="Arial Narrow" w:cs="Arial"/>
          <w:spacing w:val="26"/>
        </w:rPr>
        <w:t xml:space="preserve"> </w:t>
      </w:r>
      <w:r w:rsidRPr="00943AF7">
        <w:rPr>
          <w:rFonts w:ascii="Arial Narrow" w:hAnsi="Arial Narrow" w:cs="Arial"/>
        </w:rPr>
        <w:t>la</w:t>
      </w:r>
      <w:r w:rsidRPr="00943AF7">
        <w:rPr>
          <w:rFonts w:ascii="Arial Narrow" w:hAnsi="Arial Narrow" w:cs="Arial"/>
          <w:spacing w:val="26"/>
        </w:rPr>
        <w:t xml:space="preserve"> </w:t>
      </w:r>
      <w:r w:rsidRPr="00943AF7">
        <w:rPr>
          <w:rFonts w:ascii="Arial Narrow" w:hAnsi="Arial Narrow" w:cs="Arial"/>
        </w:rPr>
        <w:t>notification</w:t>
      </w:r>
      <w:r w:rsidRPr="00943AF7">
        <w:rPr>
          <w:rFonts w:ascii="Arial Narrow" w:hAnsi="Arial Narrow" w:cs="Arial"/>
          <w:spacing w:val="26"/>
        </w:rPr>
        <w:t xml:space="preserve"> </w:t>
      </w:r>
      <w:r w:rsidRPr="00943AF7">
        <w:rPr>
          <w:rFonts w:ascii="Arial Narrow" w:hAnsi="Arial Narrow" w:cs="Arial"/>
        </w:rPr>
        <w:t>de</w:t>
      </w:r>
      <w:r w:rsidRPr="00943AF7">
        <w:rPr>
          <w:rFonts w:ascii="Arial Narrow" w:hAnsi="Arial Narrow" w:cs="Arial"/>
          <w:spacing w:val="26"/>
        </w:rPr>
        <w:t xml:space="preserve"> </w:t>
      </w:r>
      <w:r w:rsidRPr="00943AF7">
        <w:rPr>
          <w:rFonts w:ascii="Arial Narrow" w:hAnsi="Arial Narrow" w:cs="Arial"/>
        </w:rPr>
        <w:t>l’ordre</w:t>
      </w:r>
      <w:r w:rsidRPr="00943AF7">
        <w:rPr>
          <w:rFonts w:ascii="Arial Narrow" w:hAnsi="Arial Narrow" w:cs="Arial"/>
          <w:spacing w:val="26"/>
        </w:rPr>
        <w:t xml:space="preserve"> </w:t>
      </w:r>
      <w:r w:rsidRPr="00943AF7">
        <w:rPr>
          <w:rFonts w:ascii="Arial Narrow" w:hAnsi="Arial Narrow" w:cs="Arial"/>
        </w:rPr>
        <w:t>de service</w:t>
      </w:r>
      <w:r w:rsidRPr="00943AF7">
        <w:rPr>
          <w:rFonts w:ascii="Arial Narrow" w:hAnsi="Arial Narrow" w:cs="Arial"/>
          <w:spacing w:val="7"/>
        </w:rPr>
        <w:t xml:space="preserve"> </w:t>
      </w:r>
      <w:r w:rsidRPr="00943AF7">
        <w:rPr>
          <w:rFonts w:ascii="Arial Narrow" w:hAnsi="Arial Narrow" w:cs="Arial"/>
        </w:rPr>
        <w:t>correspondant,</w:t>
      </w:r>
      <w:r w:rsidRPr="00943AF7">
        <w:rPr>
          <w:rFonts w:ascii="Arial Narrow" w:hAnsi="Arial Narrow" w:cs="Arial"/>
          <w:spacing w:val="7"/>
        </w:rPr>
        <w:t xml:space="preserve"> </w:t>
      </w:r>
      <w:r w:rsidRPr="00943AF7">
        <w:rPr>
          <w:rFonts w:ascii="Arial Narrow" w:hAnsi="Arial Narrow" w:cs="Arial"/>
        </w:rPr>
        <w:t>soit</w:t>
      </w:r>
      <w:r w:rsidRPr="00943AF7">
        <w:rPr>
          <w:rFonts w:ascii="Arial Narrow" w:hAnsi="Arial Narrow" w:cs="Arial"/>
          <w:spacing w:val="7"/>
        </w:rPr>
        <w:t xml:space="preserve"> </w:t>
      </w:r>
      <w:r w:rsidRPr="00943AF7">
        <w:rPr>
          <w:rFonts w:ascii="Arial Narrow" w:hAnsi="Arial Narrow" w:cs="Arial"/>
        </w:rPr>
        <w:t xml:space="preserve">:…………..........................................…….. </w:t>
      </w:r>
      <w:proofErr w:type="gramStart"/>
      <w:r w:rsidRPr="00943AF7">
        <w:rPr>
          <w:rFonts w:ascii="Arial Narrow" w:hAnsi="Arial Narrow" w:cs="Arial"/>
        </w:rPr>
        <w:t>francs</w:t>
      </w:r>
      <w:proofErr w:type="gramEnd"/>
      <w:r w:rsidRPr="00943AF7">
        <w:rPr>
          <w:rFonts w:ascii="Arial Narrow" w:hAnsi="Arial Narrow" w:cs="Arial"/>
          <w:spacing w:val="7"/>
        </w:rPr>
        <w:t xml:space="preserve"> </w:t>
      </w:r>
      <w:r w:rsidRPr="00943AF7">
        <w:rPr>
          <w:rFonts w:ascii="Arial Narrow" w:hAnsi="Arial Narrow" w:cs="Arial"/>
        </w:rPr>
        <w:t>CFA</w:t>
      </w:r>
    </w:p>
    <w:p w14:paraId="67D86BC3" w14:textId="77777777" w:rsidR="00E52CFB" w:rsidRPr="00943AF7" w:rsidRDefault="00E52CFB" w:rsidP="00E52CFB">
      <w:pPr>
        <w:widowControl w:val="0"/>
        <w:autoSpaceDE w:val="0"/>
        <w:jc w:val="both"/>
        <w:rPr>
          <w:rFonts w:ascii="Arial Narrow" w:hAnsi="Arial Narrow" w:cs="Arial"/>
        </w:rPr>
      </w:pPr>
    </w:p>
    <w:p w14:paraId="74AB14BE" w14:textId="77777777" w:rsidR="00E52CFB" w:rsidRPr="00943AF7" w:rsidRDefault="00E52CFB" w:rsidP="00E52CFB">
      <w:pPr>
        <w:widowControl w:val="0"/>
        <w:autoSpaceDE w:val="0"/>
        <w:jc w:val="both"/>
        <w:rPr>
          <w:rFonts w:ascii="Arial Narrow" w:hAnsi="Arial Narrow" w:cs="Arial"/>
        </w:rPr>
      </w:pPr>
    </w:p>
    <w:p w14:paraId="6247B55B" w14:textId="77777777" w:rsidR="00E52CFB" w:rsidRPr="00943AF7" w:rsidRDefault="00E52CFB" w:rsidP="00E52CFB">
      <w:pPr>
        <w:widowControl w:val="0"/>
        <w:tabs>
          <w:tab w:val="left" w:pos="6420"/>
        </w:tabs>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4"/>
        </w:rPr>
        <w:t xml:space="preserve"> </w:t>
      </w:r>
      <w:r w:rsidRPr="00943AF7">
        <w:rPr>
          <w:rFonts w:ascii="Arial Narrow" w:hAnsi="Arial Narrow" w:cs="Arial"/>
        </w:rPr>
        <w:t>présente</w:t>
      </w:r>
      <w:r w:rsidRPr="00943AF7">
        <w:rPr>
          <w:rFonts w:ascii="Arial Narrow" w:hAnsi="Arial Narrow" w:cs="Arial"/>
          <w:spacing w:val="4"/>
        </w:rPr>
        <w:t xml:space="preserve"> </w:t>
      </w:r>
      <w:r w:rsidRPr="00943AF7">
        <w:rPr>
          <w:rFonts w:ascii="Arial Narrow" w:hAnsi="Arial Narrow" w:cs="Arial"/>
        </w:rPr>
        <w:t>garantie</w:t>
      </w:r>
      <w:r w:rsidRPr="00943AF7">
        <w:rPr>
          <w:rFonts w:ascii="Arial Narrow" w:hAnsi="Arial Narrow" w:cs="Arial"/>
          <w:spacing w:val="4"/>
        </w:rPr>
        <w:t xml:space="preserve"> </w:t>
      </w:r>
      <w:r w:rsidRPr="00943AF7">
        <w:rPr>
          <w:rFonts w:ascii="Arial Narrow" w:hAnsi="Arial Narrow" w:cs="Arial"/>
        </w:rPr>
        <w:t>entrera</w:t>
      </w:r>
      <w:r w:rsidRPr="00943AF7">
        <w:rPr>
          <w:rFonts w:ascii="Arial Narrow" w:hAnsi="Arial Narrow" w:cs="Arial"/>
          <w:spacing w:val="4"/>
        </w:rPr>
        <w:t xml:space="preserve"> </w:t>
      </w:r>
      <w:r w:rsidRPr="00943AF7">
        <w:rPr>
          <w:rFonts w:ascii="Arial Narrow" w:hAnsi="Arial Narrow" w:cs="Arial"/>
        </w:rPr>
        <w:t>en</w:t>
      </w:r>
      <w:r w:rsidRPr="00943AF7">
        <w:rPr>
          <w:rFonts w:ascii="Arial Narrow" w:hAnsi="Arial Narrow" w:cs="Arial"/>
          <w:spacing w:val="4"/>
        </w:rPr>
        <w:t xml:space="preserve"> </w:t>
      </w:r>
      <w:r w:rsidRPr="00943AF7">
        <w:rPr>
          <w:rFonts w:ascii="Arial Narrow" w:hAnsi="Arial Narrow" w:cs="Arial"/>
        </w:rPr>
        <w:t>vigueur</w:t>
      </w:r>
      <w:r w:rsidRPr="00943AF7">
        <w:rPr>
          <w:rFonts w:ascii="Arial Narrow" w:hAnsi="Arial Narrow" w:cs="Arial"/>
          <w:spacing w:val="4"/>
        </w:rPr>
        <w:t xml:space="preserve"> </w:t>
      </w:r>
      <w:r w:rsidRPr="00943AF7">
        <w:rPr>
          <w:rFonts w:ascii="Arial Narrow" w:hAnsi="Arial Narrow" w:cs="Arial"/>
        </w:rPr>
        <w:t>et</w:t>
      </w:r>
      <w:r w:rsidRPr="00943AF7">
        <w:rPr>
          <w:rFonts w:ascii="Arial Narrow" w:hAnsi="Arial Narrow" w:cs="Arial"/>
          <w:spacing w:val="4"/>
        </w:rPr>
        <w:t xml:space="preserve"> </w:t>
      </w:r>
      <w:r w:rsidRPr="00943AF7">
        <w:rPr>
          <w:rFonts w:ascii="Arial Narrow" w:hAnsi="Arial Narrow" w:cs="Arial"/>
        </w:rPr>
        <w:t>prendra</w:t>
      </w:r>
      <w:r w:rsidRPr="00943AF7">
        <w:rPr>
          <w:rFonts w:ascii="Arial Narrow" w:hAnsi="Arial Narrow" w:cs="Arial"/>
          <w:spacing w:val="4"/>
        </w:rPr>
        <w:t xml:space="preserve"> </w:t>
      </w:r>
      <w:r w:rsidRPr="00943AF7">
        <w:rPr>
          <w:rFonts w:ascii="Arial Narrow" w:hAnsi="Arial Narrow" w:cs="Arial"/>
        </w:rPr>
        <w:t>effet</w:t>
      </w:r>
      <w:r w:rsidRPr="00943AF7">
        <w:rPr>
          <w:rFonts w:ascii="Arial Narrow" w:hAnsi="Arial Narrow" w:cs="Arial"/>
          <w:spacing w:val="4"/>
        </w:rPr>
        <w:t xml:space="preserve"> </w:t>
      </w:r>
      <w:r w:rsidRPr="00943AF7">
        <w:rPr>
          <w:rFonts w:ascii="Arial Narrow" w:hAnsi="Arial Narrow" w:cs="Arial"/>
        </w:rPr>
        <w:t>dès</w:t>
      </w:r>
      <w:r w:rsidRPr="00943AF7">
        <w:rPr>
          <w:rFonts w:ascii="Arial Narrow" w:hAnsi="Arial Narrow" w:cs="Arial"/>
          <w:spacing w:val="4"/>
        </w:rPr>
        <w:t xml:space="preserve"> virement </w:t>
      </w:r>
      <w:r w:rsidRPr="00943AF7">
        <w:rPr>
          <w:rFonts w:ascii="Arial Narrow" w:hAnsi="Arial Narrow" w:cs="Arial"/>
        </w:rPr>
        <w:t>des</w:t>
      </w:r>
      <w:r w:rsidRPr="00943AF7">
        <w:rPr>
          <w:rFonts w:ascii="Arial Narrow" w:hAnsi="Arial Narrow" w:cs="Arial"/>
          <w:spacing w:val="4"/>
        </w:rPr>
        <w:t xml:space="preserve"> </w:t>
      </w:r>
      <w:r w:rsidRPr="00943AF7">
        <w:rPr>
          <w:rFonts w:ascii="Arial Narrow" w:hAnsi="Arial Narrow" w:cs="Arial"/>
        </w:rPr>
        <w:t>parts</w:t>
      </w:r>
      <w:r w:rsidRPr="00943AF7">
        <w:rPr>
          <w:rFonts w:ascii="Arial Narrow" w:hAnsi="Arial Narrow" w:cs="Arial"/>
          <w:spacing w:val="4"/>
        </w:rPr>
        <w:t xml:space="preserve"> </w:t>
      </w:r>
      <w:r w:rsidRPr="00943AF7">
        <w:rPr>
          <w:rFonts w:ascii="Arial Narrow" w:hAnsi="Arial Narrow" w:cs="Arial"/>
        </w:rPr>
        <w:t>respectives</w:t>
      </w:r>
      <w:r w:rsidRPr="00943AF7">
        <w:rPr>
          <w:rFonts w:ascii="Arial Narrow" w:hAnsi="Arial Narrow" w:cs="Arial"/>
          <w:spacing w:val="4"/>
        </w:rPr>
        <w:t xml:space="preserve"> </w:t>
      </w:r>
      <w:r w:rsidRPr="00943AF7">
        <w:rPr>
          <w:rFonts w:ascii="Arial Narrow" w:hAnsi="Arial Narrow" w:cs="Arial"/>
        </w:rPr>
        <w:t>de</w:t>
      </w:r>
      <w:r w:rsidRPr="00943AF7">
        <w:rPr>
          <w:rFonts w:ascii="Arial Narrow" w:hAnsi="Arial Narrow" w:cs="Arial"/>
          <w:spacing w:val="4"/>
        </w:rPr>
        <w:t xml:space="preserve"> </w:t>
      </w:r>
      <w:r w:rsidRPr="00943AF7">
        <w:rPr>
          <w:rFonts w:ascii="Arial Narrow" w:hAnsi="Arial Narrow" w:cs="Arial"/>
        </w:rPr>
        <w:t xml:space="preserve">cette avance sur les comptes de …………..............................................….. </w:t>
      </w:r>
      <w:r w:rsidRPr="00943AF7">
        <w:rPr>
          <w:rFonts w:ascii="Arial Narrow" w:hAnsi="Arial Narrow" w:cs="Arial"/>
          <w:i/>
          <w:iCs/>
        </w:rPr>
        <w:t>[</w:t>
      </w:r>
      <w:proofErr w:type="gramStart"/>
      <w:r w:rsidRPr="00943AF7">
        <w:rPr>
          <w:rFonts w:ascii="Arial Narrow" w:hAnsi="Arial Narrow" w:cs="Arial"/>
          <w:i/>
          <w:iCs/>
        </w:rPr>
        <w:t>le</w:t>
      </w:r>
      <w:proofErr w:type="gramEnd"/>
      <w:r w:rsidRPr="00943AF7">
        <w:rPr>
          <w:rFonts w:ascii="Arial Narrow" w:hAnsi="Arial Narrow" w:cs="Arial"/>
          <w:i/>
          <w:iCs/>
        </w:rPr>
        <w:t xml:space="preserve"> titulaire] </w:t>
      </w:r>
      <w:r w:rsidRPr="00943AF7">
        <w:rPr>
          <w:rFonts w:ascii="Arial Narrow" w:hAnsi="Arial Narrow" w:cs="Arial"/>
        </w:rPr>
        <w:t xml:space="preserve">ouverts auprès de la banque …….................……..………….................…….. </w:t>
      </w:r>
      <w:proofErr w:type="gramStart"/>
      <w:r w:rsidRPr="00943AF7">
        <w:rPr>
          <w:rFonts w:ascii="Arial Narrow" w:hAnsi="Arial Narrow" w:cs="Arial"/>
        </w:rPr>
        <w:t>sous</w:t>
      </w:r>
      <w:proofErr w:type="gramEnd"/>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n°</w:t>
      </w:r>
      <w:r w:rsidRPr="00943AF7">
        <w:rPr>
          <w:rFonts w:ascii="Arial Narrow" w:hAnsi="Arial Narrow" w:cs="Arial"/>
          <w:spacing w:val="7"/>
        </w:rPr>
        <w:t xml:space="preserve"> </w:t>
      </w:r>
      <w:r w:rsidRPr="00943AF7">
        <w:rPr>
          <w:rFonts w:ascii="Arial Narrow" w:hAnsi="Arial Narrow" w:cs="Arial"/>
        </w:rPr>
        <w:t>………….................……..………….................……..</w:t>
      </w:r>
    </w:p>
    <w:p w14:paraId="74055978" w14:textId="77777777" w:rsidR="00E52CFB" w:rsidRPr="00943AF7" w:rsidRDefault="00E52CFB" w:rsidP="00E52CFB">
      <w:pPr>
        <w:widowControl w:val="0"/>
        <w:autoSpaceDE w:val="0"/>
        <w:jc w:val="both"/>
        <w:rPr>
          <w:rFonts w:ascii="Arial Narrow" w:hAnsi="Arial Narrow" w:cs="Arial"/>
        </w:rPr>
      </w:pPr>
    </w:p>
    <w:p w14:paraId="0C4642A3" w14:textId="77777777" w:rsidR="00E52CFB" w:rsidRPr="00943AF7" w:rsidRDefault="00E52CFB" w:rsidP="00E52CFB">
      <w:pPr>
        <w:widowControl w:val="0"/>
        <w:autoSpaceDE w:val="0"/>
        <w:jc w:val="both"/>
        <w:rPr>
          <w:rFonts w:ascii="Arial Narrow" w:hAnsi="Arial Narrow" w:cs="Arial"/>
        </w:rPr>
      </w:pPr>
    </w:p>
    <w:p w14:paraId="7E772C5F"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Elle</w:t>
      </w:r>
      <w:r w:rsidRPr="00943AF7">
        <w:rPr>
          <w:rFonts w:ascii="Arial Narrow" w:hAnsi="Arial Narrow" w:cs="Arial"/>
          <w:spacing w:val="12"/>
        </w:rPr>
        <w:t xml:space="preserve"> </w:t>
      </w:r>
      <w:r w:rsidRPr="00943AF7">
        <w:rPr>
          <w:rFonts w:ascii="Arial Narrow" w:hAnsi="Arial Narrow" w:cs="Arial"/>
        </w:rPr>
        <w:t>restera</w:t>
      </w:r>
      <w:r w:rsidRPr="00943AF7">
        <w:rPr>
          <w:rFonts w:ascii="Arial Narrow" w:hAnsi="Arial Narrow" w:cs="Arial"/>
          <w:spacing w:val="12"/>
        </w:rPr>
        <w:t xml:space="preserve"> </w:t>
      </w:r>
      <w:r w:rsidRPr="00943AF7">
        <w:rPr>
          <w:rFonts w:ascii="Arial Narrow" w:hAnsi="Arial Narrow" w:cs="Arial"/>
        </w:rPr>
        <w:t>en</w:t>
      </w:r>
      <w:r w:rsidRPr="00943AF7">
        <w:rPr>
          <w:rFonts w:ascii="Arial Narrow" w:hAnsi="Arial Narrow" w:cs="Arial"/>
          <w:spacing w:val="12"/>
        </w:rPr>
        <w:t xml:space="preserve"> </w:t>
      </w:r>
      <w:r w:rsidRPr="00943AF7">
        <w:rPr>
          <w:rFonts w:ascii="Arial Narrow" w:hAnsi="Arial Narrow" w:cs="Arial"/>
        </w:rPr>
        <w:t>vigueur</w:t>
      </w:r>
      <w:r w:rsidRPr="00943AF7">
        <w:rPr>
          <w:rFonts w:ascii="Arial Narrow" w:hAnsi="Arial Narrow" w:cs="Arial"/>
          <w:spacing w:val="12"/>
        </w:rPr>
        <w:t xml:space="preserve"> </w:t>
      </w:r>
      <w:r w:rsidRPr="00943AF7">
        <w:rPr>
          <w:rFonts w:ascii="Arial Narrow" w:hAnsi="Arial Narrow" w:cs="Arial"/>
        </w:rPr>
        <w:t>jusqu’au</w:t>
      </w:r>
      <w:r w:rsidRPr="00943AF7">
        <w:rPr>
          <w:rFonts w:ascii="Arial Narrow" w:hAnsi="Arial Narrow" w:cs="Arial"/>
          <w:spacing w:val="12"/>
        </w:rPr>
        <w:t xml:space="preserve"> </w:t>
      </w:r>
      <w:r w:rsidRPr="00943AF7">
        <w:rPr>
          <w:rFonts w:ascii="Arial Narrow" w:hAnsi="Arial Narrow" w:cs="Arial"/>
        </w:rPr>
        <w:t>remboursement</w:t>
      </w:r>
      <w:r w:rsidRPr="00943AF7">
        <w:rPr>
          <w:rFonts w:ascii="Arial Narrow" w:hAnsi="Arial Narrow" w:cs="Arial"/>
          <w:spacing w:val="12"/>
        </w:rPr>
        <w:t xml:space="preserve"> </w:t>
      </w:r>
      <w:r w:rsidRPr="00943AF7">
        <w:rPr>
          <w:rFonts w:ascii="Arial Narrow" w:hAnsi="Arial Narrow" w:cs="Arial"/>
        </w:rPr>
        <w:t>de</w:t>
      </w:r>
      <w:r w:rsidRPr="00943AF7">
        <w:rPr>
          <w:rFonts w:ascii="Arial Narrow" w:hAnsi="Arial Narrow" w:cs="Arial"/>
          <w:spacing w:val="12"/>
        </w:rPr>
        <w:t xml:space="preserve"> </w:t>
      </w:r>
      <w:r w:rsidRPr="00943AF7">
        <w:rPr>
          <w:rFonts w:ascii="Arial Narrow" w:hAnsi="Arial Narrow" w:cs="Arial"/>
        </w:rPr>
        <w:t>l’avance</w:t>
      </w:r>
      <w:r w:rsidRPr="00943AF7">
        <w:rPr>
          <w:rFonts w:ascii="Arial Narrow" w:hAnsi="Arial Narrow" w:cs="Arial"/>
          <w:spacing w:val="12"/>
        </w:rPr>
        <w:t xml:space="preserve"> </w:t>
      </w:r>
      <w:r w:rsidRPr="00943AF7">
        <w:rPr>
          <w:rFonts w:ascii="Arial Narrow" w:hAnsi="Arial Narrow" w:cs="Arial"/>
        </w:rPr>
        <w:t>conformément</w:t>
      </w:r>
      <w:r w:rsidRPr="00943AF7">
        <w:rPr>
          <w:rFonts w:ascii="Arial Narrow" w:hAnsi="Arial Narrow" w:cs="Arial"/>
          <w:spacing w:val="12"/>
        </w:rPr>
        <w:t xml:space="preserve"> </w:t>
      </w:r>
      <w:r w:rsidRPr="00943AF7">
        <w:rPr>
          <w:rFonts w:ascii="Arial Narrow" w:hAnsi="Arial Narrow" w:cs="Arial"/>
        </w:rPr>
        <w:t>à</w:t>
      </w:r>
      <w:r w:rsidRPr="00943AF7">
        <w:rPr>
          <w:rFonts w:ascii="Arial Narrow" w:hAnsi="Arial Narrow" w:cs="Arial"/>
          <w:spacing w:val="12"/>
        </w:rPr>
        <w:t xml:space="preserve"> </w:t>
      </w: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procédure</w:t>
      </w:r>
      <w:r w:rsidRPr="00943AF7">
        <w:rPr>
          <w:rFonts w:ascii="Arial Narrow" w:hAnsi="Arial Narrow" w:cs="Arial"/>
          <w:spacing w:val="12"/>
        </w:rPr>
        <w:t xml:space="preserve"> </w:t>
      </w:r>
      <w:r w:rsidRPr="00943AF7">
        <w:rPr>
          <w:rFonts w:ascii="Arial Narrow" w:hAnsi="Arial Narrow" w:cs="Arial"/>
        </w:rPr>
        <w:t>fixée</w:t>
      </w:r>
      <w:r w:rsidRPr="00943AF7">
        <w:rPr>
          <w:rFonts w:ascii="Arial Narrow" w:hAnsi="Arial Narrow" w:cs="Arial"/>
          <w:spacing w:val="12"/>
        </w:rPr>
        <w:t xml:space="preserve"> </w:t>
      </w:r>
      <w:r w:rsidRPr="00943AF7">
        <w:rPr>
          <w:rFonts w:ascii="Arial Narrow" w:hAnsi="Arial Narrow" w:cs="Arial"/>
        </w:rPr>
        <w:t>par le</w:t>
      </w:r>
      <w:r w:rsidRPr="00943AF7">
        <w:rPr>
          <w:rFonts w:ascii="Arial Narrow" w:hAnsi="Arial Narrow" w:cs="Arial"/>
          <w:spacing w:val="16"/>
        </w:rPr>
        <w:t xml:space="preserve"> </w:t>
      </w:r>
      <w:r w:rsidRPr="00943AF7">
        <w:rPr>
          <w:rFonts w:ascii="Arial Narrow" w:hAnsi="Arial Narrow" w:cs="Arial"/>
        </w:rPr>
        <w:t>CCAP.</w:t>
      </w:r>
      <w:r w:rsidRPr="00943AF7">
        <w:rPr>
          <w:rFonts w:ascii="Arial Narrow" w:hAnsi="Arial Narrow" w:cs="Arial"/>
          <w:spacing w:val="16"/>
        </w:rPr>
        <w:t xml:space="preserve"> </w:t>
      </w:r>
      <w:r w:rsidRPr="00943AF7">
        <w:rPr>
          <w:rFonts w:ascii="Arial Narrow" w:hAnsi="Arial Narrow" w:cs="Arial"/>
        </w:rPr>
        <w:t>Toutefois,</w:t>
      </w:r>
      <w:r w:rsidRPr="00943AF7">
        <w:rPr>
          <w:rFonts w:ascii="Arial Narrow" w:hAnsi="Arial Narrow" w:cs="Arial"/>
          <w:spacing w:val="16"/>
        </w:rPr>
        <w:t xml:space="preserve"> </w:t>
      </w:r>
      <w:r w:rsidRPr="00943AF7">
        <w:rPr>
          <w:rFonts w:ascii="Arial Narrow" w:hAnsi="Arial Narrow" w:cs="Arial"/>
        </w:rPr>
        <w:t>le</w:t>
      </w:r>
      <w:r w:rsidRPr="00943AF7">
        <w:rPr>
          <w:rFonts w:ascii="Arial Narrow" w:hAnsi="Arial Narrow" w:cs="Arial"/>
          <w:spacing w:val="16"/>
        </w:rPr>
        <w:t xml:space="preserve"> </w:t>
      </w:r>
      <w:r w:rsidRPr="00943AF7">
        <w:rPr>
          <w:rFonts w:ascii="Arial Narrow" w:hAnsi="Arial Narrow" w:cs="Arial"/>
        </w:rPr>
        <w:t>montant</w:t>
      </w:r>
      <w:r w:rsidRPr="00943AF7">
        <w:rPr>
          <w:rFonts w:ascii="Arial Narrow" w:hAnsi="Arial Narrow" w:cs="Arial"/>
          <w:spacing w:val="16"/>
        </w:rPr>
        <w:t xml:space="preserve"> </w:t>
      </w:r>
      <w:r w:rsidRPr="00943AF7">
        <w:rPr>
          <w:rFonts w:ascii="Arial Narrow" w:hAnsi="Arial Narrow" w:cs="Arial"/>
        </w:rPr>
        <w:t>de</w:t>
      </w:r>
      <w:r w:rsidRPr="00943AF7">
        <w:rPr>
          <w:rFonts w:ascii="Arial Narrow" w:hAnsi="Arial Narrow" w:cs="Arial"/>
          <w:spacing w:val="16"/>
        </w:rPr>
        <w:t xml:space="preserve"> </w:t>
      </w:r>
      <w:r w:rsidRPr="00943AF7">
        <w:rPr>
          <w:rFonts w:ascii="Arial Narrow" w:hAnsi="Arial Narrow" w:cs="Arial"/>
        </w:rPr>
        <w:t>la</w:t>
      </w:r>
      <w:r w:rsidRPr="00943AF7">
        <w:rPr>
          <w:rFonts w:ascii="Arial Narrow" w:hAnsi="Arial Narrow" w:cs="Arial"/>
          <w:spacing w:val="16"/>
        </w:rPr>
        <w:t xml:space="preserve"> </w:t>
      </w:r>
      <w:r w:rsidRPr="00943AF7">
        <w:rPr>
          <w:rFonts w:ascii="Arial Narrow" w:hAnsi="Arial Narrow" w:cs="Arial"/>
        </w:rPr>
        <w:t>caution</w:t>
      </w:r>
      <w:r w:rsidRPr="00943AF7">
        <w:rPr>
          <w:rFonts w:ascii="Arial Narrow" w:hAnsi="Arial Narrow" w:cs="Arial"/>
          <w:spacing w:val="16"/>
        </w:rPr>
        <w:t xml:space="preserve"> </w:t>
      </w:r>
      <w:r w:rsidRPr="00943AF7">
        <w:rPr>
          <w:rFonts w:ascii="Arial Narrow" w:hAnsi="Arial Narrow" w:cs="Arial"/>
        </w:rPr>
        <w:t>sera</w:t>
      </w:r>
      <w:r w:rsidRPr="00943AF7">
        <w:rPr>
          <w:rFonts w:ascii="Arial Narrow" w:hAnsi="Arial Narrow" w:cs="Arial"/>
          <w:spacing w:val="16"/>
        </w:rPr>
        <w:t xml:space="preserve"> </w:t>
      </w:r>
      <w:r w:rsidRPr="00943AF7">
        <w:rPr>
          <w:rFonts w:ascii="Arial Narrow" w:hAnsi="Arial Narrow" w:cs="Arial"/>
        </w:rPr>
        <w:t>réduit</w:t>
      </w:r>
      <w:r w:rsidRPr="00943AF7">
        <w:rPr>
          <w:rFonts w:ascii="Arial Narrow" w:hAnsi="Arial Narrow" w:cs="Arial"/>
          <w:spacing w:val="16"/>
        </w:rPr>
        <w:t xml:space="preserve"> </w:t>
      </w:r>
      <w:r w:rsidRPr="00943AF7">
        <w:rPr>
          <w:rFonts w:ascii="Arial Narrow" w:hAnsi="Arial Narrow" w:cs="Arial"/>
        </w:rPr>
        <w:t>proportionnellement</w:t>
      </w:r>
      <w:r w:rsidRPr="00943AF7">
        <w:rPr>
          <w:rFonts w:ascii="Arial Narrow" w:hAnsi="Arial Narrow" w:cs="Arial"/>
          <w:spacing w:val="16"/>
        </w:rPr>
        <w:t xml:space="preserve"> </w:t>
      </w:r>
      <w:r w:rsidRPr="00943AF7">
        <w:rPr>
          <w:rFonts w:ascii="Arial Narrow" w:hAnsi="Arial Narrow" w:cs="Arial"/>
        </w:rPr>
        <w:t>au</w:t>
      </w:r>
      <w:r w:rsidRPr="00943AF7">
        <w:rPr>
          <w:rFonts w:ascii="Arial Narrow" w:hAnsi="Arial Narrow" w:cs="Arial"/>
          <w:spacing w:val="16"/>
        </w:rPr>
        <w:t xml:space="preserve"> </w:t>
      </w:r>
      <w:r w:rsidRPr="00943AF7">
        <w:rPr>
          <w:rFonts w:ascii="Arial Narrow" w:hAnsi="Arial Narrow" w:cs="Arial"/>
        </w:rPr>
        <w:t>remboursement</w:t>
      </w:r>
      <w:r w:rsidRPr="00943AF7">
        <w:rPr>
          <w:rFonts w:ascii="Arial Narrow" w:hAnsi="Arial Narrow" w:cs="Arial"/>
          <w:spacing w:val="16"/>
        </w:rPr>
        <w:t xml:space="preserve"> </w:t>
      </w:r>
      <w:r w:rsidRPr="00943AF7">
        <w:rPr>
          <w:rFonts w:ascii="Arial Narrow" w:hAnsi="Arial Narrow" w:cs="Arial"/>
        </w:rPr>
        <w:t>de l’avance</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7"/>
        </w:rPr>
        <w:t xml:space="preserve"> </w:t>
      </w:r>
      <w:r w:rsidRPr="00943AF7">
        <w:rPr>
          <w:rFonts w:ascii="Arial Narrow" w:hAnsi="Arial Narrow" w:cs="Arial"/>
        </w:rPr>
        <w:t>fur</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mesure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son</w:t>
      </w:r>
      <w:r w:rsidRPr="00943AF7">
        <w:rPr>
          <w:rFonts w:ascii="Arial Narrow" w:hAnsi="Arial Narrow" w:cs="Arial"/>
          <w:spacing w:val="7"/>
        </w:rPr>
        <w:t xml:space="preserve"> </w:t>
      </w:r>
      <w:r w:rsidRPr="00943AF7">
        <w:rPr>
          <w:rFonts w:ascii="Arial Narrow" w:hAnsi="Arial Narrow" w:cs="Arial"/>
        </w:rPr>
        <w:t>remboursement.</w:t>
      </w:r>
    </w:p>
    <w:p w14:paraId="3CEE2B74" w14:textId="77777777" w:rsidR="00E52CFB" w:rsidRPr="00943AF7" w:rsidRDefault="00E52CFB" w:rsidP="00E52CFB">
      <w:pPr>
        <w:widowControl w:val="0"/>
        <w:autoSpaceDE w:val="0"/>
        <w:jc w:val="both"/>
        <w:rPr>
          <w:rFonts w:ascii="Arial Narrow" w:hAnsi="Arial Narrow" w:cs="Arial"/>
        </w:rPr>
      </w:pPr>
    </w:p>
    <w:p w14:paraId="1805CD32"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loi</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juridiction</w:t>
      </w:r>
      <w:r w:rsidRPr="00943AF7">
        <w:rPr>
          <w:rFonts w:ascii="Arial Narrow" w:hAnsi="Arial Narrow" w:cs="Arial"/>
          <w:spacing w:val="7"/>
        </w:rPr>
        <w:t xml:space="preserve"> </w:t>
      </w:r>
      <w:r w:rsidRPr="00943AF7">
        <w:rPr>
          <w:rFonts w:ascii="Arial Narrow" w:hAnsi="Arial Narrow" w:cs="Arial"/>
        </w:rPr>
        <w:t>applicables</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garantie</w:t>
      </w:r>
      <w:r w:rsidRPr="00943AF7">
        <w:rPr>
          <w:rFonts w:ascii="Arial Narrow" w:hAnsi="Arial Narrow" w:cs="Arial"/>
          <w:spacing w:val="7"/>
        </w:rPr>
        <w:t xml:space="preserve"> </w:t>
      </w:r>
      <w:r w:rsidRPr="00943AF7">
        <w:rPr>
          <w:rFonts w:ascii="Arial Narrow" w:hAnsi="Arial Narrow" w:cs="Arial"/>
        </w:rPr>
        <w:t>sont</w:t>
      </w:r>
      <w:r w:rsidRPr="00943AF7">
        <w:rPr>
          <w:rFonts w:ascii="Arial Narrow" w:hAnsi="Arial Narrow" w:cs="Arial"/>
          <w:spacing w:val="7"/>
        </w:rPr>
        <w:t xml:space="preserve"> </w:t>
      </w:r>
      <w:r w:rsidRPr="00943AF7">
        <w:rPr>
          <w:rFonts w:ascii="Arial Narrow" w:hAnsi="Arial Narrow" w:cs="Arial"/>
        </w:rPr>
        <w:t>celles</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République</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Cameroun.</w:t>
      </w:r>
    </w:p>
    <w:p w14:paraId="319DB8A7" w14:textId="77777777" w:rsidR="00E52CFB" w:rsidRPr="00943AF7" w:rsidRDefault="00E52CFB" w:rsidP="00E52CFB">
      <w:pPr>
        <w:widowControl w:val="0"/>
        <w:autoSpaceDE w:val="0"/>
        <w:jc w:val="both"/>
        <w:rPr>
          <w:rFonts w:ascii="Arial Narrow" w:hAnsi="Arial Narrow" w:cs="Arial"/>
        </w:rPr>
      </w:pPr>
    </w:p>
    <w:p w14:paraId="0AC1AF12" w14:textId="77777777" w:rsidR="00E52CFB" w:rsidRPr="00943AF7" w:rsidRDefault="00E52CFB" w:rsidP="00E52CFB">
      <w:pPr>
        <w:widowControl w:val="0"/>
        <w:autoSpaceDE w:val="0"/>
        <w:jc w:val="both"/>
        <w:rPr>
          <w:rFonts w:ascii="Arial Narrow" w:hAnsi="Arial Narrow" w:cs="Arial"/>
        </w:rPr>
      </w:pPr>
    </w:p>
    <w:p w14:paraId="4365F532"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Signé</w:t>
      </w:r>
      <w:r w:rsidRPr="00943AF7">
        <w:rPr>
          <w:rFonts w:ascii="Arial Narrow" w:hAnsi="Arial Narrow" w:cs="Arial"/>
          <w:i/>
          <w:iCs/>
          <w:spacing w:val="7"/>
        </w:rPr>
        <w:t xml:space="preserve"> </w:t>
      </w:r>
      <w:r w:rsidRPr="00943AF7">
        <w:rPr>
          <w:rFonts w:ascii="Arial Narrow" w:hAnsi="Arial Narrow" w:cs="Arial"/>
          <w:i/>
          <w:iCs/>
        </w:rPr>
        <w:t>et</w:t>
      </w:r>
      <w:r w:rsidRPr="00943AF7">
        <w:rPr>
          <w:rFonts w:ascii="Arial Narrow" w:hAnsi="Arial Narrow" w:cs="Arial"/>
          <w:i/>
          <w:iCs/>
          <w:spacing w:val="7"/>
        </w:rPr>
        <w:t xml:space="preserve"> </w:t>
      </w:r>
      <w:r w:rsidRPr="00943AF7">
        <w:rPr>
          <w:rFonts w:ascii="Arial Narrow" w:hAnsi="Arial Narrow" w:cs="Arial"/>
          <w:i/>
          <w:iCs/>
        </w:rPr>
        <w:t>authentifié</w:t>
      </w:r>
      <w:r w:rsidRPr="00943AF7">
        <w:rPr>
          <w:rFonts w:ascii="Arial Narrow" w:hAnsi="Arial Narrow" w:cs="Arial"/>
          <w:i/>
          <w:iCs/>
          <w:spacing w:val="7"/>
        </w:rPr>
        <w:t xml:space="preserve"> </w:t>
      </w:r>
      <w:r w:rsidRPr="00943AF7">
        <w:rPr>
          <w:rFonts w:ascii="Arial Narrow" w:hAnsi="Arial Narrow" w:cs="Arial"/>
          <w:i/>
          <w:iCs/>
        </w:rPr>
        <w:t>par</w:t>
      </w:r>
      <w:r w:rsidRPr="00943AF7">
        <w:rPr>
          <w:rFonts w:ascii="Arial Narrow" w:hAnsi="Arial Narrow" w:cs="Arial"/>
          <w:i/>
          <w:iCs/>
          <w:spacing w:val="7"/>
        </w:rPr>
        <w:t xml:space="preserve"> </w:t>
      </w:r>
      <w:r w:rsidRPr="00943AF7">
        <w:rPr>
          <w:rFonts w:ascii="Arial Narrow" w:hAnsi="Arial Narrow" w:cs="Arial"/>
          <w:i/>
          <w:iCs/>
        </w:rPr>
        <w:t>la</w:t>
      </w:r>
      <w:r w:rsidRPr="00943AF7">
        <w:rPr>
          <w:rFonts w:ascii="Arial Narrow" w:hAnsi="Arial Narrow" w:cs="Arial"/>
          <w:i/>
          <w:iCs/>
          <w:spacing w:val="7"/>
        </w:rPr>
        <w:t xml:space="preserve"> </w:t>
      </w:r>
      <w:r w:rsidRPr="00943AF7">
        <w:rPr>
          <w:rFonts w:ascii="Arial Narrow" w:hAnsi="Arial Narrow" w:cs="Arial"/>
          <w:i/>
          <w:iCs/>
        </w:rPr>
        <w:t>banque</w:t>
      </w:r>
    </w:p>
    <w:p w14:paraId="397C46B9"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à</w:t>
      </w:r>
      <w:r w:rsidRPr="00943AF7">
        <w:rPr>
          <w:rFonts w:ascii="Arial Narrow" w:hAnsi="Arial Narrow" w:cs="Arial"/>
          <w:i/>
          <w:iCs/>
          <w:spacing w:val="7"/>
        </w:rPr>
        <w:t xml:space="preserve"> </w:t>
      </w:r>
      <w:proofErr w:type="gramStart"/>
      <w:r w:rsidRPr="00943AF7">
        <w:rPr>
          <w:rFonts w:ascii="Arial Narrow" w:hAnsi="Arial Narrow" w:cs="Arial"/>
          <w:i/>
          <w:iCs/>
        </w:rPr>
        <w:t>……………..........................……….</w:t>
      </w:r>
      <w:r w:rsidRPr="00943AF7">
        <w:rPr>
          <w:rFonts w:ascii="Arial Narrow" w:hAnsi="Arial Narrow" w:cs="Arial"/>
          <w:i/>
          <w:iCs/>
          <w:spacing w:val="-1"/>
        </w:rPr>
        <w:t>.</w:t>
      </w:r>
      <w:r w:rsidRPr="00943AF7">
        <w:rPr>
          <w:rFonts w:ascii="Arial Narrow" w:hAnsi="Arial Narrow" w:cs="Arial"/>
          <w:i/>
          <w:iCs/>
        </w:rPr>
        <w:t>,</w:t>
      </w:r>
      <w:proofErr w:type="gramEnd"/>
      <w:r w:rsidRPr="00943AF7">
        <w:rPr>
          <w:rFonts w:ascii="Arial Narrow" w:hAnsi="Arial Narrow" w:cs="Arial"/>
          <w:i/>
          <w:iCs/>
          <w:spacing w:val="7"/>
        </w:rPr>
        <w:t xml:space="preserve"> </w:t>
      </w:r>
      <w:r w:rsidRPr="00943AF7">
        <w:rPr>
          <w:rFonts w:ascii="Arial Narrow" w:hAnsi="Arial Narrow" w:cs="Arial"/>
          <w:i/>
          <w:iCs/>
        </w:rPr>
        <w:t>le</w:t>
      </w:r>
      <w:r w:rsidRPr="00943AF7">
        <w:rPr>
          <w:rFonts w:ascii="Arial Narrow" w:hAnsi="Arial Narrow" w:cs="Arial"/>
          <w:i/>
          <w:iCs/>
          <w:spacing w:val="7"/>
        </w:rPr>
        <w:t xml:space="preserve"> </w:t>
      </w:r>
      <w:r w:rsidRPr="00943AF7">
        <w:rPr>
          <w:rFonts w:ascii="Arial Narrow" w:hAnsi="Arial Narrow" w:cs="Arial"/>
          <w:i/>
          <w:iCs/>
        </w:rPr>
        <w:t>……………..........................………..</w:t>
      </w:r>
    </w:p>
    <w:p w14:paraId="6FB1EC97" w14:textId="77777777" w:rsidR="00E52CFB" w:rsidRPr="00943AF7" w:rsidRDefault="00E52CFB" w:rsidP="00E52CFB">
      <w:pPr>
        <w:widowControl w:val="0"/>
        <w:autoSpaceDE w:val="0"/>
        <w:jc w:val="both"/>
        <w:rPr>
          <w:rFonts w:ascii="Arial Narrow" w:hAnsi="Arial Narrow" w:cs="Arial"/>
        </w:rPr>
      </w:pPr>
    </w:p>
    <w:p w14:paraId="17CE3E57" w14:textId="77777777" w:rsidR="00E52CFB" w:rsidRPr="00943AF7" w:rsidRDefault="00E52CFB" w:rsidP="00E52CFB">
      <w:pPr>
        <w:widowControl w:val="0"/>
        <w:autoSpaceDE w:val="0"/>
        <w:jc w:val="both"/>
        <w:rPr>
          <w:rFonts w:ascii="Arial Narrow" w:hAnsi="Arial Narrow" w:cs="Arial"/>
        </w:rPr>
      </w:pPr>
    </w:p>
    <w:p w14:paraId="5E3A4F38"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w:t>
      </w:r>
      <w:proofErr w:type="gramStart"/>
      <w:r w:rsidRPr="00943AF7">
        <w:rPr>
          <w:rFonts w:ascii="Arial Narrow" w:hAnsi="Arial Narrow" w:cs="Arial"/>
          <w:i/>
          <w:iCs/>
        </w:rPr>
        <w:t>signature</w:t>
      </w:r>
      <w:proofErr w:type="gramEnd"/>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la</w:t>
      </w:r>
      <w:r w:rsidRPr="00943AF7">
        <w:rPr>
          <w:rFonts w:ascii="Arial Narrow" w:hAnsi="Arial Narrow" w:cs="Arial"/>
          <w:i/>
          <w:iCs/>
          <w:spacing w:val="6"/>
        </w:rPr>
        <w:t xml:space="preserve"> </w:t>
      </w:r>
      <w:r w:rsidRPr="00943AF7">
        <w:rPr>
          <w:rFonts w:ascii="Arial Narrow" w:hAnsi="Arial Narrow" w:cs="Arial"/>
          <w:i/>
          <w:iCs/>
        </w:rPr>
        <w:t>banque]</w:t>
      </w:r>
    </w:p>
    <w:p w14:paraId="7DFDF959" w14:textId="77777777" w:rsidR="00E52CFB" w:rsidRPr="00943AF7" w:rsidRDefault="00E52CFB" w:rsidP="00E52CFB">
      <w:pPr>
        <w:pStyle w:val="Modelesoumission"/>
        <w:rPr>
          <w:b/>
        </w:rPr>
      </w:pPr>
      <w:bookmarkStart w:id="641" w:name="_Toc488255601"/>
      <w:r w:rsidRPr="00943AF7">
        <w:rPr>
          <w:b/>
        </w:rPr>
        <w:lastRenderedPageBreak/>
        <w:t>Annexe</w:t>
      </w:r>
      <w:r w:rsidRPr="00943AF7">
        <w:rPr>
          <w:b/>
          <w:spacing w:val="10"/>
        </w:rPr>
        <w:t xml:space="preserve"> </w:t>
      </w:r>
      <w:r w:rsidRPr="00943AF7">
        <w:rPr>
          <w:b/>
        </w:rPr>
        <w:t>n°5 : Modèle de caution de retenue de garantie</w:t>
      </w:r>
      <w:bookmarkEnd w:id="641"/>
    </w:p>
    <w:p w14:paraId="1353BBA7" w14:textId="77777777" w:rsidR="00E52CFB" w:rsidRPr="00943AF7" w:rsidRDefault="00E52CFB" w:rsidP="00E52CFB">
      <w:pPr>
        <w:widowControl w:val="0"/>
        <w:autoSpaceDE w:val="0"/>
        <w:jc w:val="both"/>
        <w:rPr>
          <w:rFonts w:ascii="Arial Narrow" w:hAnsi="Arial Narrow" w:cs="Arial"/>
          <w:b/>
          <w:bCs/>
        </w:rPr>
      </w:pPr>
    </w:p>
    <w:p w14:paraId="0E52B3F0"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Banque</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w:t>
      </w:r>
    </w:p>
    <w:p w14:paraId="15CDAF7E"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Référence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Caution</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N°</w:t>
      </w:r>
      <w:r w:rsidRPr="00943AF7">
        <w:rPr>
          <w:rFonts w:ascii="Arial Narrow" w:hAnsi="Arial Narrow" w:cs="Arial"/>
          <w:spacing w:val="7"/>
        </w:rPr>
        <w:t xml:space="preserve"> </w:t>
      </w:r>
      <w:r w:rsidRPr="00943AF7">
        <w:rPr>
          <w:rFonts w:ascii="Arial Narrow" w:hAnsi="Arial Narrow" w:cs="Arial"/>
        </w:rPr>
        <w:t>…………...........................……………………</w:t>
      </w:r>
    </w:p>
    <w:p w14:paraId="0ED23C2F"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A</w:t>
      </w:r>
      <w:r w:rsidRPr="00943AF7">
        <w:rPr>
          <w:rFonts w:ascii="Arial Narrow" w:hAnsi="Arial Narrow" w:cs="Arial"/>
          <w:spacing w:val="7"/>
        </w:rPr>
        <w:t xml:space="preserve"> </w:t>
      </w:r>
      <w:r w:rsidRPr="00943AF7">
        <w:rPr>
          <w:rFonts w:ascii="Arial Narrow" w:hAnsi="Arial Narrow" w:cs="Arial"/>
          <w:i/>
          <w:iCs/>
        </w:rPr>
        <w:t>[indiquer le Maître d’Ouvrage]</w:t>
      </w:r>
    </w:p>
    <w:p w14:paraId="325B8E86"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[Adresse</w:t>
      </w:r>
      <w:r w:rsidRPr="00943AF7">
        <w:rPr>
          <w:rFonts w:ascii="Arial Narrow" w:hAnsi="Arial Narrow" w:cs="Arial"/>
          <w:i/>
          <w:iCs/>
          <w:spacing w:val="6"/>
        </w:rPr>
        <w:t xml:space="preserve"> </w:t>
      </w:r>
      <w:r w:rsidRPr="00943AF7">
        <w:rPr>
          <w:rFonts w:ascii="Arial Narrow" w:hAnsi="Arial Narrow" w:cs="Arial"/>
          <w:i/>
          <w:iCs/>
        </w:rPr>
        <w:t>du</w:t>
      </w:r>
      <w:r w:rsidRPr="00943AF7">
        <w:rPr>
          <w:rFonts w:ascii="Arial Narrow" w:hAnsi="Arial Narrow" w:cs="Arial"/>
          <w:i/>
          <w:iCs/>
          <w:spacing w:val="6"/>
        </w:rPr>
        <w:t xml:space="preserve"> </w:t>
      </w:r>
      <w:r w:rsidRPr="00943AF7">
        <w:rPr>
          <w:rFonts w:ascii="Arial Narrow" w:hAnsi="Arial Narrow" w:cs="Arial"/>
          <w:i/>
          <w:iCs/>
        </w:rPr>
        <w:t>Autorité Contractante]</w:t>
      </w:r>
    </w:p>
    <w:p w14:paraId="7D776E09" w14:textId="77777777" w:rsidR="00E52CFB" w:rsidRPr="00943AF7" w:rsidRDefault="00E52CFB" w:rsidP="00E52CFB">
      <w:pPr>
        <w:widowControl w:val="0"/>
        <w:autoSpaceDE w:val="0"/>
        <w:jc w:val="both"/>
        <w:rPr>
          <w:rFonts w:ascii="Arial Narrow" w:hAnsi="Arial Narrow" w:cs="Arial"/>
        </w:rPr>
      </w:pPr>
    </w:p>
    <w:p w14:paraId="69C55AC9" w14:textId="77777777" w:rsidR="00E52CFB" w:rsidRPr="00943AF7" w:rsidRDefault="00E52CFB" w:rsidP="00E52CFB">
      <w:pPr>
        <w:widowControl w:val="0"/>
        <w:autoSpaceDE w:val="0"/>
        <w:jc w:val="both"/>
        <w:rPr>
          <w:rFonts w:ascii="Arial Narrow" w:hAnsi="Arial Narrow"/>
        </w:rPr>
      </w:pPr>
      <w:proofErr w:type="gramStart"/>
      <w:r w:rsidRPr="00943AF7">
        <w:rPr>
          <w:rFonts w:ascii="Arial Narrow" w:hAnsi="Arial Narrow" w:cs="Arial"/>
        </w:rPr>
        <w:t>ci-dessous</w:t>
      </w:r>
      <w:proofErr w:type="gramEnd"/>
      <w:r w:rsidRPr="00943AF7">
        <w:rPr>
          <w:rFonts w:ascii="Arial Narrow" w:hAnsi="Arial Narrow" w:cs="Arial"/>
          <w:spacing w:val="7"/>
        </w:rPr>
        <w:t xml:space="preserve"> </w:t>
      </w:r>
      <w:r w:rsidRPr="00943AF7">
        <w:rPr>
          <w:rFonts w:ascii="Arial Narrow" w:hAnsi="Arial Narrow" w:cs="Arial"/>
        </w:rPr>
        <w:t>désigné</w:t>
      </w:r>
      <w:r w:rsidRPr="00943AF7">
        <w:rPr>
          <w:rFonts w:ascii="Arial Narrow" w:hAnsi="Arial Narrow" w:cs="Arial"/>
          <w:spacing w:val="7"/>
        </w:rPr>
        <w:t xml:space="preserve"> </w:t>
      </w:r>
      <w:r w:rsidRPr="00943AF7">
        <w:rPr>
          <w:rFonts w:ascii="Arial Narrow" w:hAnsi="Arial Narrow" w:cs="Arial"/>
        </w:rPr>
        <w:t>«le Maître d’Ouvrage»</w:t>
      </w:r>
    </w:p>
    <w:p w14:paraId="5338B340" w14:textId="77777777" w:rsidR="00E52CFB" w:rsidRPr="00943AF7" w:rsidRDefault="00E52CFB" w:rsidP="00E52CFB">
      <w:pPr>
        <w:widowControl w:val="0"/>
        <w:autoSpaceDE w:val="0"/>
        <w:jc w:val="both"/>
        <w:rPr>
          <w:rFonts w:ascii="Arial Narrow" w:hAnsi="Arial Narrow" w:cs="Arial"/>
        </w:rPr>
      </w:pPr>
    </w:p>
    <w:p w14:paraId="41417D1C"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attendu que ;  …………...........……............……………</w:t>
      </w:r>
      <w:proofErr w:type="gramStart"/>
      <w:r w:rsidRPr="00943AF7">
        <w:rPr>
          <w:rFonts w:ascii="Arial Narrow" w:hAnsi="Arial Narrow" w:cs="Arial"/>
        </w:rPr>
        <w:t>…</w:t>
      </w:r>
      <w:r w:rsidRPr="00943AF7">
        <w:rPr>
          <w:rFonts w:ascii="Arial Narrow" w:hAnsi="Arial Narrow" w:cs="Arial"/>
          <w:i/>
          <w:iCs/>
        </w:rPr>
        <w:t>[</w:t>
      </w:r>
      <w:proofErr w:type="gramEnd"/>
      <w:r w:rsidRPr="00943AF7">
        <w:rPr>
          <w:rFonts w:ascii="Arial Narrow" w:hAnsi="Arial Narrow" w:cs="Arial"/>
          <w:i/>
          <w:iCs/>
        </w:rPr>
        <w:t>nom et adresse de l’entreprise]</w:t>
      </w:r>
      <w:r w:rsidRPr="00943AF7">
        <w:rPr>
          <w:rFonts w:ascii="Arial Narrow" w:hAnsi="Arial Narrow" w:cs="Arial"/>
        </w:rPr>
        <w:t>, ci-dessous</w:t>
      </w:r>
      <w:r w:rsidRPr="00943AF7">
        <w:rPr>
          <w:rFonts w:ascii="Arial Narrow" w:hAnsi="Arial Narrow" w:cs="Arial"/>
          <w:spacing w:val="14"/>
        </w:rPr>
        <w:t xml:space="preserve"> </w:t>
      </w:r>
      <w:r w:rsidRPr="00943AF7">
        <w:rPr>
          <w:rFonts w:ascii="Arial Narrow" w:hAnsi="Arial Narrow" w:cs="Arial"/>
        </w:rPr>
        <w:t>désigné</w:t>
      </w:r>
      <w:r w:rsidRPr="00943AF7">
        <w:rPr>
          <w:rFonts w:ascii="Arial Narrow" w:hAnsi="Arial Narrow" w:cs="Arial"/>
          <w:spacing w:val="14"/>
        </w:rPr>
        <w:t xml:space="preserve"> </w:t>
      </w:r>
      <w:r w:rsidRPr="00943AF7">
        <w:rPr>
          <w:rFonts w:ascii="Arial Narrow" w:hAnsi="Arial Narrow" w:cs="Arial"/>
        </w:rPr>
        <w:t>«</w:t>
      </w:r>
      <w:r w:rsidRPr="00943AF7">
        <w:rPr>
          <w:rFonts w:ascii="Arial Narrow" w:hAnsi="Arial Narrow" w:cs="Arial"/>
          <w:spacing w:val="14"/>
        </w:rPr>
        <w:t xml:space="preserve"> </w:t>
      </w:r>
      <w:r w:rsidRPr="00943AF7">
        <w:rPr>
          <w:rFonts w:ascii="Arial Narrow" w:hAnsi="Arial Narrow" w:cs="Arial"/>
        </w:rPr>
        <w:t>l’entrepreneur</w:t>
      </w:r>
      <w:r w:rsidRPr="00943AF7">
        <w:rPr>
          <w:rFonts w:ascii="Arial Narrow" w:hAnsi="Arial Narrow" w:cs="Arial"/>
          <w:spacing w:val="14"/>
        </w:rPr>
        <w:t xml:space="preserve"> </w:t>
      </w:r>
      <w:r w:rsidRPr="00943AF7">
        <w:rPr>
          <w:rFonts w:ascii="Arial Narrow" w:hAnsi="Arial Narrow" w:cs="Arial"/>
        </w:rPr>
        <w:t>»,</w:t>
      </w:r>
      <w:r w:rsidRPr="00943AF7">
        <w:rPr>
          <w:rFonts w:ascii="Arial Narrow" w:hAnsi="Arial Narrow" w:cs="Arial"/>
          <w:spacing w:val="14"/>
        </w:rPr>
        <w:t xml:space="preserve"> </w:t>
      </w:r>
      <w:r w:rsidRPr="00943AF7">
        <w:rPr>
          <w:rFonts w:ascii="Arial Narrow" w:hAnsi="Arial Narrow" w:cs="Arial"/>
        </w:rPr>
        <w:t>s’est</w:t>
      </w:r>
      <w:r w:rsidRPr="00943AF7">
        <w:rPr>
          <w:rFonts w:ascii="Arial Narrow" w:hAnsi="Arial Narrow" w:cs="Arial"/>
          <w:spacing w:val="14"/>
        </w:rPr>
        <w:t xml:space="preserve"> </w:t>
      </w:r>
      <w:r w:rsidRPr="00943AF7">
        <w:rPr>
          <w:rFonts w:ascii="Arial Narrow" w:hAnsi="Arial Narrow" w:cs="Arial"/>
        </w:rPr>
        <w:t>engagé,</w:t>
      </w:r>
      <w:r w:rsidRPr="00943AF7">
        <w:rPr>
          <w:rFonts w:ascii="Arial Narrow" w:hAnsi="Arial Narrow" w:cs="Arial"/>
          <w:spacing w:val="14"/>
        </w:rPr>
        <w:t xml:space="preserve"> </w:t>
      </w:r>
      <w:r w:rsidRPr="00943AF7">
        <w:rPr>
          <w:rFonts w:ascii="Arial Narrow" w:hAnsi="Arial Narrow" w:cs="Arial"/>
        </w:rPr>
        <w:t>en</w:t>
      </w:r>
      <w:r w:rsidRPr="00943AF7">
        <w:rPr>
          <w:rFonts w:ascii="Arial Narrow" w:hAnsi="Arial Narrow" w:cs="Arial"/>
          <w:spacing w:val="14"/>
        </w:rPr>
        <w:t xml:space="preserve"> </w:t>
      </w:r>
      <w:r w:rsidRPr="00943AF7">
        <w:rPr>
          <w:rFonts w:ascii="Arial Narrow" w:hAnsi="Arial Narrow" w:cs="Arial"/>
        </w:rPr>
        <w:t>exécution</w:t>
      </w:r>
      <w:r w:rsidRPr="00943AF7">
        <w:rPr>
          <w:rFonts w:ascii="Arial Narrow" w:hAnsi="Arial Narrow" w:cs="Arial"/>
          <w:spacing w:val="14"/>
        </w:rPr>
        <w:t xml:space="preserve"> </w:t>
      </w:r>
      <w:r w:rsidRPr="00943AF7">
        <w:rPr>
          <w:rFonts w:ascii="Arial Narrow" w:hAnsi="Arial Narrow" w:cs="Arial"/>
        </w:rPr>
        <w:t>du</w:t>
      </w:r>
      <w:r w:rsidRPr="00943AF7">
        <w:rPr>
          <w:rFonts w:ascii="Arial Narrow" w:hAnsi="Arial Narrow" w:cs="Arial"/>
          <w:spacing w:val="14"/>
        </w:rPr>
        <w:t xml:space="preserve"> </w:t>
      </w:r>
      <w:r w:rsidRPr="00943AF7">
        <w:rPr>
          <w:rFonts w:ascii="Arial Narrow" w:hAnsi="Arial Narrow" w:cs="Arial"/>
        </w:rPr>
        <w:t>marché,</w:t>
      </w:r>
      <w:r w:rsidRPr="00943AF7">
        <w:rPr>
          <w:rFonts w:ascii="Arial Narrow" w:hAnsi="Arial Narrow" w:cs="Arial"/>
          <w:spacing w:val="14"/>
        </w:rPr>
        <w:t xml:space="preserve"> </w:t>
      </w:r>
      <w:r w:rsidRPr="00943AF7">
        <w:rPr>
          <w:rFonts w:ascii="Arial Narrow" w:hAnsi="Arial Narrow" w:cs="Arial"/>
        </w:rPr>
        <w:t>à</w:t>
      </w:r>
      <w:r w:rsidRPr="00943AF7">
        <w:rPr>
          <w:rFonts w:ascii="Arial Narrow" w:hAnsi="Arial Narrow" w:cs="Arial"/>
          <w:spacing w:val="14"/>
        </w:rPr>
        <w:t xml:space="preserve"> </w:t>
      </w:r>
      <w:r w:rsidRPr="00943AF7">
        <w:rPr>
          <w:rFonts w:ascii="Arial Narrow" w:hAnsi="Arial Narrow" w:cs="Arial"/>
        </w:rPr>
        <w:t>réaliser</w:t>
      </w:r>
      <w:r w:rsidRPr="00943AF7">
        <w:rPr>
          <w:rFonts w:ascii="Arial Narrow" w:hAnsi="Arial Narrow" w:cs="Arial"/>
          <w:spacing w:val="14"/>
        </w:rPr>
        <w:t xml:space="preserve"> </w:t>
      </w:r>
      <w:r w:rsidRPr="00943AF7">
        <w:rPr>
          <w:rFonts w:ascii="Arial Narrow" w:hAnsi="Arial Narrow" w:cs="Arial"/>
        </w:rPr>
        <w:t>les</w:t>
      </w:r>
      <w:r w:rsidRPr="00943AF7">
        <w:rPr>
          <w:rFonts w:ascii="Arial Narrow" w:hAnsi="Arial Narrow" w:cs="Arial"/>
          <w:spacing w:val="14"/>
        </w:rPr>
        <w:t xml:space="preserve"> </w:t>
      </w:r>
      <w:r w:rsidRPr="00943AF7">
        <w:rPr>
          <w:rFonts w:ascii="Arial Narrow" w:hAnsi="Arial Narrow" w:cs="Arial"/>
        </w:rPr>
        <w:t>travaux de</w:t>
      </w:r>
      <w:r w:rsidRPr="00943AF7">
        <w:rPr>
          <w:rFonts w:ascii="Arial Narrow" w:hAnsi="Arial Narrow" w:cs="Arial"/>
          <w:spacing w:val="7"/>
        </w:rPr>
        <w:t xml:space="preserve"> </w:t>
      </w:r>
      <w:r w:rsidRPr="00943AF7">
        <w:rPr>
          <w:rFonts w:ascii="Arial Narrow" w:hAnsi="Arial Narrow" w:cs="Arial"/>
          <w:i/>
          <w:iCs/>
        </w:rPr>
        <w:t>[indiquer</w:t>
      </w:r>
      <w:r w:rsidRPr="00943AF7">
        <w:rPr>
          <w:rFonts w:ascii="Arial Narrow" w:hAnsi="Arial Narrow" w:cs="Arial"/>
          <w:i/>
          <w:iCs/>
          <w:spacing w:val="6"/>
        </w:rPr>
        <w:t xml:space="preserve"> </w:t>
      </w:r>
      <w:r w:rsidRPr="00943AF7">
        <w:rPr>
          <w:rFonts w:ascii="Arial Narrow" w:hAnsi="Arial Narrow" w:cs="Arial"/>
          <w:i/>
          <w:iCs/>
        </w:rPr>
        <w:t>l’objet</w:t>
      </w:r>
      <w:r w:rsidRPr="00943AF7">
        <w:rPr>
          <w:rFonts w:ascii="Arial Narrow" w:hAnsi="Arial Narrow" w:cs="Arial"/>
          <w:i/>
          <w:iCs/>
          <w:spacing w:val="6"/>
        </w:rPr>
        <w:t xml:space="preserve"> </w:t>
      </w:r>
      <w:r w:rsidRPr="00943AF7">
        <w:rPr>
          <w:rFonts w:ascii="Arial Narrow" w:hAnsi="Arial Narrow" w:cs="Arial"/>
          <w:i/>
          <w:iCs/>
        </w:rPr>
        <w:t>des</w:t>
      </w:r>
      <w:r w:rsidRPr="00943AF7">
        <w:rPr>
          <w:rFonts w:ascii="Arial Narrow" w:hAnsi="Arial Narrow" w:cs="Arial"/>
          <w:i/>
          <w:iCs/>
          <w:spacing w:val="6"/>
        </w:rPr>
        <w:t xml:space="preserve"> </w:t>
      </w:r>
      <w:r w:rsidRPr="00943AF7">
        <w:rPr>
          <w:rFonts w:ascii="Arial Narrow" w:hAnsi="Arial Narrow" w:cs="Arial"/>
          <w:i/>
          <w:iCs/>
        </w:rPr>
        <w:t>travaux]</w:t>
      </w:r>
    </w:p>
    <w:p w14:paraId="0869735E" w14:textId="77777777" w:rsidR="00E52CFB" w:rsidRPr="00943AF7" w:rsidRDefault="00E52CFB" w:rsidP="00E52CFB">
      <w:pPr>
        <w:widowControl w:val="0"/>
        <w:autoSpaceDE w:val="0"/>
        <w:jc w:val="both"/>
        <w:rPr>
          <w:rFonts w:ascii="Arial Narrow" w:hAnsi="Arial Narrow" w:cs="Arial"/>
        </w:rPr>
      </w:pPr>
    </w:p>
    <w:p w14:paraId="507B889B" w14:textId="77777777" w:rsidR="00E52CFB" w:rsidRPr="00943AF7" w:rsidRDefault="00E52CFB" w:rsidP="00E52CFB">
      <w:pPr>
        <w:widowControl w:val="0"/>
        <w:autoSpaceDE w:val="0"/>
        <w:jc w:val="both"/>
        <w:rPr>
          <w:rFonts w:ascii="Arial Narrow" w:hAnsi="Arial Narrow"/>
        </w:rPr>
      </w:pPr>
      <w:proofErr w:type="gramStart"/>
      <w:r w:rsidRPr="00943AF7">
        <w:rPr>
          <w:rFonts w:ascii="Arial Narrow" w:hAnsi="Arial Narrow" w:cs="Arial"/>
        </w:rPr>
        <w:t>attendu</w:t>
      </w:r>
      <w:proofErr w:type="gramEnd"/>
      <w:r w:rsidRPr="00943AF7">
        <w:rPr>
          <w:rFonts w:ascii="Arial Narrow" w:hAnsi="Arial Narrow" w:cs="Arial"/>
          <w:spacing w:val="7"/>
        </w:rPr>
        <w:t xml:space="preserve"> </w:t>
      </w:r>
      <w:r w:rsidRPr="00943AF7">
        <w:rPr>
          <w:rFonts w:ascii="Arial Narrow" w:hAnsi="Arial Narrow" w:cs="Arial"/>
        </w:rPr>
        <w:t>qu’il</w:t>
      </w:r>
      <w:r w:rsidRPr="00943AF7">
        <w:rPr>
          <w:rFonts w:ascii="Arial Narrow" w:hAnsi="Arial Narrow" w:cs="Arial"/>
          <w:spacing w:val="7"/>
        </w:rPr>
        <w:t xml:space="preserve"> ; </w:t>
      </w:r>
      <w:r w:rsidRPr="00943AF7">
        <w:rPr>
          <w:rFonts w:ascii="Arial Narrow" w:hAnsi="Arial Narrow" w:cs="Arial"/>
        </w:rPr>
        <w:t>est</w:t>
      </w:r>
      <w:r w:rsidRPr="00943AF7">
        <w:rPr>
          <w:rFonts w:ascii="Arial Narrow" w:hAnsi="Arial Narrow" w:cs="Arial"/>
          <w:spacing w:val="7"/>
        </w:rPr>
        <w:t xml:space="preserve"> </w:t>
      </w:r>
      <w:r w:rsidRPr="00943AF7">
        <w:rPr>
          <w:rFonts w:ascii="Arial Narrow" w:hAnsi="Arial Narrow" w:cs="Arial"/>
        </w:rPr>
        <w:t>stipulé</w:t>
      </w:r>
      <w:r w:rsidRPr="00943AF7">
        <w:rPr>
          <w:rFonts w:ascii="Arial Narrow" w:hAnsi="Arial Narrow" w:cs="Arial"/>
          <w:spacing w:val="7"/>
        </w:rPr>
        <w:t xml:space="preserve"> </w:t>
      </w:r>
      <w:r w:rsidRPr="00943AF7">
        <w:rPr>
          <w:rFonts w:ascii="Arial Narrow" w:hAnsi="Arial Narrow" w:cs="Arial"/>
        </w:rPr>
        <w:t>dans</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rPr>
        <w:t>que</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retenue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garantie</w:t>
      </w:r>
      <w:r w:rsidRPr="00943AF7">
        <w:rPr>
          <w:rFonts w:ascii="Arial Narrow" w:hAnsi="Arial Narrow" w:cs="Arial"/>
          <w:spacing w:val="7"/>
        </w:rPr>
        <w:t xml:space="preserve"> </w:t>
      </w:r>
      <w:r w:rsidRPr="00943AF7">
        <w:rPr>
          <w:rFonts w:ascii="Arial Narrow" w:hAnsi="Arial Narrow" w:cs="Arial"/>
        </w:rPr>
        <w:t>fixée</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i/>
          <w:iCs/>
        </w:rPr>
        <w:t>[pourcentage</w:t>
      </w:r>
      <w:r w:rsidRPr="00943AF7">
        <w:rPr>
          <w:rFonts w:ascii="Arial Narrow" w:hAnsi="Arial Narrow" w:cs="Arial"/>
          <w:i/>
          <w:iCs/>
          <w:spacing w:val="6"/>
        </w:rPr>
        <w:t xml:space="preserve"> </w:t>
      </w:r>
      <w:r w:rsidRPr="00943AF7">
        <w:rPr>
          <w:rFonts w:ascii="Arial Narrow" w:hAnsi="Arial Narrow" w:cs="Arial"/>
          <w:i/>
          <w:iCs/>
        </w:rPr>
        <w:t>inférieur</w:t>
      </w:r>
      <w:r w:rsidRPr="00943AF7">
        <w:rPr>
          <w:rFonts w:ascii="Arial Narrow" w:hAnsi="Arial Narrow" w:cs="Arial"/>
          <w:i/>
          <w:iCs/>
          <w:spacing w:val="6"/>
        </w:rPr>
        <w:t xml:space="preserve"> </w:t>
      </w:r>
      <w:r w:rsidRPr="00943AF7">
        <w:rPr>
          <w:rFonts w:ascii="Arial Narrow" w:hAnsi="Arial Narrow" w:cs="Arial"/>
          <w:i/>
          <w:iCs/>
        </w:rPr>
        <w:t>à</w:t>
      </w:r>
      <w:r w:rsidRPr="00943AF7">
        <w:rPr>
          <w:rFonts w:ascii="Arial Narrow" w:hAnsi="Arial Narrow" w:cs="Arial"/>
          <w:i/>
          <w:iCs/>
          <w:spacing w:val="6"/>
        </w:rPr>
        <w:t xml:space="preserve"> </w:t>
      </w:r>
      <w:r w:rsidRPr="00943AF7">
        <w:rPr>
          <w:rFonts w:ascii="Arial Narrow" w:hAnsi="Arial Narrow" w:cs="Arial"/>
          <w:i/>
          <w:iCs/>
        </w:rPr>
        <w:t>10%</w:t>
      </w:r>
      <w:r w:rsidRPr="00943AF7">
        <w:rPr>
          <w:rFonts w:ascii="Arial Narrow" w:hAnsi="Arial Narrow" w:cs="Arial"/>
          <w:i/>
          <w:iCs/>
          <w:spacing w:val="6"/>
        </w:rPr>
        <w:t xml:space="preserve"> </w:t>
      </w:r>
      <w:r w:rsidRPr="00943AF7">
        <w:rPr>
          <w:rFonts w:ascii="Arial Narrow" w:hAnsi="Arial Narrow" w:cs="Arial"/>
          <w:b/>
          <w:i/>
          <w:iCs/>
        </w:rPr>
        <w:t>à préciser</w:t>
      </w:r>
      <w:r w:rsidRPr="00943AF7">
        <w:rPr>
          <w:rFonts w:ascii="Arial Narrow" w:hAnsi="Arial Narrow" w:cs="Arial"/>
          <w:i/>
          <w:iCs/>
        </w:rPr>
        <w:t xml:space="preserve">] </w:t>
      </w:r>
      <w:r w:rsidRPr="00943AF7">
        <w:rPr>
          <w:rFonts w:ascii="Arial Narrow" w:hAnsi="Arial Narrow" w:cs="Arial"/>
          <w:i/>
          <w:iCs/>
          <w:spacing w:val="-19"/>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montant</w:t>
      </w:r>
      <w:r w:rsidRPr="00943AF7">
        <w:rPr>
          <w:rFonts w:ascii="Arial Narrow" w:hAnsi="Arial Narrow" w:cs="Arial"/>
          <w:spacing w:val="7"/>
        </w:rPr>
        <w:t xml:space="preserve"> TTC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marché</w:t>
      </w:r>
      <w:r w:rsidRPr="00943AF7">
        <w:rPr>
          <w:rFonts w:ascii="Arial Narrow" w:hAnsi="Arial Narrow" w:cs="Arial"/>
          <w:spacing w:val="7"/>
        </w:rPr>
        <w:t xml:space="preserve"> </w:t>
      </w:r>
      <w:r w:rsidRPr="00943AF7">
        <w:rPr>
          <w:rFonts w:ascii="Arial Narrow" w:hAnsi="Arial Narrow" w:cs="Arial"/>
        </w:rPr>
        <w:t>peut</w:t>
      </w:r>
      <w:r w:rsidRPr="00943AF7">
        <w:rPr>
          <w:rFonts w:ascii="Arial Narrow" w:hAnsi="Arial Narrow" w:cs="Arial"/>
          <w:spacing w:val="7"/>
        </w:rPr>
        <w:t xml:space="preserve"> </w:t>
      </w:r>
      <w:r w:rsidRPr="00943AF7">
        <w:rPr>
          <w:rFonts w:ascii="Arial Narrow" w:hAnsi="Arial Narrow" w:cs="Arial"/>
        </w:rPr>
        <w:t>être</w:t>
      </w:r>
      <w:r w:rsidRPr="00943AF7">
        <w:rPr>
          <w:rFonts w:ascii="Arial Narrow" w:hAnsi="Arial Narrow" w:cs="Arial"/>
          <w:spacing w:val="7"/>
        </w:rPr>
        <w:t xml:space="preserve"> </w:t>
      </w:r>
      <w:r w:rsidRPr="00943AF7">
        <w:rPr>
          <w:rFonts w:ascii="Arial Narrow" w:hAnsi="Arial Narrow" w:cs="Arial"/>
        </w:rPr>
        <w:t>remplacée</w:t>
      </w:r>
      <w:r w:rsidRPr="00943AF7">
        <w:rPr>
          <w:rFonts w:ascii="Arial Narrow" w:hAnsi="Arial Narrow" w:cs="Arial"/>
          <w:spacing w:val="7"/>
        </w:rPr>
        <w:t xml:space="preserve"> </w:t>
      </w:r>
      <w:r w:rsidRPr="00943AF7">
        <w:rPr>
          <w:rFonts w:ascii="Arial Narrow" w:hAnsi="Arial Narrow" w:cs="Arial"/>
        </w:rPr>
        <w:t>par</w:t>
      </w:r>
      <w:r w:rsidRPr="00943AF7">
        <w:rPr>
          <w:rFonts w:ascii="Arial Narrow" w:hAnsi="Arial Narrow" w:cs="Arial"/>
          <w:spacing w:val="7"/>
        </w:rPr>
        <w:t xml:space="preserve"> </w:t>
      </w:r>
      <w:r w:rsidRPr="00943AF7">
        <w:rPr>
          <w:rFonts w:ascii="Arial Narrow" w:hAnsi="Arial Narrow" w:cs="Arial"/>
        </w:rPr>
        <w:t>une</w:t>
      </w:r>
      <w:r w:rsidRPr="00943AF7">
        <w:rPr>
          <w:rFonts w:ascii="Arial Narrow" w:hAnsi="Arial Narrow" w:cs="Arial"/>
          <w:spacing w:val="7"/>
        </w:rPr>
        <w:t xml:space="preserve"> </w:t>
      </w:r>
      <w:r w:rsidRPr="00943AF7">
        <w:rPr>
          <w:rFonts w:ascii="Arial Narrow" w:hAnsi="Arial Narrow" w:cs="Arial"/>
        </w:rPr>
        <w:t>caution</w:t>
      </w:r>
      <w:r w:rsidRPr="00943AF7">
        <w:rPr>
          <w:rFonts w:ascii="Arial Narrow" w:hAnsi="Arial Narrow" w:cs="Arial"/>
          <w:spacing w:val="7"/>
        </w:rPr>
        <w:t xml:space="preserve"> </w:t>
      </w:r>
      <w:r w:rsidRPr="00943AF7">
        <w:rPr>
          <w:rFonts w:ascii="Arial Narrow" w:hAnsi="Arial Narrow" w:cs="Arial"/>
        </w:rPr>
        <w:t>solidaire,</w:t>
      </w:r>
    </w:p>
    <w:p w14:paraId="2E3489A3" w14:textId="77777777" w:rsidR="00E52CFB" w:rsidRPr="00943AF7" w:rsidRDefault="00E52CFB" w:rsidP="00E52CFB">
      <w:pPr>
        <w:widowControl w:val="0"/>
        <w:autoSpaceDE w:val="0"/>
        <w:jc w:val="both"/>
        <w:rPr>
          <w:rFonts w:ascii="Arial Narrow" w:hAnsi="Arial Narrow" w:cs="Arial"/>
        </w:rPr>
      </w:pPr>
    </w:p>
    <w:p w14:paraId="3090F833" w14:textId="77777777" w:rsidR="00E52CFB" w:rsidRPr="00943AF7" w:rsidRDefault="00E52CFB" w:rsidP="00E52CFB">
      <w:pPr>
        <w:widowControl w:val="0"/>
        <w:autoSpaceDE w:val="0"/>
        <w:jc w:val="both"/>
        <w:rPr>
          <w:rFonts w:ascii="Arial Narrow" w:hAnsi="Arial Narrow"/>
        </w:rPr>
      </w:pPr>
      <w:proofErr w:type="gramStart"/>
      <w:r w:rsidRPr="00943AF7">
        <w:rPr>
          <w:rFonts w:ascii="Arial Narrow" w:hAnsi="Arial Narrow" w:cs="Arial"/>
        </w:rPr>
        <w:t>attendu</w:t>
      </w:r>
      <w:proofErr w:type="gramEnd"/>
      <w:r w:rsidRPr="00943AF7">
        <w:rPr>
          <w:rFonts w:ascii="Arial Narrow" w:hAnsi="Arial Narrow" w:cs="Arial"/>
          <w:spacing w:val="7"/>
        </w:rPr>
        <w:t xml:space="preserve"> </w:t>
      </w:r>
      <w:r w:rsidRPr="00943AF7">
        <w:rPr>
          <w:rFonts w:ascii="Arial Narrow" w:hAnsi="Arial Narrow" w:cs="Arial"/>
        </w:rPr>
        <w:t>que</w:t>
      </w:r>
      <w:r w:rsidRPr="00943AF7">
        <w:rPr>
          <w:rFonts w:ascii="Arial Narrow" w:hAnsi="Arial Narrow" w:cs="Arial"/>
          <w:spacing w:val="7"/>
        </w:rPr>
        <w:t xml:space="preserve"> ; </w:t>
      </w:r>
      <w:r w:rsidRPr="00943AF7">
        <w:rPr>
          <w:rFonts w:ascii="Arial Narrow" w:hAnsi="Arial Narrow" w:cs="Arial"/>
        </w:rPr>
        <w:t>nous</w:t>
      </w:r>
      <w:r w:rsidRPr="00943AF7">
        <w:rPr>
          <w:rFonts w:ascii="Arial Narrow" w:hAnsi="Arial Narrow" w:cs="Arial"/>
          <w:spacing w:val="7"/>
        </w:rPr>
        <w:t xml:space="preserve"> </w:t>
      </w:r>
      <w:r w:rsidRPr="00943AF7">
        <w:rPr>
          <w:rFonts w:ascii="Arial Narrow" w:hAnsi="Arial Narrow" w:cs="Arial"/>
        </w:rPr>
        <w:t>avons</w:t>
      </w:r>
      <w:r w:rsidRPr="00943AF7">
        <w:rPr>
          <w:rFonts w:ascii="Arial Narrow" w:hAnsi="Arial Narrow" w:cs="Arial"/>
          <w:spacing w:val="7"/>
        </w:rPr>
        <w:t xml:space="preserve"> </w:t>
      </w:r>
      <w:r w:rsidRPr="00943AF7">
        <w:rPr>
          <w:rFonts w:ascii="Arial Narrow" w:hAnsi="Arial Narrow" w:cs="Arial"/>
        </w:rPr>
        <w:t>convenu</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donner</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l’entrepreneur</w:t>
      </w:r>
      <w:r w:rsidRPr="00943AF7">
        <w:rPr>
          <w:rFonts w:ascii="Arial Narrow" w:hAnsi="Arial Narrow" w:cs="Arial"/>
          <w:spacing w:val="7"/>
        </w:rPr>
        <w:t xml:space="preserve"> </w:t>
      </w:r>
      <w:r w:rsidRPr="00943AF7">
        <w:rPr>
          <w:rFonts w:ascii="Arial Narrow" w:hAnsi="Arial Narrow" w:cs="Arial"/>
        </w:rPr>
        <w:t>cette</w:t>
      </w:r>
      <w:r w:rsidRPr="00943AF7">
        <w:rPr>
          <w:rFonts w:ascii="Arial Narrow" w:hAnsi="Arial Narrow" w:cs="Arial"/>
          <w:spacing w:val="7"/>
        </w:rPr>
        <w:t xml:space="preserve"> </w:t>
      </w:r>
      <w:r w:rsidRPr="00943AF7">
        <w:rPr>
          <w:rFonts w:ascii="Arial Narrow" w:hAnsi="Arial Narrow" w:cs="Arial"/>
        </w:rPr>
        <w:t>caution, Nous,</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2"/>
        </w:rPr>
        <w:t>…</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nom</w:t>
      </w:r>
      <w:proofErr w:type="gramEnd"/>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adresse</w:t>
      </w:r>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banque]</w:t>
      </w:r>
      <w:r w:rsidRPr="00943AF7">
        <w:rPr>
          <w:rFonts w:ascii="Arial Narrow" w:hAnsi="Arial Narrow" w:cs="Arial"/>
        </w:rPr>
        <w:t>, représentée par ...........................……………………………….....</w:t>
      </w:r>
      <w:r w:rsidRPr="00943AF7">
        <w:rPr>
          <w:rFonts w:ascii="Arial Narrow" w:hAnsi="Arial Narrow" w:cs="Arial"/>
          <w:spacing w:val="-2"/>
        </w:rPr>
        <w:t>.</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noms</w:t>
      </w:r>
      <w:proofErr w:type="gramEnd"/>
      <w:r w:rsidRPr="00943AF7">
        <w:rPr>
          <w:rFonts w:ascii="Arial Narrow" w:hAnsi="Arial Narrow" w:cs="Arial"/>
          <w:i/>
          <w:iCs/>
          <w:spacing w:val="6"/>
        </w:rPr>
        <w:t xml:space="preserve"> </w:t>
      </w:r>
      <w:r w:rsidRPr="00943AF7">
        <w:rPr>
          <w:rFonts w:ascii="Arial Narrow" w:hAnsi="Arial Narrow" w:cs="Arial"/>
          <w:i/>
          <w:iCs/>
        </w:rPr>
        <w:t>des</w:t>
      </w:r>
      <w:r w:rsidRPr="00943AF7">
        <w:rPr>
          <w:rFonts w:ascii="Arial Narrow" w:hAnsi="Arial Narrow" w:cs="Arial"/>
          <w:i/>
          <w:iCs/>
          <w:spacing w:val="6"/>
        </w:rPr>
        <w:t xml:space="preserve"> </w:t>
      </w:r>
      <w:r w:rsidRPr="00943AF7">
        <w:rPr>
          <w:rFonts w:ascii="Arial Narrow" w:hAnsi="Arial Narrow" w:cs="Arial"/>
          <w:i/>
          <w:iCs/>
        </w:rPr>
        <w:t>signataires]</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ci-dessous</w:t>
      </w:r>
      <w:r w:rsidRPr="00943AF7">
        <w:rPr>
          <w:rFonts w:ascii="Arial Narrow" w:hAnsi="Arial Narrow" w:cs="Arial"/>
          <w:spacing w:val="7"/>
        </w:rPr>
        <w:t xml:space="preserve"> </w:t>
      </w:r>
      <w:r w:rsidRPr="00943AF7">
        <w:rPr>
          <w:rFonts w:ascii="Arial Narrow" w:hAnsi="Arial Narrow" w:cs="Arial"/>
        </w:rPr>
        <w:t>désignée</w:t>
      </w:r>
      <w:r w:rsidRPr="00943AF7">
        <w:rPr>
          <w:rFonts w:ascii="Arial Narrow" w:hAnsi="Arial Narrow" w:cs="Arial"/>
          <w:spacing w:val="7"/>
        </w:rPr>
        <w:t xml:space="preserve"> </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banque</w:t>
      </w:r>
      <w:r w:rsidRPr="00943AF7">
        <w:rPr>
          <w:rFonts w:ascii="Arial Narrow" w:hAnsi="Arial Narrow" w:cs="Arial"/>
          <w:spacing w:val="7"/>
        </w:rPr>
        <w:t xml:space="preserve"> </w:t>
      </w:r>
      <w:r w:rsidRPr="00943AF7">
        <w:rPr>
          <w:rFonts w:ascii="Arial Narrow" w:hAnsi="Arial Narrow" w:cs="Arial"/>
        </w:rPr>
        <w:t>»,</w:t>
      </w:r>
    </w:p>
    <w:p w14:paraId="448E8907" w14:textId="77777777" w:rsidR="00E52CFB" w:rsidRPr="00943AF7" w:rsidRDefault="00E52CFB" w:rsidP="00E52CFB">
      <w:pPr>
        <w:widowControl w:val="0"/>
        <w:autoSpaceDE w:val="0"/>
        <w:jc w:val="both"/>
        <w:rPr>
          <w:rFonts w:ascii="Arial Narrow" w:hAnsi="Arial Narrow" w:cs="Arial"/>
        </w:rPr>
      </w:pPr>
    </w:p>
    <w:p w14:paraId="2B2BBCD8" w14:textId="308D1A69" w:rsidR="00E52CFB" w:rsidRPr="00943AF7" w:rsidRDefault="00E52CFB" w:rsidP="00E52CFB">
      <w:pPr>
        <w:widowControl w:val="0"/>
        <w:autoSpaceDE w:val="0"/>
        <w:jc w:val="both"/>
        <w:rPr>
          <w:rFonts w:ascii="Arial Narrow" w:hAnsi="Arial Narrow"/>
        </w:rPr>
      </w:pPr>
      <w:r w:rsidRPr="00943AF7">
        <w:rPr>
          <w:rFonts w:ascii="Arial Narrow" w:hAnsi="Arial Narrow" w:cs="Arial"/>
        </w:rPr>
        <w:t>Dès</w:t>
      </w:r>
      <w:r w:rsidRPr="00943AF7">
        <w:rPr>
          <w:rFonts w:ascii="Arial Narrow" w:hAnsi="Arial Narrow" w:cs="Arial"/>
          <w:spacing w:val="8"/>
        </w:rPr>
        <w:t xml:space="preserve"> </w:t>
      </w:r>
      <w:r w:rsidRPr="00943AF7">
        <w:rPr>
          <w:rFonts w:ascii="Arial Narrow" w:hAnsi="Arial Narrow" w:cs="Arial"/>
        </w:rPr>
        <w:t>lors,</w:t>
      </w:r>
      <w:r w:rsidRPr="00943AF7">
        <w:rPr>
          <w:rFonts w:ascii="Arial Narrow" w:hAnsi="Arial Narrow" w:cs="Arial"/>
          <w:spacing w:val="8"/>
        </w:rPr>
        <w:t xml:space="preserve"> </w:t>
      </w:r>
      <w:r w:rsidRPr="00943AF7">
        <w:rPr>
          <w:rFonts w:ascii="Arial Narrow" w:hAnsi="Arial Narrow" w:cs="Arial"/>
        </w:rPr>
        <w:t>nous</w:t>
      </w:r>
      <w:r w:rsidRPr="00943AF7">
        <w:rPr>
          <w:rFonts w:ascii="Arial Narrow" w:hAnsi="Arial Narrow" w:cs="Arial"/>
          <w:spacing w:val="8"/>
        </w:rPr>
        <w:t xml:space="preserve"> </w:t>
      </w:r>
      <w:r w:rsidRPr="00943AF7">
        <w:rPr>
          <w:rFonts w:ascii="Arial Narrow" w:hAnsi="Arial Narrow" w:cs="Arial"/>
        </w:rPr>
        <w:t>affirmons</w:t>
      </w:r>
      <w:r w:rsidRPr="00943AF7">
        <w:rPr>
          <w:rFonts w:ascii="Arial Narrow" w:hAnsi="Arial Narrow" w:cs="Arial"/>
          <w:spacing w:val="8"/>
        </w:rPr>
        <w:t xml:space="preserve"> </w:t>
      </w:r>
      <w:r w:rsidRPr="00943AF7">
        <w:rPr>
          <w:rFonts w:ascii="Arial Narrow" w:hAnsi="Arial Narrow" w:cs="Arial"/>
        </w:rPr>
        <w:t>par</w:t>
      </w:r>
      <w:r w:rsidRPr="00943AF7">
        <w:rPr>
          <w:rFonts w:ascii="Arial Narrow" w:hAnsi="Arial Narrow" w:cs="Arial"/>
          <w:spacing w:val="8"/>
        </w:rPr>
        <w:t xml:space="preserve"> </w:t>
      </w:r>
      <w:r w:rsidRPr="00943AF7">
        <w:rPr>
          <w:rFonts w:ascii="Arial Narrow" w:hAnsi="Arial Narrow" w:cs="Arial"/>
        </w:rPr>
        <w:t>les</w:t>
      </w:r>
      <w:r w:rsidRPr="00943AF7">
        <w:rPr>
          <w:rFonts w:ascii="Arial Narrow" w:hAnsi="Arial Narrow" w:cs="Arial"/>
          <w:spacing w:val="8"/>
        </w:rPr>
        <w:t xml:space="preserve"> </w:t>
      </w:r>
      <w:r w:rsidRPr="00943AF7">
        <w:rPr>
          <w:rFonts w:ascii="Arial Narrow" w:hAnsi="Arial Narrow" w:cs="Arial"/>
        </w:rPr>
        <w:t>présentes</w:t>
      </w:r>
      <w:r w:rsidRPr="00943AF7">
        <w:rPr>
          <w:rFonts w:ascii="Arial Narrow" w:hAnsi="Arial Narrow" w:cs="Arial"/>
          <w:spacing w:val="8"/>
        </w:rPr>
        <w:t xml:space="preserve"> </w:t>
      </w:r>
      <w:r w:rsidRPr="00943AF7">
        <w:rPr>
          <w:rFonts w:ascii="Arial Narrow" w:hAnsi="Arial Narrow" w:cs="Arial"/>
        </w:rPr>
        <w:t>que</w:t>
      </w:r>
      <w:r w:rsidRPr="00943AF7">
        <w:rPr>
          <w:rFonts w:ascii="Arial Narrow" w:hAnsi="Arial Narrow" w:cs="Arial"/>
          <w:spacing w:val="8"/>
        </w:rPr>
        <w:t xml:space="preserve"> </w:t>
      </w:r>
      <w:r w:rsidRPr="00943AF7">
        <w:rPr>
          <w:rFonts w:ascii="Arial Narrow" w:hAnsi="Arial Narrow" w:cs="Arial"/>
        </w:rPr>
        <w:t>nous</w:t>
      </w:r>
      <w:r w:rsidRPr="00943AF7">
        <w:rPr>
          <w:rFonts w:ascii="Arial Narrow" w:hAnsi="Arial Narrow" w:cs="Arial"/>
          <w:spacing w:val="8"/>
        </w:rPr>
        <w:t xml:space="preserve"> </w:t>
      </w:r>
      <w:r w:rsidRPr="00943AF7">
        <w:rPr>
          <w:rFonts w:ascii="Arial Narrow" w:hAnsi="Arial Narrow" w:cs="Arial"/>
        </w:rPr>
        <w:t>nous</w:t>
      </w:r>
      <w:r w:rsidRPr="00943AF7">
        <w:rPr>
          <w:rFonts w:ascii="Arial Narrow" w:hAnsi="Arial Narrow" w:cs="Arial"/>
          <w:spacing w:val="8"/>
        </w:rPr>
        <w:t xml:space="preserve"> </w:t>
      </w:r>
      <w:r w:rsidRPr="00943AF7">
        <w:rPr>
          <w:rFonts w:ascii="Arial Narrow" w:hAnsi="Arial Narrow" w:cs="Arial"/>
        </w:rPr>
        <w:t>portons</w:t>
      </w:r>
      <w:r w:rsidRPr="00943AF7">
        <w:rPr>
          <w:rFonts w:ascii="Arial Narrow" w:hAnsi="Arial Narrow" w:cs="Arial"/>
          <w:spacing w:val="8"/>
        </w:rPr>
        <w:t xml:space="preserve"> </w:t>
      </w:r>
      <w:r w:rsidRPr="00943AF7">
        <w:rPr>
          <w:rFonts w:ascii="Arial Narrow" w:hAnsi="Arial Narrow" w:cs="Arial"/>
        </w:rPr>
        <w:t>garants</w:t>
      </w:r>
      <w:r w:rsidRPr="00943AF7">
        <w:rPr>
          <w:rFonts w:ascii="Arial Narrow" w:hAnsi="Arial Narrow" w:cs="Arial"/>
          <w:spacing w:val="8"/>
        </w:rPr>
        <w:t xml:space="preserve"> </w:t>
      </w:r>
      <w:r w:rsidRPr="00943AF7">
        <w:rPr>
          <w:rFonts w:ascii="Arial Narrow" w:hAnsi="Arial Narrow" w:cs="Arial"/>
        </w:rPr>
        <w:t>et</w:t>
      </w:r>
      <w:r w:rsidRPr="00943AF7">
        <w:rPr>
          <w:rFonts w:ascii="Arial Narrow" w:hAnsi="Arial Narrow" w:cs="Arial"/>
          <w:spacing w:val="8"/>
        </w:rPr>
        <w:t xml:space="preserve"> </w:t>
      </w:r>
      <w:r w:rsidRPr="00943AF7">
        <w:rPr>
          <w:rFonts w:ascii="Arial Narrow" w:hAnsi="Arial Narrow" w:cs="Arial"/>
        </w:rPr>
        <w:t>responsables</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 xml:space="preserve">l’égard du Maître </w:t>
      </w:r>
      <w:r w:rsidR="00D4543B" w:rsidRPr="00943AF7">
        <w:rPr>
          <w:rFonts w:ascii="Arial Narrow" w:hAnsi="Arial Narrow" w:cs="Arial"/>
        </w:rPr>
        <w:t>d’Ouvrage,</w:t>
      </w:r>
      <w:r w:rsidRPr="00943AF7">
        <w:rPr>
          <w:rFonts w:ascii="Arial Narrow" w:hAnsi="Arial Narrow" w:cs="Arial"/>
        </w:rPr>
        <w:t xml:space="preserve"> au nom de l’entrepreneur, pour un montant maximum de</w:t>
      </w:r>
      <w:r w:rsidRPr="00943AF7">
        <w:rPr>
          <w:rFonts w:ascii="Arial Narrow" w:hAnsi="Arial Narrow" w:cs="Arial"/>
          <w:spacing w:val="1"/>
        </w:rPr>
        <w:t xml:space="preserve"> </w:t>
      </w:r>
      <w:r w:rsidRPr="00943AF7">
        <w:rPr>
          <w:rFonts w:ascii="Arial Narrow" w:hAnsi="Arial Narrow" w:cs="Arial"/>
        </w:rPr>
        <w:t xml:space="preserve">......................…………………… </w:t>
      </w:r>
      <w:r w:rsidRPr="00943AF7">
        <w:rPr>
          <w:rFonts w:ascii="Arial Narrow" w:hAnsi="Arial Narrow" w:cs="Arial"/>
          <w:i/>
          <w:iCs/>
        </w:rPr>
        <w:t>[</w:t>
      </w:r>
      <w:proofErr w:type="gramStart"/>
      <w:r w:rsidRPr="00943AF7">
        <w:rPr>
          <w:rFonts w:ascii="Arial Narrow" w:hAnsi="Arial Narrow" w:cs="Arial"/>
          <w:i/>
          <w:iCs/>
        </w:rPr>
        <w:t>en</w:t>
      </w:r>
      <w:proofErr w:type="gramEnd"/>
      <w:r w:rsidRPr="00943AF7">
        <w:rPr>
          <w:rFonts w:ascii="Arial Narrow" w:hAnsi="Arial Narrow" w:cs="Arial"/>
          <w:i/>
          <w:iCs/>
          <w:spacing w:val="6"/>
        </w:rPr>
        <w:t xml:space="preserve"> </w:t>
      </w:r>
      <w:r w:rsidRPr="00943AF7">
        <w:rPr>
          <w:rFonts w:ascii="Arial Narrow" w:hAnsi="Arial Narrow" w:cs="Arial"/>
          <w:i/>
          <w:iCs/>
        </w:rPr>
        <w:t>chiffres</w:t>
      </w:r>
      <w:r w:rsidRPr="00943AF7">
        <w:rPr>
          <w:rFonts w:ascii="Arial Narrow" w:hAnsi="Arial Narrow" w:cs="Arial"/>
          <w:i/>
          <w:iCs/>
          <w:spacing w:val="6"/>
        </w:rPr>
        <w:t xml:space="preserve"> </w:t>
      </w:r>
      <w:r w:rsidRPr="00943AF7">
        <w:rPr>
          <w:rFonts w:ascii="Arial Narrow" w:hAnsi="Arial Narrow" w:cs="Arial"/>
          <w:i/>
          <w:iCs/>
        </w:rPr>
        <w:t>et</w:t>
      </w:r>
      <w:r w:rsidRPr="00943AF7">
        <w:rPr>
          <w:rFonts w:ascii="Arial Narrow" w:hAnsi="Arial Narrow" w:cs="Arial"/>
          <w:i/>
          <w:iCs/>
          <w:spacing w:val="6"/>
        </w:rPr>
        <w:t xml:space="preserve"> </w:t>
      </w:r>
      <w:r w:rsidRPr="00943AF7">
        <w:rPr>
          <w:rFonts w:ascii="Arial Narrow" w:hAnsi="Arial Narrow" w:cs="Arial"/>
          <w:i/>
          <w:iCs/>
        </w:rPr>
        <w:t>en</w:t>
      </w:r>
      <w:r w:rsidRPr="00943AF7">
        <w:rPr>
          <w:rFonts w:ascii="Arial Narrow" w:hAnsi="Arial Narrow" w:cs="Arial"/>
          <w:i/>
          <w:iCs/>
          <w:spacing w:val="6"/>
        </w:rPr>
        <w:t xml:space="preserve"> </w:t>
      </w:r>
      <w:r w:rsidRPr="00943AF7">
        <w:rPr>
          <w:rFonts w:ascii="Arial Narrow" w:hAnsi="Arial Narrow" w:cs="Arial"/>
          <w:i/>
          <w:iCs/>
        </w:rPr>
        <w:t>lettres]</w:t>
      </w:r>
      <w:r w:rsidRPr="00943AF7">
        <w:rPr>
          <w:rFonts w:ascii="Arial Narrow" w:hAnsi="Arial Narrow" w:cs="Arial"/>
        </w:rPr>
        <w:t>,</w:t>
      </w:r>
      <w:r w:rsidRPr="00943AF7">
        <w:rPr>
          <w:rFonts w:ascii="Arial Narrow" w:hAnsi="Arial Narrow" w:cs="Arial"/>
          <w:spacing w:val="7"/>
        </w:rPr>
        <w:t xml:space="preserve"> </w:t>
      </w:r>
      <w:r w:rsidRPr="00943AF7">
        <w:rPr>
          <w:rFonts w:ascii="Arial Narrow" w:hAnsi="Arial Narrow" w:cs="Arial"/>
        </w:rPr>
        <w:t>correspondant</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i/>
          <w:iCs/>
        </w:rPr>
        <w:t>[pourcentage</w:t>
      </w:r>
      <w:r w:rsidRPr="00943AF7">
        <w:rPr>
          <w:rFonts w:ascii="Arial Narrow" w:hAnsi="Arial Narrow" w:cs="Arial"/>
          <w:i/>
          <w:iCs/>
          <w:spacing w:val="6"/>
        </w:rPr>
        <w:t xml:space="preserve"> </w:t>
      </w:r>
      <w:r w:rsidRPr="00943AF7">
        <w:rPr>
          <w:rFonts w:ascii="Arial Narrow" w:hAnsi="Arial Narrow" w:cs="Arial"/>
          <w:i/>
          <w:iCs/>
        </w:rPr>
        <w:t>inférieur</w:t>
      </w:r>
      <w:r w:rsidRPr="00943AF7">
        <w:rPr>
          <w:rFonts w:ascii="Arial Narrow" w:hAnsi="Arial Narrow" w:cs="Arial"/>
          <w:i/>
          <w:iCs/>
          <w:spacing w:val="6"/>
        </w:rPr>
        <w:t xml:space="preserve"> </w:t>
      </w:r>
      <w:r w:rsidRPr="00943AF7">
        <w:rPr>
          <w:rFonts w:ascii="Arial Narrow" w:hAnsi="Arial Narrow" w:cs="Arial"/>
          <w:i/>
          <w:iCs/>
        </w:rPr>
        <w:t>à</w:t>
      </w:r>
      <w:r w:rsidRPr="00943AF7">
        <w:rPr>
          <w:rFonts w:ascii="Arial Narrow" w:hAnsi="Arial Narrow" w:cs="Arial"/>
          <w:i/>
          <w:iCs/>
          <w:spacing w:val="6"/>
        </w:rPr>
        <w:t xml:space="preserve"> </w:t>
      </w:r>
      <w:r w:rsidRPr="00943AF7">
        <w:rPr>
          <w:rFonts w:ascii="Arial Narrow" w:hAnsi="Arial Narrow" w:cs="Arial"/>
          <w:i/>
          <w:iCs/>
        </w:rPr>
        <w:t>10%</w:t>
      </w:r>
      <w:r w:rsidRPr="00943AF7">
        <w:rPr>
          <w:rFonts w:ascii="Arial Narrow" w:hAnsi="Arial Narrow" w:cs="Arial"/>
          <w:i/>
          <w:iCs/>
          <w:spacing w:val="6"/>
        </w:rPr>
        <w:t xml:space="preserve"> </w:t>
      </w:r>
      <w:r w:rsidRPr="00943AF7">
        <w:rPr>
          <w:rFonts w:ascii="Arial Narrow" w:hAnsi="Arial Narrow" w:cs="Arial"/>
          <w:b/>
          <w:i/>
          <w:iCs/>
        </w:rPr>
        <w:t>à préciser</w:t>
      </w:r>
      <w:r w:rsidRPr="00943AF7">
        <w:rPr>
          <w:rFonts w:ascii="Arial Narrow" w:hAnsi="Arial Narrow" w:cs="Arial"/>
          <w:i/>
          <w:iCs/>
        </w:rPr>
        <w:t>]</w:t>
      </w:r>
      <w:r w:rsidRPr="00943AF7">
        <w:rPr>
          <w:rFonts w:ascii="Arial Narrow" w:hAnsi="Arial Narrow" w:cs="Arial"/>
          <w:i/>
          <w:iCs/>
          <w:spacing w:val="18"/>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montant</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marché,</w:t>
      </w:r>
    </w:p>
    <w:p w14:paraId="47F86224" w14:textId="77777777" w:rsidR="00E52CFB" w:rsidRPr="00943AF7" w:rsidRDefault="00E52CFB" w:rsidP="00E52CFB">
      <w:pPr>
        <w:widowControl w:val="0"/>
        <w:autoSpaceDE w:val="0"/>
        <w:jc w:val="both"/>
        <w:rPr>
          <w:rFonts w:ascii="Arial Narrow" w:hAnsi="Arial Narrow" w:cs="Arial"/>
        </w:rPr>
      </w:pPr>
    </w:p>
    <w:p w14:paraId="1ED9D759"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Et nous nous engageons à payer au Maître d’Ouvrage, dans un délai maximum de huit (08) semaines,</w:t>
      </w:r>
      <w:r w:rsidRPr="00943AF7">
        <w:rPr>
          <w:rFonts w:ascii="Arial Narrow" w:hAnsi="Arial Narrow" w:cs="Arial"/>
          <w:spacing w:val="13"/>
        </w:rPr>
        <w:t xml:space="preserve"> </w:t>
      </w:r>
      <w:r w:rsidRPr="00943AF7">
        <w:rPr>
          <w:rFonts w:ascii="Arial Narrow" w:hAnsi="Arial Narrow" w:cs="Arial"/>
        </w:rPr>
        <w:t>sur</w:t>
      </w:r>
      <w:r w:rsidRPr="00943AF7">
        <w:rPr>
          <w:rFonts w:ascii="Arial Narrow" w:hAnsi="Arial Narrow" w:cs="Arial"/>
          <w:spacing w:val="13"/>
        </w:rPr>
        <w:t xml:space="preserve"> </w:t>
      </w:r>
      <w:r w:rsidRPr="00943AF7">
        <w:rPr>
          <w:rFonts w:ascii="Arial Narrow" w:hAnsi="Arial Narrow" w:cs="Arial"/>
        </w:rPr>
        <w:t>simple</w:t>
      </w:r>
      <w:r w:rsidRPr="00943AF7">
        <w:rPr>
          <w:rFonts w:ascii="Arial Narrow" w:hAnsi="Arial Narrow" w:cs="Arial"/>
          <w:spacing w:val="13"/>
        </w:rPr>
        <w:t xml:space="preserve"> </w:t>
      </w:r>
      <w:r w:rsidRPr="00943AF7">
        <w:rPr>
          <w:rFonts w:ascii="Arial Narrow" w:hAnsi="Arial Narrow" w:cs="Arial"/>
        </w:rPr>
        <w:t>demande</w:t>
      </w:r>
      <w:r w:rsidRPr="00943AF7">
        <w:rPr>
          <w:rFonts w:ascii="Arial Narrow" w:hAnsi="Arial Narrow" w:cs="Arial"/>
          <w:spacing w:val="13"/>
        </w:rPr>
        <w:t xml:space="preserve"> </w:t>
      </w:r>
      <w:r w:rsidRPr="00943AF7">
        <w:rPr>
          <w:rFonts w:ascii="Arial Narrow" w:hAnsi="Arial Narrow" w:cs="Arial"/>
        </w:rPr>
        <w:t>écrite</w:t>
      </w:r>
      <w:r w:rsidRPr="00943AF7">
        <w:rPr>
          <w:rFonts w:ascii="Arial Narrow" w:hAnsi="Arial Narrow" w:cs="Arial"/>
          <w:spacing w:val="13"/>
        </w:rPr>
        <w:t xml:space="preserve"> </w:t>
      </w:r>
      <w:r w:rsidRPr="00943AF7">
        <w:rPr>
          <w:rFonts w:ascii="Arial Narrow" w:hAnsi="Arial Narrow" w:cs="Arial"/>
        </w:rPr>
        <w:t>de</w:t>
      </w:r>
      <w:r w:rsidRPr="00943AF7">
        <w:rPr>
          <w:rFonts w:ascii="Arial Narrow" w:hAnsi="Arial Narrow" w:cs="Arial"/>
          <w:spacing w:val="13"/>
        </w:rPr>
        <w:t xml:space="preserve"> </w:t>
      </w:r>
      <w:r w:rsidRPr="00943AF7">
        <w:rPr>
          <w:rFonts w:ascii="Arial Narrow" w:hAnsi="Arial Narrow" w:cs="Arial"/>
        </w:rPr>
        <w:t>celui-ci</w:t>
      </w:r>
      <w:r w:rsidRPr="00943AF7">
        <w:rPr>
          <w:rFonts w:ascii="Arial Narrow" w:hAnsi="Arial Narrow" w:cs="Arial"/>
          <w:spacing w:val="13"/>
        </w:rPr>
        <w:t xml:space="preserve"> </w:t>
      </w:r>
      <w:r w:rsidRPr="00943AF7">
        <w:rPr>
          <w:rFonts w:ascii="Arial Narrow" w:hAnsi="Arial Narrow" w:cs="Arial"/>
        </w:rPr>
        <w:t>déclarant</w:t>
      </w:r>
      <w:r w:rsidRPr="00943AF7">
        <w:rPr>
          <w:rFonts w:ascii="Arial Narrow" w:hAnsi="Arial Narrow" w:cs="Arial"/>
          <w:spacing w:val="13"/>
        </w:rPr>
        <w:t xml:space="preserve"> </w:t>
      </w:r>
      <w:r w:rsidRPr="00943AF7">
        <w:rPr>
          <w:rFonts w:ascii="Arial Narrow" w:hAnsi="Arial Narrow" w:cs="Arial"/>
        </w:rPr>
        <w:t>que</w:t>
      </w:r>
      <w:r w:rsidRPr="00943AF7">
        <w:rPr>
          <w:rFonts w:ascii="Arial Narrow" w:hAnsi="Arial Narrow" w:cs="Arial"/>
          <w:spacing w:val="13"/>
        </w:rPr>
        <w:t xml:space="preserve"> </w:t>
      </w:r>
      <w:r w:rsidRPr="00943AF7">
        <w:rPr>
          <w:rFonts w:ascii="Arial Narrow" w:hAnsi="Arial Narrow" w:cs="Arial"/>
        </w:rPr>
        <w:t>l’entrepreneur</w:t>
      </w:r>
      <w:r w:rsidRPr="00943AF7">
        <w:rPr>
          <w:rFonts w:ascii="Arial Narrow" w:hAnsi="Arial Narrow" w:cs="Arial"/>
          <w:spacing w:val="13"/>
        </w:rPr>
        <w:t xml:space="preserve"> </w:t>
      </w:r>
      <w:r w:rsidRPr="00943AF7">
        <w:rPr>
          <w:rFonts w:ascii="Arial Narrow" w:hAnsi="Arial Narrow" w:cs="Arial"/>
        </w:rPr>
        <w:t>n’a</w:t>
      </w:r>
      <w:r w:rsidRPr="00943AF7">
        <w:rPr>
          <w:rFonts w:ascii="Arial Narrow" w:hAnsi="Arial Narrow" w:cs="Arial"/>
          <w:spacing w:val="13"/>
        </w:rPr>
        <w:t xml:space="preserve"> </w:t>
      </w:r>
      <w:r w:rsidRPr="00943AF7">
        <w:rPr>
          <w:rFonts w:ascii="Arial Narrow" w:hAnsi="Arial Narrow" w:cs="Arial"/>
        </w:rPr>
        <w:t>pas</w:t>
      </w:r>
      <w:r w:rsidRPr="00943AF7">
        <w:rPr>
          <w:rFonts w:ascii="Arial Narrow" w:hAnsi="Arial Narrow" w:cs="Arial"/>
          <w:spacing w:val="13"/>
        </w:rPr>
        <w:t xml:space="preserve"> </w:t>
      </w:r>
      <w:r w:rsidRPr="00943AF7">
        <w:rPr>
          <w:rFonts w:ascii="Arial Narrow" w:hAnsi="Arial Narrow" w:cs="Arial"/>
        </w:rPr>
        <w:t>satisfait</w:t>
      </w:r>
      <w:r w:rsidRPr="00943AF7">
        <w:rPr>
          <w:rFonts w:ascii="Arial Narrow" w:hAnsi="Arial Narrow" w:cs="Arial"/>
          <w:spacing w:val="13"/>
        </w:rPr>
        <w:t xml:space="preserve"> </w:t>
      </w:r>
      <w:r w:rsidRPr="00943AF7">
        <w:rPr>
          <w:rFonts w:ascii="Arial Narrow" w:hAnsi="Arial Narrow" w:cs="Arial"/>
        </w:rPr>
        <w:t>à</w:t>
      </w:r>
      <w:r w:rsidRPr="00943AF7">
        <w:rPr>
          <w:rFonts w:ascii="Arial Narrow" w:hAnsi="Arial Narrow" w:cs="Arial"/>
          <w:spacing w:val="13"/>
        </w:rPr>
        <w:t xml:space="preserve"> </w:t>
      </w:r>
      <w:r w:rsidRPr="00943AF7">
        <w:rPr>
          <w:rFonts w:ascii="Arial Narrow" w:hAnsi="Arial Narrow" w:cs="Arial"/>
        </w:rPr>
        <w:t>ses engagements</w:t>
      </w:r>
      <w:r w:rsidRPr="00943AF7">
        <w:rPr>
          <w:rFonts w:ascii="Arial Narrow" w:hAnsi="Arial Narrow" w:cs="Arial"/>
          <w:spacing w:val="13"/>
        </w:rPr>
        <w:t xml:space="preserve"> </w:t>
      </w:r>
      <w:r w:rsidRPr="00943AF7">
        <w:rPr>
          <w:rFonts w:ascii="Arial Narrow" w:hAnsi="Arial Narrow" w:cs="Arial"/>
        </w:rPr>
        <w:t>contractuels</w:t>
      </w:r>
      <w:r w:rsidRPr="00943AF7">
        <w:rPr>
          <w:rFonts w:ascii="Arial Narrow" w:hAnsi="Arial Narrow" w:cs="Arial"/>
          <w:spacing w:val="13"/>
        </w:rPr>
        <w:t xml:space="preserve"> </w:t>
      </w:r>
      <w:r w:rsidRPr="00943AF7">
        <w:rPr>
          <w:rFonts w:ascii="Arial Narrow" w:hAnsi="Arial Narrow" w:cs="Arial"/>
        </w:rPr>
        <w:t>ou</w:t>
      </w:r>
      <w:r w:rsidRPr="00943AF7">
        <w:rPr>
          <w:rFonts w:ascii="Arial Narrow" w:hAnsi="Arial Narrow" w:cs="Arial"/>
          <w:spacing w:val="13"/>
        </w:rPr>
        <w:t xml:space="preserve"> </w:t>
      </w:r>
      <w:r w:rsidRPr="00943AF7">
        <w:rPr>
          <w:rFonts w:ascii="Arial Narrow" w:hAnsi="Arial Narrow" w:cs="Arial"/>
        </w:rPr>
        <w:t>qu’il</w:t>
      </w:r>
      <w:r w:rsidRPr="00943AF7">
        <w:rPr>
          <w:rFonts w:ascii="Arial Narrow" w:hAnsi="Arial Narrow" w:cs="Arial"/>
          <w:spacing w:val="13"/>
        </w:rPr>
        <w:t xml:space="preserve"> </w:t>
      </w:r>
      <w:r w:rsidRPr="00943AF7">
        <w:rPr>
          <w:rFonts w:ascii="Arial Narrow" w:hAnsi="Arial Narrow" w:cs="Arial"/>
        </w:rPr>
        <w:t>se</w:t>
      </w:r>
      <w:r w:rsidRPr="00943AF7">
        <w:rPr>
          <w:rFonts w:ascii="Arial Narrow" w:hAnsi="Arial Narrow" w:cs="Arial"/>
          <w:spacing w:val="13"/>
        </w:rPr>
        <w:t xml:space="preserve"> </w:t>
      </w:r>
      <w:r w:rsidRPr="00943AF7">
        <w:rPr>
          <w:rFonts w:ascii="Arial Narrow" w:hAnsi="Arial Narrow" w:cs="Arial"/>
        </w:rPr>
        <w:t>trouve</w:t>
      </w:r>
      <w:r w:rsidRPr="00943AF7">
        <w:rPr>
          <w:rFonts w:ascii="Arial Narrow" w:hAnsi="Arial Narrow" w:cs="Arial"/>
          <w:spacing w:val="13"/>
        </w:rPr>
        <w:t xml:space="preserve"> </w:t>
      </w:r>
      <w:r w:rsidRPr="00943AF7">
        <w:rPr>
          <w:rFonts w:ascii="Arial Narrow" w:hAnsi="Arial Narrow" w:cs="Arial"/>
        </w:rPr>
        <w:t>débiteur</w:t>
      </w:r>
      <w:r w:rsidRPr="00943AF7">
        <w:rPr>
          <w:rFonts w:ascii="Arial Narrow" w:hAnsi="Arial Narrow" w:cs="Arial"/>
          <w:spacing w:val="13"/>
        </w:rPr>
        <w:t xml:space="preserve"> </w:t>
      </w:r>
      <w:r w:rsidRPr="00943AF7">
        <w:rPr>
          <w:rFonts w:ascii="Arial Narrow" w:hAnsi="Arial Narrow" w:cs="Arial"/>
        </w:rPr>
        <w:t>du Maître d’Ouvrage</w:t>
      </w:r>
      <w:r w:rsidRPr="00943AF7">
        <w:rPr>
          <w:rFonts w:ascii="Arial Narrow" w:hAnsi="Arial Narrow" w:cs="Arial"/>
          <w:spacing w:val="7"/>
        </w:rPr>
        <w:t xml:space="preserve"> </w:t>
      </w:r>
      <w:r w:rsidRPr="00943AF7">
        <w:rPr>
          <w:rFonts w:ascii="Arial Narrow" w:hAnsi="Arial Narrow" w:cs="Arial"/>
        </w:rPr>
        <w:t>au</w:t>
      </w:r>
      <w:r w:rsidRPr="00943AF7">
        <w:rPr>
          <w:rFonts w:ascii="Arial Narrow" w:hAnsi="Arial Narrow" w:cs="Arial"/>
          <w:spacing w:val="13"/>
        </w:rPr>
        <w:t xml:space="preserve"> </w:t>
      </w:r>
      <w:r w:rsidRPr="00943AF7">
        <w:rPr>
          <w:rFonts w:ascii="Arial Narrow" w:hAnsi="Arial Narrow" w:cs="Arial"/>
        </w:rPr>
        <w:t>titre</w:t>
      </w:r>
      <w:r w:rsidRPr="00943AF7">
        <w:rPr>
          <w:rFonts w:ascii="Arial Narrow" w:hAnsi="Arial Narrow" w:cs="Arial"/>
          <w:spacing w:val="13"/>
        </w:rPr>
        <w:t xml:space="preserve"> </w:t>
      </w:r>
      <w:r w:rsidRPr="00943AF7">
        <w:rPr>
          <w:rFonts w:ascii="Arial Narrow" w:hAnsi="Arial Narrow" w:cs="Arial"/>
        </w:rPr>
        <w:t>du</w:t>
      </w:r>
      <w:r w:rsidRPr="00943AF7">
        <w:rPr>
          <w:rFonts w:ascii="Arial Narrow" w:hAnsi="Arial Narrow" w:cs="Arial"/>
          <w:spacing w:val="13"/>
        </w:rPr>
        <w:t xml:space="preserve"> </w:t>
      </w:r>
      <w:r w:rsidRPr="00943AF7">
        <w:rPr>
          <w:rFonts w:ascii="Arial Narrow" w:hAnsi="Arial Narrow" w:cs="Arial"/>
        </w:rPr>
        <w:t>marché</w:t>
      </w:r>
      <w:r w:rsidRPr="00943AF7">
        <w:rPr>
          <w:rFonts w:ascii="Arial Narrow" w:hAnsi="Arial Narrow" w:cs="Arial"/>
          <w:spacing w:val="13"/>
        </w:rPr>
        <w:t xml:space="preserve"> </w:t>
      </w:r>
      <w:r w:rsidRPr="00943AF7">
        <w:rPr>
          <w:rFonts w:ascii="Arial Narrow" w:hAnsi="Arial Narrow" w:cs="Arial"/>
        </w:rPr>
        <w:t>modifié</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cas</w:t>
      </w:r>
      <w:r w:rsidRPr="00943AF7">
        <w:rPr>
          <w:rFonts w:ascii="Arial Narrow" w:hAnsi="Arial Narrow" w:cs="Arial"/>
          <w:spacing w:val="-7"/>
        </w:rPr>
        <w:t xml:space="preserve"> </w:t>
      </w:r>
      <w:r w:rsidRPr="00943AF7">
        <w:rPr>
          <w:rFonts w:ascii="Arial Narrow" w:hAnsi="Arial Narrow" w:cs="Arial"/>
        </w:rPr>
        <w:t>échéant</w:t>
      </w:r>
      <w:r w:rsidRPr="00943AF7">
        <w:rPr>
          <w:rFonts w:ascii="Arial Narrow" w:hAnsi="Arial Narrow" w:cs="Arial"/>
          <w:spacing w:val="-7"/>
        </w:rPr>
        <w:t xml:space="preserve"> </w:t>
      </w:r>
      <w:r w:rsidRPr="00943AF7">
        <w:rPr>
          <w:rFonts w:ascii="Arial Narrow" w:hAnsi="Arial Narrow" w:cs="Arial"/>
        </w:rPr>
        <w:t>par</w:t>
      </w:r>
      <w:r w:rsidRPr="00943AF7">
        <w:rPr>
          <w:rFonts w:ascii="Arial Narrow" w:hAnsi="Arial Narrow" w:cs="Arial"/>
          <w:spacing w:val="-7"/>
        </w:rPr>
        <w:t xml:space="preserve"> </w:t>
      </w:r>
      <w:r w:rsidRPr="00943AF7">
        <w:rPr>
          <w:rFonts w:ascii="Arial Narrow" w:hAnsi="Arial Narrow" w:cs="Arial"/>
        </w:rPr>
        <w:t>ses</w:t>
      </w:r>
      <w:r w:rsidRPr="00943AF7">
        <w:rPr>
          <w:rFonts w:ascii="Arial Narrow" w:hAnsi="Arial Narrow" w:cs="Arial"/>
          <w:spacing w:val="-7"/>
        </w:rPr>
        <w:t xml:space="preserve"> </w:t>
      </w:r>
      <w:r w:rsidRPr="00943AF7">
        <w:rPr>
          <w:rFonts w:ascii="Arial Narrow" w:hAnsi="Arial Narrow" w:cs="Arial"/>
        </w:rPr>
        <w:t>avenants,</w:t>
      </w:r>
      <w:r w:rsidRPr="00943AF7">
        <w:rPr>
          <w:rFonts w:ascii="Arial Narrow" w:hAnsi="Arial Narrow" w:cs="Arial"/>
          <w:spacing w:val="-7"/>
        </w:rPr>
        <w:t xml:space="preserve"> </w:t>
      </w:r>
      <w:r w:rsidRPr="00943AF7">
        <w:rPr>
          <w:rFonts w:ascii="Arial Narrow" w:hAnsi="Arial Narrow" w:cs="Arial"/>
        </w:rPr>
        <w:t>sans</w:t>
      </w:r>
      <w:r w:rsidRPr="00943AF7">
        <w:rPr>
          <w:rFonts w:ascii="Arial Narrow" w:hAnsi="Arial Narrow" w:cs="Arial"/>
          <w:spacing w:val="-7"/>
        </w:rPr>
        <w:t xml:space="preserve"> </w:t>
      </w:r>
      <w:r w:rsidRPr="00943AF7">
        <w:rPr>
          <w:rFonts w:ascii="Arial Narrow" w:hAnsi="Arial Narrow" w:cs="Arial"/>
        </w:rPr>
        <w:t>pouvoir</w:t>
      </w:r>
      <w:r w:rsidRPr="00943AF7">
        <w:rPr>
          <w:rFonts w:ascii="Arial Narrow" w:hAnsi="Arial Narrow" w:cs="Arial"/>
          <w:spacing w:val="-7"/>
        </w:rPr>
        <w:t xml:space="preserve"> </w:t>
      </w:r>
      <w:r w:rsidRPr="00943AF7">
        <w:rPr>
          <w:rFonts w:ascii="Arial Narrow" w:hAnsi="Arial Narrow" w:cs="Arial"/>
        </w:rPr>
        <w:t>différer</w:t>
      </w:r>
      <w:r w:rsidRPr="00943AF7">
        <w:rPr>
          <w:rFonts w:ascii="Arial Narrow" w:hAnsi="Arial Narrow" w:cs="Arial"/>
          <w:spacing w:val="-7"/>
        </w:rPr>
        <w:t xml:space="preserve"> </w:t>
      </w:r>
      <w:r w:rsidRPr="00943AF7">
        <w:rPr>
          <w:rFonts w:ascii="Arial Narrow" w:hAnsi="Arial Narrow" w:cs="Arial"/>
        </w:rPr>
        <w:t>le</w:t>
      </w:r>
      <w:r w:rsidRPr="00943AF7">
        <w:rPr>
          <w:rFonts w:ascii="Arial Narrow" w:hAnsi="Arial Narrow" w:cs="Arial"/>
          <w:spacing w:val="-7"/>
        </w:rPr>
        <w:t xml:space="preserve"> </w:t>
      </w:r>
      <w:r w:rsidRPr="00943AF7">
        <w:rPr>
          <w:rFonts w:ascii="Arial Narrow" w:hAnsi="Arial Narrow" w:cs="Arial"/>
        </w:rPr>
        <w:t>paiement</w:t>
      </w:r>
      <w:r w:rsidRPr="00943AF7">
        <w:rPr>
          <w:rFonts w:ascii="Arial Narrow" w:hAnsi="Arial Narrow" w:cs="Arial"/>
          <w:spacing w:val="-7"/>
        </w:rPr>
        <w:t xml:space="preserve"> </w:t>
      </w:r>
      <w:r w:rsidRPr="00943AF7">
        <w:rPr>
          <w:rFonts w:ascii="Arial Narrow" w:hAnsi="Arial Narrow" w:cs="Arial"/>
        </w:rPr>
        <w:t>ni</w:t>
      </w:r>
      <w:r w:rsidRPr="00943AF7">
        <w:rPr>
          <w:rFonts w:ascii="Arial Narrow" w:hAnsi="Arial Narrow" w:cs="Arial"/>
          <w:spacing w:val="-7"/>
        </w:rPr>
        <w:t xml:space="preserve"> </w:t>
      </w:r>
      <w:r w:rsidRPr="00943AF7">
        <w:rPr>
          <w:rFonts w:ascii="Arial Narrow" w:hAnsi="Arial Narrow" w:cs="Arial"/>
        </w:rPr>
        <w:t>soulever</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contestation</w:t>
      </w:r>
      <w:r w:rsidRPr="00943AF7">
        <w:rPr>
          <w:rFonts w:ascii="Arial Narrow" w:hAnsi="Arial Narrow" w:cs="Arial"/>
          <w:spacing w:val="-7"/>
        </w:rPr>
        <w:t xml:space="preserve"> </w:t>
      </w:r>
      <w:r w:rsidRPr="00943AF7">
        <w:rPr>
          <w:rFonts w:ascii="Arial Narrow" w:hAnsi="Arial Narrow" w:cs="Arial"/>
        </w:rPr>
        <w:t>pour quelque</w:t>
      </w:r>
      <w:r w:rsidRPr="00943AF7">
        <w:rPr>
          <w:rFonts w:ascii="Arial Narrow" w:hAnsi="Arial Narrow" w:cs="Arial"/>
          <w:spacing w:val="5"/>
        </w:rPr>
        <w:t xml:space="preserve"> </w:t>
      </w:r>
      <w:r w:rsidRPr="00943AF7">
        <w:rPr>
          <w:rFonts w:ascii="Arial Narrow" w:hAnsi="Arial Narrow" w:cs="Arial"/>
        </w:rPr>
        <w:t>motif</w:t>
      </w:r>
      <w:r w:rsidRPr="00943AF7">
        <w:rPr>
          <w:rFonts w:ascii="Arial Narrow" w:hAnsi="Arial Narrow" w:cs="Arial"/>
          <w:spacing w:val="5"/>
        </w:rPr>
        <w:t xml:space="preserve"> </w:t>
      </w:r>
      <w:r w:rsidRPr="00943AF7">
        <w:rPr>
          <w:rFonts w:ascii="Arial Narrow" w:hAnsi="Arial Narrow" w:cs="Arial"/>
        </w:rPr>
        <w:t>que</w:t>
      </w:r>
      <w:r w:rsidRPr="00943AF7">
        <w:rPr>
          <w:rFonts w:ascii="Arial Narrow" w:hAnsi="Arial Narrow" w:cs="Arial"/>
          <w:spacing w:val="5"/>
        </w:rPr>
        <w:t xml:space="preserve"> </w:t>
      </w:r>
      <w:r w:rsidRPr="00943AF7">
        <w:rPr>
          <w:rFonts w:ascii="Arial Narrow" w:hAnsi="Arial Narrow" w:cs="Arial"/>
        </w:rPr>
        <w:t>ce</w:t>
      </w:r>
      <w:r w:rsidRPr="00943AF7">
        <w:rPr>
          <w:rFonts w:ascii="Arial Narrow" w:hAnsi="Arial Narrow" w:cs="Arial"/>
          <w:spacing w:val="5"/>
        </w:rPr>
        <w:t xml:space="preserve"> </w:t>
      </w:r>
      <w:r w:rsidRPr="00943AF7">
        <w:rPr>
          <w:rFonts w:ascii="Arial Narrow" w:hAnsi="Arial Narrow" w:cs="Arial"/>
        </w:rPr>
        <w:t>soit,</w:t>
      </w:r>
      <w:r w:rsidRPr="00943AF7">
        <w:rPr>
          <w:rFonts w:ascii="Arial Narrow" w:hAnsi="Arial Narrow" w:cs="Arial"/>
          <w:spacing w:val="5"/>
        </w:rPr>
        <w:t xml:space="preserve"> </w:t>
      </w:r>
      <w:r w:rsidRPr="00943AF7">
        <w:rPr>
          <w:rFonts w:ascii="Arial Narrow" w:hAnsi="Arial Narrow" w:cs="Arial"/>
        </w:rPr>
        <w:t>toute</w:t>
      </w:r>
      <w:r w:rsidRPr="00943AF7">
        <w:rPr>
          <w:rFonts w:ascii="Arial Narrow" w:hAnsi="Arial Narrow" w:cs="Arial"/>
          <w:spacing w:val="5"/>
        </w:rPr>
        <w:t xml:space="preserve"> </w:t>
      </w:r>
      <w:r w:rsidRPr="00943AF7">
        <w:rPr>
          <w:rFonts w:ascii="Arial Narrow" w:hAnsi="Arial Narrow" w:cs="Arial"/>
        </w:rPr>
        <w:t>(s)</w:t>
      </w:r>
      <w:r w:rsidRPr="00943AF7">
        <w:rPr>
          <w:rFonts w:ascii="Arial Narrow" w:hAnsi="Arial Narrow" w:cs="Arial"/>
          <w:spacing w:val="5"/>
        </w:rPr>
        <w:t xml:space="preserve"> </w:t>
      </w:r>
      <w:r w:rsidRPr="00943AF7">
        <w:rPr>
          <w:rFonts w:ascii="Arial Narrow" w:hAnsi="Arial Narrow" w:cs="Arial"/>
        </w:rPr>
        <w:t>somme</w:t>
      </w:r>
      <w:r w:rsidRPr="00943AF7">
        <w:rPr>
          <w:rFonts w:ascii="Arial Narrow" w:hAnsi="Arial Narrow" w:cs="Arial"/>
          <w:spacing w:val="5"/>
        </w:rPr>
        <w:t xml:space="preserve"> </w:t>
      </w:r>
      <w:r w:rsidRPr="00943AF7">
        <w:rPr>
          <w:rFonts w:ascii="Arial Narrow" w:hAnsi="Arial Narrow" w:cs="Arial"/>
        </w:rPr>
        <w:t>(s)</w:t>
      </w:r>
      <w:r w:rsidRPr="00943AF7">
        <w:rPr>
          <w:rFonts w:ascii="Arial Narrow" w:hAnsi="Arial Narrow" w:cs="Arial"/>
          <w:spacing w:val="5"/>
        </w:rPr>
        <w:t xml:space="preserve"> </w:t>
      </w:r>
      <w:r w:rsidRPr="00943AF7">
        <w:rPr>
          <w:rFonts w:ascii="Arial Narrow" w:hAnsi="Arial Narrow" w:cs="Arial"/>
        </w:rPr>
        <w:t>dans</w:t>
      </w:r>
      <w:r w:rsidRPr="00943AF7">
        <w:rPr>
          <w:rFonts w:ascii="Arial Narrow" w:hAnsi="Arial Narrow" w:cs="Arial"/>
          <w:spacing w:val="5"/>
        </w:rPr>
        <w:t xml:space="preserve"> </w:t>
      </w:r>
      <w:r w:rsidRPr="00943AF7">
        <w:rPr>
          <w:rFonts w:ascii="Arial Narrow" w:hAnsi="Arial Narrow" w:cs="Arial"/>
        </w:rPr>
        <w:t>les</w:t>
      </w:r>
      <w:r w:rsidRPr="00943AF7">
        <w:rPr>
          <w:rFonts w:ascii="Arial Narrow" w:hAnsi="Arial Narrow" w:cs="Arial"/>
          <w:spacing w:val="5"/>
        </w:rPr>
        <w:t xml:space="preserve"> </w:t>
      </w:r>
      <w:r w:rsidRPr="00943AF7">
        <w:rPr>
          <w:rFonts w:ascii="Arial Narrow" w:hAnsi="Arial Narrow" w:cs="Arial"/>
        </w:rPr>
        <w:t>limites</w:t>
      </w:r>
      <w:r w:rsidRPr="00943AF7">
        <w:rPr>
          <w:rFonts w:ascii="Arial Narrow" w:hAnsi="Arial Narrow" w:cs="Arial"/>
          <w:spacing w:val="5"/>
        </w:rPr>
        <w:t xml:space="preserve"> </w:t>
      </w:r>
      <w:r w:rsidRPr="00943AF7">
        <w:rPr>
          <w:rFonts w:ascii="Arial Narrow" w:hAnsi="Arial Narrow" w:cs="Arial"/>
        </w:rPr>
        <w:t>du</w:t>
      </w:r>
      <w:r w:rsidRPr="00943AF7">
        <w:rPr>
          <w:rFonts w:ascii="Arial Narrow" w:hAnsi="Arial Narrow" w:cs="Arial"/>
          <w:spacing w:val="5"/>
        </w:rPr>
        <w:t xml:space="preserve"> </w:t>
      </w:r>
      <w:r w:rsidRPr="00943AF7">
        <w:rPr>
          <w:rFonts w:ascii="Arial Narrow" w:hAnsi="Arial Narrow" w:cs="Arial"/>
        </w:rPr>
        <w:t>montant</w:t>
      </w:r>
      <w:r w:rsidRPr="00943AF7">
        <w:rPr>
          <w:rFonts w:ascii="Arial Narrow" w:hAnsi="Arial Narrow" w:cs="Arial"/>
          <w:spacing w:val="5"/>
        </w:rPr>
        <w:t xml:space="preserve"> </w:t>
      </w:r>
      <w:r w:rsidRPr="00943AF7">
        <w:rPr>
          <w:rFonts w:ascii="Arial Narrow" w:hAnsi="Arial Narrow" w:cs="Arial"/>
        </w:rPr>
        <w:t>égal</w:t>
      </w:r>
      <w:r w:rsidRPr="00943AF7">
        <w:rPr>
          <w:rFonts w:ascii="Arial Narrow" w:hAnsi="Arial Narrow" w:cs="Arial"/>
          <w:spacing w:val="5"/>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i/>
          <w:iCs/>
        </w:rPr>
        <w:t xml:space="preserve">[pourcentage inférieur à 10% </w:t>
      </w:r>
      <w:r w:rsidRPr="00943AF7">
        <w:rPr>
          <w:rFonts w:ascii="Arial Narrow" w:hAnsi="Arial Narrow" w:cs="Arial"/>
          <w:b/>
          <w:i/>
          <w:iCs/>
        </w:rPr>
        <w:t>à préciser</w:t>
      </w:r>
      <w:r w:rsidRPr="00943AF7">
        <w:rPr>
          <w:rFonts w:ascii="Arial Narrow" w:hAnsi="Arial Narrow" w:cs="Arial"/>
          <w:i/>
          <w:iCs/>
        </w:rPr>
        <w:t>]</w:t>
      </w:r>
      <w:r w:rsidRPr="00943AF7">
        <w:rPr>
          <w:rFonts w:ascii="Arial Narrow" w:hAnsi="Arial Narrow" w:cs="Arial"/>
          <w:i/>
          <w:iCs/>
          <w:spacing w:val="11"/>
        </w:rPr>
        <w:t xml:space="preserve"> </w:t>
      </w:r>
      <w:r w:rsidRPr="00943AF7">
        <w:rPr>
          <w:rFonts w:ascii="Arial Narrow" w:hAnsi="Arial Narrow" w:cs="Arial"/>
        </w:rPr>
        <w:t>du montant cumulé des travaux figurant dans le décompte définitif, sans que le Maître d’Ouvrage ait</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prouver</w:t>
      </w:r>
      <w:r w:rsidRPr="00943AF7">
        <w:rPr>
          <w:rFonts w:ascii="Arial Narrow" w:hAnsi="Arial Narrow" w:cs="Arial"/>
          <w:spacing w:val="8"/>
        </w:rPr>
        <w:t xml:space="preserve"> </w:t>
      </w:r>
      <w:r w:rsidRPr="00943AF7">
        <w:rPr>
          <w:rFonts w:ascii="Arial Narrow" w:hAnsi="Arial Narrow" w:cs="Arial"/>
        </w:rPr>
        <w:t>ou</w:t>
      </w:r>
      <w:r w:rsidRPr="00943AF7">
        <w:rPr>
          <w:rFonts w:ascii="Arial Narrow" w:hAnsi="Arial Narrow" w:cs="Arial"/>
          <w:spacing w:val="8"/>
        </w:rPr>
        <w:t xml:space="preserve"> </w:t>
      </w:r>
      <w:r w:rsidRPr="00943AF7">
        <w:rPr>
          <w:rFonts w:ascii="Arial Narrow" w:hAnsi="Arial Narrow" w:cs="Arial"/>
        </w:rPr>
        <w:t>à</w:t>
      </w:r>
      <w:r w:rsidRPr="00943AF7">
        <w:rPr>
          <w:rFonts w:ascii="Arial Narrow" w:hAnsi="Arial Narrow" w:cs="Arial"/>
          <w:spacing w:val="8"/>
        </w:rPr>
        <w:t xml:space="preserve"> </w:t>
      </w:r>
      <w:r w:rsidRPr="00943AF7">
        <w:rPr>
          <w:rFonts w:ascii="Arial Narrow" w:hAnsi="Arial Narrow" w:cs="Arial"/>
        </w:rPr>
        <w:t>donner</w:t>
      </w:r>
      <w:r w:rsidRPr="00943AF7">
        <w:rPr>
          <w:rFonts w:ascii="Arial Narrow" w:hAnsi="Arial Narrow" w:cs="Arial"/>
          <w:spacing w:val="8"/>
        </w:rPr>
        <w:t xml:space="preserve"> </w:t>
      </w:r>
      <w:r w:rsidRPr="00943AF7">
        <w:rPr>
          <w:rFonts w:ascii="Arial Narrow" w:hAnsi="Arial Narrow" w:cs="Arial"/>
        </w:rPr>
        <w:t>les</w:t>
      </w:r>
      <w:r w:rsidRPr="00943AF7">
        <w:rPr>
          <w:rFonts w:ascii="Arial Narrow" w:hAnsi="Arial Narrow" w:cs="Arial"/>
          <w:spacing w:val="8"/>
        </w:rPr>
        <w:t xml:space="preserve"> </w:t>
      </w:r>
      <w:r w:rsidRPr="00943AF7">
        <w:rPr>
          <w:rFonts w:ascii="Arial Narrow" w:hAnsi="Arial Narrow" w:cs="Arial"/>
        </w:rPr>
        <w:t>raisons</w:t>
      </w:r>
      <w:r w:rsidRPr="00943AF7">
        <w:rPr>
          <w:rFonts w:ascii="Arial Narrow" w:hAnsi="Arial Narrow" w:cs="Arial"/>
          <w:spacing w:val="8"/>
        </w:rPr>
        <w:t xml:space="preserve"> </w:t>
      </w:r>
      <w:r w:rsidRPr="00943AF7">
        <w:rPr>
          <w:rFonts w:ascii="Arial Narrow" w:hAnsi="Arial Narrow" w:cs="Arial"/>
        </w:rPr>
        <w:t>ni</w:t>
      </w:r>
      <w:r w:rsidRPr="00943AF7">
        <w:rPr>
          <w:rFonts w:ascii="Arial Narrow" w:hAnsi="Arial Narrow" w:cs="Arial"/>
          <w:spacing w:val="8"/>
        </w:rPr>
        <w:t xml:space="preserve"> </w:t>
      </w:r>
      <w:r w:rsidRPr="00943AF7">
        <w:rPr>
          <w:rFonts w:ascii="Arial Narrow" w:hAnsi="Arial Narrow" w:cs="Arial"/>
        </w:rPr>
        <w:t>le</w:t>
      </w:r>
      <w:r w:rsidRPr="00943AF7">
        <w:rPr>
          <w:rFonts w:ascii="Arial Narrow" w:hAnsi="Arial Narrow" w:cs="Arial"/>
          <w:spacing w:val="8"/>
        </w:rPr>
        <w:t xml:space="preserve"> </w:t>
      </w:r>
      <w:r w:rsidRPr="00943AF7">
        <w:rPr>
          <w:rFonts w:ascii="Arial Narrow" w:hAnsi="Arial Narrow" w:cs="Arial"/>
        </w:rPr>
        <w:t>motif</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sa</w:t>
      </w:r>
      <w:r w:rsidRPr="00943AF7">
        <w:rPr>
          <w:rFonts w:ascii="Arial Narrow" w:hAnsi="Arial Narrow" w:cs="Arial"/>
          <w:spacing w:val="8"/>
        </w:rPr>
        <w:t xml:space="preserve"> </w:t>
      </w:r>
      <w:r w:rsidRPr="00943AF7">
        <w:rPr>
          <w:rFonts w:ascii="Arial Narrow" w:hAnsi="Arial Narrow" w:cs="Arial"/>
        </w:rPr>
        <w:t>demande</w:t>
      </w:r>
      <w:r w:rsidRPr="00943AF7">
        <w:rPr>
          <w:rFonts w:ascii="Arial Narrow" w:hAnsi="Arial Narrow" w:cs="Arial"/>
          <w:spacing w:val="8"/>
        </w:rPr>
        <w:t xml:space="preserve"> </w:t>
      </w:r>
      <w:r w:rsidRPr="00943AF7">
        <w:rPr>
          <w:rFonts w:ascii="Arial Narrow" w:hAnsi="Arial Narrow" w:cs="Arial"/>
        </w:rPr>
        <w:t>du</w:t>
      </w:r>
      <w:r w:rsidRPr="00943AF7">
        <w:rPr>
          <w:rFonts w:ascii="Arial Narrow" w:hAnsi="Arial Narrow" w:cs="Arial"/>
          <w:spacing w:val="8"/>
        </w:rPr>
        <w:t xml:space="preserve"> </w:t>
      </w:r>
      <w:r w:rsidRPr="00943AF7">
        <w:rPr>
          <w:rFonts w:ascii="Arial Narrow" w:hAnsi="Arial Narrow" w:cs="Arial"/>
        </w:rPr>
        <w:t>montant</w:t>
      </w:r>
      <w:r w:rsidRPr="00943AF7">
        <w:rPr>
          <w:rFonts w:ascii="Arial Narrow" w:hAnsi="Arial Narrow" w:cs="Arial"/>
          <w:spacing w:val="8"/>
        </w:rPr>
        <w:t xml:space="preserve"> </w:t>
      </w:r>
      <w:r w:rsidRPr="00943AF7">
        <w:rPr>
          <w:rFonts w:ascii="Arial Narrow" w:hAnsi="Arial Narrow" w:cs="Arial"/>
        </w:rPr>
        <w:t>de</w:t>
      </w:r>
      <w:r w:rsidRPr="00943AF7">
        <w:rPr>
          <w:rFonts w:ascii="Arial Narrow" w:hAnsi="Arial Narrow" w:cs="Arial"/>
          <w:spacing w:val="8"/>
        </w:rPr>
        <w:t xml:space="preserve"> </w:t>
      </w:r>
      <w:r w:rsidRPr="00943AF7">
        <w:rPr>
          <w:rFonts w:ascii="Arial Narrow" w:hAnsi="Arial Narrow" w:cs="Arial"/>
        </w:rPr>
        <w:t>la</w:t>
      </w:r>
      <w:r w:rsidRPr="00943AF7">
        <w:rPr>
          <w:rFonts w:ascii="Arial Narrow" w:hAnsi="Arial Narrow" w:cs="Arial"/>
          <w:spacing w:val="8"/>
        </w:rPr>
        <w:t xml:space="preserve"> </w:t>
      </w:r>
      <w:r w:rsidRPr="00943AF7">
        <w:rPr>
          <w:rFonts w:ascii="Arial Narrow" w:hAnsi="Arial Narrow" w:cs="Arial"/>
        </w:rPr>
        <w:t>somme indiquée</w:t>
      </w:r>
      <w:r w:rsidRPr="00943AF7">
        <w:rPr>
          <w:rFonts w:ascii="Arial Narrow" w:hAnsi="Arial Narrow" w:cs="Arial"/>
          <w:spacing w:val="7"/>
        </w:rPr>
        <w:t xml:space="preserve"> </w:t>
      </w:r>
      <w:r w:rsidRPr="00943AF7">
        <w:rPr>
          <w:rFonts w:ascii="Arial Narrow" w:hAnsi="Arial Narrow" w:cs="Arial"/>
        </w:rPr>
        <w:t>ci-dessus.</w:t>
      </w:r>
    </w:p>
    <w:p w14:paraId="262723C3" w14:textId="77777777" w:rsidR="00E52CFB" w:rsidRPr="00943AF7" w:rsidRDefault="00E52CFB" w:rsidP="00E52CFB">
      <w:pPr>
        <w:widowControl w:val="0"/>
        <w:autoSpaceDE w:val="0"/>
        <w:jc w:val="both"/>
        <w:rPr>
          <w:rFonts w:ascii="Arial Narrow" w:hAnsi="Arial Narrow" w:cs="Arial"/>
        </w:rPr>
      </w:pPr>
    </w:p>
    <w:p w14:paraId="4693ACAE"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Nous convenons qu’aucun changement ou additif ou aucune autre modification au marché ne nous</w:t>
      </w:r>
      <w:r w:rsidRPr="00943AF7">
        <w:rPr>
          <w:rFonts w:ascii="Arial Narrow" w:hAnsi="Arial Narrow" w:cs="Arial"/>
          <w:spacing w:val="16"/>
        </w:rPr>
        <w:t xml:space="preserve"> </w:t>
      </w:r>
      <w:r w:rsidRPr="00943AF7">
        <w:rPr>
          <w:rFonts w:ascii="Arial Narrow" w:hAnsi="Arial Narrow" w:cs="Arial"/>
        </w:rPr>
        <w:t>libérera</w:t>
      </w:r>
      <w:r w:rsidRPr="00943AF7">
        <w:rPr>
          <w:rFonts w:ascii="Arial Narrow" w:hAnsi="Arial Narrow" w:cs="Arial"/>
          <w:spacing w:val="16"/>
        </w:rPr>
        <w:t xml:space="preserve"> </w:t>
      </w:r>
      <w:r w:rsidRPr="00943AF7">
        <w:rPr>
          <w:rFonts w:ascii="Arial Narrow" w:hAnsi="Arial Narrow" w:cs="Arial"/>
        </w:rPr>
        <w:t>d’une</w:t>
      </w:r>
      <w:r w:rsidRPr="00943AF7">
        <w:rPr>
          <w:rFonts w:ascii="Arial Narrow" w:hAnsi="Arial Narrow" w:cs="Arial"/>
          <w:spacing w:val="16"/>
        </w:rPr>
        <w:t xml:space="preserve"> </w:t>
      </w:r>
      <w:r w:rsidRPr="00943AF7">
        <w:rPr>
          <w:rFonts w:ascii="Arial Narrow" w:hAnsi="Arial Narrow" w:cs="Arial"/>
        </w:rPr>
        <w:t>obligation</w:t>
      </w:r>
      <w:r w:rsidRPr="00943AF7">
        <w:rPr>
          <w:rFonts w:ascii="Arial Narrow" w:hAnsi="Arial Narrow" w:cs="Arial"/>
          <w:spacing w:val="16"/>
        </w:rPr>
        <w:t xml:space="preserve"> </w:t>
      </w:r>
      <w:r w:rsidRPr="00943AF7">
        <w:rPr>
          <w:rFonts w:ascii="Arial Narrow" w:hAnsi="Arial Narrow" w:cs="Arial"/>
        </w:rPr>
        <w:t>quelconque</w:t>
      </w:r>
      <w:r w:rsidRPr="00943AF7">
        <w:rPr>
          <w:rFonts w:ascii="Arial Narrow" w:hAnsi="Arial Narrow" w:cs="Arial"/>
          <w:spacing w:val="16"/>
        </w:rPr>
        <w:t xml:space="preserve"> </w:t>
      </w:r>
      <w:r w:rsidRPr="00943AF7">
        <w:rPr>
          <w:rFonts w:ascii="Arial Narrow" w:hAnsi="Arial Narrow" w:cs="Arial"/>
        </w:rPr>
        <w:t>nous</w:t>
      </w:r>
      <w:r w:rsidRPr="00943AF7">
        <w:rPr>
          <w:rFonts w:ascii="Arial Narrow" w:hAnsi="Arial Narrow" w:cs="Arial"/>
          <w:spacing w:val="16"/>
        </w:rPr>
        <w:t xml:space="preserve"> </w:t>
      </w:r>
      <w:r w:rsidRPr="00943AF7">
        <w:rPr>
          <w:rFonts w:ascii="Arial Narrow" w:hAnsi="Arial Narrow" w:cs="Arial"/>
        </w:rPr>
        <w:t>incombant</w:t>
      </w:r>
      <w:r w:rsidRPr="00943AF7">
        <w:rPr>
          <w:rFonts w:ascii="Arial Narrow" w:hAnsi="Arial Narrow" w:cs="Arial"/>
          <w:spacing w:val="16"/>
        </w:rPr>
        <w:t xml:space="preserve"> </w:t>
      </w:r>
      <w:r w:rsidRPr="00943AF7">
        <w:rPr>
          <w:rFonts w:ascii="Arial Narrow" w:hAnsi="Arial Narrow" w:cs="Arial"/>
        </w:rPr>
        <w:t>en</w:t>
      </w:r>
      <w:r w:rsidRPr="00943AF7">
        <w:rPr>
          <w:rFonts w:ascii="Arial Narrow" w:hAnsi="Arial Narrow" w:cs="Arial"/>
          <w:spacing w:val="16"/>
        </w:rPr>
        <w:t xml:space="preserve"> </w:t>
      </w:r>
      <w:r w:rsidRPr="00943AF7">
        <w:rPr>
          <w:rFonts w:ascii="Arial Narrow" w:hAnsi="Arial Narrow" w:cs="Arial"/>
        </w:rPr>
        <w:t>vertu</w:t>
      </w:r>
      <w:r w:rsidRPr="00943AF7">
        <w:rPr>
          <w:rFonts w:ascii="Arial Narrow" w:hAnsi="Arial Narrow" w:cs="Arial"/>
          <w:spacing w:val="16"/>
        </w:rPr>
        <w:t xml:space="preserve"> </w:t>
      </w:r>
      <w:r w:rsidRPr="00943AF7">
        <w:rPr>
          <w:rFonts w:ascii="Arial Narrow" w:hAnsi="Arial Narrow" w:cs="Arial"/>
        </w:rPr>
        <w:t>de</w:t>
      </w:r>
      <w:r w:rsidRPr="00943AF7">
        <w:rPr>
          <w:rFonts w:ascii="Arial Narrow" w:hAnsi="Arial Narrow" w:cs="Arial"/>
          <w:spacing w:val="16"/>
        </w:rPr>
        <w:t xml:space="preserve"> </w:t>
      </w:r>
      <w:r w:rsidRPr="00943AF7">
        <w:rPr>
          <w:rFonts w:ascii="Arial Narrow" w:hAnsi="Arial Narrow" w:cs="Arial"/>
        </w:rPr>
        <w:t>la</w:t>
      </w:r>
      <w:r w:rsidRPr="00943AF7">
        <w:rPr>
          <w:rFonts w:ascii="Arial Narrow" w:hAnsi="Arial Narrow" w:cs="Arial"/>
          <w:spacing w:val="16"/>
        </w:rPr>
        <w:t xml:space="preserve"> </w:t>
      </w:r>
      <w:r w:rsidRPr="00943AF7">
        <w:rPr>
          <w:rFonts w:ascii="Arial Narrow" w:hAnsi="Arial Narrow" w:cs="Arial"/>
        </w:rPr>
        <w:t>présente</w:t>
      </w:r>
      <w:r w:rsidRPr="00943AF7">
        <w:rPr>
          <w:rFonts w:ascii="Arial Narrow" w:hAnsi="Arial Narrow" w:cs="Arial"/>
          <w:spacing w:val="16"/>
        </w:rPr>
        <w:t xml:space="preserve"> </w:t>
      </w:r>
      <w:r w:rsidRPr="00943AF7">
        <w:rPr>
          <w:rFonts w:ascii="Arial Narrow" w:hAnsi="Arial Narrow" w:cs="Arial"/>
        </w:rPr>
        <w:t>garantie</w:t>
      </w:r>
      <w:r w:rsidRPr="00943AF7">
        <w:rPr>
          <w:rFonts w:ascii="Arial Narrow" w:hAnsi="Arial Narrow" w:cs="Arial"/>
          <w:spacing w:val="16"/>
        </w:rPr>
        <w:t xml:space="preserve"> </w:t>
      </w:r>
      <w:r w:rsidRPr="00943AF7">
        <w:rPr>
          <w:rFonts w:ascii="Arial Narrow" w:hAnsi="Arial Narrow" w:cs="Arial"/>
        </w:rPr>
        <w:t>et</w:t>
      </w:r>
      <w:r w:rsidRPr="00943AF7">
        <w:rPr>
          <w:rFonts w:ascii="Arial Narrow" w:hAnsi="Arial Narrow" w:cs="Arial"/>
          <w:spacing w:val="16"/>
        </w:rPr>
        <w:t xml:space="preserve"> </w:t>
      </w:r>
      <w:r w:rsidRPr="00943AF7">
        <w:rPr>
          <w:rFonts w:ascii="Arial Narrow" w:hAnsi="Arial Narrow" w:cs="Arial"/>
        </w:rPr>
        <w:t>nous dérogeons</w:t>
      </w:r>
      <w:r w:rsidRPr="00943AF7">
        <w:rPr>
          <w:rFonts w:ascii="Arial Narrow" w:hAnsi="Arial Narrow" w:cs="Arial"/>
          <w:spacing w:val="7"/>
        </w:rPr>
        <w:t xml:space="preserve"> </w:t>
      </w:r>
      <w:r w:rsidRPr="00943AF7">
        <w:rPr>
          <w:rFonts w:ascii="Arial Narrow" w:hAnsi="Arial Narrow" w:cs="Arial"/>
        </w:rPr>
        <w:t>par</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présente</w:t>
      </w:r>
      <w:r w:rsidRPr="00943AF7">
        <w:rPr>
          <w:rFonts w:ascii="Arial Narrow" w:hAnsi="Arial Narrow" w:cs="Arial"/>
          <w:spacing w:val="7"/>
        </w:rPr>
        <w:t xml:space="preserve"> </w:t>
      </w:r>
      <w:r w:rsidRPr="00943AF7">
        <w:rPr>
          <w:rFonts w:ascii="Arial Narrow" w:hAnsi="Arial Narrow" w:cs="Arial"/>
        </w:rPr>
        <w:t>à</w:t>
      </w:r>
      <w:r w:rsidRPr="00943AF7">
        <w:rPr>
          <w:rFonts w:ascii="Arial Narrow" w:hAnsi="Arial Narrow" w:cs="Arial"/>
          <w:spacing w:val="7"/>
        </w:rPr>
        <w:t xml:space="preserve"> </w:t>
      </w:r>
      <w:r w:rsidRPr="00943AF7">
        <w:rPr>
          <w:rFonts w:ascii="Arial Narrow" w:hAnsi="Arial Narrow" w:cs="Arial"/>
        </w:rPr>
        <w:t>la</w:t>
      </w:r>
      <w:r w:rsidRPr="00943AF7">
        <w:rPr>
          <w:rFonts w:ascii="Arial Narrow" w:hAnsi="Arial Narrow" w:cs="Arial"/>
          <w:spacing w:val="7"/>
        </w:rPr>
        <w:t xml:space="preserve"> </w:t>
      </w:r>
      <w:r w:rsidRPr="00943AF7">
        <w:rPr>
          <w:rFonts w:ascii="Arial Narrow" w:hAnsi="Arial Narrow" w:cs="Arial"/>
        </w:rPr>
        <w:t>notification</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toute</w:t>
      </w:r>
      <w:r w:rsidRPr="00943AF7">
        <w:rPr>
          <w:rFonts w:ascii="Arial Narrow" w:hAnsi="Arial Narrow" w:cs="Arial"/>
          <w:spacing w:val="7"/>
        </w:rPr>
        <w:t xml:space="preserve"> </w:t>
      </w:r>
      <w:r w:rsidRPr="00943AF7">
        <w:rPr>
          <w:rFonts w:ascii="Arial Narrow" w:hAnsi="Arial Narrow" w:cs="Arial"/>
        </w:rPr>
        <w:t>modification,</w:t>
      </w:r>
      <w:r w:rsidRPr="00943AF7">
        <w:rPr>
          <w:rFonts w:ascii="Arial Narrow" w:hAnsi="Arial Narrow" w:cs="Arial"/>
          <w:spacing w:val="7"/>
        </w:rPr>
        <w:t xml:space="preserve"> </w:t>
      </w:r>
      <w:r w:rsidRPr="00943AF7">
        <w:rPr>
          <w:rFonts w:ascii="Arial Narrow" w:hAnsi="Arial Narrow" w:cs="Arial"/>
        </w:rPr>
        <w:t>additif</w:t>
      </w:r>
      <w:r w:rsidRPr="00943AF7">
        <w:rPr>
          <w:rFonts w:ascii="Arial Narrow" w:hAnsi="Arial Narrow" w:cs="Arial"/>
          <w:spacing w:val="7"/>
        </w:rPr>
        <w:t xml:space="preserve"> </w:t>
      </w:r>
      <w:r w:rsidRPr="00943AF7">
        <w:rPr>
          <w:rFonts w:ascii="Arial Narrow" w:hAnsi="Arial Narrow" w:cs="Arial"/>
        </w:rPr>
        <w:t>ou</w:t>
      </w:r>
      <w:r w:rsidRPr="00943AF7">
        <w:rPr>
          <w:rFonts w:ascii="Arial Narrow" w:hAnsi="Arial Narrow" w:cs="Arial"/>
          <w:spacing w:val="7"/>
        </w:rPr>
        <w:t xml:space="preserve"> </w:t>
      </w:r>
      <w:r w:rsidRPr="00943AF7">
        <w:rPr>
          <w:rFonts w:ascii="Arial Narrow" w:hAnsi="Arial Narrow" w:cs="Arial"/>
        </w:rPr>
        <w:t>changement.</w:t>
      </w:r>
    </w:p>
    <w:p w14:paraId="2A547BEF" w14:textId="77777777" w:rsidR="00E52CFB" w:rsidRPr="00943AF7" w:rsidRDefault="00E52CFB" w:rsidP="00E52CFB">
      <w:pPr>
        <w:widowControl w:val="0"/>
        <w:autoSpaceDE w:val="0"/>
        <w:jc w:val="both"/>
        <w:rPr>
          <w:rFonts w:ascii="Arial Narrow" w:hAnsi="Arial Narrow" w:cs="Arial"/>
        </w:rPr>
      </w:pPr>
    </w:p>
    <w:p w14:paraId="062348CF"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3"/>
        </w:rPr>
        <w:t xml:space="preserve"> </w:t>
      </w:r>
      <w:r w:rsidRPr="00943AF7">
        <w:rPr>
          <w:rFonts w:ascii="Arial Narrow" w:hAnsi="Arial Narrow" w:cs="Arial"/>
        </w:rPr>
        <w:t>présente</w:t>
      </w:r>
      <w:r w:rsidRPr="00943AF7">
        <w:rPr>
          <w:rFonts w:ascii="Arial Narrow" w:hAnsi="Arial Narrow" w:cs="Arial"/>
          <w:spacing w:val="3"/>
        </w:rPr>
        <w:t xml:space="preserve"> </w:t>
      </w:r>
      <w:r w:rsidRPr="00943AF7">
        <w:rPr>
          <w:rFonts w:ascii="Arial Narrow" w:hAnsi="Arial Narrow" w:cs="Arial"/>
        </w:rPr>
        <w:t>garantie</w:t>
      </w:r>
      <w:r w:rsidRPr="00943AF7">
        <w:rPr>
          <w:rFonts w:ascii="Arial Narrow" w:hAnsi="Arial Narrow" w:cs="Arial"/>
          <w:spacing w:val="3"/>
        </w:rPr>
        <w:t xml:space="preserve"> </w:t>
      </w:r>
      <w:r w:rsidRPr="00943AF7">
        <w:rPr>
          <w:rFonts w:ascii="Arial Narrow" w:hAnsi="Arial Narrow" w:cs="Arial"/>
        </w:rPr>
        <w:t>entre</w:t>
      </w:r>
      <w:r w:rsidRPr="00943AF7">
        <w:rPr>
          <w:rFonts w:ascii="Arial Narrow" w:hAnsi="Arial Narrow" w:cs="Arial"/>
          <w:spacing w:val="3"/>
        </w:rPr>
        <w:t xml:space="preserve"> </w:t>
      </w:r>
      <w:r w:rsidRPr="00943AF7">
        <w:rPr>
          <w:rFonts w:ascii="Arial Narrow" w:hAnsi="Arial Narrow" w:cs="Arial"/>
        </w:rPr>
        <w:t>en</w:t>
      </w:r>
      <w:r w:rsidRPr="00943AF7">
        <w:rPr>
          <w:rFonts w:ascii="Arial Narrow" w:hAnsi="Arial Narrow" w:cs="Arial"/>
          <w:spacing w:val="3"/>
        </w:rPr>
        <w:t xml:space="preserve"> </w:t>
      </w:r>
      <w:r w:rsidRPr="00943AF7">
        <w:rPr>
          <w:rFonts w:ascii="Arial Narrow" w:hAnsi="Arial Narrow" w:cs="Arial"/>
        </w:rPr>
        <w:t>vigueur</w:t>
      </w:r>
      <w:r w:rsidRPr="00943AF7">
        <w:rPr>
          <w:rFonts w:ascii="Arial Narrow" w:hAnsi="Arial Narrow" w:cs="Arial"/>
          <w:spacing w:val="3"/>
        </w:rPr>
        <w:t xml:space="preserve"> </w:t>
      </w:r>
      <w:r w:rsidRPr="00943AF7">
        <w:rPr>
          <w:rFonts w:ascii="Arial Narrow" w:hAnsi="Arial Narrow" w:cs="Arial"/>
        </w:rPr>
        <w:t>dès</w:t>
      </w:r>
      <w:r w:rsidRPr="00943AF7">
        <w:rPr>
          <w:rFonts w:ascii="Arial Narrow" w:hAnsi="Arial Narrow" w:cs="Arial"/>
          <w:spacing w:val="3"/>
        </w:rPr>
        <w:t xml:space="preserve"> </w:t>
      </w:r>
      <w:r w:rsidRPr="00943AF7">
        <w:rPr>
          <w:rFonts w:ascii="Arial Narrow" w:hAnsi="Arial Narrow" w:cs="Arial"/>
        </w:rPr>
        <w:t>sa</w:t>
      </w:r>
      <w:r w:rsidRPr="00943AF7">
        <w:rPr>
          <w:rFonts w:ascii="Arial Narrow" w:hAnsi="Arial Narrow" w:cs="Arial"/>
          <w:spacing w:val="3"/>
        </w:rPr>
        <w:t xml:space="preserve"> </w:t>
      </w:r>
      <w:r w:rsidRPr="00943AF7">
        <w:rPr>
          <w:rFonts w:ascii="Arial Narrow" w:hAnsi="Arial Narrow" w:cs="Arial"/>
        </w:rPr>
        <w:t>signature.</w:t>
      </w:r>
      <w:r w:rsidRPr="00943AF7">
        <w:rPr>
          <w:rFonts w:ascii="Arial Narrow" w:hAnsi="Arial Narrow" w:cs="Arial"/>
          <w:spacing w:val="3"/>
        </w:rPr>
        <w:t xml:space="preserve"> </w:t>
      </w:r>
      <w:r w:rsidRPr="00943AF7">
        <w:rPr>
          <w:rFonts w:ascii="Arial Narrow" w:hAnsi="Arial Narrow" w:cs="Arial"/>
        </w:rPr>
        <w:t>Elle</w:t>
      </w:r>
      <w:r w:rsidRPr="00943AF7">
        <w:rPr>
          <w:rFonts w:ascii="Arial Narrow" w:hAnsi="Arial Narrow" w:cs="Arial"/>
          <w:spacing w:val="3"/>
        </w:rPr>
        <w:t xml:space="preserve"> </w:t>
      </w:r>
      <w:r w:rsidRPr="00943AF7">
        <w:rPr>
          <w:rFonts w:ascii="Arial Narrow" w:hAnsi="Arial Narrow" w:cs="Arial"/>
        </w:rPr>
        <w:t>sera</w:t>
      </w:r>
      <w:r w:rsidRPr="00943AF7">
        <w:rPr>
          <w:rFonts w:ascii="Arial Narrow" w:hAnsi="Arial Narrow" w:cs="Arial"/>
          <w:spacing w:val="3"/>
        </w:rPr>
        <w:t xml:space="preserve"> </w:t>
      </w:r>
      <w:r w:rsidRPr="00943AF7">
        <w:rPr>
          <w:rFonts w:ascii="Arial Narrow" w:hAnsi="Arial Narrow" w:cs="Arial"/>
        </w:rPr>
        <w:t>libérée</w:t>
      </w:r>
      <w:r w:rsidRPr="00943AF7">
        <w:rPr>
          <w:rFonts w:ascii="Arial Narrow" w:hAnsi="Arial Narrow" w:cs="Arial"/>
          <w:spacing w:val="3"/>
        </w:rPr>
        <w:t xml:space="preserve"> </w:t>
      </w:r>
      <w:r w:rsidRPr="00943AF7">
        <w:rPr>
          <w:rFonts w:ascii="Arial Narrow" w:hAnsi="Arial Narrow" w:cs="Arial"/>
        </w:rPr>
        <w:t>dans</w:t>
      </w:r>
      <w:r w:rsidRPr="00943AF7">
        <w:rPr>
          <w:rFonts w:ascii="Arial Narrow" w:hAnsi="Arial Narrow" w:cs="Arial"/>
          <w:spacing w:val="3"/>
        </w:rPr>
        <w:t xml:space="preserve"> </w:t>
      </w:r>
      <w:r w:rsidRPr="00943AF7">
        <w:rPr>
          <w:rFonts w:ascii="Arial Narrow" w:hAnsi="Arial Narrow" w:cs="Arial"/>
        </w:rPr>
        <w:t>un</w:t>
      </w:r>
      <w:r w:rsidRPr="00943AF7">
        <w:rPr>
          <w:rFonts w:ascii="Arial Narrow" w:hAnsi="Arial Narrow" w:cs="Arial"/>
          <w:spacing w:val="3"/>
        </w:rPr>
        <w:t xml:space="preserve"> </w:t>
      </w:r>
      <w:r w:rsidRPr="00943AF7">
        <w:rPr>
          <w:rFonts w:ascii="Arial Narrow" w:hAnsi="Arial Narrow" w:cs="Arial"/>
        </w:rPr>
        <w:t>délai</w:t>
      </w:r>
      <w:r w:rsidRPr="00943AF7">
        <w:rPr>
          <w:rFonts w:ascii="Arial Narrow" w:hAnsi="Arial Narrow" w:cs="Arial"/>
          <w:spacing w:val="3"/>
        </w:rPr>
        <w:t xml:space="preserve"> </w:t>
      </w:r>
      <w:r w:rsidRPr="00943AF7">
        <w:rPr>
          <w:rFonts w:ascii="Arial Narrow" w:hAnsi="Arial Narrow" w:cs="Arial"/>
        </w:rPr>
        <w:t>de</w:t>
      </w:r>
      <w:r w:rsidRPr="00943AF7">
        <w:rPr>
          <w:rFonts w:ascii="Arial Narrow" w:hAnsi="Arial Narrow" w:cs="Arial"/>
          <w:spacing w:val="3"/>
        </w:rPr>
        <w:t xml:space="preserve"> </w:t>
      </w:r>
      <w:r w:rsidRPr="00943AF7">
        <w:rPr>
          <w:rFonts w:ascii="Arial Narrow" w:hAnsi="Arial Narrow" w:cs="Arial"/>
        </w:rPr>
        <w:t>trente</w:t>
      </w:r>
      <w:r w:rsidRPr="00943AF7">
        <w:rPr>
          <w:rFonts w:ascii="Arial Narrow" w:hAnsi="Arial Narrow" w:cs="Arial"/>
          <w:spacing w:val="3"/>
        </w:rPr>
        <w:t xml:space="preserve"> </w:t>
      </w:r>
      <w:r w:rsidRPr="00943AF7">
        <w:rPr>
          <w:rFonts w:ascii="Arial Narrow" w:hAnsi="Arial Narrow" w:cs="Arial"/>
        </w:rPr>
        <w:t>(30) jours</w:t>
      </w:r>
      <w:r w:rsidRPr="00943AF7">
        <w:rPr>
          <w:rFonts w:ascii="Arial Narrow" w:hAnsi="Arial Narrow" w:cs="Arial"/>
          <w:spacing w:val="2"/>
        </w:rPr>
        <w:t xml:space="preserve"> </w:t>
      </w:r>
      <w:r w:rsidRPr="00943AF7">
        <w:rPr>
          <w:rFonts w:ascii="Arial Narrow" w:hAnsi="Arial Narrow" w:cs="Arial"/>
        </w:rPr>
        <w:t>à</w:t>
      </w:r>
      <w:r w:rsidRPr="00943AF7">
        <w:rPr>
          <w:rFonts w:ascii="Arial Narrow" w:hAnsi="Arial Narrow" w:cs="Arial"/>
          <w:spacing w:val="2"/>
        </w:rPr>
        <w:t xml:space="preserve"> </w:t>
      </w:r>
      <w:r w:rsidRPr="00943AF7">
        <w:rPr>
          <w:rFonts w:ascii="Arial Narrow" w:hAnsi="Arial Narrow" w:cs="Arial"/>
        </w:rPr>
        <w:t>compter</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la</w:t>
      </w:r>
      <w:r w:rsidRPr="00943AF7">
        <w:rPr>
          <w:rFonts w:ascii="Arial Narrow" w:hAnsi="Arial Narrow" w:cs="Arial"/>
          <w:spacing w:val="2"/>
        </w:rPr>
        <w:t xml:space="preserve"> </w:t>
      </w:r>
      <w:r w:rsidRPr="00943AF7">
        <w:rPr>
          <w:rFonts w:ascii="Arial Narrow" w:hAnsi="Arial Narrow" w:cs="Arial"/>
        </w:rPr>
        <w:t>date</w:t>
      </w:r>
      <w:r w:rsidRPr="00943AF7">
        <w:rPr>
          <w:rFonts w:ascii="Arial Narrow" w:hAnsi="Arial Narrow" w:cs="Arial"/>
          <w:spacing w:val="2"/>
        </w:rPr>
        <w:t xml:space="preserve"> </w:t>
      </w:r>
      <w:r w:rsidRPr="00943AF7">
        <w:rPr>
          <w:rFonts w:ascii="Arial Narrow" w:hAnsi="Arial Narrow" w:cs="Arial"/>
        </w:rPr>
        <w:t>de</w:t>
      </w:r>
      <w:r w:rsidRPr="00943AF7">
        <w:rPr>
          <w:rFonts w:ascii="Arial Narrow" w:hAnsi="Arial Narrow" w:cs="Arial"/>
          <w:spacing w:val="2"/>
        </w:rPr>
        <w:t xml:space="preserve"> </w:t>
      </w:r>
      <w:r w:rsidRPr="00943AF7">
        <w:rPr>
          <w:rFonts w:ascii="Arial Narrow" w:hAnsi="Arial Narrow" w:cs="Arial"/>
        </w:rPr>
        <w:t>réception</w:t>
      </w:r>
      <w:r w:rsidRPr="00943AF7">
        <w:rPr>
          <w:rFonts w:ascii="Arial Narrow" w:hAnsi="Arial Narrow" w:cs="Arial"/>
          <w:spacing w:val="2"/>
        </w:rPr>
        <w:t xml:space="preserve"> </w:t>
      </w:r>
      <w:r w:rsidRPr="00943AF7">
        <w:rPr>
          <w:rFonts w:ascii="Arial Narrow" w:hAnsi="Arial Narrow" w:cs="Arial"/>
        </w:rPr>
        <w:t>définitive</w:t>
      </w:r>
      <w:r w:rsidRPr="00943AF7">
        <w:rPr>
          <w:rFonts w:ascii="Arial Narrow" w:hAnsi="Arial Narrow" w:cs="Arial"/>
          <w:spacing w:val="2"/>
        </w:rPr>
        <w:t xml:space="preserve"> </w:t>
      </w:r>
      <w:r w:rsidRPr="00943AF7">
        <w:rPr>
          <w:rFonts w:ascii="Arial Narrow" w:hAnsi="Arial Narrow" w:cs="Arial"/>
        </w:rPr>
        <w:t>des</w:t>
      </w:r>
      <w:r w:rsidRPr="00943AF7">
        <w:rPr>
          <w:rFonts w:ascii="Arial Narrow" w:hAnsi="Arial Narrow" w:cs="Arial"/>
          <w:spacing w:val="2"/>
        </w:rPr>
        <w:t xml:space="preserve"> </w:t>
      </w:r>
      <w:r w:rsidRPr="00943AF7">
        <w:rPr>
          <w:rFonts w:ascii="Arial Narrow" w:hAnsi="Arial Narrow" w:cs="Arial"/>
        </w:rPr>
        <w:t>travaux,</w:t>
      </w:r>
      <w:r w:rsidRPr="00943AF7">
        <w:rPr>
          <w:rFonts w:ascii="Arial Narrow" w:hAnsi="Arial Narrow" w:cs="Arial"/>
          <w:spacing w:val="2"/>
        </w:rPr>
        <w:t xml:space="preserve"> </w:t>
      </w:r>
      <w:r w:rsidRPr="00943AF7">
        <w:rPr>
          <w:rFonts w:ascii="Arial Narrow" w:hAnsi="Arial Narrow" w:cs="Arial"/>
        </w:rPr>
        <w:t>et</w:t>
      </w:r>
      <w:r w:rsidRPr="00943AF7">
        <w:rPr>
          <w:rFonts w:ascii="Arial Narrow" w:hAnsi="Arial Narrow" w:cs="Arial"/>
          <w:spacing w:val="2"/>
        </w:rPr>
        <w:t xml:space="preserve"> </w:t>
      </w:r>
      <w:r w:rsidRPr="00943AF7">
        <w:rPr>
          <w:rFonts w:ascii="Arial Narrow" w:hAnsi="Arial Narrow" w:cs="Arial"/>
        </w:rPr>
        <w:t>sur</w:t>
      </w:r>
      <w:r w:rsidRPr="00943AF7">
        <w:rPr>
          <w:rFonts w:ascii="Arial Narrow" w:hAnsi="Arial Narrow" w:cs="Arial"/>
          <w:spacing w:val="2"/>
        </w:rPr>
        <w:t xml:space="preserve"> </w:t>
      </w:r>
      <w:r w:rsidRPr="00943AF7">
        <w:rPr>
          <w:rFonts w:ascii="Arial Narrow" w:hAnsi="Arial Narrow" w:cs="Arial"/>
        </w:rPr>
        <w:t>mainlevée</w:t>
      </w:r>
      <w:r w:rsidRPr="00943AF7">
        <w:rPr>
          <w:rFonts w:ascii="Arial Narrow" w:hAnsi="Arial Narrow" w:cs="Arial"/>
          <w:spacing w:val="2"/>
        </w:rPr>
        <w:t xml:space="preserve"> </w:t>
      </w:r>
      <w:r w:rsidRPr="00943AF7">
        <w:rPr>
          <w:rFonts w:ascii="Arial Narrow" w:hAnsi="Arial Narrow" w:cs="Arial"/>
        </w:rPr>
        <w:t>délivrée</w:t>
      </w:r>
      <w:r w:rsidRPr="00943AF7">
        <w:rPr>
          <w:rFonts w:ascii="Arial Narrow" w:hAnsi="Arial Narrow" w:cs="Arial"/>
          <w:spacing w:val="2"/>
        </w:rPr>
        <w:t xml:space="preserve"> </w:t>
      </w:r>
      <w:r w:rsidRPr="00943AF7">
        <w:rPr>
          <w:rFonts w:ascii="Arial Narrow" w:hAnsi="Arial Narrow" w:cs="Arial"/>
        </w:rPr>
        <w:t>par</w:t>
      </w:r>
      <w:r w:rsidRPr="00943AF7">
        <w:rPr>
          <w:rFonts w:ascii="Arial Narrow" w:hAnsi="Arial Narrow" w:cs="Arial"/>
          <w:spacing w:val="2"/>
        </w:rPr>
        <w:t xml:space="preserve"> </w:t>
      </w:r>
      <w:r w:rsidRPr="00943AF7">
        <w:rPr>
          <w:rFonts w:ascii="Arial Narrow" w:hAnsi="Arial Narrow" w:cs="Arial"/>
        </w:rPr>
        <w:t>le Maître d’Ouvrage.</w:t>
      </w:r>
    </w:p>
    <w:p w14:paraId="12ACDD88" w14:textId="77777777" w:rsidR="00E52CFB" w:rsidRPr="00943AF7" w:rsidRDefault="00E52CFB" w:rsidP="00E52CFB">
      <w:pPr>
        <w:widowControl w:val="0"/>
        <w:autoSpaceDE w:val="0"/>
        <w:jc w:val="both"/>
        <w:rPr>
          <w:rFonts w:ascii="Arial Narrow" w:hAnsi="Arial Narrow" w:cs="Arial"/>
        </w:rPr>
      </w:pPr>
    </w:p>
    <w:p w14:paraId="0CBB63F4"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Toute demande de paiement formulée par le Maître d’Ouvrage</w:t>
      </w:r>
      <w:r w:rsidRPr="00943AF7">
        <w:rPr>
          <w:rFonts w:ascii="Arial Narrow" w:hAnsi="Arial Narrow" w:cs="Arial"/>
          <w:spacing w:val="7"/>
        </w:rPr>
        <w:t xml:space="preserve"> </w:t>
      </w:r>
      <w:r w:rsidRPr="00943AF7">
        <w:rPr>
          <w:rFonts w:ascii="Arial Narrow" w:hAnsi="Arial Narrow" w:cs="Arial"/>
        </w:rPr>
        <w:t>au titre de la présente garantie devra</w:t>
      </w:r>
      <w:r w:rsidRPr="00943AF7">
        <w:rPr>
          <w:rFonts w:ascii="Arial Narrow" w:hAnsi="Arial Narrow" w:cs="Arial"/>
          <w:spacing w:val="6"/>
        </w:rPr>
        <w:t xml:space="preserve"> </w:t>
      </w:r>
      <w:r w:rsidRPr="00943AF7">
        <w:rPr>
          <w:rFonts w:ascii="Arial Narrow" w:hAnsi="Arial Narrow" w:cs="Arial"/>
        </w:rPr>
        <w:t>être</w:t>
      </w:r>
      <w:r w:rsidRPr="00943AF7">
        <w:rPr>
          <w:rFonts w:ascii="Arial Narrow" w:hAnsi="Arial Narrow" w:cs="Arial"/>
          <w:spacing w:val="6"/>
        </w:rPr>
        <w:t xml:space="preserve"> </w:t>
      </w:r>
      <w:r w:rsidRPr="00943AF7">
        <w:rPr>
          <w:rFonts w:ascii="Arial Narrow" w:hAnsi="Arial Narrow" w:cs="Arial"/>
        </w:rPr>
        <w:t>faite</w:t>
      </w:r>
      <w:r w:rsidRPr="00943AF7">
        <w:rPr>
          <w:rFonts w:ascii="Arial Narrow" w:hAnsi="Arial Narrow" w:cs="Arial"/>
          <w:spacing w:val="6"/>
        </w:rPr>
        <w:t xml:space="preserve"> </w:t>
      </w:r>
      <w:r w:rsidRPr="00943AF7">
        <w:rPr>
          <w:rFonts w:ascii="Arial Narrow" w:hAnsi="Arial Narrow" w:cs="Arial"/>
        </w:rPr>
        <w:t>par</w:t>
      </w:r>
      <w:r w:rsidRPr="00943AF7">
        <w:rPr>
          <w:rFonts w:ascii="Arial Narrow" w:hAnsi="Arial Narrow" w:cs="Arial"/>
          <w:spacing w:val="6"/>
        </w:rPr>
        <w:t xml:space="preserve"> </w:t>
      </w:r>
      <w:r w:rsidRPr="00943AF7">
        <w:rPr>
          <w:rFonts w:ascii="Arial Narrow" w:hAnsi="Arial Narrow" w:cs="Arial"/>
        </w:rPr>
        <w:t>lettre</w:t>
      </w:r>
      <w:r w:rsidRPr="00943AF7">
        <w:rPr>
          <w:rFonts w:ascii="Arial Narrow" w:hAnsi="Arial Narrow" w:cs="Arial"/>
          <w:spacing w:val="6"/>
        </w:rPr>
        <w:t xml:space="preserve"> </w:t>
      </w:r>
      <w:r w:rsidRPr="00943AF7">
        <w:rPr>
          <w:rFonts w:ascii="Arial Narrow" w:hAnsi="Arial Narrow" w:cs="Arial"/>
        </w:rPr>
        <w:t>recommandée</w:t>
      </w:r>
      <w:r w:rsidRPr="00943AF7">
        <w:rPr>
          <w:rFonts w:ascii="Arial Narrow" w:hAnsi="Arial Narrow" w:cs="Arial"/>
          <w:spacing w:val="6"/>
        </w:rPr>
        <w:t xml:space="preserve"> </w:t>
      </w:r>
      <w:r w:rsidRPr="00943AF7">
        <w:rPr>
          <w:rFonts w:ascii="Arial Narrow" w:hAnsi="Arial Narrow" w:cs="Arial"/>
        </w:rPr>
        <w:t>avec</w:t>
      </w:r>
      <w:r w:rsidRPr="00943AF7">
        <w:rPr>
          <w:rFonts w:ascii="Arial Narrow" w:hAnsi="Arial Narrow" w:cs="Arial"/>
          <w:spacing w:val="6"/>
        </w:rPr>
        <w:t xml:space="preserve"> </w:t>
      </w:r>
      <w:r w:rsidRPr="00943AF7">
        <w:rPr>
          <w:rFonts w:ascii="Arial Narrow" w:hAnsi="Arial Narrow" w:cs="Arial"/>
        </w:rPr>
        <w:t>accusé</w:t>
      </w:r>
      <w:r w:rsidRPr="00943AF7">
        <w:rPr>
          <w:rFonts w:ascii="Arial Narrow" w:hAnsi="Arial Narrow" w:cs="Arial"/>
          <w:spacing w:val="6"/>
        </w:rPr>
        <w:t xml:space="preserve"> </w:t>
      </w:r>
      <w:r w:rsidRPr="00943AF7">
        <w:rPr>
          <w:rFonts w:ascii="Arial Narrow" w:hAnsi="Arial Narrow" w:cs="Arial"/>
        </w:rPr>
        <w:t>de</w:t>
      </w:r>
      <w:r w:rsidRPr="00943AF7">
        <w:rPr>
          <w:rFonts w:ascii="Arial Narrow" w:hAnsi="Arial Narrow" w:cs="Arial"/>
          <w:spacing w:val="6"/>
        </w:rPr>
        <w:t xml:space="preserve"> </w:t>
      </w:r>
      <w:r w:rsidRPr="00943AF7">
        <w:rPr>
          <w:rFonts w:ascii="Arial Narrow" w:hAnsi="Arial Narrow" w:cs="Arial"/>
        </w:rPr>
        <w:t>réception,</w:t>
      </w:r>
      <w:r w:rsidRPr="00943AF7">
        <w:rPr>
          <w:rFonts w:ascii="Arial Narrow" w:hAnsi="Arial Narrow" w:cs="Arial"/>
          <w:spacing w:val="6"/>
        </w:rPr>
        <w:t xml:space="preserve"> </w:t>
      </w:r>
      <w:r w:rsidRPr="00943AF7">
        <w:rPr>
          <w:rFonts w:ascii="Arial Narrow" w:hAnsi="Arial Narrow" w:cs="Arial"/>
        </w:rPr>
        <w:t>parvenue</w:t>
      </w:r>
      <w:r w:rsidRPr="00943AF7">
        <w:rPr>
          <w:rFonts w:ascii="Arial Narrow" w:hAnsi="Arial Narrow" w:cs="Arial"/>
          <w:spacing w:val="6"/>
        </w:rPr>
        <w:t xml:space="preserve"> </w:t>
      </w:r>
      <w:r w:rsidRPr="00943AF7">
        <w:rPr>
          <w:rFonts w:ascii="Arial Narrow" w:hAnsi="Arial Narrow" w:cs="Arial"/>
        </w:rPr>
        <w:t>à</w:t>
      </w:r>
      <w:r w:rsidRPr="00943AF7">
        <w:rPr>
          <w:rFonts w:ascii="Arial Narrow" w:hAnsi="Arial Narrow" w:cs="Arial"/>
          <w:spacing w:val="6"/>
        </w:rPr>
        <w:t xml:space="preserve"> </w:t>
      </w:r>
      <w:r w:rsidRPr="00943AF7">
        <w:rPr>
          <w:rFonts w:ascii="Arial Narrow" w:hAnsi="Arial Narrow" w:cs="Arial"/>
        </w:rPr>
        <w:t>la</w:t>
      </w:r>
      <w:r w:rsidRPr="00943AF7">
        <w:rPr>
          <w:rFonts w:ascii="Arial Narrow" w:hAnsi="Arial Narrow" w:cs="Arial"/>
          <w:spacing w:val="6"/>
        </w:rPr>
        <w:t xml:space="preserve"> </w:t>
      </w:r>
      <w:r w:rsidRPr="00943AF7">
        <w:rPr>
          <w:rFonts w:ascii="Arial Narrow" w:hAnsi="Arial Narrow" w:cs="Arial"/>
        </w:rPr>
        <w:t>banque</w:t>
      </w:r>
      <w:r w:rsidRPr="00943AF7">
        <w:rPr>
          <w:rFonts w:ascii="Arial Narrow" w:hAnsi="Arial Narrow" w:cs="Arial"/>
          <w:spacing w:val="6"/>
        </w:rPr>
        <w:t xml:space="preserve"> </w:t>
      </w:r>
      <w:r w:rsidRPr="00943AF7">
        <w:rPr>
          <w:rFonts w:ascii="Arial Narrow" w:hAnsi="Arial Narrow" w:cs="Arial"/>
        </w:rPr>
        <w:t>pendant</w:t>
      </w:r>
      <w:r w:rsidRPr="00943AF7">
        <w:rPr>
          <w:rFonts w:ascii="Arial Narrow" w:hAnsi="Arial Narrow" w:cs="Arial"/>
          <w:spacing w:val="6"/>
        </w:rPr>
        <w:t xml:space="preserve"> </w:t>
      </w:r>
      <w:r w:rsidRPr="00943AF7">
        <w:rPr>
          <w:rFonts w:ascii="Arial Narrow" w:hAnsi="Arial Narrow" w:cs="Arial"/>
        </w:rPr>
        <w:t>la période</w:t>
      </w:r>
      <w:r w:rsidRPr="00943AF7">
        <w:rPr>
          <w:rFonts w:ascii="Arial Narrow" w:hAnsi="Arial Narrow" w:cs="Arial"/>
          <w:spacing w:val="7"/>
        </w:rPr>
        <w:t xml:space="preserve"> </w:t>
      </w:r>
      <w:r w:rsidRPr="00943AF7">
        <w:rPr>
          <w:rFonts w:ascii="Arial Narrow" w:hAnsi="Arial Narrow" w:cs="Arial"/>
        </w:rPr>
        <w:t>de</w:t>
      </w:r>
      <w:r w:rsidRPr="00943AF7">
        <w:rPr>
          <w:rFonts w:ascii="Arial Narrow" w:hAnsi="Arial Narrow" w:cs="Arial"/>
          <w:spacing w:val="7"/>
        </w:rPr>
        <w:t xml:space="preserve"> </w:t>
      </w:r>
      <w:r w:rsidRPr="00943AF7">
        <w:rPr>
          <w:rFonts w:ascii="Arial Narrow" w:hAnsi="Arial Narrow" w:cs="Arial"/>
        </w:rPr>
        <w:t>validité</w:t>
      </w:r>
      <w:r w:rsidRPr="00943AF7">
        <w:rPr>
          <w:rFonts w:ascii="Arial Narrow" w:hAnsi="Arial Narrow" w:cs="Arial"/>
          <w:spacing w:val="7"/>
        </w:rPr>
        <w:t xml:space="preserve"> </w:t>
      </w:r>
      <w:r w:rsidRPr="00943AF7">
        <w:rPr>
          <w:rFonts w:ascii="Arial Narrow" w:hAnsi="Arial Narrow" w:cs="Arial"/>
        </w:rPr>
        <w:t>du</w:t>
      </w:r>
      <w:r w:rsidRPr="00943AF7">
        <w:rPr>
          <w:rFonts w:ascii="Arial Narrow" w:hAnsi="Arial Narrow" w:cs="Arial"/>
          <w:spacing w:val="7"/>
        </w:rPr>
        <w:t xml:space="preserve"> </w:t>
      </w:r>
      <w:r w:rsidRPr="00943AF7">
        <w:rPr>
          <w:rFonts w:ascii="Arial Narrow" w:hAnsi="Arial Narrow" w:cs="Arial"/>
        </w:rPr>
        <w:t>présent</w:t>
      </w:r>
      <w:r w:rsidRPr="00943AF7">
        <w:rPr>
          <w:rFonts w:ascii="Arial Narrow" w:hAnsi="Arial Narrow" w:cs="Arial"/>
          <w:spacing w:val="7"/>
        </w:rPr>
        <w:t xml:space="preserve"> </w:t>
      </w:r>
      <w:r w:rsidRPr="00943AF7">
        <w:rPr>
          <w:rFonts w:ascii="Arial Narrow" w:hAnsi="Arial Narrow" w:cs="Arial"/>
        </w:rPr>
        <w:t>engagement.</w:t>
      </w:r>
    </w:p>
    <w:p w14:paraId="0BF64E4D" w14:textId="77777777" w:rsidR="00E52CFB" w:rsidRPr="00943AF7" w:rsidRDefault="00E52CFB" w:rsidP="00E52CFB">
      <w:pPr>
        <w:widowControl w:val="0"/>
        <w:autoSpaceDE w:val="0"/>
        <w:jc w:val="both"/>
        <w:rPr>
          <w:rFonts w:ascii="Arial Narrow" w:hAnsi="Arial Narrow" w:cs="Arial"/>
        </w:rPr>
      </w:pPr>
    </w:p>
    <w:p w14:paraId="03269E78"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rPr>
        <w:t>La</w:t>
      </w:r>
      <w:r w:rsidRPr="00943AF7">
        <w:rPr>
          <w:rFonts w:ascii="Arial Narrow" w:hAnsi="Arial Narrow" w:cs="Arial"/>
          <w:spacing w:val="12"/>
        </w:rPr>
        <w:t xml:space="preserve"> </w:t>
      </w:r>
      <w:r w:rsidRPr="00943AF7">
        <w:rPr>
          <w:rFonts w:ascii="Arial Narrow" w:hAnsi="Arial Narrow" w:cs="Arial"/>
        </w:rPr>
        <w:t>présente</w:t>
      </w:r>
      <w:r w:rsidRPr="00943AF7">
        <w:rPr>
          <w:rFonts w:ascii="Arial Narrow" w:hAnsi="Arial Narrow" w:cs="Arial"/>
          <w:spacing w:val="12"/>
        </w:rPr>
        <w:t xml:space="preserve"> </w:t>
      </w:r>
      <w:r w:rsidRPr="00943AF7">
        <w:rPr>
          <w:rFonts w:ascii="Arial Narrow" w:hAnsi="Arial Narrow" w:cs="Arial"/>
        </w:rPr>
        <w:t>caution</w:t>
      </w:r>
      <w:r w:rsidRPr="00943AF7">
        <w:rPr>
          <w:rFonts w:ascii="Arial Narrow" w:hAnsi="Arial Narrow" w:cs="Arial"/>
          <w:spacing w:val="12"/>
        </w:rPr>
        <w:t xml:space="preserve"> </w:t>
      </w:r>
      <w:r w:rsidRPr="00943AF7">
        <w:rPr>
          <w:rFonts w:ascii="Arial Narrow" w:hAnsi="Arial Narrow" w:cs="Arial"/>
        </w:rPr>
        <w:t>est</w:t>
      </w:r>
      <w:r w:rsidRPr="00943AF7">
        <w:rPr>
          <w:rFonts w:ascii="Arial Narrow" w:hAnsi="Arial Narrow" w:cs="Arial"/>
          <w:spacing w:val="12"/>
        </w:rPr>
        <w:t xml:space="preserve"> </w:t>
      </w:r>
      <w:r w:rsidRPr="00943AF7">
        <w:rPr>
          <w:rFonts w:ascii="Arial Narrow" w:hAnsi="Arial Narrow" w:cs="Arial"/>
        </w:rPr>
        <w:t>soumise</w:t>
      </w:r>
      <w:r w:rsidRPr="00943AF7">
        <w:rPr>
          <w:rFonts w:ascii="Arial Narrow" w:hAnsi="Arial Narrow" w:cs="Arial"/>
          <w:spacing w:val="12"/>
        </w:rPr>
        <w:t xml:space="preserve"> </w:t>
      </w:r>
      <w:r w:rsidRPr="00943AF7">
        <w:rPr>
          <w:rFonts w:ascii="Arial Narrow" w:hAnsi="Arial Narrow" w:cs="Arial"/>
        </w:rPr>
        <w:t>pour</w:t>
      </w:r>
      <w:r w:rsidRPr="00943AF7">
        <w:rPr>
          <w:rFonts w:ascii="Arial Narrow" w:hAnsi="Arial Narrow" w:cs="Arial"/>
          <w:spacing w:val="12"/>
        </w:rPr>
        <w:t xml:space="preserve"> </w:t>
      </w:r>
      <w:r w:rsidRPr="00943AF7">
        <w:rPr>
          <w:rFonts w:ascii="Arial Narrow" w:hAnsi="Arial Narrow" w:cs="Arial"/>
        </w:rPr>
        <w:t>son</w:t>
      </w:r>
      <w:r w:rsidRPr="00943AF7">
        <w:rPr>
          <w:rFonts w:ascii="Arial Narrow" w:hAnsi="Arial Narrow" w:cs="Arial"/>
          <w:spacing w:val="12"/>
        </w:rPr>
        <w:t xml:space="preserve"> </w:t>
      </w:r>
      <w:r w:rsidRPr="00943AF7">
        <w:rPr>
          <w:rFonts w:ascii="Arial Narrow" w:hAnsi="Arial Narrow" w:cs="Arial"/>
        </w:rPr>
        <w:t>interprétation</w:t>
      </w:r>
      <w:r w:rsidRPr="00943AF7">
        <w:rPr>
          <w:rFonts w:ascii="Arial Narrow" w:hAnsi="Arial Narrow" w:cs="Arial"/>
          <w:spacing w:val="12"/>
        </w:rPr>
        <w:t xml:space="preserve"> </w:t>
      </w:r>
      <w:r w:rsidRPr="00943AF7">
        <w:rPr>
          <w:rFonts w:ascii="Arial Narrow" w:hAnsi="Arial Narrow" w:cs="Arial"/>
        </w:rPr>
        <w:t>et</w:t>
      </w:r>
      <w:r w:rsidRPr="00943AF7">
        <w:rPr>
          <w:rFonts w:ascii="Arial Narrow" w:hAnsi="Arial Narrow" w:cs="Arial"/>
          <w:spacing w:val="12"/>
        </w:rPr>
        <w:t xml:space="preserve"> </w:t>
      </w:r>
      <w:r w:rsidRPr="00943AF7">
        <w:rPr>
          <w:rFonts w:ascii="Arial Narrow" w:hAnsi="Arial Narrow" w:cs="Arial"/>
        </w:rPr>
        <w:t>son</w:t>
      </w:r>
      <w:r w:rsidRPr="00943AF7">
        <w:rPr>
          <w:rFonts w:ascii="Arial Narrow" w:hAnsi="Arial Narrow" w:cs="Arial"/>
          <w:spacing w:val="12"/>
        </w:rPr>
        <w:t xml:space="preserve"> </w:t>
      </w:r>
      <w:r w:rsidRPr="00943AF7">
        <w:rPr>
          <w:rFonts w:ascii="Arial Narrow" w:hAnsi="Arial Narrow" w:cs="Arial"/>
        </w:rPr>
        <w:t>exécution</w:t>
      </w:r>
      <w:r w:rsidRPr="00943AF7">
        <w:rPr>
          <w:rFonts w:ascii="Arial Narrow" w:hAnsi="Arial Narrow" w:cs="Arial"/>
          <w:spacing w:val="12"/>
        </w:rPr>
        <w:t xml:space="preserve"> </w:t>
      </w:r>
      <w:r w:rsidRPr="00943AF7">
        <w:rPr>
          <w:rFonts w:ascii="Arial Narrow" w:hAnsi="Arial Narrow" w:cs="Arial"/>
        </w:rPr>
        <w:t>au</w:t>
      </w:r>
      <w:r w:rsidRPr="00943AF7">
        <w:rPr>
          <w:rFonts w:ascii="Arial Narrow" w:hAnsi="Arial Narrow" w:cs="Arial"/>
          <w:spacing w:val="12"/>
        </w:rPr>
        <w:t xml:space="preserve"> </w:t>
      </w:r>
      <w:r w:rsidRPr="00943AF7">
        <w:rPr>
          <w:rFonts w:ascii="Arial Narrow" w:hAnsi="Arial Narrow" w:cs="Arial"/>
        </w:rPr>
        <w:t>droit</w:t>
      </w:r>
      <w:r w:rsidRPr="00943AF7">
        <w:rPr>
          <w:rFonts w:ascii="Arial Narrow" w:hAnsi="Arial Narrow" w:cs="Arial"/>
          <w:spacing w:val="12"/>
        </w:rPr>
        <w:t xml:space="preserve"> </w:t>
      </w:r>
      <w:r w:rsidRPr="00943AF7">
        <w:rPr>
          <w:rFonts w:ascii="Arial Narrow" w:hAnsi="Arial Narrow" w:cs="Arial"/>
        </w:rPr>
        <w:t>camerounais.</w:t>
      </w:r>
      <w:r w:rsidRPr="00943AF7">
        <w:rPr>
          <w:rFonts w:ascii="Arial Narrow" w:hAnsi="Arial Narrow" w:cs="Arial"/>
          <w:spacing w:val="12"/>
        </w:rPr>
        <w:t xml:space="preserve"> </w:t>
      </w:r>
      <w:r w:rsidRPr="00943AF7">
        <w:rPr>
          <w:rFonts w:ascii="Arial Narrow" w:hAnsi="Arial Narrow" w:cs="Arial"/>
        </w:rPr>
        <w:t>Les tribunaux camerounais seront seuls compétents pour statuer sur tout ce qui concerne le présent engagement</w:t>
      </w:r>
      <w:r w:rsidRPr="00943AF7">
        <w:rPr>
          <w:rFonts w:ascii="Arial Narrow" w:hAnsi="Arial Narrow" w:cs="Arial"/>
          <w:spacing w:val="7"/>
        </w:rPr>
        <w:t xml:space="preserve"> </w:t>
      </w:r>
      <w:r w:rsidRPr="00943AF7">
        <w:rPr>
          <w:rFonts w:ascii="Arial Narrow" w:hAnsi="Arial Narrow" w:cs="Arial"/>
        </w:rPr>
        <w:t>et</w:t>
      </w:r>
      <w:r w:rsidRPr="00943AF7">
        <w:rPr>
          <w:rFonts w:ascii="Arial Narrow" w:hAnsi="Arial Narrow" w:cs="Arial"/>
          <w:spacing w:val="7"/>
        </w:rPr>
        <w:t xml:space="preserve"> </w:t>
      </w:r>
      <w:r w:rsidRPr="00943AF7">
        <w:rPr>
          <w:rFonts w:ascii="Arial Narrow" w:hAnsi="Arial Narrow" w:cs="Arial"/>
        </w:rPr>
        <w:t>ses</w:t>
      </w:r>
      <w:r w:rsidRPr="00943AF7">
        <w:rPr>
          <w:rFonts w:ascii="Arial Narrow" w:hAnsi="Arial Narrow" w:cs="Arial"/>
          <w:spacing w:val="7"/>
        </w:rPr>
        <w:t xml:space="preserve"> </w:t>
      </w:r>
      <w:r w:rsidRPr="00943AF7">
        <w:rPr>
          <w:rFonts w:ascii="Arial Narrow" w:hAnsi="Arial Narrow" w:cs="Arial"/>
        </w:rPr>
        <w:t>suites.</w:t>
      </w:r>
    </w:p>
    <w:p w14:paraId="7B9A016F"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Signé</w:t>
      </w:r>
      <w:r w:rsidRPr="00943AF7">
        <w:rPr>
          <w:rFonts w:ascii="Arial Narrow" w:hAnsi="Arial Narrow" w:cs="Arial"/>
          <w:i/>
          <w:iCs/>
          <w:spacing w:val="7"/>
        </w:rPr>
        <w:t xml:space="preserve"> </w:t>
      </w:r>
      <w:r w:rsidRPr="00943AF7">
        <w:rPr>
          <w:rFonts w:ascii="Arial Narrow" w:hAnsi="Arial Narrow" w:cs="Arial"/>
          <w:i/>
          <w:iCs/>
        </w:rPr>
        <w:t>et</w:t>
      </w:r>
      <w:r w:rsidRPr="00943AF7">
        <w:rPr>
          <w:rFonts w:ascii="Arial Narrow" w:hAnsi="Arial Narrow" w:cs="Arial"/>
          <w:i/>
          <w:iCs/>
          <w:spacing w:val="7"/>
        </w:rPr>
        <w:t xml:space="preserve"> </w:t>
      </w:r>
      <w:r w:rsidRPr="00943AF7">
        <w:rPr>
          <w:rFonts w:ascii="Arial Narrow" w:hAnsi="Arial Narrow" w:cs="Arial"/>
          <w:i/>
          <w:iCs/>
        </w:rPr>
        <w:t>authentifié</w:t>
      </w:r>
      <w:r w:rsidRPr="00943AF7">
        <w:rPr>
          <w:rFonts w:ascii="Arial Narrow" w:hAnsi="Arial Narrow" w:cs="Arial"/>
          <w:i/>
          <w:iCs/>
          <w:spacing w:val="7"/>
        </w:rPr>
        <w:t xml:space="preserve"> </w:t>
      </w:r>
      <w:r w:rsidRPr="00943AF7">
        <w:rPr>
          <w:rFonts w:ascii="Arial Narrow" w:hAnsi="Arial Narrow" w:cs="Arial"/>
          <w:i/>
          <w:iCs/>
        </w:rPr>
        <w:t>par</w:t>
      </w:r>
      <w:r w:rsidRPr="00943AF7">
        <w:rPr>
          <w:rFonts w:ascii="Arial Narrow" w:hAnsi="Arial Narrow" w:cs="Arial"/>
          <w:i/>
          <w:iCs/>
          <w:spacing w:val="7"/>
        </w:rPr>
        <w:t xml:space="preserve"> </w:t>
      </w:r>
      <w:r w:rsidRPr="00943AF7">
        <w:rPr>
          <w:rFonts w:ascii="Arial Narrow" w:hAnsi="Arial Narrow" w:cs="Arial"/>
          <w:i/>
          <w:iCs/>
        </w:rPr>
        <w:t>la</w:t>
      </w:r>
      <w:r w:rsidRPr="00943AF7">
        <w:rPr>
          <w:rFonts w:ascii="Arial Narrow" w:hAnsi="Arial Narrow" w:cs="Arial"/>
          <w:i/>
          <w:iCs/>
          <w:spacing w:val="7"/>
        </w:rPr>
        <w:t xml:space="preserve"> </w:t>
      </w:r>
      <w:r w:rsidRPr="00943AF7">
        <w:rPr>
          <w:rFonts w:ascii="Arial Narrow" w:hAnsi="Arial Narrow" w:cs="Arial"/>
          <w:i/>
          <w:iCs/>
        </w:rPr>
        <w:t>banque</w:t>
      </w:r>
    </w:p>
    <w:p w14:paraId="5E360718"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à</w:t>
      </w:r>
      <w:r w:rsidRPr="00943AF7">
        <w:rPr>
          <w:rFonts w:ascii="Arial Narrow" w:hAnsi="Arial Narrow" w:cs="Arial"/>
          <w:i/>
          <w:iCs/>
          <w:spacing w:val="7"/>
        </w:rPr>
        <w:t xml:space="preserve"> </w:t>
      </w:r>
      <w:proofErr w:type="gramStart"/>
      <w:r w:rsidRPr="00943AF7">
        <w:rPr>
          <w:rFonts w:ascii="Arial Narrow" w:hAnsi="Arial Narrow" w:cs="Arial"/>
          <w:i/>
          <w:iCs/>
        </w:rPr>
        <w:t>……………..........................……….</w:t>
      </w:r>
      <w:r w:rsidRPr="00943AF7">
        <w:rPr>
          <w:rFonts w:ascii="Arial Narrow" w:hAnsi="Arial Narrow" w:cs="Arial"/>
          <w:i/>
          <w:iCs/>
          <w:spacing w:val="-1"/>
        </w:rPr>
        <w:t>.</w:t>
      </w:r>
      <w:r w:rsidRPr="00943AF7">
        <w:rPr>
          <w:rFonts w:ascii="Arial Narrow" w:hAnsi="Arial Narrow" w:cs="Arial"/>
          <w:i/>
          <w:iCs/>
        </w:rPr>
        <w:t>,</w:t>
      </w:r>
      <w:proofErr w:type="gramEnd"/>
      <w:r w:rsidRPr="00943AF7">
        <w:rPr>
          <w:rFonts w:ascii="Arial Narrow" w:hAnsi="Arial Narrow" w:cs="Arial"/>
          <w:i/>
          <w:iCs/>
          <w:spacing w:val="7"/>
        </w:rPr>
        <w:t xml:space="preserve"> </w:t>
      </w:r>
      <w:r w:rsidRPr="00943AF7">
        <w:rPr>
          <w:rFonts w:ascii="Arial Narrow" w:hAnsi="Arial Narrow" w:cs="Arial"/>
          <w:i/>
          <w:iCs/>
        </w:rPr>
        <w:t>le</w:t>
      </w:r>
      <w:r w:rsidRPr="00943AF7">
        <w:rPr>
          <w:rFonts w:ascii="Arial Narrow" w:hAnsi="Arial Narrow" w:cs="Arial"/>
          <w:i/>
          <w:iCs/>
          <w:spacing w:val="7"/>
        </w:rPr>
        <w:t xml:space="preserve"> </w:t>
      </w:r>
      <w:r w:rsidRPr="00943AF7">
        <w:rPr>
          <w:rFonts w:ascii="Arial Narrow" w:hAnsi="Arial Narrow" w:cs="Arial"/>
          <w:i/>
          <w:iCs/>
        </w:rPr>
        <w:t>……………..........................………..</w:t>
      </w:r>
    </w:p>
    <w:p w14:paraId="59BB19BB" w14:textId="77777777" w:rsidR="00E52CFB" w:rsidRPr="00943AF7" w:rsidRDefault="00E52CFB" w:rsidP="00E52CFB">
      <w:pPr>
        <w:widowControl w:val="0"/>
        <w:autoSpaceDE w:val="0"/>
        <w:jc w:val="both"/>
        <w:rPr>
          <w:rFonts w:ascii="Arial Narrow" w:hAnsi="Arial Narrow" w:cs="Arial"/>
        </w:rPr>
      </w:pPr>
    </w:p>
    <w:p w14:paraId="79D6F7FE" w14:textId="77777777" w:rsidR="00E52CFB" w:rsidRPr="00943AF7" w:rsidRDefault="00E52CFB" w:rsidP="00E52CFB">
      <w:pPr>
        <w:widowControl w:val="0"/>
        <w:autoSpaceDE w:val="0"/>
        <w:jc w:val="both"/>
        <w:rPr>
          <w:rFonts w:ascii="Arial Narrow" w:hAnsi="Arial Narrow"/>
        </w:rPr>
      </w:pPr>
      <w:r w:rsidRPr="00943AF7">
        <w:rPr>
          <w:rFonts w:ascii="Arial Narrow" w:hAnsi="Arial Narrow" w:cs="Arial"/>
          <w:i/>
          <w:iCs/>
        </w:rPr>
        <w:t>[</w:t>
      </w:r>
      <w:proofErr w:type="gramStart"/>
      <w:r w:rsidRPr="00943AF7">
        <w:rPr>
          <w:rFonts w:ascii="Arial Narrow" w:hAnsi="Arial Narrow" w:cs="Arial"/>
          <w:i/>
          <w:iCs/>
        </w:rPr>
        <w:t>signature</w:t>
      </w:r>
      <w:proofErr w:type="gramEnd"/>
      <w:r w:rsidRPr="00943AF7">
        <w:rPr>
          <w:rFonts w:ascii="Arial Narrow" w:hAnsi="Arial Narrow" w:cs="Arial"/>
          <w:i/>
          <w:iCs/>
          <w:spacing w:val="6"/>
        </w:rPr>
        <w:t xml:space="preserve"> </w:t>
      </w:r>
      <w:r w:rsidRPr="00943AF7">
        <w:rPr>
          <w:rFonts w:ascii="Arial Narrow" w:hAnsi="Arial Narrow" w:cs="Arial"/>
          <w:i/>
          <w:iCs/>
        </w:rPr>
        <w:t>de</w:t>
      </w:r>
      <w:r w:rsidRPr="00943AF7">
        <w:rPr>
          <w:rFonts w:ascii="Arial Narrow" w:hAnsi="Arial Narrow" w:cs="Arial"/>
          <w:i/>
          <w:iCs/>
          <w:spacing w:val="6"/>
        </w:rPr>
        <w:t xml:space="preserve"> </w:t>
      </w:r>
      <w:r w:rsidRPr="00943AF7">
        <w:rPr>
          <w:rFonts w:ascii="Arial Narrow" w:hAnsi="Arial Narrow" w:cs="Arial"/>
          <w:i/>
          <w:iCs/>
        </w:rPr>
        <w:t>la</w:t>
      </w:r>
      <w:r w:rsidRPr="00943AF7">
        <w:rPr>
          <w:rFonts w:ascii="Arial Narrow" w:hAnsi="Arial Narrow" w:cs="Arial"/>
          <w:i/>
          <w:iCs/>
          <w:spacing w:val="6"/>
        </w:rPr>
        <w:t xml:space="preserve"> </w:t>
      </w:r>
      <w:r w:rsidRPr="00943AF7">
        <w:rPr>
          <w:rFonts w:ascii="Arial Narrow" w:hAnsi="Arial Narrow" w:cs="Arial"/>
          <w:i/>
          <w:iCs/>
        </w:rPr>
        <w:t>banque]</w:t>
      </w:r>
    </w:p>
    <w:p w14:paraId="46F4BC0A" w14:textId="77777777" w:rsidR="00CC7974" w:rsidRPr="00943AF7" w:rsidRDefault="00CC7974" w:rsidP="00CC7974">
      <w:pPr>
        <w:widowControl w:val="0"/>
        <w:autoSpaceDE w:val="0"/>
        <w:jc w:val="both"/>
        <w:rPr>
          <w:rFonts w:ascii="Arial Narrow" w:hAnsi="Arial Narrow"/>
        </w:rPr>
      </w:pPr>
    </w:p>
    <w:p w14:paraId="35DEB3B6" w14:textId="77777777" w:rsidR="00EB441F" w:rsidRPr="00943AF7" w:rsidRDefault="00EB441F" w:rsidP="007671AA">
      <w:pPr>
        <w:widowControl w:val="0"/>
        <w:autoSpaceDE w:val="0"/>
        <w:autoSpaceDN w:val="0"/>
        <w:adjustRightInd w:val="0"/>
        <w:ind w:left="709" w:right="-20"/>
        <w:rPr>
          <w:rFonts w:ascii="Arial Narrow" w:hAnsi="Arial Narrow" w:cs="Tahoma"/>
        </w:rPr>
      </w:pPr>
    </w:p>
    <w:p w14:paraId="3BA10C0F" w14:textId="77777777" w:rsidR="002E3A2A" w:rsidRPr="00943AF7" w:rsidRDefault="002E3A2A" w:rsidP="00A97553">
      <w:pPr>
        <w:pStyle w:val="Titre1"/>
        <w:ind w:left="2268" w:right="-120" w:hanging="1984"/>
        <w:jc w:val="center"/>
        <w:rPr>
          <w:rFonts w:ascii="Arial Narrow" w:hAnsi="Arial Narrow" w:cs="Tahoma"/>
          <w:bCs/>
          <w:i/>
          <w:sz w:val="32"/>
          <w:szCs w:val="24"/>
          <w:u w:val="single"/>
        </w:rPr>
        <w:sectPr w:rsidR="002E3A2A" w:rsidRPr="00943AF7" w:rsidSect="000D0D6F">
          <w:footerReference w:type="default" r:id="rId45"/>
          <w:pgSz w:w="11906" w:h="16838"/>
          <w:pgMar w:top="720" w:right="720" w:bottom="720" w:left="720" w:header="708" w:footer="708" w:gutter="0"/>
          <w:cols w:space="708"/>
          <w:docGrid w:linePitch="360"/>
        </w:sectPr>
      </w:pPr>
      <w:bookmarkStart w:id="642" w:name="_Toc481762610"/>
      <w:bookmarkStart w:id="643" w:name="_Toc481762765"/>
      <w:bookmarkStart w:id="644" w:name="_Toc486348674"/>
      <w:bookmarkStart w:id="645" w:name="_Toc486348703"/>
      <w:bookmarkStart w:id="646" w:name="_Toc487353981"/>
    </w:p>
    <w:p w14:paraId="2BEA66E6" w14:textId="77777777" w:rsidR="000C05E7" w:rsidRPr="00943AF7" w:rsidRDefault="000C05E7" w:rsidP="000C05E7">
      <w:pPr>
        <w:rPr>
          <w:rFonts w:ascii="Arial Narrow" w:hAnsi="Arial Narrow" w:cs="Tahoma"/>
          <w:bCs/>
          <w:i/>
          <w:sz w:val="32"/>
          <w:u w:val="single"/>
        </w:rPr>
      </w:pPr>
      <w:bookmarkStart w:id="647" w:name="_Toc125388744"/>
    </w:p>
    <w:p w14:paraId="5A7A60BE" w14:textId="77777777" w:rsidR="000C05E7" w:rsidRDefault="000C05E7" w:rsidP="000C05E7">
      <w:pPr>
        <w:rPr>
          <w:rFonts w:ascii="Arial Narrow" w:hAnsi="Arial Narrow" w:cs="Tahoma"/>
          <w:bCs/>
          <w:i/>
          <w:sz w:val="32"/>
          <w:u w:val="single"/>
        </w:rPr>
      </w:pPr>
    </w:p>
    <w:p w14:paraId="79727082" w14:textId="77777777" w:rsidR="000C6716" w:rsidRDefault="000C6716" w:rsidP="000C05E7">
      <w:pPr>
        <w:rPr>
          <w:rFonts w:ascii="Arial Narrow" w:hAnsi="Arial Narrow" w:cs="Tahoma"/>
          <w:bCs/>
          <w:i/>
          <w:sz w:val="32"/>
          <w:u w:val="single"/>
        </w:rPr>
      </w:pPr>
    </w:p>
    <w:p w14:paraId="36532C8E" w14:textId="77777777" w:rsidR="000C6716" w:rsidRDefault="000C6716" w:rsidP="000C05E7">
      <w:pPr>
        <w:rPr>
          <w:rFonts w:ascii="Arial Narrow" w:hAnsi="Arial Narrow" w:cs="Tahoma"/>
          <w:bCs/>
          <w:i/>
          <w:sz w:val="32"/>
          <w:u w:val="single"/>
        </w:rPr>
      </w:pPr>
    </w:p>
    <w:p w14:paraId="2FE10AD8" w14:textId="77777777" w:rsidR="000C6716" w:rsidRDefault="000C6716" w:rsidP="000C05E7">
      <w:pPr>
        <w:rPr>
          <w:rFonts w:ascii="Arial Narrow" w:hAnsi="Arial Narrow" w:cs="Tahoma"/>
          <w:bCs/>
          <w:i/>
          <w:sz w:val="32"/>
          <w:u w:val="single"/>
        </w:rPr>
      </w:pPr>
    </w:p>
    <w:p w14:paraId="6769D057" w14:textId="77777777" w:rsidR="000C6716" w:rsidRDefault="000C6716" w:rsidP="000C05E7">
      <w:pPr>
        <w:rPr>
          <w:rFonts w:ascii="Arial Narrow" w:hAnsi="Arial Narrow" w:cs="Tahoma"/>
          <w:bCs/>
          <w:i/>
          <w:sz w:val="32"/>
          <w:u w:val="single"/>
        </w:rPr>
      </w:pPr>
    </w:p>
    <w:p w14:paraId="616A8B92" w14:textId="77777777" w:rsidR="000C6716" w:rsidRDefault="000C6716" w:rsidP="000C05E7">
      <w:pPr>
        <w:rPr>
          <w:rFonts w:ascii="Arial Narrow" w:hAnsi="Arial Narrow" w:cs="Tahoma"/>
          <w:bCs/>
          <w:i/>
          <w:sz w:val="32"/>
          <w:u w:val="single"/>
        </w:rPr>
      </w:pPr>
    </w:p>
    <w:p w14:paraId="4F794471" w14:textId="77777777" w:rsidR="000C6716" w:rsidRDefault="000C6716" w:rsidP="000C05E7">
      <w:pPr>
        <w:rPr>
          <w:rFonts w:ascii="Arial Narrow" w:hAnsi="Arial Narrow" w:cs="Tahoma"/>
          <w:bCs/>
          <w:i/>
          <w:sz w:val="32"/>
          <w:u w:val="single"/>
        </w:rPr>
      </w:pPr>
    </w:p>
    <w:p w14:paraId="7A438C2C" w14:textId="77777777" w:rsidR="000C6716" w:rsidRDefault="000C6716" w:rsidP="000C05E7">
      <w:pPr>
        <w:rPr>
          <w:rFonts w:ascii="Arial Narrow" w:hAnsi="Arial Narrow" w:cs="Tahoma"/>
          <w:bCs/>
          <w:i/>
          <w:sz w:val="32"/>
          <w:u w:val="single"/>
        </w:rPr>
      </w:pPr>
    </w:p>
    <w:p w14:paraId="0C656E1F" w14:textId="77777777" w:rsidR="000C6716" w:rsidRDefault="000C6716" w:rsidP="000C05E7">
      <w:pPr>
        <w:rPr>
          <w:rFonts w:ascii="Arial Narrow" w:hAnsi="Arial Narrow" w:cs="Tahoma"/>
          <w:bCs/>
          <w:i/>
          <w:sz w:val="32"/>
          <w:u w:val="single"/>
        </w:rPr>
      </w:pPr>
    </w:p>
    <w:p w14:paraId="2A3E51BC" w14:textId="77777777" w:rsidR="000C6716" w:rsidRDefault="000C6716" w:rsidP="000C05E7">
      <w:pPr>
        <w:rPr>
          <w:rFonts w:ascii="Arial Narrow" w:hAnsi="Arial Narrow" w:cs="Tahoma"/>
          <w:bCs/>
          <w:i/>
          <w:sz w:val="32"/>
          <w:u w:val="single"/>
        </w:rPr>
      </w:pPr>
    </w:p>
    <w:p w14:paraId="33D27529" w14:textId="77777777" w:rsidR="000C6716" w:rsidRDefault="000C6716" w:rsidP="000C05E7">
      <w:pPr>
        <w:rPr>
          <w:rFonts w:ascii="Arial Narrow" w:hAnsi="Arial Narrow" w:cs="Tahoma"/>
          <w:bCs/>
          <w:i/>
          <w:sz w:val="32"/>
          <w:u w:val="single"/>
        </w:rPr>
      </w:pPr>
    </w:p>
    <w:p w14:paraId="1C9BF568" w14:textId="77777777" w:rsidR="000C6716" w:rsidRDefault="000C6716" w:rsidP="000C05E7">
      <w:pPr>
        <w:rPr>
          <w:rFonts w:ascii="Arial Narrow" w:hAnsi="Arial Narrow" w:cs="Tahoma"/>
          <w:bCs/>
          <w:i/>
          <w:sz w:val="32"/>
          <w:u w:val="single"/>
        </w:rPr>
      </w:pPr>
    </w:p>
    <w:p w14:paraId="262248C3" w14:textId="77777777" w:rsidR="000C6716" w:rsidRDefault="000C6716" w:rsidP="000C05E7">
      <w:pPr>
        <w:rPr>
          <w:rFonts w:ascii="Arial Narrow" w:hAnsi="Arial Narrow" w:cs="Tahoma"/>
          <w:bCs/>
          <w:i/>
          <w:sz w:val="32"/>
          <w:u w:val="single"/>
        </w:rPr>
      </w:pPr>
    </w:p>
    <w:p w14:paraId="0C4E1A3D" w14:textId="77777777" w:rsidR="000C6716" w:rsidRDefault="000C6716" w:rsidP="000C05E7">
      <w:pPr>
        <w:rPr>
          <w:rFonts w:ascii="Arial Narrow" w:hAnsi="Arial Narrow" w:cs="Tahoma"/>
          <w:bCs/>
          <w:i/>
          <w:sz w:val="32"/>
          <w:u w:val="single"/>
        </w:rPr>
      </w:pPr>
    </w:p>
    <w:p w14:paraId="1EA57635" w14:textId="77777777" w:rsidR="000C05E7" w:rsidRPr="00943AF7" w:rsidRDefault="000C05E7" w:rsidP="000C05E7">
      <w:pPr>
        <w:rPr>
          <w:rFonts w:ascii="Arial Narrow" w:hAnsi="Arial Narrow" w:cs="Tahoma"/>
          <w:bCs/>
          <w:i/>
          <w:sz w:val="32"/>
          <w:u w:val="single"/>
        </w:rPr>
      </w:pPr>
    </w:p>
    <w:p w14:paraId="4CB4A439" w14:textId="77777777" w:rsidR="000C05E7" w:rsidRPr="00943AF7" w:rsidRDefault="000C05E7" w:rsidP="000C05E7">
      <w:pPr>
        <w:rPr>
          <w:rFonts w:ascii="Arial Narrow" w:hAnsi="Arial Narrow" w:cs="Tahoma"/>
          <w:bCs/>
          <w:i/>
          <w:sz w:val="32"/>
          <w:u w:val="single"/>
        </w:rPr>
      </w:pPr>
    </w:p>
    <w:p w14:paraId="19275869" w14:textId="16A8477F" w:rsidR="004D2CC4" w:rsidRPr="00943AF7" w:rsidRDefault="007A6A0B" w:rsidP="00174B2B">
      <w:pPr>
        <w:pStyle w:val="Titre1"/>
        <w:ind w:left="284" w:right="-120"/>
        <w:jc w:val="center"/>
        <w:rPr>
          <w:rFonts w:ascii="Arial Narrow" w:hAnsi="Arial Narrow" w:cs="Tahoma"/>
          <w:bCs/>
          <w:i/>
          <w:sz w:val="32"/>
          <w:szCs w:val="24"/>
        </w:rPr>
      </w:pPr>
      <w:r w:rsidRPr="00943AF7">
        <w:rPr>
          <w:rFonts w:ascii="Arial Narrow" w:hAnsi="Arial Narrow" w:cs="Tahoma"/>
          <w:bCs/>
          <w:i/>
          <w:sz w:val="32"/>
          <w:szCs w:val="24"/>
          <w:u w:val="single"/>
        </w:rPr>
        <w:t>PI</w:t>
      </w:r>
      <w:r w:rsidR="001C687F" w:rsidRPr="00943AF7">
        <w:rPr>
          <w:rFonts w:ascii="Arial Narrow" w:hAnsi="Arial Narrow" w:cs="Tahoma"/>
          <w:bCs/>
          <w:i/>
          <w:sz w:val="32"/>
          <w:szCs w:val="24"/>
          <w:u w:val="single"/>
        </w:rPr>
        <w:t>È</w:t>
      </w:r>
      <w:r w:rsidRPr="00943AF7">
        <w:rPr>
          <w:rFonts w:ascii="Arial Narrow" w:hAnsi="Arial Narrow" w:cs="Tahoma"/>
          <w:bCs/>
          <w:i/>
          <w:sz w:val="32"/>
          <w:szCs w:val="24"/>
          <w:u w:val="single"/>
        </w:rPr>
        <w:t>CE N° 1</w:t>
      </w:r>
      <w:r w:rsidR="005E72E1">
        <w:rPr>
          <w:rFonts w:ascii="Arial Narrow" w:hAnsi="Arial Narrow" w:cs="Tahoma"/>
          <w:bCs/>
          <w:i/>
          <w:sz w:val="32"/>
          <w:szCs w:val="24"/>
          <w:u w:val="single"/>
        </w:rPr>
        <w:t>1</w:t>
      </w:r>
      <w:r w:rsidRPr="00943AF7">
        <w:rPr>
          <w:rFonts w:ascii="Arial Narrow" w:hAnsi="Arial Narrow" w:cs="Tahoma"/>
          <w:bCs/>
          <w:i/>
          <w:sz w:val="32"/>
          <w:szCs w:val="24"/>
        </w:rPr>
        <w:t xml:space="preserve"> : </w:t>
      </w:r>
      <w:r w:rsidR="00743CFC" w:rsidRPr="00943AF7">
        <w:rPr>
          <w:rFonts w:ascii="Arial Narrow" w:hAnsi="Arial Narrow" w:cs="Tahoma"/>
          <w:bCs/>
          <w:i/>
          <w:sz w:val="32"/>
          <w:szCs w:val="24"/>
        </w:rPr>
        <w:tab/>
      </w:r>
      <w:bookmarkEnd w:id="642"/>
      <w:bookmarkEnd w:id="643"/>
      <w:r w:rsidR="006E25AB" w:rsidRPr="00943AF7">
        <w:rPr>
          <w:rFonts w:ascii="Arial Narrow" w:hAnsi="Arial Narrow" w:cs="Tahoma"/>
          <w:bCs/>
          <w:i/>
          <w:sz w:val="32"/>
          <w:szCs w:val="24"/>
        </w:rPr>
        <w:t>JUSTIFICATIFS DES ÉTUDES PRÉALABLE</w:t>
      </w:r>
      <w:bookmarkEnd w:id="644"/>
      <w:bookmarkEnd w:id="645"/>
      <w:bookmarkEnd w:id="646"/>
      <w:bookmarkEnd w:id="647"/>
      <w:r w:rsidR="005E72E1">
        <w:rPr>
          <w:rFonts w:ascii="Arial Narrow" w:hAnsi="Arial Narrow" w:cs="Tahoma"/>
          <w:bCs/>
          <w:i/>
          <w:sz w:val="32"/>
          <w:szCs w:val="24"/>
        </w:rPr>
        <w:t>S</w:t>
      </w:r>
      <w:r w:rsidR="004D2CC4" w:rsidRPr="00943AF7">
        <w:rPr>
          <w:rFonts w:ascii="Arial Narrow" w:hAnsi="Arial Narrow" w:cs="Tahoma"/>
          <w:bCs/>
          <w:i/>
          <w:sz w:val="32"/>
          <w:szCs w:val="24"/>
        </w:rPr>
        <w:br w:type="page"/>
      </w:r>
    </w:p>
    <w:p w14:paraId="300446E6" w14:textId="77777777" w:rsidR="004D2CC4" w:rsidRPr="00943AF7" w:rsidRDefault="004D2CC4" w:rsidP="00A97553">
      <w:pPr>
        <w:pStyle w:val="Titre1"/>
        <w:ind w:left="2268" w:right="-120" w:hanging="1984"/>
        <w:jc w:val="center"/>
        <w:rPr>
          <w:rFonts w:ascii="Arial Narrow" w:hAnsi="Arial Narrow" w:cs="Tahoma"/>
          <w:bCs/>
          <w:i/>
          <w:sz w:val="32"/>
          <w:szCs w:val="24"/>
        </w:rPr>
        <w:sectPr w:rsidR="004D2CC4" w:rsidRPr="00943AF7" w:rsidSect="000C6716">
          <w:pgSz w:w="11906" w:h="16838"/>
          <w:pgMar w:top="1560" w:right="720" w:bottom="720" w:left="720" w:header="709" w:footer="709" w:gutter="0"/>
          <w:cols w:space="708"/>
          <w:docGrid w:linePitch="360"/>
        </w:sectPr>
      </w:pPr>
    </w:p>
    <w:p w14:paraId="562B857D" w14:textId="77777777" w:rsidR="007A6A0B" w:rsidRPr="00943AF7" w:rsidRDefault="007A6A0B" w:rsidP="005D46F5">
      <w:pPr>
        <w:rPr>
          <w:rFonts w:ascii="Arial Narrow" w:hAnsi="Arial Narrow" w:cs="Tahoma"/>
          <w:bCs/>
          <w:i/>
          <w:sz w:val="32"/>
          <w:u w:val="single"/>
        </w:rPr>
      </w:pPr>
    </w:p>
    <w:p w14:paraId="5EACED97" w14:textId="1CAFFC79" w:rsidR="00DB2982" w:rsidRPr="00943AF7" w:rsidRDefault="00DB2982" w:rsidP="00D04AF8">
      <w:pPr>
        <w:tabs>
          <w:tab w:val="left" w:pos="7514"/>
        </w:tabs>
        <w:jc w:val="center"/>
        <w:rPr>
          <w:rFonts w:ascii="Arial Narrow" w:hAnsi="Arial Narrow" w:cs="Tahoma"/>
          <w:bCs/>
        </w:rPr>
      </w:pPr>
    </w:p>
    <w:p w14:paraId="2B23AA40" w14:textId="77777777" w:rsidR="00DB2982" w:rsidRPr="00943AF7" w:rsidRDefault="00DB2982" w:rsidP="00D04AF8">
      <w:pPr>
        <w:tabs>
          <w:tab w:val="left" w:pos="7514"/>
        </w:tabs>
        <w:jc w:val="center"/>
        <w:rPr>
          <w:rFonts w:ascii="Arial Narrow" w:hAnsi="Arial Narrow" w:cs="Tahoma"/>
          <w:bCs/>
        </w:rPr>
      </w:pPr>
    </w:p>
    <w:p w14:paraId="12471E69" w14:textId="77777777" w:rsidR="00DB2982" w:rsidRPr="00943AF7" w:rsidRDefault="00DB2982" w:rsidP="00D04AF8">
      <w:pPr>
        <w:tabs>
          <w:tab w:val="left" w:pos="7514"/>
        </w:tabs>
        <w:jc w:val="center"/>
        <w:rPr>
          <w:rFonts w:ascii="Arial Narrow" w:hAnsi="Arial Narrow" w:cs="Tahoma"/>
          <w:bCs/>
        </w:rPr>
      </w:pPr>
    </w:p>
    <w:p w14:paraId="4D666EB9" w14:textId="2F20B50E" w:rsidR="00DB2982" w:rsidRPr="00943AF7" w:rsidRDefault="00DB2982" w:rsidP="00D04AF8">
      <w:pPr>
        <w:tabs>
          <w:tab w:val="left" w:pos="7514"/>
        </w:tabs>
        <w:jc w:val="center"/>
        <w:rPr>
          <w:rFonts w:ascii="Arial Narrow" w:hAnsi="Arial Narrow" w:cs="Tahoma"/>
          <w:bCs/>
        </w:rPr>
      </w:pPr>
    </w:p>
    <w:p w14:paraId="14CEA937" w14:textId="573E4F43" w:rsidR="004D2CC4" w:rsidRPr="00943AF7" w:rsidRDefault="004D2CC4" w:rsidP="00D04AF8">
      <w:pPr>
        <w:tabs>
          <w:tab w:val="left" w:pos="7514"/>
        </w:tabs>
        <w:jc w:val="center"/>
        <w:rPr>
          <w:rFonts w:ascii="Arial Narrow" w:hAnsi="Arial Narrow" w:cs="Tahoma"/>
          <w:bCs/>
        </w:rPr>
      </w:pPr>
    </w:p>
    <w:p w14:paraId="0C73A498" w14:textId="4B7E1A3C" w:rsidR="004D2CC4" w:rsidRPr="00943AF7" w:rsidRDefault="004D2CC4" w:rsidP="00D04AF8">
      <w:pPr>
        <w:tabs>
          <w:tab w:val="left" w:pos="7514"/>
        </w:tabs>
        <w:jc w:val="center"/>
        <w:rPr>
          <w:rFonts w:ascii="Arial Narrow" w:hAnsi="Arial Narrow" w:cs="Tahoma"/>
          <w:bCs/>
        </w:rPr>
      </w:pPr>
    </w:p>
    <w:p w14:paraId="3FC1406C" w14:textId="73D133CA" w:rsidR="004D2CC4" w:rsidRPr="00943AF7" w:rsidRDefault="004D2CC4" w:rsidP="00D04AF8">
      <w:pPr>
        <w:tabs>
          <w:tab w:val="left" w:pos="7514"/>
        </w:tabs>
        <w:jc w:val="center"/>
        <w:rPr>
          <w:rFonts w:ascii="Arial Narrow" w:hAnsi="Arial Narrow" w:cs="Tahoma"/>
          <w:bCs/>
        </w:rPr>
      </w:pPr>
    </w:p>
    <w:p w14:paraId="3BBCD44E" w14:textId="56297AFE" w:rsidR="004D2CC4" w:rsidRPr="00943AF7" w:rsidRDefault="004D2CC4" w:rsidP="00D04AF8">
      <w:pPr>
        <w:tabs>
          <w:tab w:val="left" w:pos="7514"/>
        </w:tabs>
        <w:jc w:val="center"/>
        <w:rPr>
          <w:rFonts w:ascii="Arial Narrow" w:hAnsi="Arial Narrow" w:cs="Tahoma"/>
          <w:bCs/>
        </w:rPr>
      </w:pPr>
    </w:p>
    <w:p w14:paraId="10604721" w14:textId="58958332" w:rsidR="004D2CC4" w:rsidRPr="00943AF7" w:rsidRDefault="004D2CC4" w:rsidP="00D04AF8">
      <w:pPr>
        <w:tabs>
          <w:tab w:val="left" w:pos="7514"/>
        </w:tabs>
        <w:jc w:val="center"/>
        <w:rPr>
          <w:rFonts w:ascii="Arial Narrow" w:hAnsi="Arial Narrow" w:cs="Tahoma"/>
          <w:bCs/>
        </w:rPr>
      </w:pPr>
    </w:p>
    <w:p w14:paraId="7AD6F691" w14:textId="23BE1DFA" w:rsidR="004D2CC4" w:rsidRPr="00943AF7" w:rsidRDefault="004D2CC4" w:rsidP="00D04AF8">
      <w:pPr>
        <w:tabs>
          <w:tab w:val="left" w:pos="7514"/>
        </w:tabs>
        <w:jc w:val="center"/>
        <w:rPr>
          <w:rFonts w:ascii="Arial Narrow" w:hAnsi="Arial Narrow" w:cs="Tahoma"/>
          <w:bCs/>
        </w:rPr>
      </w:pPr>
    </w:p>
    <w:p w14:paraId="4F90B8B1" w14:textId="7E0A32F7" w:rsidR="004D2CC4" w:rsidRPr="00943AF7" w:rsidRDefault="004D2CC4" w:rsidP="00D04AF8">
      <w:pPr>
        <w:tabs>
          <w:tab w:val="left" w:pos="7514"/>
        </w:tabs>
        <w:jc w:val="center"/>
        <w:rPr>
          <w:rFonts w:ascii="Arial Narrow" w:hAnsi="Arial Narrow" w:cs="Tahoma"/>
          <w:bCs/>
        </w:rPr>
      </w:pPr>
    </w:p>
    <w:p w14:paraId="685237AC" w14:textId="352EAAC2" w:rsidR="004D2CC4" w:rsidRPr="00943AF7" w:rsidRDefault="004D2CC4" w:rsidP="00D04AF8">
      <w:pPr>
        <w:tabs>
          <w:tab w:val="left" w:pos="7514"/>
        </w:tabs>
        <w:jc w:val="center"/>
        <w:rPr>
          <w:rFonts w:ascii="Arial Narrow" w:hAnsi="Arial Narrow" w:cs="Tahoma"/>
          <w:bCs/>
        </w:rPr>
      </w:pPr>
    </w:p>
    <w:p w14:paraId="5A59B62F" w14:textId="3EAEFD85" w:rsidR="004D2CC4" w:rsidRPr="00943AF7" w:rsidRDefault="004D2CC4" w:rsidP="00D04AF8">
      <w:pPr>
        <w:tabs>
          <w:tab w:val="left" w:pos="7514"/>
        </w:tabs>
        <w:jc w:val="center"/>
        <w:rPr>
          <w:rFonts w:ascii="Arial Narrow" w:hAnsi="Arial Narrow" w:cs="Tahoma"/>
          <w:bCs/>
        </w:rPr>
      </w:pPr>
    </w:p>
    <w:p w14:paraId="5A40A5FD" w14:textId="7D2CD078" w:rsidR="004D2CC4" w:rsidRPr="00943AF7" w:rsidRDefault="004D2CC4" w:rsidP="00D04AF8">
      <w:pPr>
        <w:tabs>
          <w:tab w:val="left" w:pos="7514"/>
        </w:tabs>
        <w:jc w:val="center"/>
        <w:rPr>
          <w:rFonts w:ascii="Arial Narrow" w:hAnsi="Arial Narrow" w:cs="Tahoma"/>
          <w:bCs/>
        </w:rPr>
      </w:pPr>
    </w:p>
    <w:p w14:paraId="3B468B92" w14:textId="77777777" w:rsidR="004D2CC4" w:rsidRPr="00943AF7" w:rsidRDefault="004D2CC4" w:rsidP="00D04AF8">
      <w:pPr>
        <w:tabs>
          <w:tab w:val="left" w:pos="7514"/>
        </w:tabs>
        <w:jc w:val="center"/>
        <w:rPr>
          <w:rFonts w:ascii="Arial Narrow" w:hAnsi="Arial Narrow" w:cs="Tahoma"/>
          <w:bCs/>
          <w:sz w:val="48"/>
          <w:szCs w:val="48"/>
        </w:rPr>
      </w:pPr>
    </w:p>
    <w:p w14:paraId="49476BDC" w14:textId="5401A36C" w:rsidR="004D2CC4" w:rsidRPr="00943AF7" w:rsidRDefault="004D2CC4" w:rsidP="00D04AF8">
      <w:pPr>
        <w:tabs>
          <w:tab w:val="left" w:pos="7514"/>
        </w:tabs>
        <w:jc w:val="center"/>
        <w:rPr>
          <w:rFonts w:ascii="Arial Narrow" w:hAnsi="Arial Narrow" w:cs="Tahoma"/>
          <w:bCs/>
        </w:rPr>
      </w:pPr>
    </w:p>
    <w:p w14:paraId="5DE75188" w14:textId="0E2FAC72" w:rsidR="004D2CC4" w:rsidRPr="00943AF7" w:rsidRDefault="004D2CC4" w:rsidP="00D04AF8">
      <w:pPr>
        <w:tabs>
          <w:tab w:val="left" w:pos="7514"/>
        </w:tabs>
        <w:jc w:val="center"/>
        <w:rPr>
          <w:rFonts w:ascii="Arial Narrow" w:hAnsi="Arial Narrow" w:cs="Tahoma"/>
          <w:bCs/>
        </w:rPr>
      </w:pPr>
    </w:p>
    <w:p w14:paraId="019CC23B" w14:textId="75D40103" w:rsidR="004D2CC4" w:rsidRPr="00943AF7" w:rsidRDefault="004D2CC4" w:rsidP="00C37D55">
      <w:pPr>
        <w:tabs>
          <w:tab w:val="left" w:pos="7514"/>
        </w:tabs>
        <w:rPr>
          <w:rFonts w:ascii="Arial Narrow" w:hAnsi="Arial Narrow" w:cs="Tahoma"/>
          <w:bCs/>
        </w:rPr>
      </w:pPr>
    </w:p>
    <w:p w14:paraId="6CC044CD" w14:textId="271C59CB" w:rsidR="004D2CC4" w:rsidRPr="00943AF7" w:rsidRDefault="004D2CC4" w:rsidP="00005824">
      <w:pPr>
        <w:tabs>
          <w:tab w:val="left" w:pos="7514"/>
        </w:tabs>
        <w:rPr>
          <w:rFonts w:ascii="Arial Narrow" w:hAnsi="Arial Narrow" w:cs="Tahoma"/>
          <w:bCs/>
        </w:rPr>
      </w:pPr>
    </w:p>
    <w:p w14:paraId="05AD9B30" w14:textId="70273D20" w:rsidR="004D2CC4" w:rsidRPr="00943AF7" w:rsidRDefault="004D2CC4" w:rsidP="00D04AF8">
      <w:pPr>
        <w:tabs>
          <w:tab w:val="left" w:pos="7514"/>
        </w:tabs>
        <w:jc w:val="center"/>
        <w:rPr>
          <w:rFonts w:ascii="Arial Narrow" w:hAnsi="Arial Narrow" w:cs="Tahoma"/>
          <w:bCs/>
        </w:rPr>
      </w:pPr>
    </w:p>
    <w:p w14:paraId="57B9F249" w14:textId="2AAEA0F4" w:rsidR="00005824" w:rsidRPr="00943AF7" w:rsidRDefault="005C7B65" w:rsidP="005C7B65">
      <w:pPr>
        <w:tabs>
          <w:tab w:val="left" w:pos="2710"/>
        </w:tabs>
        <w:rPr>
          <w:rFonts w:ascii="Arial Narrow" w:hAnsi="Arial Narrow" w:cs="Tahoma"/>
        </w:rPr>
      </w:pPr>
      <w:r w:rsidRPr="00943AF7">
        <w:rPr>
          <w:rFonts w:ascii="Arial Narrow" w:hAnsi="Arial Narrow" w:cs="Tahoma"/>
        </w:rPr>
        <w:tab/>
      </w:r>
    </w:p>
    <w:p w14:paraId="5C94BA28" w14:textId="5672E3D4" w:rsidR="00B169D4" w:rsidRPr="00943AF7" w:rsidRDefault="009B6794" w:rsidP="009B6794">
      <w:pPr>
        <w:pStyle w:val="Titre1"/>
        <w:ind w:left="2268" w:right="-120" w:hanging="1984"/>
        <w:jc w:val="both"/>
        <w:rPr>
          <w:rFonts w:ascii="Arial Narrow" w:hAnsi="Arial Narrow" w:cs="Tahoma"/>
          <w:bCs/>
          <w:i/>
          <w:sz w:val="32"/>
          <w:szCs w:val="24"/>
        </w:rPr>
      </w:pPr>
      <w:bookmarkStart w:id="648" w:name="_Toc481762611"/>
      <w:bookmarkStart w:id="649" w:name="_Toc481762766"/>
      <w:bookmarkStart w:id="650" w:name="_Toc486348675"/>
      <w:bookmarkStart w:id="651" w:name="_Toc486348704"/>
      <w:bookmarkStart w:id="652" w:name="_Toc487353982"/>
      <w:bookmarkStart w:id="653" w:name="_Toc125388745"/>
      <w:r w:rsidRPr="00943AF7">
        <w:rPr>
          <w:rFonts w:ascii="Arial Narrow" w:hAnsi="Arial Narrow" w:cs="Tahoma"/>
          <w:bCs/>
          <w:i/>
          <w:sz w:val="32"/>
          <w:szCs w:val="24"/>
          <w:u w:val="single"/>
        </w:rPr>
        <w:t>PI</w:t>
      </w:r>
      <w:r w:rsidR="001C687F" w:rsidRPr="00943AF7">
        <w:rPr>
          <w:rFonts w:ascii="Arial Narrow" w:hAnsi="Arial Narrow" w:cs="Tahoma"/>
          <w:bCs/>
          <w:i/>
          <w:sz w:val="32"/>
          <w:szCs w:val="24"/>
          <w:u w:val="single"/>
        </w:rPr>
        <w:t>È</w:t>
      </w:r>
      <w:r w:rsidRPr="00943AF7">
        <w:rPr>
          <w:rFonts w:ascii="Arial Narrow" w:hAnsi="Arial Narrow" w:cs="Tahoma"/>
          <w:bCs/>
          <w:i/>
          <w:sz w:val="32"/>
          <w:szCs w:val="24"/>
          <w:u w:val="single"/>
        </w:rPr>
        <w:t>CE N° 1</w:t>
      </w:r>
      <w:r w:rsidR="005E72E1">
        <w:rPr>
          <w:rFonts w:ascii="Arial Narrow" w:hAnsi="Arial Narrow" w:cs="Tahoma"/>
          <w:bCs/>
          <w:i/>
          <w:sz w:val="32"/>
          <w:szCs w:val="24"/>
          <w:u w:val="single"/>
        </w:rPr>
        <w:t>2</w:t>
      </w:r>
      <w:r w:rsidRPr="00943AF7">
        <w:rPr>
          <w:rFonts w:ascii="Arial Narrow" w:hAnsi="Arial Narrow" w:cs="Tahoma"/>
          <w:bCs/>
          <w:i/>
          <w:sz w:val="32"/>
          <w:szCs w:val="24"/>
        </w:rPr>
        <w:t xml:space="preserve"> : </w:t>
      </w:r>
      <w:r w:rsidRPr="00943AF7">
        <w:rPr>
          <w:rFonts w:ascii="Arial Narrow" w:hAnsi="Arial Narrow" w:cs="Tahoma"/>
          <w:bCs/>
          <w:i/>
          <w:sz w:val="32"/>
          <w:szCs w:val="24"/>
        </w:rPr>
        <w:tab/>
      </w:r>
      <w:bookmarkEnd w:id="648"/>
      <w:bookmarkEnd w:id="649"/>
      <w:r w:rsidR="006E25AB" w:rsidRPr="00943AF7">
        <w:rPr>
          <w:rFonts w:ascii="Arial Narrow" w:hAnsi="Arial Narrow" w:cs="Tahoma"/>
          <w:bCs/>
          <w:i/>
          <w:sz w:val="32"/>
          <w:szCs w:val="24"/>
        </w:rPr>
        <w:t>LISTE DES ÉTABLISSEMENTS BANCAIRES E</w:t>
      </w:r>
      <w:r w:rsidR="00FD6996" w:rsidRPr="00943AF7">
        <w:rPr>
          <w:rFonts w:ascii="Arial Narrow" w:hAnsi="Arial Narrow" w:cs="Tahoma"/>
          <w:bCs/>
          <w:i/>
          <w:sz w:val="32"/>
          <w:szCs w:val="24"/>
        </w:rPr>
        <w:t>T ORGANISMES FINANCIERS AUTORISÉ</w:t>
      </w:r>
      <w:r w:rsidR="006E25AB" w:rsidRPr="00943AF7">
        <w:rPr>
          <w:rFonts w:ascii="Arial Narrow" w:hAnsi="Arial Narrow" w:cs="Tahoma"/>
          <w:bCs/>
          <w:i/>
          <w:sz w:val="32"/>
          <w:szCs w:val="24"/>
        </w:rPr>
        <w:t xml:space="preserve">S A </w:t>
      </w:r>
      <w:r w:rsidR="00FD6996" w:rsidRPr="00943AF7">
        <w:rPr>
          <w:rFonts w:ascii="Arial Narrow" w:hAnsi="Arial Narrow" w:cs="Tahoma"/>
          <w:bCs/>
          <w:i/>
          <w:sz w:val="32"/>
          <w:szCs w:val="24"/>
        </w:rPr>
        <w:t>É</w:t>
      </w:r>
      <w:r w:rsidR="006E25AB" w:rsidRPr="00943AF7">
        <w:rPr>
          <w:rFonts w:ascii="Arial Narrow" w:hAnsi="Arial Narrow" w:cs="Tahoma"/>
          <w:bCs/>
          <w:i/>
          <w:sz w:val="32"/>
          <w:szCs w:val="24"/>
        </w:rPr>
        <w:t>METTRE DES C</w:t>
      </w:r>
      <w:r w:rsidR="00FD6996" w:rsidRPr="00943AF7">
        <w:rPr>
          <w:rFonts w:ascii="Arial Narrow" w:hAnsi="Arial Narrow" w:cs="Tahoma"/>
          <w:bCs/>
          <w:i/>
          <w:sz w:val="32"/>
          <w:szCs w:val="24"/>
        </w:rPr>
        <w:t>AUTIONS DANS LE CADRE DES MARCHÉ</w:t>
      </w:r>
      <w:r w:rsidR="006E25AB" w:rsidRPr="00943AF7">
        <w:rPr>
          <w:rFonts w:ascii="Arial Narrow" w:hAnsi="Arial Narrow" w:cs="Tahoma"/>
          <w:bCs/>
          <w:i/>
          <w:sz w:val="32"/>
          <w:szCs w:val="24"/>
        </w:rPr>
        <w:t>S PUBLICS</w:t>
      </w:r>
      <w:bookmarkEnd w:id="650"/>
      <w:bookmarkEnd w:id="651"/>
      <w:bookmarkEnd w:id="652"/>
      <w:bookmarkEnd w:id="653"/>
      <w:r w:rsidR="00B169D4" w:rsidRPr="00943AF7">
        <w:rPr>
          <w:rFonts w:ascii="Arial Narrow" w:hAnsi="Arial Narrow" w:cs="Tahoma"/>
          <w:bCs/>
          <w:i/>
          <w:sz w:val="32"/>
          <w:szCs w:val="24"/>
        </w:rPr>
        <w:br w:type="page"/>
      </w:r>
    </w:p>
    <w:p w14:paraId="078689E4" w14:textId="77777777" w:rsidR="00D96AAA" w:rsidRPr="00A5613F" w:rsidRDefault="00D96AAA" w:rsidP="00F66B2A">
      <w:pPr>
        <w:numPr>
          <w:ilvl w:val="0"/>
          <w:numId w:val="131"/>
        </w:numPr>
        <w:spacing w:before="120" w:after="120"/>
        <w:ind w:right="-283"/>
        <w:jc w:val="both"/>
        <w:rPr>
          <w:rFonts w:ascii="Cambria" w:eastAsia="Cambria" w:hAnsi="Cambria" w:cs="Cambria"/>
          <w:b/>
          <w:lang w:val="en-US"/>
        </w:rPr>
      </w:pPr>
      <w:r w:rsidRPr="00A5613F">
        <w:rPr>
          <w:rFonts w:ascii="Cambria" w:eastAsia="Cambria" w:hAnsi="Cambria" w:cs="Cambria"/>
          <w:b/>
          <w:lang w:val="en-US"/>
        </w:rPr>
        <w:lastRenderedPageBreak/>
        <w:t>BANQUES</w:t>
      </w:r>
    </w:p>
    <w:p w14:paraId="4F64B702"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Access Bank Cameroon, B.P. 6 000, Yaoundé</w:t>
      </w:r>
    </w:p>
    <w:p w14:paraId="65CDB6FE"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proofErr w:type="spellStart"/>
      <w:r w:rsidRPr="00A5613F">
        <w:rPr>
          <w:rFonts w:ascii="Cambria" w:eastAsia="Cambria" w:hAnsi="Cambria" w:cs="Cambria"/>
          <w:lang w:val="en-US"/>
        </w:rPr>
        <w:t>Afriland</w:t>
      </w:r>
      <w:proofErr w:type="spellEnd"/>
      <w:r w:rsidRPr="00A5613F">
        <w:rPr>
          <w:rFonts w:ascii="Cambria" w:eastAsia="Cambria" w:hAnsi="Cambria" w:cs="Cambria"/>
          <w:lang w:val="en-US"/>
        </w:rPr>
        <w:t xml:space="preserve"> First Bank (AFB), B.P. 11 834, Yaoundé;</w:t>
      </w:r>
    </w:p>
    <w:p w14:paraId="1FF2245D" w14:textId="77777777" w:rsidR="00D96AAA" w:rsidRPr="00D378C4" w:rsidRDefault="00D96AAA" w:rsidP="00F66B2A">
      <w:pPr>
        <w:numPr>
          <w:ilvl w:val="0"/>
          <w:numId w:val="130"/>
        </w:numPr>
        <w:spacing w:before="120" w:after="120"/>
        <w:ind w:right="-283"/>
        <w:jc w:val="both"/>
        <w:rPr>
          <w:rFonts w:ascii="Cambria" w:eastAsia="Cambria" w:hAnsi="Cambria" w:cs="Cambria"/>
        </w:rPr>
      </w:pPr>
      <w:r w:rsidRPr="00D378C4">
        <w:rPr>
          <w:rFonts w:ascii="Cambria" w:eastAsia="Cambria" w:hAnsi="Cambria" w:cs="Cambria"/>
        </w:rPr>
        <w:t xml:space="preserve">Banco </w:t>
      </w:r>
      <w:proofErr w:type="spellStart"/>
      <w:r w:rsidRPr="00D378C4">
        <w:rPr>
          <w:rFonts w:ascii="Cambria" w:eastAsia="Cambria" w:hAnsi="Cambria" w:cs="Cambria"/>
        </w:rPr>
        <w:t>Nacional</w:t>
      </w:r>
      <w:proofErr w:type="spellEnd"/>
      <w:r w:rsidRPr="00D378C4">
        <w:rPr>
          <w:rFonts w:ascii="Cambria" w:eastAsia="Cambria" w:hAnsi="Cambria" w:cs="Cambria"/>
        </w:rPr>
        <w:t xml:space="preserve"> de </w:t>
      </w:r>
      <w:proofErr w:type="spellStart"/>
      <w:r w:rsidRPr="00D378C4">
        <w:rPr>
          <w:rFonts w:ascii="Cambria" w:eastAsia="Cambria" w:hAnsi="Cambria" w:cs="Cambria"/>
        </w:rPr>
        <w:t>Guinea</w:t>
      </w:r>
      <w:proofErr w:type="spellEnd"/>
      <w:r w:rsidRPr="00D378C4">
        <w:rPr>
          <w:rFonts w:ascii="Cambria" w:eastAsia="Cambria" w:hAnsi="Cambria" w:cs="Cambria"/>
        </w:rPr>
        <w:t xml:space="preserve"> </w:t>
      </w:r>
      <w:proofErr w:type="spellStart"/>
      <w:r w:rsidRPr="00D378C4">
        <w:rPr>
          <w:rFonts w:ascii="Cambria" w:eastAsia="Cambria" w:hAnsi="Cambria" w:cs="Cambria"/>
        </w:rPr>
        <w:t>Ecuatorial</w:t>
      </w:r>
      <w:proofErr w:type="spellEnd"/>
      <w:r w:rsidRPr="00D378C4">
        <w:rPr>
          <w:rFonts w:ascii="Cambria" w:eastAsia="Cambria" w:hAnsi="Cambria" w:cs="Cambria"/>
        </w:rPr>
        <w:t xml:space="preserve"> (BANGE), Yaoundé;</w:t>
      </w:r>
    </w:p>
    <w:p w14:paraId="2769C174"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Banque Atlantique du Cameroun (BACM), B.P. 2 933, Douala ;</w:t>
      </w:r>
    </w:p>
    <w:p w14:paraId="1F2F456D"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Banque Camerounaise des Petits et Moyens Entreprises (BC-PME), B.P 12 962, Douala ;</w:t>
      </w:r>
    </w:p>
    <w:p w14:paraId="7387289B"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Banque Gabonaise pour le Financement International (BGFI-Bank), BP. 660, Douala ;</w:t>
      </w:r>
    </w:p>
    <w:p w14:paraId="232DC37D"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Banque Internationale du Cameroun pour l’Epargne et le Crédit (BICEC), B.P. 1 925, Douala ;</w:t>
      </w:r>
    </w:p>
    <w:p w14:paraId="2DB14B95" w14:textId="77777777" w:rsidR="00D96AAA" w:rsidRPr="00D378C4" w:rsidRDefault="00D96AAA" w:rsidP="00F66B2A">
      <w:pPr>
        <w:numPr>
          <w:ilvl w:val="0"/>
          <w:numId w:val="130"/>
        </w:numPr>
        <w:spacing w:before="120" w:after="120"/>
        <w:ind w:right="-283"/>
        <w:jc w:val="both"/>
        <w:rPr>
          <w:rFonts w:ascii="Cambria" w:eastAsia="Cambria" w:hAnsi="Cambria" w:cs="Cambria"/>
          <w:lang w:val="en-US"/>
        </w:rPr>
      </w:pPr>
      <w:r w:rsidRPr="00D378C4">
        <w:rPr>
          <w:rFonts w:ascii="Cambria" w:eastAsia="Cambria" w:hAnsi="Cambria" w:cs="Cambria"/>
          <w:lang w:val="en-US"/>
        </w:rPr>
        <w:t>Citibank Cameroun, B.P. 4 571, Douala ;</w:t>
      </w:r>
    </w:p>
    <w:p w14:paraId="05AD5D50"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Commercial Bank of Cameroon (CBC);</w:t>
      </w:r>
    </w:p>
    <w:p w14:paraId="66E172CB"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 xml:space="preserve">Credit </w:t>
      </w:r>
      <w:proofErr w:type="spellStart"/>
      <w:r w:rsidRPr="00A5613F">
        <w:rPr>
          <w:rFonts w:ascii="Cambria" w:eastAsia="Cambria" w:hAnsi="Cambria" w:cs="Cambria"/>
          <w:lang w:val="en-US"/>
        </w:rPr>
        <w:t>Communautaire</w:t>
      </w:r>
      <w:proofErr w:type="spellEnd"/>
      <w:r w:rsidRPr="00A5613F">
        <w:rPr>
          <w:rFonts w:ascii="Cambria" w:eastAsia="Cambria" w:hAnsi="Cambria" w:cs="Cambria"/>
          <w:lang w:val="en-US"/>
        </w:rPr>
        <w:t xml:space="preserve"> </w:t>
      </w:r>
      <w:proofErr w:type="spellStart"/>
      <w:r w:rsidRPr="00A5613F">
        <w:rPr>
          <w:rFonts w:ascii="Cambria" w:eastAsia="Cambria" w:hAnsi="Cambria" w:cs="Cambria"/>
          <w:lang w:val="en-US"/>
        </w:rPr>
        <w:t>d’Afrique</w:t>
      </w:r>
      <w:proofErr w:type="spellEnd"/>
      <w:r w:rsidRPr="00A5613F">
        <w:rPr>
          <w:rFonts w:ascii="Cambria" w:eastAsia="Cambria" w:hAnsi="Cambria" w:cs="Cambria"/>
          <w:lang w:val="en-US"/>
        </w:rPr>
        <w:t xml:space="preserve">-Bank (CCA-Bank), B.P. 30 388, Yaoundé; </w:t>
      </w:r>
    </w:p>
    <w:p w14:paraId="71FDC071" w14:textId="77777777" w:rsidR="00D96AAA" w:rsidRPr="00A5613F" w:rsidRDefault="00D96AAA" w:rsidP="00F66B2A">
      <w:pPr>
        <w:numPr>
          <w:ilvl w:val="0"/>
          <w:numId w:val="130"/>
        </w:numPr>
        <w:spacing w:before="120" w:after="120"/>
        <w:ind w:right="-283"/>
        <w:jc w:val="both"/>
        <w:rPr>
          <w:rFonts w:ascii="Cambria" w:eastAsia="Cambria" w:hAnsi="Cambria" w:cs="Cambria"/>
        </w:rPr>
      </w:pPr>
      <w:proofErr w:type="spellStart"/>
      <w:r w:rsidRPr="00A5613F">
        <w:rPr>
          <w:rFonts w:ascii="Cambria" w:eastAsia="Cambria" w:hAnsi="Cambria" w:cs="Cambria"/>
        </w:rPr>
        <w:t>Ecobank</w:t>
      </w:r>
      <w:proofErr w:type="spellEnd"/>
      <w:r w:rsidRPr="00A5613F">
        <w:rPr>
          <w:rFonts w:ascii="Cambria" w:eastAsia="Cambria" w:hAnsi="Cambria" w:cs="Cambria"/>
        </w:rPr>
        <w:t xml:space="preserve"> Cameroun (ECOBANK) ;</w:t>
      </w:r>
    </w:p>
    <w:p w14:paraId="2ECCA211"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La Régionale Bank, B.P. 30145, Yaoundé ;</w:t>
      </w:r>
    </w:p>
    <w:p w14:paraId="7B72391E"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National Financial Credit Bank (NFC-BANK);</w:t>
      </w:r>
    </w:p>
    <w:p w14:paraId="68063705"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Société Commerciale de Banques-Cameroun (SCB-Cameroun) ;</w:t>
      </w:r>
    </w:p>
    <w:p w14:paraId="5179B639" w14:textId="77777777" w:rsidR="00D96AAA" w:rsidRPr="00A5613F" w:rsidRDefault="00D96AAA" w:rsidP="00F66B2A">
      <w:pPr>
        <w:numPr>
          <w:ilvl w:val="0"/>
          <w:numId w:val="130"/>
        </w:numPr>
        <w:spacing w:before="120" w:after="120"/>
        <w:ind w:right="-283"/>
        <w:jc w:val="both"/>
        <w:rPr>
          <w:rFonts w:ascii="Cambria" w:eastAsia="Cambria" w:hAnsi="Cambria" w:cs="Cambria"/>
        </w:rPr>
      </w:pPr>
      <w:r w:rsidRPr="00A5613F">
        <w:rPr>
          <w:rFonts w:ascii="Cambria" w:eastAsia="Cambria" w:hAnsi="Cambria" w:cs="Cambria"/>
        </w:rPr>
        <w:t>Société Générale du Cameroun (SGC) ;</w:t>
      </w:r>
    </w:p>
    <w:p w14:paraId="455088C4"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Standard Chartered Bank Cameroon (SCBC)</w:t>
      </w:r>
    </w:p>
    <w:p w14:paraId="3D9B9BCC" w14:textId="77777777" w:rsidR="00D96AAA" w:rsidRPr="00A5613F"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Union Bank of Cameroon (UBC)</w:t>
      </w:r>
    </w:p>
    <w:p w14:paraId="15B4BDB9" w14:textId="77777777" w:rsidR="00D96AAA" w:rsidRDefault="00D96AAA" w:rsidP="00F66B2A">
      <w:pPr>
        <w:numPr>
          <w:ilvl w:val="0"/>
          <w:numId w:val="130"/>
        </w:numPr>
        <w:spacing w:before="120" w:after="120"/>
        <w:ind w:right="-283"/>
        <w:jc w:val="both"/>
        <w:rPr>
          <w:rFonts w:ascii="Cambria" w:eastAsia="Cambria" w:hAnsi="Cambria" w:cs="Cambria"/>
          <w:lang w:val="en-US"/>
        </w:rPr>
      </w:pPr>
      <w:r w:rsidRPr="00A5613F">
        <w:rPr>
          <w:rFonts w:ascii="Cambria" w:eastAsia="Cambria" w:hAnsi="Cambria" w:cs="Cambria"/>
          <w:lang w:val="en-US"/>
        </w:rPr>
        <w:t>United Bank for Africa (UBA)</w:t>
      </w:r>
    </w:p>
    <w:p w14:paraId="51DF292A" w14:textId="77777777" w:rsidR="00D96AAA" w:rsidRPr="00A5613F" w:rsidRDefault="00D96AAA" w:rsidP="00D96AAA">
      <w:pPr>
        <w:spacing w:before="120" w:after="120"/>
        <w:ind w:left="360" w:right="-283"/>
        <w:jc w:val="both"/>
        <w:rPr>
          <w:rFonts w:ascii="Cambria" w:eastAsia="Cambria" w:hAnsi="Cambria" w:cs="Cambria"/>
          <w:lang w:val="en-US"/>
        </w:rPr>
      </w:pPr>
    </w:p>
    <w:p w14:paraId="793B0A9E" w14:textId="77777777" w:rsidR="00D96AAA" w:rsidRPr="00A5613F" w:rsidRDefault="00D96AAA" w:rsidP="00F66B2A">
      <w:pPr>
        <w:numPr>
          <w:ilvl w:val="0"/>
          <w:numId w:val="131"/>
        </w:numPr>
        <w:spacing w:before="120" w:after="120"/>
        <w:ind w:right="-283"/>
        <w:jc w:val="both"/>
        <w:rPr>
          <w:rFonts w:ascii="Cambria" w:eastAsia="Cambria" w:hAnsi="Cambria" w:cs="Cambria"/>
          <w:b/>
          <w:lang w:val="en-US"/>
        </w:rPr>
      </w:pPr>
      <w:r w:rsidRPr="00A5613F">
        <w:rPr>
          <w:rFonts w:ascii="Cambria" w:eastAsia="Cambria" w:hAnsi="Cambria" w:cs="Cambria"/>
          <w:b/>
          <w:lang w:val="en-US"/>
        </w:rPr>
        <w:t>COMPAGNIES D’ASSURANCES</w:t>
      </w:r>
    </w:p>
    <w:p w14:paraId="691351D9"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Activa Assurances</w:t>
      </w:r>
    </w:p>
    <w:p w14:paraId="2537D4D0"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Area Assurances S.A</w:t>
      </w:r>
    </w:p>
    <w:p w14:paraId="69EC0760"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Atlantique Assurances Cameroun IARDT</w:t>
      </w:r>
    </w:p>
    <w:p w14:paraId="1EE3E995"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proofErr w:type="spellStart"/>
      <w:r w:rsidRPr="00A5613F">
        <w:rPr>
          <w:rFonts w:ascii="Cambria" w:eastAsia="Cambria" w:hAnsi="Cambria" w:cs="Cambria"/>
        </w:rPr>
        <w:t>Chanas</w:t>
      </w:r>
      <w:proofErr w:type="spellEnd"/>
      <w:r w:rsidRPr="00A5613F">
        <w:rPr>
          <w:rFonts w:ascii="Cambria" w:eastAsia="Cambria" w:hAnsi="Cambria" w:cs="Cambria"/>
        </w:rPr>
        <w:t xml:space="preserve"> Assurances S.A;</w:t>
      </w:r>
    </w:p>
    <w:p w14:paraId="2884CEB3"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CPA S.A ;</w:t>
      </w:r>
    </w:p>
    <w:p w14:paraId="09FA6D24"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NSIA Assurance S.A ;</w:t>
      </w:r>
    </w:p>
    <w:p w14:paraId="6739B5D3"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PRO ASSUR S.A. ;</w:t>
      </w:r>
    </w:p>
    <w:p w14:paraId="2C013EE3"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proofErr w:type="spellStart"/>
      <w:r w:rsidRPr="00A5613F">
        <w:rPr>
          <w:rFonts w:ascii="Cambria" w:eastAsia="Cambria" w:hAnsi="Cambria" w:cs="Cambria"/>
        </w:rPr>
        <w:t>Prudential</w:t>
      </w:r>
      <w:proofErr w:type="spellEnd"/>
      <w:r w:rsidRPr="00A5613F">
        <w:rPr>
          <w:rFonts w:ascii="Cambria" w:eastAsia="Cambria" w:hAnsi="Cambria" w:cs="Cambria"/>
        </w:rPr>
        <w:t xml:space="preserve"> </w:t>
      </w:r>
      <w:proofErr w:type="spellStart"/>
      <w:r w:rsidRPr="00A5613F">
        <w:rPr>
          <w:rFonts w:ascii="Cambria" w:eastAsia="Cambria" w:hAnsi="Cambria" w:cs="Cambria"/>
        </w:rPr>
        <w:t>Beneficial</w:t>
      </w:r>
      <w:proofErr w:type="spellEnd"/>
      <w:r w:rsidRPr="00A5613F">
        <w:rPr>
          <w:rFonts w:ascii="Cambria" w:eastAsia="Cambria" w:hAnsi="Cambria" w:cs="Cambria"/>
        </w:rPr>
        <w:t xml:space="preserve"> Général </w:t>
      </w:r>
      <w:proofErr w:type="spellStart"/>
      <w:r w:rsidRPr="00A5613F">
        <w:rPr>
          <w:rFonts w:ascii="Cambria" w:eastAsia="Cambria" w:hAnsi="Cambria" w:cs="Cambria"/>
        </w:rPr>
        <w:t>Insurance</w:t>
      </w:r>
      <w:proofErr w:type="spellEnd"/>
      <w:r w:rsidRPr="00A5613F">
        <w:rPr>
          <w:rFonts w:ascii="Cambria" w:eastAsia="Cambria" w:hAnsi="Cambria" w:cs="Cambria"/>
        </w:rPr>
        <w:t> ;</w:t>
      </w:r>
    </w:p>
    <w:p w14:paraId="46D65F22"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SAAR S.A;</w:t>
      </w:r>
    </w:p>
    <w:p w14:paraId="290C7EEF"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SANLAM Assurances Cameroun ;</w:t>
      </w:r>
    </w:p>
    <w:p w14:paraId="5F6E59A9" w14:textId="77777777" w:rsidR="00D96AAA" w:rsidRPr="00A5613F" w:rsidRDefault="00D96AAA" w:rsidP="00F66B2A">
      <w:pPr>
        <w:numPr>
          <w:ilvl w:val="0"/>
          <w:numId w:val="129"/>
        </w:numPr>
        <w:spacing w:before="120" w:after="120"/>
        <w:ind w:left="426" w:right="-283"/>
        <w:jc w:val="both"/>
        <w:rPr>
          <w:rFonts w:ascii="Cambria" w:eastAsia="Cambria" w:hAnsi="Cambria" w:cs="Cambria"/>
        </w:rPr>
      </w:pPr>
      <w:r w:rsidRPr="00A5613F">
        <w:rPr>
          <w:rFonts w:ascii="Cambria" w:eastAsia="Cambria" w:hAnsi="Cambria" w:cs="Cambria"/>
        </w:rPr>
        <w:t xml:space="preserve">ZENITHE </w:t>
      </w:r>
      <w:proofErr w:type="spellStart"/>
      <w:r w:rsidRPr="00A5613F">
        <w:rPr>
          <w:rFonts w:ascii="Cambria" w:eastAsia="Cambria" w:hAnsi="Cambria" w:cs="Cambria"/>
        </w:rPr>
        <w:t>Insurance</w:t>
      </w:r>
      <w:proofErr w:type="spellEnd"/>
      <w:r w:rsidRPr="00A5613F">
        <w:rPr>
          <w:rFonts w:ascii="Cambria" w:eastAsia="Cambria" w:hAnsi="Cambria" w:cs="Cambria"/>
        </w:rPr>
        <w:t>.</w:t>
      </w:r>
    </w:p>
    <w:p w14:paraId="355F9635" w14:textId="097FC563" w:rsidR="00B169D4" w:rsidRPr="00943AF7" w:rsidRDefault="00B169D4" w:rsidP="00D96AAA">
      <w:pPr>
        <w:jc w:val="both"/>
        <w:rPr>
          <w:rFonts w:ascii="Arial Narrow" w:hAnsi="Arial Narrow" w:cs="Tahoma"/>
          <w:bCs/>
          <w:i/>
          <w:sz w:val="32"/>
        </w:rPr>
      </w:pPr>
      <w:r w:rsidRPr="00943AF7">
        <w:rPr>
          <w:rFonts w:ascii="Arial Narrow" w:hAnsi="Arial Narrow" w:cs="Tahoma"/>
          <w:bCs/>
          <w:i/>
          <w:sz w:val="32"/>
        </w:rPr>
        <w:br w:type="page"/>
      </w:r>
    </w:p>
    <w:p w14:paraId="0A117F5F" w14:textId="77777777" w:rsidR="00B169D4" w:rsidRPr="00943AF7" w:rsidRDefault="00B169D4" w:rsidP="005C7B65">
      <w:pPr>
        <w:rPr>
          <w:rFonts w:ascii="Arial Narrow" w:hAnsi="Arial Narrow" w:cs="Tahoma"/>
          <w:bCs/>
          <w:i/>
          <w:sz w:val="32"/>
        </w:rPr>
      </w:pPr>
    </w:p>
    <w:p w14:paraId="5CC7976E" w14:textId="77777777" w:rsidR="005C7B65" w:rsidRPr="00943AF7" w:rsidRDefault="005C7B65" w:rsidP="005C7B65">
      <w:pPr>
        <w:rPr>
          <w:rFonts w:ascii="Arial Narrow" w:hAnsi="Arial Narrow" w:cs="Tahoma"/>
          <w:bCs/>
          <w:i/>
          <w:sz w:val="32"/>
        </w:rPr>
      </w:pPr>
    </w:p>
    <w:p w14:paraId="70094D92" w14:textId="77777777" w:rsidR="005C7B65" w:rsidRPr="00943AF7" w:rsidRDefault="005C7B65" w:rsidP="005C7B65">
      <w:pPr>
        <w:rPr>
          <w:rFonts w:ascii="Arial Narrow" w:hAnsi="Arial Narrow" w:cs="Tahoma"/>
          <w:bCs/>
          <w:i/>
          <w:sz w:val="32"/>
        </w:rPr>
      </w:pPr>
    </w:p>
    <w:p w14:paraId="2FF1C87C" w14:textId="77777777" w:rsidR="005C7B65" w:rsidRPr="00943AF7" w:rsidRDefault="005C7B65" w:rsidP="005C7B65">
      <w:pPr>
        <w:rPr>
          <w:rFonts w:ascii="Arial Narrow" w:hAnsi="Arial Narrow" w:cs="Tahoma"/>
          <w:bCs/>
          <w:i/>
          <w:sz w:val="32"/>
        </w:rPr>
      </w:pPr>
    </w:p>
    <w:p w14:paraId="69A50CFE" w14:textId="77777777" w:rsidR="005C7B65" w:rsidRPr="00943AF7" w:rsidRDefault="005C7B65" w:rsidP="005C7B65">
      <w:pPr>
        <w:rPr>
          <w:rFonts w:ascii="Arial Narrow" w:hAnsi="Arial Narrow" w:cs="Tahoma"/>
          <w:bCs/>
          <w:i/>
          <w:sz w:val="32"/>
        </w:rPr>
      </w:pPr>
    </w:p>
    <w:p w14:paraId="7BF06534" w14:textId="77777777" w:rsidR="005C7B65" w:rsidRPr="00943AF7" w:rsidRDefault="005C7B65" w:rsidP="005C7B65">
      <w:pPr>
        <w:rPr>
          <w:rFonts w:ascii="Arial Narrow" w:hAnsi="Arial Narrow" w:cs="Tahoma"/>
          <w:bCs/>
          <w:i/>
          <w:sz w:val="32"/>
        </w:rPr>
      </w:pPr>
    </w:p>
    <w:p w14:paraId="50678289" w14:textId="77777777" w:rsidR="005C7B65" w:rsidRPr="00943AF7" w:rsidRDefault="005C7B65" w:rsidP="005C7B65">
      <w:pPr>
        <w:rPr>
          <w:rFonts w:ascii="Arial Narrow" w:hAnsi="Arial Narrow" w:cs="Tahoma"/>
          <w:bCs/>
          <w:i/>
          <w:sz w:val="32"/>
        </w:rPr>
      </w:pPr>
    </w:p>
    <w:p w14:paraId="2E07AB58" w14:textId="77777777" w:rsidR="005C7B65" w:rsidRPr="00943AF7" w:rsidRDefault="005C7B65" w:rsidP="005C7B65">
      <w:pPr>
        <w:rPr>
          <w:rFonts w:ascii="Arial Narrow" w:hAnsi="Arial Narrow" w:cs="Tahoma"/>
          <w:bCs/>
          <w:i/>
          <w:sz w:val="32"/>
        </w:rPr>
      </w:pPr>
    </w:p>
    <w:p w14:paraId="32D6C366" w14:textId="77777777" w:rsidR="005C7B65" w:rsidRDefault="005C7B65" w:rsidP="005C7B65">
      <w:pPr>
        <w:rPr>
          <w:rFonts w:ascii="Arial Narrow" w:hAnsi="Arial Narrow" w:cs="Tahoma"/>
          <w:bCs/>
          <w:i/>
          <w:sz w:val="32"/>
        </w:rPr>
      </w:pPr>
    </w:p>
    <w:p w14:paraId="22E2A934" w14:textId="77777777" w:rsidR="000C6716" w:rsidRDefault="000C6716" w:rsidP="005C7B65">
      <w:pPr>
        <w:rPr>
          <w:rFonts w:ascii="Arial Narrow" w:hAnsi="Arial Narrow" w:cs="Tahoma"/>
          <w:bCs/>
          <w:i/>
          <w:sz w:val="32"/>
        </w:rPr>
      </w:pPr>
    </w:p>
    <w:p w14:paraId="6C81F1FA" w14:textId="77777777" w:rsidR="000C6716" w:rsidRPr="00943AF7" w:rsidRDefault="000C6716" w:rsidP="005C7B65">
      <w:pPr>
        <w:rPr>
          <w:rFonts w:ascii="Arial Narrow" w:hAnsi="Arial Narrow" w:cs="Tahoma"/>
          <w:bCs/>
          <w:i/>
          <w:sz w:val="32"/>
        </w:rPr>
      </w:pPr>
    </w:p>
    <w:p w14:paraId="7412F04D" w14:textId="77777777" w:rsidR="005C7B65" w:rsidRPr="00943AF7" w:rsidRDefault="005C7B65" w:rsidP="005C7B65">
      <w:pPr>
        <w:rPr>
          <w:rFonts w:ascii="Arial Narrow" w:hAnsi="Arial Narrow" w:cs="Tahoma"/>
          <w:bCs/>
          <w:i/>
          <w:sz w:val="32"/>
        </w:rPr>
      </w:pPr>
    </w:p>
    <w:p w14:paraId="1599A86B" w14:textId="77777777" w:rsidR="005C7B65" w:rsidRPr="00943AF7" w:rsidRDefault="005C7B65" w:rsidP="005C7B65">
      <w:pPr>
        <w:rPr>
          <w:rFonts w:ascii="Arial Narrow" w:hAnsi="Arial Narrow" w:cs="Tahoma"/>
          <w:bCs/>
          <w:i/>
          <w:sz w:val="32"/>
        </w:rPr>
      </w:pPr>
    </w:p>
    <w:p w14:paraId="42DEE0D2" w14:textId="77777777" w:rsidR="005C7B65" w:rsidRPr="00943AF7" w:rsidRDefault="005C7B65" w:rsidP="005C7B65">
      <w:pPr>
        <w:rPr>
          <w:rFonts w:ascii="Arial Narrow" w:hAnsi="Arial Narrow" w:cs="Tahoma"/>
          <w:bCs/>
          <w:i/>
          <w:sz w:val="32"/>
        </w:rPr>
      </w:pPr>
    </w:p>
    <w:p w14:paraId="7B63AADB" w14:textId="77777777" w:rsidR="005C7B65" w:rsidRPr="00943AF7" w:rsidRDefault="005C7B65" w:rsidP="005C7B65">
      <w:pPr>
        <w:rPr>
          <w:rFonts w:ascii="Arial Narrow" w:hAnsi="Arial Narrow" w:cs="Tahoma"/>
          <w:bCs/>
          <w:i/>
          <w:sz w:val="32"/>
        </w:rPr>
      </w:pPr>
    </w:p>
    <w:p w14:paraId="148EA678" w14:textId="77777777" w:rsidR="005C7B65" w:rsidRPr="00943AF7" w:rsidRDefault="005C7B65" w:rsidP="005C7B65">
      <w:pPr>
        <w:rPr>
          <w:rFonts w:ascii="Arial Narrow" w:hAnsi="Arial Narrow" w:cs="Tahoma"/>
          <w:bCs/>
          <w:i/>
          <w:sz w:val="32"/>
        </w:rPr>
      </w:pPr>
    </w:p>
    <w:p w14:paraId="3F94FA73" w14:textId="77777777" w:rsidR="005C7B65" w:rsidRPr="00943AF7" w:rsidRDefault="005C7B65" w:rsidP="005C7B65">
      <w:pPr>
        <w:rPr>
          <w:rFonts w:ascii="Arial Narrow" w:hAnsi="Arial Narrow" w:cs="Tahoma"/>
          <w:bCs/>
          <w:i/>
          <w:sz w:val="32"/>
        </w:rPr>
      </w:pPr>
    </w:p>
    <w:p w14:paraId="01FBE98B" w14:textId="768E64A3" w:rsidR="00B169D4" w:rsidRPr="00943AF7" w:rsidRDefault="005E72E1" w:rsidP="00B169D4">
      <w:pPr>
        <w:pStyle w:val="Titre1"/>
        <w:ind w:left="284" w:right="-120"/>
        <w:jc w:val="both"/>
        <w:rPr>
          <w:rFonts w:ascii="Arial Narrow" w:hAnsi="Arial Narrow" w:cs="Tahoma"/>
          <w:bCs/>
          <w:i/>
          <w:sz w:val="32"/>
          <w:szCs w:val="24"/>
        </w:rPr>
      </w:pPr>
      <w:bookmarkStart w:id="654" w:name="_Toc125388746"/>
      <w:r w:rsidRPr="005D46F5">
        <w:rPr>
          <w:rFonts w:ascii="Arial Narrow" w:hAnsi="Arial Narrow" w:cs="Tahoma"/>
          <w:bCs/>
          <w:i/>
          <w:sz w:val="32"/>
          <w:szCs w:val="24"/>
          <w:u w:val="single"/>
        </w:rPr>
        <w:t>PIÈCE N° 13</w:t>
      </w:r>
      <w:r w:rsidR="00B169D4" w:rsidRPr="005D46F5">
        <w:rPr>
          <w:rFonts w:ascii="Arial Narrow" w:hAnsi="Arial Narrow" w:cs="Tahoma"/>
          <w:bCs/>
          <w:i/>
          <w:sz w:val="32"/>
          <w:szCs w:val="24"/>
          <w:u w:val="single"/>
        </w:rPr>
        <w:t xml:space="preserve"> :</w:t>
      </w:r>
      <w:r w:rsidR="00B169D4" w:rsidRPr="00943AF7">
        <w:rPr>
          <w:rFonts w:ascii="Arial Narrow" w:hAnsi="Arial Narrow" w:cs="Tahoma"/>
          <w:bCs/>
          <w:i/>
          <w:sz w:val="32"/>
          <w:szCs w:val="24"/>
        </w:rPr>
        <w:t xml:space="preserve"> LISTE DES ENTREPRISES ET COMPAGNIES D’ASSURANCE DEFAILLANTES POUR LES FINANCEMENTS DU FEICOM AU PROFIT DES CTD</w:t>
      </w:r>
      <w:bookmarkEnd w:id="654"/>
      <w:r w:rsidR="00B169D4" w:rsidRPr="00943AF7">
        <w:rPr>
          <w:rFonts w:ascii="Arial Narrow" w:hAnsi="Arial Narrow" w:cs="Tahoma"/>
          <w:bCs/>
          <w:i/>
          <w:sz w:val="32"/>
          <w:szCs w:val="24"/>
        </w:rPr>
        <w:br w:type="page"/>
      </w:r>
    </w:p>
    <w:tbl>
      <w:tblPr>
        <w:tblStyle w:val="Grilledutableau"/>
        <w:tblW w:w="0" w:type="auto"/>
        <w:jc w:val="center"/>
        <w:tblLook w:val="04A0" w:firstRow="1" w:lastRow="0" w:firstColumn="1" w:lastColumn="0" w:noHBand="0" w:noVBand="1"/>
      </w:tblPr>
      <w:tblGrid>
        <w:gridCol w:w="4157"/>
        <w:gridCol w:w="4833"/>
      </w:tblGrid>
      <w:tr w:rsidR="00082A9E" w:rsidRPr="00943AF7" w14:paraId="1224D43B" w14:textId="77777777" w:rsidTr="00943AF7">
        <w:trPr>
          <w:jc w:val="center"/>
        </w:trPr>
        <w:tc>
          <w:tcPr>
            <w:tcW w:w="4157" w:type="dxa"/>
            <w:vAlign w:val="center"/>
          </w:tcPr>
          <w:p w14:paraId="4C5C3D34" w14:textId="77777777" w:rsidR="00B169D4" w:rsidRPr="00943AF7" w:rsidRDefault="00B169D4" w:rsidP="00332621">
            <w:pPr>
              <w:jc w:val="center"/>
              <w:rPr>
                <w:rFonts w:ascii="Arial Narrow" w:hAnsi="Arial Narrow" w:cs="Tahoma"/>
                <w:b/>
                <w:sz w:val="22"/>
                <w:szCs w:val="22"/>
              </w:rPr>
            </w:pPr>
            <w:r w:rsidRPr="00943AF7">
              <w:rPr>
                <w:rFonts w:ascii="Arial Narrow" w:hAnsi="Arial Narrow" w:cs="Tahoma"/>
                <w:b/>
                <w:sz w:val="22"/>
                <w:szCs w:val="22"/>
              </w:rPr>
              <w:lastRenderedPageBreak/>
              <w:t>ENTREPRISES DEFAILLANTES</w:t>
            </w:r>
          </w:p>
        </w:tc>
        <w:tc>
          <w:tcPr>
            <w:tcW w:w="4833" w:type="dxa"/>
            <w:vAlign w:val="center"/>
          </w:tcPr>
          <w:p w14:paraId="09A4CBA3" w14:textId="77777777" w:rsidR="00B169D4" w:rsidRPr="00943AF7" w:rsidRDefault="00B169D4" w:rsidP="00332621">
            <w:pPr>
              <w:jc w:val="center"/>
              <w:rPr>
                <w:rFonts w:ascii="Arial Narrow" w:hAnsi="Arial Narrow" w:cs="Tahoma"/>
                <w:b/>
                <w:sz w:val="22"/>
                <w:szCs w:val="22"/>
              </w:rPr>
            </w:pPr>
            <w:r w:rsidRPr="00943AF7">
              <w:rPr>
                <w:rFonts w:ascii="Arial Narrow" w:hAnsi="Arial Narrow" w:cs="Tahoma"/>
                <w:b/>
                <w:sz w:val="22"/>
                <w:szCs w:val="22"/>
              </w:rPr>
              <w:t>BANQUES ET COMPAGNIES D’ASSURANCE COMPLAISANTES</w:t>
            </w:r>
          </w:p>
        </w:tc>
      </w:tr>
      <w:tr w:rsidR="00B169D4" w:rsidRPr="00943AF7" w14:paraId="6EA3279C" w14:textId="77777777" w:rsidTr="00943AF7">
        <w:trPr>
          <w:jc w:val="center"/>
        </w:trPr>
        <w:tc>
          <w:tcPr>
            <w:tcW w:w="4157" w:type="dxa"/>
          </w:tcPr>
          <w:p w14:paraId="29EE8EC3"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NANGA COMPAGNY II SARL</w:t>
            </w:r>
          </w:p>
          <w:p w14:paraId="3FE79293"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UNIPROVINCE SARL</w:t>
            </w:r>
          </w:p>
          <w:p w14:paraId="31EEF309"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BENZ CAM ENERGY SA</w:t>
            </w:r>
          </w:p>
          <w:p w14:paraId="36EE6DBF"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ENCOBAT SARL</w:t>
            </w:r>
          </w:p>
          <w:p w14:paraId="73F50B2E"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ETRAC</w:t>
            </w:r>
          </w:p>
          <w:p w14:paraId="1ABAD8E7"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PENAMA GROUP LTD</w:t>
            </w:r>
          </w:p>
          <w:p w14:paraId="0D1FCCB2"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GLOBAL TRADE INTERNATIONAL</w:t>
            </w:r>
          </w:p>
          <w:p w14:paraId="17FC73AD"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BIBCAM SARL</w:t>
            </w:r>
          </w:p>
          <w:p w14:paraId="4AEE715D"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ETABLISSEMENTS MASSO</w:t>
            </w:r>
          </w:p>
          <w:p w14:paraId="387FDB7F" w14:textId="77777777" w:rsidR="00B169D4" w:rsidRPr="00943AF7" w:rsidRDefault="00B169D4" w:rsidP="00F66B2A">
            <w:pPr>
              <w:pStyle w:val="Paragraphedeliste"/>
              <w:numPr>
                <w:ilvl w:val="2"/>
                <w:numId w:val="124"/>
              </w:numPr>
              <w:spacing w:before="240" w:line="360" w:lineRule="auto"/>
              <w:ind w:left="426"/>
              <w:contextualSpacing/>
              <w:jc w:val="both"/>
              <w:rPr>
                <w:rFonts w:ascii="Arial Narrow" w:hAnsi="Arial Narrow" w:cs="Tahoma"/>
                <w:sz w:val="22"/>
                <w:szCs w:val="22"/>
              </w:rPr>
            </w:pPr>
            <w:r w:rsidRPr="00943AF7">
              <w:rPr>
                <w:rFonts w:ascii="Arial Narrow" w:hAnsi="Arial Narrow" w:cs="Tahoma"/>
                <w:sz w:val="22"/>
                <w:szCs w:val="22"/>
              </w:rPr>
              <w:t>LACAPES</w:t>
            </w:r>
          </w:p>
        </w:tc>
        <w:tc>
          <w:tcPr>
            <w:tcW w:w="4833" w:type="dxa"/>
          </w:tcPr>
          <w:p w14:paraId="1C146165"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ACTIVA ASSURANCES SA</w:t>
            </w:r>
          </w:p>
          <w:p w14:paraId="54E91364"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PRO ASSUR</w:t>
            </w:r>
          </w:p>
          <w:p w14:paraId="0C99C9E9"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BENEFICIAL GENERAL INSURANCE</w:t>
            </w:r>
          </w:p>
          <w:p w14:paraId="02E39650"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UNION BANK OF CAMEROON PLC</w:t>
            </w:r>
          </w:p>
          <w:p w14:paraId="700A240C"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ZENITH INSURANCE SA</w:t>
            </w:r>
          </w:p>
          <w:p w14:paraId="5015C7E9" w14:textId="77777777" w:rsidR="00B169D4" w:rsidRPr="00943AF7" w:rsidRDefault="00B169D4" w:rsidP="00F66B2A">
            <w:pPr>
              <w:pStyle w:val="Paragraphedeliste"/>
              <w:numPr>
                <w:ilvl w:val="2"/>
                <w:numId w:val="125"/>
              </w:numPr>
              <w:spacing w:before="240" w:line="360" w:lineRule="auto"/>
              <w:ind w:left="413"/>
              <w:contextualSpacing/>
              <w:jc w:val="both"/>
              <w:rPr>
                <w:rFonts w:ascii="Arial Narrow" w:hAnsi="Arial Narrow" w:cs="Tahoma"/>
                <w:sz w:val="22"/>
                <w:szCs w:val="22"/>
              </w:rPr>
            </w:pPr>
            <w:r w:rsidRPr="00943AF7">
              <w:rPr>
                <w:rFonts w:ascii="Arial Narrow" w:hAnsi="Arial Narrow" w:cs="Tahoma"/>
                <w:sz w:val="22"/>
                <w:szCs w:val="22"/>
              </w:rPr>
              <w:t>AREA ASSURANCES SA</w:t>
            </w:r>
          </w:p>
        </w:tc>
      </w:tr>
    </w:tbl>
    <w:p w14:paraId="6CEC9E7A" w14:textId="53F9D7D1" w:rsidR="005D46F5" w:rsidRDefault="005D46F5" w:rsidP="00356C40">
      <w:pPr>
        <w:tabs>
          <w:tab w:val="left" w:pos="3507"/>
        </w:tabs>
        <w:rPr>
          <w:rFonts w:ascii="Arial Narrow" w:hAnsi="Arial Narrow" w:cs="Tahoma"/>
          <w:b/>
          <w:bCs/>
          <w:i/>
          <w:sz w:val="32"/>
        </w:rPr>
      </w:pPr>
    </w:p>
    <w:p w14:paraId="32D94D5C" w14:textId="77777777" w:rsidR="005D46F5" w:rsidRDefault="005D46F5">
      <w:pPr>
        <w:jc w:val="both"/>
        <w:rPr>
          <w:rFonts w:ascii="Arial Narrow" w:hAnsi="Arial Narrow" w:cs="Tahoma"/>
          <w:b/>
          <w:bCs/>
          <w:i/>
          <w:sz w:val="32"/>
        </w:rPr>
      </w:pPr>
      <w:r>
        <w:rPr>
          <w:rFonts w:ascii="Arial Narrow" w:hAnsi="Arial Narrow" w:cs="Tahoma"/>
          <w:b/>
          <w:bCs/>
          <w:i/>
          <w:sz w:val="32"/>
        </w:rPr>
        <w:br w:type="page"/>
      </w:r>
    </w:p>
    <w:p w14:paraId="062476E7" w14:textId="77777777" w:rsidR="005D46F5" w:rsidRDefault="005D46F5">
      <w:pPr>
        <w:jc w:val="both"/>
        <w:rPr>
          <w:rFonts w:ascii="Arial Narrow" w:hAnsi="Arial Narrow" w:cs="Tahoma"/>
          <w:b/>
          <w:bCs/>
          <w:i/>
          <w:sz w:val="32"/>
        </w:rPr>
      </w:pPr>
    </w:p>
    <w:p w14:paraId="3FF23A39" w14:textId="77777777" w:rsidR="005D46F5" w:rsidRDefault="005D46F5">
      <w:pPr>
        <w:jc w:val="both"/>
        <w:rPr>
          <w:rFonts w:ascii="Arial Narrow" w:hAnsi="Arial Narrow" w:cs="Tahoma"/>
          <w:b/>
          <w:bCs/>
          <w:i/>
          <w:sz w:val="32"/>
        </w:rPr>
      </w:pPr>
    </w:p>
    <w:p w14:paraId="4AB064AD" w14:textId="77777777" w:rsidR="005D46F5" w:rsidRDefault="005D46F5">
      <w:pPr>
        <w:jc w:val="both"/>
        <w:rPr>
          <w:rFonts w:ascii="Arial Narrow" w:hAnsi="Arial Narrow" w:cs="Tahoma"/>
          <w:b/>
          <w:bCs/>
          <w:i/>
          <w:sz w:val="32"/>
        </w:rPr>
      </w:pPr>
    </w:p>
    <w:p w14:paraId="6C131969" w14:textId="77777777" w:rsidR="005D46F5" w:rsidRDefault="005D46F5">
      <w:pPr>
        <w:jc w:val="both"/>
        <w:rPr>
          <w:rFonts w:ascii="Arial Narrow" w:hAnsi="Arial Narrow" w:cs="Tahoma"/>
          <w:b/>
          <w:bCs/>
          <w:i/>
          <w:sz w:val="32"/>
        </w:rPr>
      </w:pPr>
    </w:p>
    <w:p w14:paraId="33C2C5CF" w14:textId="77777777" w:rsidR="005D46F5" w:rsidRDefault="005D46F5">
      <w:pPr>
        <w:jc w:val="both"/>
        <w:rPr>
          <w:rFonts w:ascii="Arial Narrow" w:hAnsi="Arial Narrow" w:cs="Tahoma"/>
          <w:b/>
          <w:bCs/>
          <w:i/>
          <w:sz w:val="32"/>
        </w:rPr>
      </w:pPr>
    </w:p>
    <w:p w14:paraId="522B68FF" w14:textId="77777777" w:rsidR="005D46F5" w:rsidRDefault="005D46F5">
      <w:pPr>
        <w:jc w:val="both"/>
        <w:rPr>
          <w:rFonts w:ascii="Arial Narrow" w:hAnsi="Arial Narrow" w:cs="Tahoma"/>
          <w:b/>
          <w:bCs/>
          <w:i/>
          <w:sz w:val="32"/>
        </w:rPr>
      </w:pPr>
    </w:p>
    <w:p w14:paraId="6667CD76" w14:textId="77777777" w:rsidR="005D46F5" w:rsidRDefault="005D46F5">
      <w:pPr>
        <w:jc w:val="both"/>
        <w:rPr>
          <w:rFonts w:ascii="Arial Narrow" w:hAnsi="Arial Narrow" w:cs="Tahoma"/>
          <w:b/>
          <w:bCs/>
          <w:i/>
          <w:sz w:val="32"/>
        </w:rPr>
      </w:pPr>
    </w:p>
    <w:p w14:paraId="37420501" w14:textId="77777777" w:rsidR="005D46F5" w:rsidRDefault="005D46F5">
      <w:pPr>
        <w:jc w:val="both"/>
        <w:rPr>
          <w:rFonts w:ascii="Arial Narrow" w:hAnsi="Arial Narrow" w:cs="Tahoma"/>
          <w:b/>
          <w:bCs/>
          <w:i/>
          <w:sz w:val="32"/>
        </w:rPr>
      </w:pPr>
    </w:p>
    <w:p w14:paraId="7AC6C8BB" w14:textId="77777777" w:rsidR="005D46F5" w:rsidRDefault="005D46F5">
      <w:pPr>
        <w:jc w:val="both"/>
        <w:rPr>
          <w:rFonts w:ascii="Arial Narrow" w:hAnsi="Arial Narrow" w:cs="Tahoma"/>
          <w:b/>
          <w:bCs/>
          <w:i/>
          <w:sz w:val="32"/>
        </w:rPr>
      </w:pPr>
    </w:p>
    <w:p w14:paraId="370FB82D" w14:textId="77777777" w:rsidR="005D46F5" w:rsidRDefault="005D46F5">
      <w:pPr>
        <w:jc w:val="both"/>
        <w:rPr>
          <w:rFonts w:ascii="Arial Narrow" w:hAnsi="Arial Narrow" w:cs="Tahoma"/>
          <w:b/>
          <w:bCs/>
          <w:i/>
          <w:sz w:val="32"/>
        </w:rPr>
      </w:pPr>
    </w:p>
    <w:p w14:paraId="05B69C30" w14:textId="77777777" w:rsidR="005D46F5" w:rsidRDefault="005D46F5">
      <w:pPr>
        <w:jc w:val="both"/>
        <w:rPr>
          <w:rFonts w:ascii="Arial Narrow" w:hAnsi="Arial Narrow" w:cs="Tahoma"/>
          <w:b/>
          <w:bCs/>
          <w:i/>
          <w:sz w:val="32"/>
        </w:rPr>
      </w:pPr>
    </w:p>
    <w:p w14:paraId="694BFAD5" w14:textId="77777777" w:rsidR="000C6716" w:rsidRDefault="000C6716">
      <w:pPr>
        <w:jc w:val="both"/>
        <w:rPr>
          <w:rFonts w:ascii="Arial Narrow" w:hAnsi="Arial Narrow" w:cs="Tahoma"/>
          <w:b/>
          <w:bCs/>
          <w:i/>
          <w:sz w:val="32"/>
        </w:rPr>
      </w:pPr>
    </w:p>
    <w:p w14:paraId="49929B1A" w14:textId="77777777" w:rsidR="005D46F5" w:rsidRDefault="005D46F5">
      <w:pPr>
        <w:jc w:val="both"/>
        <w:rPr>
          <w:rFonts w:ascii="Arial Narrow" w:hAnsi="Arial Narrow" w:cs="Tahoma"/>
          <w:b/>
          <w:bCs/>
          <w:i/>
          <w:sz w:val="32"/>
        </w:rPr>
      </w:pPr>
    </w:p>
    <w:p w14:paraId="18552118" w14:textId="77777777" w:rsidR="005D46F5" w:rsidRDefault="005D46F5">
      <w:pPr>
        <w:jc w:val="both"/>
        <w:rPr>
          <w:rFonts w:ascii="Arial Narrow" w:hAnsi="Arial Narrow" w:cs="Tahoma"/>
          <w:b/>
          <w:bCs/>
          <w:i/>
          <w:sz w:val="32"/>
        </w:rPr>
      </w:pPr>
    </w:p>
    <w:p w14:paraId="14E357BC" w14:textId="77777777" w:rsidR="005D46F5" w:rsidRDefault="005D46F5">
      <w:pPr>
        <w:jc w:val="both"/>
        <w:rPr>
          <w:rFonts w:ascii="Arial Narrow" w:hAnsi="Arial Narrow" w:cs="Tahoma"/>
          <w:b/>
          <w:bCs/>
          <w:i/>
          <w:sz w:val="32"/>
        </w:rPr>
      </w:pPr>
    </w:p>
    <w:p w14:paraId="70A97BBE" w14:textId="77777777" w:rsidR="005D46F5" w:rsidRDefault="005D46F5">
      <w:pPr>
        <w:jc w:val="both"/>
        <w:rPr>
          <w:rFonts w:ascii="Arial Narrow" w:hAnsi="Arial Narrow" w:cs="Tahoma"/>
          <w:b/>
          <w:bCs/>
          <w:i/>
          <w:sz w:val="32"/>
        </w:rPr>
      </w:pPr>
    </w:p>
    <w:p w14:paraId="30FD2DEC" w14:textId="77777777" w:rsidR="005D46F5" w:rsidRDefault="005D46F5">
      <w:pPr>
        <w:jc w:val="both"/>
        <w:rPr>
          <w:rFonts w:ascii="Arial Narrow" w:hAnsi="Arial Narrow" w:cs="Tahoma"/>
          <w:b/>
          <w:bCs/>
          <w:i/>
          <w:sz w:val="32"/>
        </w:rPr>
      </w:pPr>
    </w:p>
    <w:p w14:paraId="68104A28" w14:textId="4695D23A" w:rsidR="005D46F5" w:rsidRPr="005D46F5" w:rsidRDefault="005D46F5" w:rsidP="005D46F5">
      <w:pPr>
        <w:jc w:val="center"/>
        <w:rPr>
          <w:rFonts w:ascii="Arial Narrow" w:hAnsi="Arial Narrow" w:cs="Tahoma"/>
          <w:b/>
          <w:bCs/>
          <w:i/>
          <w:sz w:val="32"/>
        </w:rPr>
      </w:pPr>
      <w:r w:rsidRPr="005D46F5">
        <w:rPr>
          <w:rFonts w:ascii="Arial Narrow" w:hAnsi="Arial Narrow" w:cs="Tahoma"/>
          <w:b/>
          <w:bCs/>
          <w:i/>
          <w:sz w:val="32"/>
          <w:u w:val="single"/>
        </w:rPr>
        <w:t>PIÈCE N° 14 :</w:t>
      </w:r>
      <w:r w:rsidRPr="005D46F5">
        <w:rPr>
          <w:rFonts w:ascii="Arial Narrow" w:hAnsi="Arial Narrow" w:cs="Tahoma"/>
          <w:b/>
          <w:bCs/>
          <w:i/>
          <w:sz w:val="32"/>
        </w:rPr>
        <w:t xml:space="preserve"> GRILLE D’EVALUATION </w:t>
      </w:r>
      <w:r w:rsidRPr="005D46F5">
        <w:rPr>
          <w:rFonts w:ascii="Arial Narrow" w:hAnsi="Arial Narrow" w:cs="Tahoma"/>
          <w:b/>
          <w:bCs/>
          <w:i/>
          <w:sz w:val="32"/>
        </w:rPr>
        <w:br w:type="page"/>
      </w:r>
    </w:p>
    <w:p w14:paraId="397C4F46" w14:textId="77777777" w:rsidR="005D46F5" w:rsidRPr="00943AF7" w:rsidRDefault="005D46F5" w:rsidP="005D46F5">
      <w:pPr>
        <w:pStyle w:val="Retraitcorpsdetexte2"/>
        <w:ind w:firstLine="0"/>
        <w:jc w:val="center"/>
        <w:rPr>
          <w:rFonts w:ascii="Arial Narrow" w:eastAsiaTheme="minorEastAsia" w:hAnsi="Arial Narrow" w:cstheme="minorBidi"/>
          <w:b/>
          <w:sz w:val="36"/>
          <w:szCs w:val="22"/>
        </w:rPr>
      </w:pPr>
      <w:r w:rsidRPr="00943AF7">
        <w:rPr>
          <w:rFonts w:ascii="Arial Narrow" w:eastAsiaTheme="minorEastAsia" w:hAnsi="Arial Narrow" w:cstheme="minorBidi"/>
          <w:b/>
          <w:sz w:val="36"/>
          <w:szCs w:val="22"/>
        </w:rPr>
        <w:lastRenderedPageBreak/>
        <w:t>GRILLE D’ÉVALUATION</w:t>
      </w:r>
    </w:p>
    <w:tbl>
      <w:tblPr>
        <w:tblW w:w="10313" w:type="dxa"/>
        <w:jc w:val="center"/>
        <w:tblCellMar>
          <w:left w:w="70" w:type="dxa"/>
          <w:right w:w="70" w:type="dxa"/>
        </w:tblCellMar>
        <w:tblLook w:val="04A0" w:firstRow="1" w:lastRow="0" w:firstColumn="1" w:lastColumn="0" w:noHBand="0" w:noVBand="1"/>
      </w:tblPr>
      <w:tblGrid>
        <w:gridCol w:w="1474"/>
        <w:gridCol w:w="6137"/>
        <w:gridCol w:w="1345"/>
        <w:gridCol w:w="1347"/>
        <w:gridCol w:w="10"/>
      </w:tblGrid>
      <w:tr w:rsidR="005D46F5" w:rsidRPr="00943AF7" w14:paraId="40D9683A" w14:textId="77777777" w:rsidTr="005D46F5">
        <w:trPr>
          <w:cantSplit/>
          <w:trHeight w:val="1020"/>
          <w:jc w:val="center"/>
        </w:trPr>
        <w:tc>
          <w:tcPr>
            <w:tcW w:w="103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0F9F92F" w14:textId="763119F2" w:rsidR="005D46F5" w:rsidRPr="00943AF7" w:rsidRDefault="005D46F5" w:rsidP="005D46F5">
            <w:pPr>
              <w:spacing w:before="120"/>
              <w:jc w:val="center"/>
              <w:rPr>
                <w:rFonts w:ascii="Arial Narrow" w:hAnsi="Arial Narrow"/>
                <w:b/>
                <w:bCs/>
                <w:i/>
                <w:iCs/>
                <w:sz w:val="20"/>
                <w:szCs w:val="20"/>
              </w:rPr>
            </w:pPr>
            <w:r w:rsidRPr="00943AF7">
              <w:rPr>
                <w:rFonts w:ascii="Arial Narrow" w:hAnsi="Arial Narrow"/>
                <w:b/>
                <w:bCs/>
                <w:i/>
                <w:iCs/>
                <w:sz w:val="20"/>
                <w:szCs w:val="20"/>
              </w:rPr>
              <w:t>«</w:t>
            </w:r>
            <w:r w:rsidRPr="00B303E9">
              <w:rPr>
                <w:rFonts w:ascii="Arial Narrow" w:hAnsi="Arial Narrow"/>
                <w:b/>
                <w:bCs/>
                <w:i/>
                <w:iCs/>
                <w:sz w:val="20"/>
                <w:szCs w:val="20"/>
              </w:rPr>
              <w:t>APPEL D’OFFRES NATIONAL OUVERT EN PROCEDURE D’URGENCE N°______/AONO/PU/C.EBWAII/CIPM/SG/SIGAMP/2024 DU__________</w:t>
            </w:r>
            <w:r>
              <w:rPr>
                <w:rFonts w:ascii="Arial Narrow" w:hAnsi="Arial Narrow"/>
                <w:b/>
                <w:bCs/>
                <w:i/>
                <w:iCs/>
                <w:sz w:val="20"/>
                <w:szCs w:val="20"/>
              </w:rPr>
              <w:t>_______</w:t>
            </w:r>
            <w:r w:rsidRPr="00B303E9">
              <w:rPr>
                <w:rFonts w:ascii="Arial Narrow" w:hAnsi="Arial Narrow"/>
                <w:b/>
                <w:bCs/>
                <w:i/>
                <w:iCs/>
                <w:sz w:val="20"/>
                <w:szCs w:val="20"/>
              </w:rPr>
              <w:t xml:space="preserve">_______ POUR LES TRAVAUX DE CONSTRUCTION DU MARCHE </w:t>
            </w:r>
            <w:r w:rsidR="00B366DA">
              <w:rPr>
                <w:rFonts w:ascii="Arial Narrow" w:hAnsi="Arial Narrow"/>
                <w:b/>
                <w:bCs/>
                <w:i/>
                <w:iCs/>
                <w:sz w:val="20"/>
                <w:szCs w:val="20"/>
              </w:rPr>
              <w:t>MODERNE D’OYENGA (PHASE I)</w:t>
            </w:r>
            <w:r w:rsidRPr="00B303E9">
              <w:rPr>
                <w:rFonts w:ascii="Arial Narrow" w:hAnsi="Arial Narrow"/>
                <w:b/>
                <w:bCs/>
                <w:i/>
                <w:iCs/>
                <w:sz w:val="20"/>
                <w:szCs w:val="20"/>
              </w:rPr>
              <w:t>, DANS LE DEPARTEMENT DE LA MVILA, REGION DU SUD</w:t>
            </w:r>
            <w:r>
              <w:rPr>
                <w:rFonts w:ascii="Arial Narrow" w:hAnsi="Arial Narrow"/>
                <w:b/>
                <w:bCs/>
                <w:i/>
                <w:iCs/>
                <w:sz w:val="20"/>
                <w:szCs w:val="20"/>
              </w:rPr>
              <w:t> »</w:t>
            </w:r>
            <w:r>
              <w:rPr>
                <w:rFonts w:ascii="Arial Narrow" w:hAnsi="Arial Narrow"/>
                <w:b/>
                <w:spacing w:val="-4"/>
                <w:sz w:val="22"/>
              </w:rPr>
              <w:t>.</w:t>
            </w:r>
          </w:p>
        </w:tc>
      </w:tr>
      <w:tr w:rsidR="005D46F5" w:rsidRPr="00943AF7" w14:paraId="2602A876" w14:textId="77777777" w:rsidTr="005D46F5">
        <w:trPr>
          <w:cantSplit/>
          <w:trHeight w:val="510"/>
          <w:jc w:val="center"/>
        </w:trPr>
        <w:tc>
          <w:tcPr>
            <w:tcW w:w="103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803F20" w14:textId="77777777" w:rsidR="005D46F5" w:rsidRPr="00943AF7" w:rsidRDefault="005D46F5" w:rsidP="005D46F5">
            <w:pPr>
              <w:jc w:val="center"/>
              <w:rPr>
                <w:rFonts w:ascii="Arial Narrow" w:hAnsi="Arial Narrow"/>
                <w:b/>
                <w:bCs/>
                <w:sz w:val="20"/>
                <w:szCs w:val="20"/>
                <w:u w:val="single"/>
              </w:rPr>
            </w:pPr>
            <w:r w:rsidRPr="00943AF7">
              <w:rPr>
                <w:rFonts w:ascii="Arial Narrow" w:hAnsi="Arial Narrow"/>
                <w:b/>
                <w:bCs/>
                <w:sz w:val="20"/>
                <w:szCs w:val="20"/>
                <w:u w:val="single"/>
              </w:rPr>
              <w:t>FINANCEMENT</w:t>
            </w:r>
            <w:r w:rsidRPr="00943AF7">
              <w:rPr>
                <w:rFonts w:ascii="Arial Narrow" w:hAnsi="Arial Narrow"/>
                <w:sz w:val="20"/>
                <w:szCs w:val="20"/>
              </w:rPr>
              <w:t xml:space="preserve"> : </w:t>
            </w:r>
            <w:r>
              <w:rPr>
                <w:rFonts w:ascii="Arial Narrow" w:hAnsi="Arial Narrow"/>
                <w:b/>
                <w:bCs/>
                <w:sz w:val="20"/>
                <w:szCs w:val="20"/>
              </w:rPr>
              <w:t>BUDGET DU FEICOM, EXERCICE 2024</w:t>
            </w:r>
          </w:p>
        </w:tc>
      </w:tr>
      <w:tr w:rsidR="005D46F5" w:rsidRPr="00943AF7" w14:paraId="1FD2EC5D" w14:textId="77777777" w:rsidTr="005D46F5">
        <w:trPr>
          <w:cantSplit/>
          <w:trHeight w:val="330"/>
          <w:jc w:val="center"/>
        </w:trPr>
        <w:tc>
          <w:tcPr>
            <w:tcW w:w="103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77D4" w14:textId="77777777" w:rsidR="005D46F5" w:rsidRPr="00943AF7" w:rsidRDefault="005D46F5" w:rsidP="005D46F5">
            <w:pPr>
              <w:jc w:val="center"/>
              <w:rPr>
                <w:rFonts w:ascii="Arial Narrow" w:hAnsi="Arial Narrow"/>
                <w:b/>
                <w:bCs/>
                <w:sz w:val="20"/>
                <w:szCs w:val="20"/>
              </w:rPr>
            </w:pPr>
            <w:r>
              <w:rPr>
                <w:rFonts w:ascii="Arial Narrow" w:hAnsi="Arial Narrow"/>
                <w:b/>
                <w:bCs/>
                <w:sz w:val="20"/>
                <w:szCs w:val="20"/>
              </w:rPr>
              <w:t>GRILLE D'ÉVALUATION</w:t>
            </w:r>
          </w:p>
        </w:tc>
      </w:tr>
      <w:tr w:rsidR="005D46F5" w:rsidRPr="00943AF7" w14:paraId="341106A5" w14:textId="77777777" w:rsidTr="005D46F5">
        <w:trPr>
          <w:gridAfter w:val="1"/>
          <w:wAfter w:w="10" w:type="dxa"/>
          <w:cantSplit/>
          <w:trHeight w:val="45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9C2784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Fiche N°……</w:t>
            </w:r>
          </w:p>
        </w:tc>
        <w:tc>
          <w:tcPr>
            <w:tcW w:w="6137" w:type="dxa"/>
            <w:tcBorders>
              <w:top w:val="nil"/>
              <w:left w:val="nil"/>
              <w:bottom w:val="single" w:sz="4" w:space="0" w:color="auto"/>
              <w:right w:val="single" w:sz="4" w:space="0" w:color="auto"/>
            </w:tcBorders>
            <w:shd w:val="clear" w:color="auto" w:fill="auto"/>
            <w:noWrap/>
            <w:vAlign w:val="center"/>
            <w:hideMark/>
          </w:tcPr>
          <w:p w14:paraId="348D73D1"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SOUMISSIONNAIRE :</w:t>
            </w:r>
          </w:p>
        </w:tc>
        <w:tc>
          <w:tcPr>
            <w:tcW w:w="1345" w:type="dxa"/>
            <w:tcBorders>
              <w:top w:val="nil"/>
              <w:left w:val="nil"/>
              <w:bottom w:val="single" w:sz="4" w:space="0" w:color="auto"/>
              <w:right w:val="nil"/>
            </w:tcBorders>
            <w:shd w:val="clear" w:color="auto" w:fill="auto"/>
            <w:noWrap/>
            <w:vAlign w:val="center"/>
            <w:hideMark/>
          </w:tcPr>
          <w:p w14:paraId="31A0F6F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Téléphone :</w:t>
            </w:r>
          </w:p>
        </w:tc>
        <w:tc>
          <w:tcPr>
            <w:tcW w:w="1347" w:type="dxa"/>
            <w:tcBorders>
              <w:top w:val="nil"/>
              <w:left w:val="nil"/>
              <w:bottom w:val="single" w:sz="4" w:space="0" w:color="auto"/>
              <w:right w:val="single" w:sz="4" w:space="0" w:color="auto"/>
            </w:tcBorders>
            <w:shd w:val="clear" w:color="auto" w:fill="auto"/>
            <w:noWrap/>
            <w:vAlign w:val="center"/>
            <w:hideMark/>
          </w:tcPr>
          <w:p w14:paraId="072F13A3"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r>
      <w:tr w:rsidR="005D46F5" w:rsidRPr="00943AF7" w14:paraId="488226EB"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0C38A4C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xml:space="preserve">A </w:t>
            </w:r>
          </w:p>
        </w:tc>
        <w:tc>
          <w:tcPr>
            <w:tcW w:w="6137" w:type="dxa"/>
            <w:tcBorders>
              <w:top w:val="nil"/>
              <w:left w:val="nil"/>
              <w:bottom w:val="single" w:sz="4" w:space="0" w:color="auto"/>
              <w:right w:val="nil"/>
            </w:tcBorders>
            <w:shd w:val="clear" w:color="000000" w:fill="D9D9D9"/>
            <w:noWrap/>
            <w:vAlign w:val="center"/>
            <w:hideMark/>
          </w:tcPr>
          <w:p w14:paraId="74167960"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PERSONNELS AUX POSTES-CLÉS</w:t>
            </w:r>
          </w:p>
        </w:tc>
        <w:tc>
          <w:tcPr>
            <w:tcW w:w="1345" w:type="dxa"/>
            <w:tcBorders>
              <w:top w:val="nil"/>
              <w:left w:val="nil"/>
              <w:bottom w:val="single" w:sz="4" w:space="0" w:color="auto"/>
              <w:right w:val="nil"/>
            </w:tcBorders>
            <w:shd w:val="clear" w:color="000000" w:fill="D9D9D9"/>
            <w:noWrap/>
            <w:vAlign w:val="center"/>
            <w:hideMark/>
          </w:tcPr>
          <w:p w14:paraId="1D3B4739"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0628063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B61F787"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441BEA2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A1</w:t>
            </w:r>
          </w:p>
        </w:tc>
        <w:tc>
          <w:tcPr>
            <w:tcW w:w="6137" w:type="dxa"/>
            <w:tcBorders>
              <w:top w:val="nil"/>
              <w:left w:val="nil"/>
              <w:bottom w:val="single" w:sz="4" w:space="0" w:color="auto"/>
              <w:right w:val="single" w:sz="4" w:space="0" w:color="auto"/>
            </w:tcBorders>
            <w:shd w:val="clear" w:color="000000" w:fill="D9D9D9"/>
            <w:noWrap/>
            <w:vAlign w:val="center"/>
            <w:hideMark/>
          </w:tcPr>
          <w:p w14:paraId="7DF2996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CONDUCTEUR DES TRAVAUX</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F4104F"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22855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7083BF9B"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61D43B"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A1.1</w:t>
            </w:r>
          </w:p>
        </w:tc>
        <w:tc>
          <w:tcPr>
            <w:tcW w:w="6137" w:type="dxa"/>
            <w:tcBorders>
              <w:top w:val="nil"/>
              <w:left w:val="nil"/>
              <w:bottom w:val="single" w:sz="4" w:space="0" w:color="auto"/>
              <w:right w:val="single" w:sz="4" w:space="0" w:color="auto"/>
            </w:tcBorders>
            <w:shd w:val="clear" w:color="auto" w:fill="auto"/>
            <w:noWrap/>
            <w:vAlign w:val="center"/>
            <w:hideMark/>
          </w:tcPr>
          <w:p w14:paraId="2C179B46"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d’Ingénieur des Travaux de Génie Civil ou plus</w:t>
            </w:r>
          </w:p>
        </w:tc>
        <w:tc>
          <w:tcPr>
            <w:tcW w:w="1345" w:type="dxa"/>
            <w:tcBorders>
              <w:top w:val="nil"/>
              <w:left w:val="nil"/>
              <w:bottom w:val="single" w:sz="4" w:space="0" w:color="auto"/>
              <w:right w:val="single" w:sz="4" w:space="0" w:color="auto"/>
            </w:tcBorders>
            <w:shd w:val="clear" w:color="auto" w:fill="auto"/>
            <w:noWrap/>
            <w:vAlign w:val="center"/>
            <w:hideMark/>
          </w:tcPr>
          <w:p w14:paraId="20AC9CF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190F06C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3571958"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95A89CF"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A1.2</w:t>
            </w:r>
          </w:p>
        </w:tc>
        <w:tc>
          <w:tcPr>
            <w:tcW w:w="6137" w:type="dxa"/>
            <w:tcBorders>
              <w:top w:val="nil"/>
              <w:left w:val="nil"/>
              <w:bottom w:val="single" w:sz="4" w:space="0" w:color="auto"/>
              <w:right w:val="single" w:sz="4" w:space="0" w:color="auto"/>
            </w:tcBorders>
            <w:shd w:val="clear" w:color="auto" w:fill="auto"/>
            <w:noWrap/>
            <w:vAlign w:val="center"/>
            <w:hideMark/>
          </w:tcPr>
          <w:p w14:paraId="71657E46"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5DAA267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39341F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E1E8BEC"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F7412AB"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A1.3</w:t>
            </w:r>
          </w:p>
        </w:tc>
        <w:tc>
          <w:tcPr>
            <w:tcW w:w="6137" w:type="dxa"/>
            <w:tcBorders>
              <w:top w:val="nil"/>
              <w:left w:val="nil"/>
              <w:bottom w:val="single" w:sz="4" w:space="0" w:color="auto"/>
              <w:right w:val="single" w:sz="4" w:space="0" w:color="auto"/>
            </w:tcBorders>
            <w:shd w:val="clear" w:color="auto" w:fill="auto"/>
            <w:noWrap/>
            <w:vAlign w:val="center"/>
            <w:hideMark/>
          </w:tcPr>
          <w:p w14:paraId="02FD11D3"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41A18E1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DD5CCC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62CC1F02"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4EAA019"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A1.4</w:t>
            </w:r>
          </w:p>
        </w:tc>
        <w:tc>
          <w:tcPr>
            <w:tcW w:w="6137" w:type="dxa"/>
            <w:tcBorders>
              <w:top w:val="nil"/>
              <w:left w:val="nil"/>
              <w:bottom w:val="single" w:sz="4" w:space="0" w:color="auto"/>
              <w:right w:val="single" w:sz="4" w:space="0" w:color="auto"/>
            </w:tcBorders>
            <w:shd w:val="clear" w:color="auto" w:fill="auto"/>
            <w:noWrap/>
            <w:vAlign w:val="center"/>
            <w:hideMark/>
          </w:tcPr>
          <w:p w14:paraId="280C9DE0"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d'inscription à l'Ordre National des Ingénieurs de Génie Civil</w:t>
            </w:r>
          </w:p>
        </w:tc>
        <w:tc>
          <w:tcPr>
            <w:tcW w:w="1345" w:type="dxa"/>
            <w:tcBorders>
              <w:top w:val="nil"/>
              <w:left w:val="nil"/>
              <w:bottom w:val="single" w:sz="4" w:space="0" w:color="auto"/>
              <w:right w:val="single" w:sz="4" w:space="0" w:color="auto"/>
            </w:tcBorders>
            <w:shd w:val="clear" w:color="auto" w:fill="auto"/>
            <w:noWrap/>
            <w:vAlign w:val="center"/>
            <w:hideMark/>
          </w:tcPr>
          <w:p w14:paraId="0711561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3F20A7A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5D1E23E7"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BCE8729"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A1.5</w:t>
            </w:r>
          </w:p>
        </w:tc>
        <w:tc>
          <w:tcPr>
            <w:tcW w:w="6137" w:type="dxa"/>
            <w:tcBorders>
              <w:top w:val="nil"/>
              <w:left w:val="nil"/>
              <w:bottom w:val="single" w:sz="4" w:space="0" w:color="auto"/>
              <w:right w:val="single" w:sz="4" w:space="0" w:color="auto"/>
            </w:tcBorders>
            <w:shd w:val="clear" w:color="auto" w:fill="auto"/>
            <w:noWrap/>
            <w:vAlign w:val="center"/>
            <w:hideMark/>
          </w:tcPr>
          <w:p w14:paraId="4D241E43"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Cinq (05) ans ou plus comme Ingénieur de Génie Civil</w:t>
            </w:r>
          </w:p>
        </w:tc>
        <w:tc>
          <w:tcPr>
            <w:tcW w:w="1345" w:type="dxa"/>
            <w:tcBorders>
              <w:top w:val="nil"/>
              <w:left w:val="nil"/>
              <w:bottom w:val="single" w:sz="4" w:space="0" w:color="auto"/>
              <w:right w:val="single" w:sz="4" w:space="0" w:color="auto"/>
            </w:tcBorders>
            <w:shd w:val="clear" w:color="auto" w:fill="auto"/>
            <w:noWrap/>
            <w:vAlign w:val="center"/>
            <w:hideMark/>
          </w:tcPr>
          <w:p w14:paraId="7DA9DF8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8F1538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79A3A55"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854483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A1</w:t>
            </w:r>
          </w:p>
        </w:tc>
        <w:tc>
          <w:tcPr>
            <w:tcW w:w="6137" w:type="dxa"/>
            <w:tcBorders>
              <w:top w:val="nil"/>
              <w:left w:val="nil"/>
              <w:bottom w:val="single" w:sz="4" w:space="0" w:color="auto"/>
              <w:right w:val="single" w:sz="4" w:space="0" w:color="auto"/>
            </w:tcBorders>
            <w:shd w:val="clear" w:color="000000" w:fill="D9D9D9"/>
            <w:noWrap/>
            <w:vAlign w:val="center"/>
            <w:hideMark/>
          </w:tcPr>
          <w:p w14:paraId="0463EE2E"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CONDUCTEUR DES TRAVAUX</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08B5200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05</w:t>
            </w:r>
          </w:p>
        </w:tc>
      </w:tr>
      <w:tr w:rsidR="005D46F5" w:rsidRPr="00943AF7" w14:paraId="2D45EF91"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2BC928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A2</w:t>
            </w:r>
          </w:p>
        </w:tc>
        <w:tc>
          <w:tcPr>
            <w:tcW w:w="6137" w:type="dxa"/>
            <w:tcBorders>
              <w:top w:val="nil"/>
              <w:left w:val="nil"/>
              <w:bottom w:val="single" w:sz="4" w:space="0" w:color="auto"/>
              <w:right w:val="single" w:sz="4" w:space="0" w:color="auto"/>
            </w:tcBorders>
            <w:shd w:val="clear" w:color="000000" w:fill="D9D9D9"/>
            <w:noWrap/>
            <w:vAlign w:val="center"/>
            <w:hideMark/>
          </w:tcPr>
          <w:p w14:paraId="774E92C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CHEF DE CHANTIER</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626DB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178B4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0BCF1DBD"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F0454EE"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A2.1</w:t>
            </w:r>
          </w:p>
        </w:tc>
        <w:tc>
          <w:tcPr>
            <w:tcW w:w="6137" w:type="dxa"/>
            <w:tcBorders>
              <w:top w:val="nil"/>
              <w:left w:val="nil"/>
              <w:bottom w:val="single" w:sz="4" w:space="0" w:color="auto"/>
              <w:right w:val="single" w:sz="4" w:space="0" w:color="auto"/>
            </w:tcBorders>
            <w:shd w:val="clear" w:color="auto" w:fill="auto"/>
            <w:noWrap/>
            <w:vAlign w:val="center"/>
            <w:hideMark/>
          </w:tcPr>
          <w:p w14:paraId="143B24B3"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de Technicien de Génie Civil ou plus</w:t>
            </w:r>
          </w:p>
        </w:tc>
        <w:tc>
          <w:tcPr>
            <w:tcW w:w="1345" w:type="dxa"/>
            <w:tcBorders>
              <w:top w:val="nil"/>
              <w:left w:val="nil"/>
              <w:bottom w:val="single" w:sz="4" w:space="0" w:color="auto"/>
              <w:right w:val="single" w:sz="4" w:space="0" w:color="auto"/>
            </w:tcBorders>
            <w:shd w:val="clear" w:color="auto" w:fill="auto"/>
            <w:noWrap/>
            <w:vAlign w:val="center"/>
            <w:hideMark/>
          </w:tcPr>
          <w:p w14:paraId="3BFBB2C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42066EA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53988413"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3B489D1"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A2.2</w:t>
            </w:r>
          </w:p>
        </w:tc>
        <w:tc>
          <w:tcPr>
            <w:tcW w:w="6137" w:type="dxa"/>
            <w:tcBorders>
              <w:top w:val="nil"/>
              <w:left w:val="nil"/>
              <w:bottom w:val="single" w:sz="4" w:space="0" w:color="auto"/>
              <w:right w:val="single" w:sz="4" w:space="0" w:color="auto"/>
            </w:tcBorders>
            <w:shd w:val="clear" w:color="auto" w:fill="auto"/>
            <w:noWrap/>
            <w:vAlign w:val="center"/>
            <w:hideMark/>
          </w:tcPr>
          <w:p w14:paraId="6017EC91"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10DB681F"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4C3620E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C132AE2"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D0F9E0D"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A2.3</w:t>
            </w:r>
          </w:p>
        </w:tc>
        <w:tc>
          <w:tcPr>
            <w:tcW w:w="6137" w:type="dxa"/>
            <w:tcBorders>
              <w:top w:val="nil"/>
              <w:left w:val="nil"/>
              <w:bottom w:val="single" w:sz="4" w:space="0" w:color="auto"/>
              <w:right w:val="single" w:sz="4" w:space="0" w:color="auto"/>
            </w:tcBorders>
            <w:shd w:val="clear" w:color="auto" w:fill="auto"/>
            <w:noWrap/>
            <w:vAlign w:val="center"/>
            <w:hideMark/>
          </w:tcPr>
          <w:p w14:paraId="7B2F27B2"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5B12C2B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9C595D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87687B4" w14:textId="77777777" w:rsidTr="005D46F5">
        <w:trPr>
          <w:gridAfter w:val="1"/>
          <w:wAfter w:w="10" w:type="dxa"/>
          <w:cantSplit/>
          <w:trHeight w:val="454"/>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660F3A5"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A2.4</w:t>
            </w:r>
          </w:p>
        </w:tc>
        <w:tc>
          <w:tcPr>
            <w:tcW w:w="6137" w:type="dxa"/>
            <w:tcBorders>
              <w:top w:val="nil"/>
              <w:left w:val="nil"/>
              <w:bottom w:val="single" w:sz="4" w:space="0" w:color="auto"/>
              <w:right w:val="single" w:sz="4" w:space="0" w:color="auto"/>
            </w:tcBorders>
            <w:shd w:val="clear" w:color="auto" w:fill="auto"/>
            <w:noWrap/>
            <w:vAlign w:val="center"/>
            <w:hideMark/>
          </w:tcPr>
          <w:p w14:paraId="006FEF17"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Cinq (05) ans ou plus comme Technicien  de Génie Civil</w:t>
            </w:r>
          </w:p>
        </w:tc>
        <w:tc>
          <w:tcPr>
            <w:tcW w:w="1345" w:type="dxa"/>
            <w:tcBorders>
              <w:top w:val="nil"/>
              <w:left w:val="nil"/>
              <w:bottom w:val="single" w:sz="4" w:space="0" w:color="auto"/>
              <w:right w:val="single" w:sz="4" w:space="0" w:color="auto"/>
            </w:tcBorders>
            <w:shd w:val="clear" w:color="auto" w:fill="auto"/>
            <w:noWrap/>
            <w:vAlign w:val="center"/>
            <w:hideMark/>
          </w:tcPr>
          <w:p w14:paraId="6133F96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21F4D40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5831DD0"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0640CD9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A2</w:t>
            </w:r>
          </w:p>
        </w:tc>
        <w:tc>
          <w:tcPr>
            <w:tcW w:w="6137" w:type="dxa"/>
            <w:tcBorders>
              <w:top w:val="nil"/>
              <w:left w:val="nil"/>
              <w:bottom w:val="single" w:sz="4" w:space="0" w:color="auto"/>
              <w:right w:val="single" w:sz="4" w:space="0" w:color="auto"/>
            </w:tcBorders>
            <w:shd w:val="clear" w:color="000000" w:fill="D9D9D9"/>
            <w:noWrap/>
            <w:vAlign w:val="center"/>
            <w:hideMark/>
          </w:tcPr>
          <w:p w14:paraId="7F1C2BD0"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CHEF DE CHANTIER</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76C9C47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31C59AFC" w14:textId="77777777" w:rsidTr="005D46F5">
        <w:trPr>
          <w:gridAfter w:val="1"/>
          <w:wAfter w:w="10" w:type="dxa"/>
          <w:cantSplit/>
          <w:trHeight w:val="330"/>
          <w:jc w:val="center"/>
        </w:trPr>
        <w:tc>
          <w:tcPr>
            <w:tcW w:w="14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1B95E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A3</w:t>
            </w:r>
          </w:p>
        </w:tc>
        <w:tc>
          <w:tcPr>
            <w:tcW w:w="6137" w:type="dxa"/>
            <w:tcBorders>
              <w:top w:val="single" w:sz="4" w:space="0" w:color="auto"/>
              <w:left w:val="nil"/>
              <w:bottom w:val="single" w:sz="4" w:space="0" w:color="auto"/>
              <w:right w:val="single" w:sz="4" w:space="0" w:color="auto"/>
            </w:tcBorders>
            <w:shd w:val="clear" w:color="000000" w:fill="D9D9D9"/>
            <w:noWrap/>
            <w:vAlign w:val="center"/>
            <w:hideMark/>
          </w:tcPr>
          <w:p w14:paraId="77524A2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PROJETEUR-METEUR</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F3C3D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ABE6E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088B5415"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4D78D71"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A3.1</w:t>
            </w:r>
          </w:p>
        </w:tc>
        <w:tc>
          <w:tcPr>
            <w:tcW w:w="6137" w:type="dxa"/>
            <w:tcBorders>
              <w:top w:val="nil"/>
              <w:left w:val="nil"/>
              <w:bottom w:val="single" w:sz="4" w:space="0" w:color="auto"/>
              <w:right w:val="single" w:sz="4" w:space="0" w:color="auto"/>
            </w:tcBorders>
            <w:shd w:val="clear" w:color="auto" w:fill="auto"/>
            <w:noWrap/>
            <w:vAlign w:val="center"/>
            <w:hideMark/>
          </w:tcPr>
          <w:p w14:paraId="5C59DDFF"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de Technicien de Génie Civil ou plus</w:t>
            </w:r>
          </w:p>
        </w:tc>
        <w:tc>
          <w:tcPr>
            <w:tcW w:w="1345" w:type="dxa"/>
            <w:tcBorders>
              <w:top w:val="nil"/>
              <w:left w:val="nil"/>
              <w:bottom w:val="single" w:sz="4" w:space="0" w:color="auto"/>
              <w:right w:val="single" w:sz="4" w:space="0" w:color="auto"/>
            </w:tcBorders>
            <w:shd w:val="clear" w:color="auto" w:fill="auto"/>
            <w:noWrap/>
            <w:vAlign w:val="center"/>
            <w:hideMark/>
          </w:tcPr>
          <w:p w14:paraId="7EA6777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53413B4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37CE178"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4255BD4"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A3.2</w:t>
            </w:r>
          </w:p>
        </w:tc>
        <w:tc>
          <w:tcPr>
            <w:tcW w:w="6137" w:type="dxa"/>
            <w:tcBorders>
              <w:top w:val="nil"/>
              <w:left w:val="nil"/>
              <w:bottom w:val="single" w:sz="4" w:space="0" w:color="auto"/>
              <w:right w:val="single" w:sz="4" w:space="0" w:color="auto"/>
            </w:tcBorders>
            <w:shd w:val="clear" w:color="auto" w:fill="auto"/>
            <w:noWrap/>
            <w:vAlign w:val="center"/>
            <w:hideMark/>
          </w:tcPr>
          <w:p w14:paraId="0840C8AF"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385F8DEF"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44D4D1A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9753EEE"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8E28997"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A3.3</w:t>
            </w:r>
          </w:p>
        </w:tc>
        <w:tc>
          <w:tcPr>
            <w:tcW w:w="6137" w:type="dxa"/>
            <w:tcBorders>
              <w:top w:val="nil"/>
              <w:left w:val="nil"/>
              <w:bottom w:val="single" w:sz="4" w:space="0" w:color="auto"/>
              <w:right w:val="single" w:sz="4" w:space="0" w:color="auto"/>
            </w:tcBorders>
            <w:shd w:val="clear" w:color="auto" w:fill="auto"/>
            <w:noWrap/>
            <w:vAlign w:val="center"/>
            <w:hideMark/>
          </w:tcPr>
          <w:p w14:paraId="05C54D43"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7D31A9E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550D7D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00D3D9F6"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1FBF29F"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A3.4</w:t>
            </w:r>
          </w:p>
        </w:tc>
        <w:tc>
          <w:tcPr>
            <w:tcW w:w="6137" w:type="dxa"/>
            <w:tcBorders>
              <w:top w:val="nil"/>
              <w:left w:val="nil"/>
              <w:bottom w:val="single" w:sz="4" w:space="0" w:color="auto"/>
              <w:right w:val="single" w:sz="4" w:space="0" w:color="auto"/>
            </w:tcBorders>
            <w:shd w:val="clear" w:color="auto" w:fill="auto"/>
            <w:noWrap/>
            <w:vAlign w:val="center"/>
            <w:hideMark/>
          </w:tcPr>
          <w:p w14:paraId="1997A684"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Trois (03) ans ou plus comme Technicien  de Génie Civil</w:t>
            </w:r>
          </w:p>
        </w:tc>
        <w:tc>
          <w:tcPr>
            <w:tcW w:w="1345" w:type="dxa"/>
            <w:tcBorders>
              <w:top w:val="nil"/>
              <w:left w:val="nil"/>
              <w:bottom w:val="single" w:sz="4" w:space="0" w:color="auto"/>
              <w:right w:val="single" w:sz="4" w:space="0" w:color="auto"/>
            </w:tcBorders>
            <w:shd w:val="clear" w:color="auto" w:fill="auto"/>
            <w:noWrap/>
            <w:vAlign w:val="center"/>
            <w:hideMark/>
          </w:tcPr>
          <w:p w14:paraId="69DBC6E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2F69970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0D0F5AF4"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5A5D73D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A3</w:t>
            </w:r>
          </w:p>
        </w:tc>
        <w:tc>
          <w:tcPr>
            <w:tcW w:w="6137" w:type="dxa"/>
            <w:tcBorders>
              <w:top w:val="nil"/>
              <w:left w:val="nil"/>
              <w:bottom w:val="single" w:sz="4" w:space="0" w:color="auto"/>
              <w:right w:val="single" w:sz="4" w:space="0" w:color="auto"/>
            </w:tcBorders>
            <w:shd w:val="clear" w:color="000000" w:fill="D9D9D9"/>
            <w:noWrap/>
            <w:vAlign w:val="center"/>
            <w:hideMark/>
          </w:tcPr>
          <w:p w14:paraId="4E3268F5"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PROJETEUR-METEUR</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7EF1607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7C10C517"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2120F75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A4</w:t>
            </w:r>
          </w:p>
        </w:tc>
        <w:tc>
          <w:tcPr>
            <w:tcW w:w="6137" w:type="dxa"/>
            <w:tcBorders>
              <w:top w:val="nil"/>
              <w:left w:val="nil"/>
              <w:bottom w:val="single" w:sz="4" w:space="0" w:color="auto"/>
              <w:right w:val="single" w:sz="4" w:space="0" w:color="auto"/>
            </w:tcBorders>
            <w:shd w:val="clear" w:color="000000" w:fill="D9D9D9"/>
            <w:noWrap/>
            <w:vAlign w:val="center"/>
            <w:hideMark/>
          </w:tcPr>
          <w:p w14:paraId="08BCAC81"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RESPONSABLE D'ELECTRICITE</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328EA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987D6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0977B957"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A660548"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A4.1</w:t>
            </w:r>
          </w:p>
        </w:tc>
        <w:tc>
          <w:tcPr>
            <w:tcW w:w="6137" w:type="dxa"/>
            <w:tcBorders>
              <w:top w:val="nil"/>
              <w:left w:val="nil"/>
              <w:bottom w:val="single" w:sz="4" w:space="0" w:color="auto"/>
              <w:right w:val="single" w:sz="4" w:space="0" w:color="auto"/>
            </w:tcBorders>
            <w:shd w:val="clear" w:color="auto" w:fill="auto"/>
            <w:noWrap/>
            <w:vAlign w:val="center"/>
            <w:hideMark/>
          </w:tcPr>
          <w:p w14:paraId="26E573CC"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de Technicien en Électricité ou plus</w:t>
            </w:r>
          </w:p>
        </w:tc>
        <w:tc>
          <w:tcPr>
            <w:tcW w:w="1345" w:type="dxa"/>
            <w:tcBorders>
              <w:top w:val="nil"/>
              <w:left w:val="nil"/>
              <w:bottom w:val="single" w:sz="4" w:space="0" w:color="auto"/>
              <w:right w:val="single" w:sz="4" w:space="0" w:color="auto"/>
            </w:tcBorders>
            <w:shd w:val="clear" w:color="auto" w:fill="auto"/>
            <w:noWrap/>
            <w:vAlign w:val="center"/>
            <w:hideMark/>
          </w:tcPr>
          <w:p w14:paraId="4B982E6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28380DD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06E92409"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10DF5FA"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A4.2</w:t>
            </w:r>
          </w:p>
        </w:tc>
        <w:tc>
          <w:tcPr>
            <w:tcW w:w="6137" w:type="dxa"/>
            <w:tcBorders>
              <w:top w:val="nil"/>
              <w:left w:val="nil"/>
              <w:bottom w:val="single" w:sz="4" w:space="0" w:color="auto"/>
              <w:right w:val="single" w:sz="4" w:space="0" w:color="auto"/>
            </w:tcBorders>
            <w:shd w:val="clear" w:color="auto" w:fill="auto"/>
            <w:noWrap/>
            <w:vAlign w:val="center"/>
            <w:hideMark/>
          </w:tcPr>
          <w:p w14:paraId="1FA25A94"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3279A2A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F62A88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7C9A40E3"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91815A8"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A4.3</w:t>
            </w:r>
          </w:p>
        </w:tc>
        <w:tc>
          <w:tcPr>
            <w:tcW w:w="6137" w:type="dxa"/>
            <w:tcBorders>
              <w:top w:val="nil"/>
              <w:left w:val="nil"/>
              <w:bottom w:val="single" w:sz="4" w:space="0" w:color="auto"/>
              <w:right w:val="single" w:sz="4" w:space="0" w:color="auto"/>
            </w:tcBorders>
            <w:shd w:val="clear" w:color="auto" w:fill="auto"/>
            <w:noWrap/>
            <w:vAlign w:val="center"/>
            <w:hideMark/>
          </w:tcPr>
          <w:p w14:paraId="6C03A432"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62BF0E0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5689B96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42153AD" w14:textId="77777777" w:rsidTr="005D46F5">
        <w:trPr>
          <w:gridAfter w:val="1"/>
          <w:wAfter w:w="10" w:type="dxa"/>
          <w:cantSplit/>
          <w:trHeight w:val="397"/>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4B84591"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A4.4</w:t>
            </w:r>
          </w:p>
        </w:tc>
        <w:tc>
          <w:tcPr>
            <w:tcW w:w="6137" w:type="dxa"/>
            <w:tcBorders>
              <w:top w:val="nil"/>
              <w:left w:val="nil"/>
              <w:bottom w:val="single" w:sz="4" w:space="0" w:color="auto"/>
              <w:right w:val="single" w:sz="4" w:space="0" w:color="auto"/>
            </w:tcBorders>
            <w:shd w:val="clear" w:color="auto" w:fill="auto"/>
            <w:noWrap/>
            <w:vAlign w:val="center"/>
            <w:hideMark/>
          </w:tcPr>
          <w:p w14:paraId="6C51A450"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Trois (03) ans ou plus comme Électricien</w:t>
            </w:r>
          </w:p>
        </w:tc>
        <w:tc>
          <w:tcPr>
            <w:tcW w:w="1345" w:type="dxa"/>
            <w:tcBorders>
              <w:top w:val="nil"/>
              <w:left w:val="nil"/>
              <w:bottom w:val="single" w:sz="4" w:space="0" w:color="auto"/>
              <w:right w:val="single" w:sz="4" w:space="0" w:color="auto"/>
            </w:tcBorders>
            <w:shd w:val="clear" w:color="auto" w:fill="auto"/>
            <w:noWrap/>
            <w:vAlign w:val="center"/>
            <w:hideMark/>
          </w:tcPr>
          <w:p w14:paraId="13198CB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5637576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4883447"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2D93E95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A4</w:t>
            </w:r>
          </w:p>
        </w:tc>
        <w:tc>
          <w:tcPr>
            <w:tcW w:w="6137" w:type="dxa"/>
            <w:tcBorders>
              <w:top w:val="nil"/>
              <w:left w:val="nil"/>
              <w:bottom w:val="single" w:sz="4" w:space="0" w:color="auto"/>
              <w:right w:val="single" w:sz="4" w:space="0" w:color="auto"/>
            </w:tcBorders>
            <w:shd w:val="clear" w:color="000000" w:fill="D9D9D9"/>
            <w:noWrap/>
            <w:vAlign w:val="center"/>
            <w:hideMark/>
          </w:tcPr>
          <w:p w14:paraId="1E6B921D"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RESPONSABLE D'ELECTRICITE</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1FD11E6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55C3AFD6" w14:textId="77777777" w:rsidTr="005D46F5">
        <w:trPr>
          <w:gridAfter w:val="1"/>
          <w:wAfter w:w="10" w:type="dxa"/>
          <w:cantSplit/>
          <w:trHeight w:val="510"/>
          <w:jc w:val="center"/>
        </w:trPr>
        <w:tc>
          <w:tcPr>
            <w:tcW w:w="14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4A5FF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A5</w:t>
            </w:r>
          </w:p>
        </w:tc>
        <w:tc>
          <w:tcPr>
            <w:tcW w:w="61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51185F"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RESPONSABLE DE PLOMBERIE ET DES INSTALLATIONS SANITAIRES</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20B57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DECF4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2CFA9E52" w14:textId="77777777" w:rsidTr="005D46F5">
        <w:trPr>
          <w:gridAfter w:val="1"/>
          <w:wAfter w:w="10" w:type="dxa"/>
          <w:cantSplit/>
          <w:trHeight w:val="51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F3D900A"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lastRenderedPageBreak/>
              <w:t>A4.1</w:t>
            </w:r>
          </w:p>
        </w:tc>
        <w:tc>
          <w:tcPr>
            <w:tcW w:w="6137" w:type="dxa"/>
            <w:tcBorders>
              <w:top w:val="nil"/>
              <w:left w:val="nil"/>
              <w:bottom w:val="single" w:sz="4" w:space="0" w:color="auto"/>
              <w:right w:val="single" w:sz="4" w:space="0" w:color="auto"/>
            </w:tcBorders>
            <w:shd w:val="clear" w:color="auto" w:fill="auto"/>
            <w:vAlign w:val="center"/>
            <w:hideMark/>
          </w:tcPr>
          <w:p w14:paraId="07CBADAC"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de Technicien de Plomberie Sanitaire ou plus</w:t>
            </w:r>
          </w:p>
        </w:tc>
        <w:tc>
          <w:tcPr>
            <w:tcW w:w="1345" w:type="dxa"/>
            <w:tcBorders>
              <w:top w:val="nil"/>
              <w:left w:val="nil"/>
              <w:bottom w:val="single" w:sz="4" w:space="0" w:color="auto"/>
              <w:right w:val="single" w:sz="4" w:space="0" w:color="auto"/>
            </w:tcBorders>
            <w:shd w:val="clear" w:color="auto" w:fill="auto"/>
            <w:noWrap/>
            <w:vAlign w:val="center"/>
            <w:hideMark/>
          </w:tcPr>
          <w:p w14:paraId="2BD2516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3E891BC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1281B634" w14:textId="77777777" w:rsidTr="005D46F5">
        <w:trPr>
          <w:gridAfter w:val="1"/>
          <w:wAfter w:w="10" w:type="dxa"/>
          <w:cantSplit/>
          <w:trHeight w:val="369"/>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5987626"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A4.2</w:t>
            </w:r>
          </w:p>
        </w:tc>
        <w:tc>
          <w:tcPr>
            <w:tcW w:w="6137" w:type="dxa"/>
            <w:tcBorders>
              <w:top w:val="nil"/>
              <w:left w:val="nil"/>
              <w:bottom w:val="single" w:sz="4" w:space="0" w:color="auto"/>
              <w:right w:val="single" w:sz="4" w:space="0" w:color="auto"/>
            </w:tcBorders>
            <w:shd w:val="clear" w:color="auto" w:fill="auto"/>
            <w:noWrap/>
            <w:vAlign w:val="center"/>
            <w:hideMark/>
          </w:tcPr>
          <w:p w14:paraId="64F958C8"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4CCFEDB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5FDF3F0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BC074AF" w14:textId="77777777" w:rsidTr="005D46F5">
        <w:trPr>
          <w:gridAfter w:val="1"/>
          <w:wAfter w:w="10" w:type="dxa"/>
          <w:cantSplit/>
          <w:trHeight w:val="369"/>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537A762"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A4.3</w:t>
            </w:r>
          </w:p>
        </w:tc>
        <w:tc>
          <w:tcPr>
            <w:tcW w:w="6137" w:type="dxa"/>
            <w:tcBorders>
              <w:top w:val="nil"/>
              <w:left w:val="nil"/>
              <w:bottom w:val="single" w:sz="4" w:space="0" w:color="auto"/>
              <w:right w:val="single" w:sz="4" w:space="0" w:color="auto"/>
            </w:tcBorders>
            <w:shd w:val="clear" w:color="auto" w:fill="auto"/>
            <w:noWrap/>
            <w:vAlign w:val="center"/>
            <w:hideMark/>
          </w:tcPr>
          <w:p w14:paraId="131D20D0"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5F80869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0B8C73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12DDE876" w14:textId="77777777" w:rsidTr="005D46F5">
        <w:trPr>
          <w:gridAfter w:val="1"/>
          <w:wAfter w:w="10" w:type="dxa"/>
          <w:cantSplit/>
          <w:trHeight w:val="369"/>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1492B47"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A4.4</w:t>
            </w:r>
          </w:p>
        </w:tc>
        <w:tc>
          <w:tcPr>
            <w:tcW w:w="6137" w:type="dxa"/>
            <w:tcBorders>
              <w:top w:val="nil"/>
              <w:left w:val="nil"/>
              <w:bottom w:val="single" w:sz="4" w:space="0" w:color="auto"/>
              <w:right w:val="single" w:sz="4" w:space="0" w:color="auto"/>
            </w:tcBorders>
            <w:shd w:val="clear" w:color="auto" w:fill="auto"/>
            <w:noWrap/>
            <w:vAlign w:val="center"/>
            <w:hideMark/>
          </w:tcPr>
          <w:p w14:paraId="3F0E0421"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 xml:space="preserve">Trois (03) ans ou plus comme plombier </w:t>
            </w:r>
          </w:p>
        </w:tc>
        <w:tc>
          <w:tcPr>
            <w:tcW w:w="1345" w:type="dxa"/>
            <w:tcBorders>
              <w:top w:val="nil"/>
              <w:left w:val="nil"/>
              <w:bottom w:val="single" w:sz="4" w:space="0" w:color="auto"/>
              <w:right w:val="single" w:sz="4" w:space="0" w:color="auto"/>
            </w:tcBorders>
            <w:shd w:val="clear" w:color="auto" w:fill="auto"/>
            <w:noWrap/>
            <w:vAlign w:val="center"/>
            <w:hideMark/>
          </w:tcPr>
          <w:p w14:paraId="17C14ED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DF95FD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634F30B" w14:textId="77777777" w:rsidTr="005D46F5">
        <w:trPr>
          <w:gridAfter w:val="1"/>
          <w:wAfter w:w="10" w:type="dxa"/>
          <w:cantSplit/>
          <w:trHeight w:val="51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62BC35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A5</w:t>
            </w:r>
          </w:p>
        </w:tc>
        <w:tc>
          <w:tcPr>
            <w:tcW w:w="6137" w:type="dxa"/>
            <w:tcBorders>
              <w:top w:val="nil"/>
              <w:left w:val="nil"/>
              <w:bottom w:val="single" w:sz="4" w:space="0" w:color="auto"/>
              <w:right w:val="nil"/>
            </w:tcBorders>
            <w:shd w:val="clear" w:color="000000" w:fill="D9D9D9"/>
            <w:vAlign w:val="center"/>
            <w:hideMark/>
          </w:tcPr>
          <w:p w14:paraId="37F2D872"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RESPONSABLE DE PLOMBERIE ET DES INSTALLATIONS SANITAIRES</w:t>
            </w:r>
          </w:p>
        </w:tc>
        <w:tc>
          <w:tcPr>
            <w:tcW w:w="2692"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7A666B7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1AD578C4" w14:textId="77777777" w:rsidTr="005D46F5">
        <w:trPr>
          <w:gridAfter w:val="1"/>
          <w:wAfter w:w="10" w:type="dxa"/>
          <w:cantSplit/>
          <w:trHeight w:val="408"/>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785CC5EF"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A6</w:t>
            </w:r>
          </w:p>
        </w:tc>
        <w:tc>
          <w:tcPr>
            <w:tcW w:w="6137" w:type="dxa"/>
            <w:tcBorders>
              <w:top w:val="nil"/>
              <w:left w:val="nil"/>
              <w:bottom w:val="single" w:sz="4" w:space="0" w:color="auto"/>
              <w:right w:val="single" w:sz="4" w:space="0" w:color="auto"/>
            </w:tcBorders>
            <w:shd w:val="clear" w:color="000000" w:fill="D9D9D9"/>
            <w:vAlign w:val="center"/>
            <w:hideMark/>
          </w:tcPr>
          <w:p w14:paraId="1A2252F8"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RESPONSABLE HYGIENE, SECURITE, ENVIRONNEMENT</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D5B25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284B1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49A1F68C"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A86AEBB"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A4.1</w:t>
            </w:r>
          </w:p>
        </w:tc>
        <w:tc>
          <w:tcPr>
            <w:tcW w:w="6137" w:type="dxa"/>
            <w:tcBorders>
              <w:top w:val="nil"/>
              <w:left w:val="nil"/>
              <w:bottom w:val="single" w:sz="4" w:space="0" w:color="auto"/>
              <w:right w:val="single" w:sz="4" w:space="0" w:color="auto"/>
            </w:tcBorders>
            <w:shd w:val="clear" w:color="auto" w:fill="auto"/>
            <w:vAlign w:val="center"/>
            <w:hideMark/>
          </w:tcPr>
          <w:p w14:paraId="6BE9DFE6"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Copie certifiée conforme du diplôme d’Environnementaliste (BAC+3)</w:t>
            </w:r>
          </w:p>
        </w:tc>
        <w:tc>
          <w:tcPr>
            <w:tcW w:w="1345" w:type="dxa"/>
            <w:tcBorders>
              <w:top w:val="nil"/>
              <w:left w:val="nil"/>
              <w:bottom w:val="single" w:sz="4" w:space="0" w:color="auto"/>
              <w:right w:val="single" w:sz="4" w:space="0" w:color="auto"/>
            </w:tcBorders>
            <w:shd w:val="clear" w:color="auto" w:fill="auto"/>
            <w:noWrap/>
            <w:vAlign w:val="center"/>
            <w:hideMark/>
          </w:tcPr>
          <w:p w14:paraId="063F5B9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47A96C0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68A5BD55"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57C46ED"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A4.2</w:t>
            </w:r>
          </w:p>
        </w:tc>
        <w:tc>
          <w:tcPr>
            <w:tcW w:w="6137" w:type="dxa"/>
            <w:tcBorders>
              <w:top w:val="nil"/>
              <w:left w:val="nil"/>
              <w:bottom w:val="single" w:sz="4" w:space="0" w:color="auto"/>
              <w:right w:val="single" w:sz="4" w:space="0" w:color="auto"/>
            </w:tcBorders>
            <w:shd w:val="clear" w:color="auto" w:fill="auto"/>
            <w:noWrap/>
            <w:vAlign w:val="center"/>
            <w:hideMark/>
          </w:tcPr>
          <w:p w14:paraId="6BB9EBC7"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CV signé et daté</w:t>
            </w:r>
          </w:p>
        </w:tc>
        <w:tc>
          <w:tcPr>
            <w:tcW w:w="1345" w:type="dxa"/>
            <w:tcBorders>
              <w:top w:val="nil"/>
              <w:left w:val="nil"/>
              <w:bottom w:val="single" w:sz="4" w:space="0" w:color="auto"/>
              <w:right w:val="single" w:sz="4" w:space="0" w:color="auto"/>
            </w:tcBorders>
            <w:shd w:val="clear" w:color="auto" w:fill="auto"/>
            <w:noWrap/>
            <w:vAlign w:val="center"/>
            <w:hideMark/>
          </w:tcPr>
          <w:p w14:paraId="569730E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013BA7E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E50B59E"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95D535A"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A4.3</w:t>
            </w:r>
          </w:p>
        </w:tc>
        <w:tc>
          <w:tcPr>
            <w:tcW w:w="6137" w:type="dxa"/>
            <w:tcBorders>
              <w:top w:val="nil"/>
              <w:left w:val="nil"/>
              <w:bottom w:val="single" w:sz="4" w:space="0" w:color="auto"/>
              <w:right w:val="single" w:sz="4" w:space="0" w:color="auto"/>
            </w:tcBorders>
            <w:shd w:val="clear" w:color="auto" w:fill="auto"/>
            <w:noWrap/>
            <w:vAlign w:val="center"/>
            <w:hideMark/>
          </w:tcPr>
          <w:p w14:paraId="4C537119"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Attestation de disponibilité</w:t>
            </w:r>
          </w:p>
        </w:tc>
        <w:tc>
          <w:tcPr>
            <w:tcW w:w="1345" w:type="dxa"/>
            <w:tcBorders>
              <w:top w:val="nil"/>
              <w:left w:val="nil"/>
              <w:bottom w:val="single" w:sz="4" w:space="0" w:color="auto"/>
              <w:right w:val="single" w:sz="4" w:space="0" w:color="auto"/>
            </w:tcBorders>
            <w:shd w:val="clear" w:color="auto" w:fill="auto"/>
            <w:noWrap/>
            <w:vAlign w:val="center"/>
            <w:hideMark/>
          </w:tcPr>
          <w:p w14:paraId="382697E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3B9E989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FDC58A5"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954434C"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A4.4</w:t>
            </w:r>
          </w:p>
        </w:tc>
        <w:tc>
          <w:tcPr>
            <w:tcW w:w="6137" w:type="dxa"/>
            <w:tcBorders>
              <w:top w:val="nil"/>
              <w:left w:val="nil"/>
              <w:bottom w:val="single" w:sz="4" w:space="0" w:color="auto"/>
              <w:right w:val="single" w:sz="4" w:space="0" w:color="auto"/>
            </w:tcBorders>
            <w:shd w:val="clear" w:color="auto" w:fill="auto"/>
            <w:noWrap/>
            <w:vAlign w:val="center"/>
            <w:hideMark/>
          </w:tcPr>
          <w:p w14:paraId="00A6665F"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Trois (03) ans ou plus comme environnementaliste</w:t>
            </w:r>
          </w:p>
        </w:tc>
        <w:tc>
          <w:tcPr>
            <w:tcW w:w="1345" w:type="dxa"/>
            <w:tcBorders>
              <w:top w:val="nil"/>
              <w:left w:val="nil"/>
              <w:bottom w:val="single" w:sz="4" w:space="0" w:color="auto"/>
              <w:right w:val="single" w:sz="4" w:space="0" w:color="auto"/>
            </w:tcBorders>
            <w:shd w:val="clear" w:color="auto" w:fill="auto"/>
            <w:noWrap/>
            <w:vAlign w:val="center"/>
            <w:hideMark/>
          </w:tcPr>
          <w:p w14:paraId="0AB200F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9DC9F6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5C58B75F" w14:textId="77777777" w:rsidTr="005D46F5">
        <w:trPr>
          <w:gridAfter w:val="1"/>
          <w:wAfter w:w="10" w:type="dxa"/>
          <w:cantSplit/>
          <w:trHeight w:val="51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53419DD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A6</w:t>
            </w:r>
          </w:p>
        </w:tc>
        <w:tc>
          <w:tcPr>
            <w:tcW w:w="6137" w:type="dxa"/>
            <w:tcBorders>
              <w:top w:val="nil"/>
              <w:left w:val="nil"/>
              <w:bottom w:val="single" w:sz="4" w:space="0" w:color="auto"/>
              <w:right w:val="nil"/>
            </w:tcBorders>
            <w:shd w:val="clear" w:color="000000" w:fill="D9D9D9"/>
            <w:vAlign w:val="center"/>
            <w:hideMark/>
          </w:tcPr>
          <w:p w14:paraId="17510A2A"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DU RESPONSABLE LOGISTIQUE, HSE</w:t>
            </w:r>
          </w:p>
        </w:tc>
        <w:tc>
          <w:tcPr>
            <w:tcW w:w="2692"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1AFFA48F"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7E352747" w14:textId="77777777" w:rsidTr="005D46F5">
        <w:trPr>
          <w:gridAfter w:val="1"/>
          <w:wAfter w:w="10" w:type="dxa"/>
          <w:cantSplit/>
          <w:trHeight w:val="65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527FA4E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A</w:t>
            </w:r>
          </w:p>
        </w:tc>
        <w:tc>
          <w:tcPr>
            <w:tcW w:w="6137" w:type="dxa"/>
            <w:tcBorders>
              <w:top w:val="nil"/>
              <w:left w:val="nil"/>
              <w:bottom w:val="single" w:sz="4" w:space="0" w:color="auto"/>
              <w:right w:val="nil"/>
            </w:tcBorders>
            <w:shd w:val="clear" w:color="000000" w:fill="D9D9D9"/>
            <w:vAlign w:val="center"/>
            <w:hideMark/>
          </w:tcPr>
          <w:p w14:paraId="05E6399E"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DES PERSONNELS AUX POSTES-CLÉS</w:t>
            </w:r>
          </w:p>
        </w:tc>
        <w:tc>
          <w:tcPr>
            <w:tcW w:w="2692"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6C3D1400"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25</w:t>
            </w:r>
          </w:p>
        </w:tc>
      </w:tr>
      <w:tr w:rsidR="005D46F5" w:rsidRPr="00943AF7" w14:paraId="41D68ED5" w14:textId="77777777" w:rsidTr="005D46F5">
        <w:trPr>
          <w:gridAfter w:val="1"/>
          <w:wAfter w:w="10" w:type="dxa"/>
          <w:cantSplit/>
          <w:trHeight w:val="405"/>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5830C28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B</w:t>
            </w:r>
          </w:p>
        </w:tc>
        <w:tc>
          <w:tcPr>
            <w:tcW w:w="6137" w:type="dxa"/>
            <w:tcBorders>
              <w:top w:val="nil"/>
              <w:left w:val="nil"/>
              <w:bottom w:val="single" w:sz="4" w:space="0" w:color="auto"/>
              <w:right w:val="single" w:sz="4" w:space="0" w:color="auto"/>
            </w:tcBorders>
            <w:shd w:val="clear" w:color="000000" w:fill="D9D9D9"/>
            <w:noWrap/>
            <w:vAlign w:val="center"/>
            <w:hideMark/>
          </w:tcPr>
          <w:p w14:paraId="61A4B3DA"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MOYENS MATERIELS</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948C1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CFE6D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7BE61E10"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F324FFA" w14:textId="77777777" w:rsidR="005D46F5" w:rsidRPr="00943AF7" w:rsidRDefault="005D46F5" w:rsidP="005D46F5">
            <w:pPr>
              <w:jc w:val="center"/>
              <w:rPr>
                <w:rFonts w:ascii="Arial Narrow" w:hAnsi="Arial Narrow"/>
                <w:bCs/>
                <w:sz w:val="20"/>
                <w:szCs w:val="20"/>
              </w:rPr>
            </w:pPr>
            <w:r w:rsidRPr="00943AF7">
              <w:rPr>
                <w:rFonts w:ascii="Arial Narrow" w:hAnsi="Arial Narrow"/>
                <w:bCs/>
                <w:sz w:val="20"/>
                <w:szCs w:val="20"/>
              </w:rPr>
              <w:t>B1</w:t>
            </w:r>
          </w:p>
        </w:tc>
        <w:tc>
          <w:tcPr>
            <w:tcW w:w="6137" w:type="dxa"/>
            <w:tcBorders>
              <w:top w:val="nil"/>
              <w:left w:val="nil"/>
              <w:bottom w:val="single" w:sz="4" w:space="0" w:color="auto"/>
              <w:right w:val="nil"/>
            </w:tcBorders>
            <w:shd w:val="clear" w:color="auto" w:fill="auto"/>
            <w:noWrap/>
            <w:vAlign w:val="center"/>
            <w:hideMark/>
          </w:tcPr>
          <w:p w14:paraId="2833186B" w14:textId="77777777" w:rsidR="005D46F5" w:rsidRPr="00943AF7" w:rsidRDefault="005D46F5" w:rsidP="005D46F5">
            <w:pPr>
              <w:rPr>
                <w:rFonts w:ascii="Arial Narrow" w:hAnsi="Arial Narrow"/>
                <w:bCs/>
                <w:sz w:val="20"/>
                <w:szCs w:val="20"/>
              </w:rPr>
            </w:pPr>
            <w:r w:rsidRPr="00943AF7">
              <w:rPr>
                <w:rFonts w:ascii="Arial Narrow" w:hAnsi="Arial Narrow"/>
                <w:bCs/>
                <w:sz w:val="20"/>
                <w:szCs w:val="20"/>
              </w:rPr>
              <w:t xml:space="preserve">Bétonnière et vibreur </w:t>
            </w:r>
          </w:p>
        </w:tc>
        <w:tc>
          <w:tcPr>
            <w:tcW w:w="1345" w:type="dxa"/>
            <w:tcBorders>
              <w:top w:val="nil"/>
              <w:left w:val="single" w:sz="4" w:space="0" w:color="auto"/>
              <w:bottom w:val="single" w:sz="4" w:space="0" w:color="auto"/>
              <w:right w:val="single" w:sz="4" w:space="0" w:color="auto"/>
            </w:tcBorders>
            <w:shd w:val="clear" w:color="auto" w:fill="auto"/>
            <w:noWrap/>
            <w:vAlign w:val="center"/>
          </w:tcPr>
          <w:p w14:paraId="4B3C783E" w14:textId="77777777" w:rsidR="005D46F5" w:rsidRPr="00943AF7" w:rsidRDefault="005D46F5" w:rsidP="005D46F5">
            <w:pPr>
              <w:jc w:val="center"/>
              <w:rPr>
                <w:rFonts w:ascii="Arial Narrow" w:hAnsi="Arial Narrow"/>
                <w:bCs/>
                <w:sz w:val="20"/>
                <w:szCs w:val="20"/>
              </w:rPr>
            </w:pPr>
          </w:p>
        </w:tc>
        <w:tc>
          <w:tcPr>
            <w:tcW w:w="1347" w:type="dxa"/>
            <w:tcBorders>
              <w:top w:val="nil"/>
              <w:left w:val="nil"/>
              <w:bottom w:val="single" w:sz="4" w:space="0" w:color="auto"/>
              <w:right w:val="single" w:sz="4" w:space="0" w:color="auto"/>
            </w:tcBorders>
            <w:shd w:val="clear" w:color="auto" w:fill="auto"/>
            <w:noWrap/>
            <w:vAlign w:val="center"/>
          </w:tcPr>
          <w:p w14:paraId="69DDC547" w14:textId="77777777" w:rsidR="005D46F5" w:rsidRPr="00943AF7" w:rsidRDefault="005D46F5" w:rsidP="005D46F5">
            <w:pPr>
              <w:jc w:val="center"/>
              <w:rPr>
                <w:rFonts w:ascii="Arial Narrow" w:hAnsi="Arial Narrow"/>
                <w:bCs/>
                <w:sz w:val="20"/>
                <w:szCs w:val="20"/>
              </w:rPr>
            </w:pPr>
          </w:p>
        </w:tc>
      </w:tr>
      <w:tr w:rsidR="005D46F5" w:rsidRPr="00943AF7" w14:paraId="5A7C4FB5" w14:textId="77777777" w:rsidTr="005D46F5">
        <w:trPr>
          <w:gridAfter w:val="1"/>
          <w:wAfter w:w="10" w:type="dxa"/>
          <w:cantSplit/>
          <w:trHeight w:val="330"/>
          <w:jc w:val="center"/>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C53E2" w14:textId="77777777" w:rsidR="005D46F5" w:rsidRPr="00943AF7" w:rsidRDefault="005D46F5" w:rsidP="005D46F5">
            <w:pPr>
              <w:jc w:val="center"/>
              <w:rPr>
                <w:rFonts w:ascii="Arial Narrow" w:hAnsi="Arial Narrow"/>
                <w:bCs/>
                <w:sz w:val="20"/>
                <w:szCs w:val="20"/>
              </w:rPr>
            </w:pPr>
            <w:r w:rsidRPr="00943AF7">
              <w:rPr>
                <w:rFonts w:ascii="Arial Narrow" w:hAnsi="Arial Narrow"/>
                <w:bCs/>
                <w:sz w:val="20"/>
                <w:szCs w:val="20"/>
              </w:rPr>
              <w:t>B2</w:t>
            </w:r>
          </w:p>
        </w:tc>
        <w:tc>
          <w:tcPr>
            <w:tcW w:w="6137" w:type="dxa"/>
            <w:tcBorders>
              <w:top w:val="single" w:sz="4" w:space="0" w:color="auto"/>
              <w:left w:val="nil"/>
              <w:bottom w:val="single" w:sz="4" w:space="0" w:color="auto"/>
              <w:right w:val="nil"/>
            </w:tcBorders>
            <w:shd w:val="clear" w:color="auto" w:fill="auto"/>
            <w:noWrap/>
            <w:vAlign w:val="center"/>
            <w:hideMark/>
          </w:tcPr>
          <w:p w14:paraId="47CAD98C" w14:textId="77777777" w:rsidR="005D46F5" w:rsidRPr="00943AF7" w:rsidRDefault="005D46F5" w:rsidP="005D46F5">
            <w:pPr>
              <w:rPr>
                <w:rFonts w:ascii="Arial Narrow" w:hAnsi="Arial Narrow"/>
                <w:bCs/>
                <w:sz w:val="20"/>
                <w:szCs w:val="20"/>
              </w:rPr>
            </w:pPr>
            <w:r w:rsidRPr="00943AF7">
              <w:rPr>
                <w:rFonts w:ascii="Arial Narrow" w:hAnsi="Arial Narrow"/>
                <w:bCs/>
                <w:sz w:val="20"/>
                <w:szCs w:val="20"/>
              </w:rPr>
              <w:t>Véhicule de type 4x4 tout terrain</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89E89" w14:textId="77777777" w:rsidR="005D46F5" w:rsidRPr="00943AF7" w:rsidRDefault="005D46F5" w:rsidP="005D46F5">
            <w:pPr>
              <w:jc w:val="center"/>
              <w:rPr>
                <w:rFonts w:ascii="Arial Narrow" w:hAnsi="Arial Narrow"/>
                <w:bCs/>
                <w:sz w:val="20"/>
                <w:szCs w:val="20"/>
              </w:rPr>
            </w:pPr>
          </w:p>
        </w:tc>
        <w:tc>
          <w:tcPr>
            <w:tcW w:w="1347" w:type="dxa"/>
            <w:tcBorders>
              <w:top w:val="single" w:sz="4" w:space="0" w:color="auto"/>
              <w:left w:val="nil"/>
              <w:bottom w:val="single" w:sz="4" w:space="0" w:color="auto"/>
              <w:right w:val="single" w:sz="4" w:space="0" w:color="auto"/>
            </w:tcBorders>
            <w:shd w:val="clear" w:color="auto" w:fill="auto"/>
            <w:noWrap/>
            <w:vAlign w:val="center"/>
          </w:tcPr>
          <w:p w14:paraId="01B6BCF9" w14:textId="77777777" w:rsidR="005D46F5" w:rsidRPr="00943AF7" w:rsidRDefault="005D46F5" w:rsidP="005D46F5">
            <w:pPr>
              <w:jc w:val="center"/>
              <w:rPr>
                <w:rFonts w:ascii="Arial Narrow" w:hAnsi="Arial Narrow"/>
                <w:bCs/>
                <w:sz w:val="20"/>
                <w:szCs w:val="20"/>
              </w:rPr>
            </w:pPr>
          </w:p>
        </w:tc>
      </w:tr>
      <w:tr w:rsidR="005D46F5" w:rsidRPr="00943AF7" w14:paraId="7A2F48AF"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E0AB5E2" w14:textId="77777777" w:rsidR="005D46F5" w:rsidRPr="00943AF7" w:rsidRDefault="005D46F5" w:rsidP="005D46F5">
            <w:pPr>
              <w:jc w:val="center"/>
              <w:rPr>
                <w:rFonts w:ascii="Arial Narrow" w:hAnsi="Arial Narrow"/>
                <w:bCs/>
                <w:sz w:val="20"/>
                <w:szCs w:val="20"/>
              </w:rPr>
            </w:pPr>
            <w:r w:rsidRPr="00943AF7">
              <w:rPr>
                <w:rFonts w:ascii="Arial Narrow" w:hAnsi="Arial Narrow"/>
                <w:bCs/>
                <w:sz w:val="20"/>
                <w:szCs w:val="20"/>
              </w:rPr>
              <w:t>B3</w:t>
            </w:r>
          </w:p>
        </w:tc>
        <w:tc>
          <w:tcPr>
            <w:tcW w:w="6137" w:type="dxa"/>
            <w:tcBorders>
              <w:top w:val="nil"/>
              <w:left w:val="nil"/>
              <w:bottom w:val="single" w:sz="4" w:space="0" w:color="auto"/>
              <w:right w:val="nil"/>
            </w:tcBorders>
            <w:shd w:val="clear" w:color="auto" w:fill="auto"/>
            <w:noWrap/>
            <w:vAlign w:val="center"/>
            <w:hideMark/>
          </w:tcPr>
          <w:p w14:paraId="2BF09BDC" w14:textId="77777777" w:rsidR="005D46F5" w:rsidRPr="00943AF7" w:rsidRDefault="005D46F5" w:rsidP="005D46F5">
            <w:pPr>
              <w:rPr>
                <w:rFonts w:ascii="Arial Narrow" w:hAnsi="Arial Narrow"/>
                <w:bCs/>
                <w:sz w:val="20"/>
                <w:szCs w:val="20"/>
              </w:rPr>
            </w:pPr>
            <w:r w:rsidRPr="00943AF7">
              <w:rPr>
                <w:rFonts w:ascii="Arial Narrow" w:hAnsi="Arial Narrow"/>
                <w:bCs/>
                <w:sz w:val="20"/>
                <w:szCs w:val="20"/>
              </w:rPr>
              <w:t>Kit d’Equipement de protection individuelle</w:t>
            </w:r>
          </w:p>
        </w:tc>
        <w:tc>
          <w:tcPr>
            <w:tcW w:w="1345" w:type="dxa"/>
            <w:tcBorders>
              <w:top w:val="nil"/>
              <w:left w:val="single" w:sz="4" w:space="0" w:color="auto"/>
              <w:bottom w:val="single" w:sz="4" w:space="0" w:color="auto"/>
              <w:right w:val="single" w:sz="4" w:space="0" w:color="auto"/>
            </w:tcBorders>
            <w:shd w:val="clear" w:color="auto" w:fill="auto"/>
            <w:noWrap/>
            <w:vAlign w:val="center"/>
          </w:tcPr>
          <w:p w14:paraId="48980B08" w14:textId="77777777" w:rsidR="005D46F5" w:rsidRPr="00943AF7" w:rsidRDefault="005D46F5" w:rsidP="005D46F5">
            <w:pPr>
              <w:jc w:val="center"/>
              <w:rPr>
                <w:rFonts w:ascii="Arial Narrow" w:hAnsi="Arial Narrow"/>
                <w:bCs/>
                <w:sz w:val="20"/>
                <w:szCs w:val="20"/>
              </w:rPr>
            </w:pPr>
          </w:p>
        </w:tc>
        <w:tc>
          <w:tcPr>
            <w:tcW w:w="1347" w:type="dxa"/>
            <w:tcBorders>
              <w:top w:val="nil"/>
              <w:left w:val="nil"/>
              <w:bottom w:val="single" w:sz="4" w:space="0" w:color="auto"/>
              <w:right w:val="single" w:sz="4" w:space="0" w:color="auto"/>
            </w:tcBorders>
            <w:shd w:val="clear" w:color="auto" w:fill="auto"/>
            <w:noWrap/>
            <w:vAlign w:val="center"/>
          </w:tcPr>
          <w:p w14:paraId="0BEC1005" w14:textId="77777777" w:rsidR="005D46F5" w:rsidRPr="00943AF7" w:rsidRDefault="005D46F5" w:rsidP="005D46F5">
            <w:pPr>
              <w:jc w:val="center"/>
              <w:rPr>
                <w:rFonts w:ascii="Arial Narrow" w:hAnsi="Arial Narrow"/>
                <w:bCs/>
                <w:sz w:val="20"/>
                <w:szCs w:val="20"/>
              </w:rPr>
            </w:pPr>
          </w:p>
        </w:tc>
      </w:tr>
      <w:tr w:rsidR="005D46F5" w:rsidRPr="00943AF7" w14:paraId="5F503F67"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3045C9C" w14:textId="77777777" w:rsidR="005D46F5" w:rsidRPr="00943AF7" w:rsidRDefault="005D46F5" w:rsidP="005D46F5">
            <w:pPr>
              <w:jc w:val="center"/>
              <w:rPr>
                <w:rFonts w:ascii="Arial Narrow" w:hAnsi="Arial Narrow"/>
                <w:bCs/>
                <w:sz w:val="20"/>
                <w:szCs w:val="20"/>
              </w:rPr>
            </w:pPr>
            <w:r w:rsidRPr="00943AF7">
              <w:rPr>
                <w:rFonts w:ascii="Arial Narrow" w:hAnsi="Arial Narrow"/>
                <w:bCs/>
                <w:sz w:val="20"/>
                <w:szCs w:val="20"/>
              </w:rPr>
              <w:t>B4</w:t>
            </w:r>
          </w:p>
        </w:tc>
        <w:tc>
          <w:tcPr>
            <w:tcW w:w="6137" w:type="dxa"/>
            <w:tcBorders>
              <w:top w:val="nil"/>
              <w:left w:val="nil"/>
              <w:bottom w:val="single" w:sz="4" w:space="0" w:color="auto"/>
              <w:right w:val="nil"/>
            </w:tcBorders>
            <w:shd w:val="clear" w:color="auto" w:fill="auto"/>
            <w:noWrap/>
            <w:vAlign w:val="center"/>
            <w:hideMark/>
          </w:tcPr>
          <w:p w14:paraId="59618A09" w14:textId="235A9B56" w:rsidR="005D46F5" w:rsidRPr="00943AF7" w:rsidRDefault="005D46F5" w:rsidP="005D46F5">
            <w:pPr>
              <w:rPr>
                <w:rFonts w:ascii="Arial Narrow" w:hAnsi="Arial Narrow"/>
                <w:bCs/>
                <w:sz w:val="20"/>
                <w:szCs w:val="20"/>
              </w:rPr>
            </w:pPr>
            <w:r w:rsidRPr="00943AF7">
              <w:rPr>
                <w:rFonts w:ascii="Arial Narrow" w:hAnsi="Arial Narrow"/>
                <w:bCs/>
                <w:sz w:val="20"/>
                <w:szCs w:val="20"/>
              </w:rPr>
              <w:t xml:space="preserve">Petit matériel de chantier </w:t>
            </w:r>
            <w:r w:rsidR="004361FC">
              <w:rPr>
                <w:rFonts w:ascii="Arial Narrow" w:hAnsi="Arial Narrow"/>
                <w:bCs/>
                <w:sz w:val="20"/>
                <w:szCs w:val="20"/>
              </w:rPr>
              <w:t>(joindre les factures d’achat, carte grise)</w:t>
            </w:r>
          </w:p>
        </w:tc>
        <w:tc>
          <w:tcPr>
            <w:tcW w:w="1345" w:type="dxa"/>
            <w:tcBorders>
              <w:top w:val="nil"/>
              <w:left w:val="single" w:sz="4" w:space="0" w:color="auto"/>
              <w:bottom w:val="single" w:sz="4" w:space="0" w:color="auto"/>
              <w:right w:val="single" w:sz="4" w:space="0" w:color="auto"/>
            </w:tcBorders>
            <w:shd w:val="clear" w:color="auto" w:fill="auto"/>
            <w:noWrap/>
            <w:vAlign w:val="center"/>
          </w:tcPr>
          <w:p w14:paraId="0DF97269" w14:textId="77777777" w:rsidR="005D46F5" w:rsidRPr="00943AF7" w:rsidRDefault="005D46F5" w:rsidP="005D46F5">
            <w:pPr>
              <w:jc w:val="center"/>
              <w:rPr>
                <w:rFonts w:ascii="Arial Narrow" w:hAnsi="Arial Narrow"/>
                <w:bCs/>
                <w:sz w:val="20"/>
                <w:szCs w:val="20"/>
              </w:rPr>
            </w:pPr>
          </w:p>
        </w:tc>
        <w:tc>
          <w:tcPr>
            <w:tcW w:w="1347" w:type="dxa"/>
            <w:tcBorders>
              <w:top w:val="nil"/>
              <w:left w:val="nil"/>
              <w:bottom w:val="single" w:sz="4" w:space="0" w:color="auto"/>
              <w:right w:val="single" w:sz="4" w:space="0" w:color="auto"/>
            </w:tcBorders>
            <w:shd w:val="clear" w:color="auto" w:fill="auto"/>
            <w:noWrap/>
            <w:vAlign w:val="center"/>
          </w:tcPr>
          <w:p w14:paraId="35A6E948" w14:textId="77777777" w:rsidR="005D46F5" w:rsidRPr="00943AF7" w:rsidRDefault="005D46F5" w:rsidP="005D46F5">
            <w:pPr>
              <w:jc w:val="center"/>
              <w:rPr>
                <w:rFonts w:ascii="Arial Narrow" w:hAnsi="Arial Narrow"/>
                <w:bCs/>
                <w:sz w:val="20"/>
                <w:szCs w:val="20"/>
              </w:rPr>
            </w:pPr>
          </w:p>
        </w:tc>
      </w:tr>
      <w:tr w:rsidR="005D46F5" w:rsidRPr="00943AF7" w14:paraId="7532D0A6" w14:textId="77777777" w:rsidTr="005D46F5">
        <w:trPr>
          <w:gridAfter w:val="1"/>
          <w:wAfter w:w="10" w:type="dxa"/>
          <w:cantSplit/>
          <w:trHeight w:val="567"/>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249D40D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B</w:t>
            </w:r>
          </w:p>
        </w:tc>
        <w:tc>
          <w:tcPr>
            <w:tcW w:w="6137" w:type="dxa"/>
            <w:tcBorders>
              <w:top w:val="nil"/>
              <w:left w:val="nil"/>
              <w:bottom w:val="single" w:sz="4" w:space="0" w:color="auto"/>
              <w:right w:val="single" w:sz="4" w:space="0" w:color="auto"/>
            </w:tcBorders>
            <w:shd w:val="clear" w:color="000000" w:fill="D9D9D9"/>
            <w:noWrap/>
            <w:vAlign w:val="center"/>
            <w:hideMark/>
          </w:tcPr>
          <w:p w14:paraId="3FCE2E1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DES MOYENS MATERIELS</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63CAC6A0"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2590C4BE"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397B590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C</w:t>
            </w:r>
          </w:p>
        </w:tc>
        <w:tc>
          <w:tcPr>
            <w:tcW w:w="6137" w:type="dxa"/>
            <w:tcBorders>
              <w:top w:val="nil"/>
              <w:left w:val="nil"/>
              <w:bottom w:val="single" w:sz="4" w:space="0" w:color="auto"/>
              <w:right w:val="single" w:sz="4" w:space="0" w:color="auto"/>
            </w:tcBorders>
            <w:shd w:val="clear" w:color="000000" w:fill="D9D9D9"/>
            <w:noWrap/>
            <w:vAlign w:val="center"/>
            <w:hideMark/>
          </w:tcPr>
          <w:p w14:paraId="4C14458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EXPERIENCE</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BC24E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E0C27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312F9C30" w14:textId="77777777" w:rsidTr="005D46F5">
        <w:trPr>
          <w:gridAfter w:val="1"/>
          <w:wAfter w:w="10" w:type="dxa"/>
          <w:cantSplit/>
          <w:trHeight w:val="1331"/>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DD87661"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C1</w:t>
            </w:r>
          </w:p>
        </w:tc>
        <w:tc>
          <w:tcPr>
            <w:tcW w:w="6137" w:type="dxa"/>
            <w:tcBorders>
              <w:top w:val="nil"/>
              <w:left w:val="nil"/>
              <w:bottom w:val="single" w:sz="4" w:space="0" w:color="auto"/>
              <w:right w:val="single" w:sz="4" w:space="0" w:color="auto"/>
            </w:tcBorders>
            <w:shd w:val="clear" w:color="auto" w:fill="auto"/>
            <w:vAlign w:val="center"/>
            <w:hideMark/>
          </w:tcPr>
          <w:p w14:paraId="34423A69" w14:textId="77777777" w:rsidR="005D46F5" w:rsidRPr="00943AF7" w:rsidRDefault="005D46F5" w:rsidP="005D46F5">
            <w:pPr>
              <w:jc w:val="both"/>
              <w:rPr>
                <w:rFonts w:ascii="Arial Narrow" w:hAnsi="Arial Narrow"/>
                <w:sz w:val="20"/>
                <w:szCs w:val="20"/>
              </w:rPr>
            </w:pPr>
            <w:r w:rsidRPr="00943AF7">
              <w:rPr>
                <w:rFonts w:ascii="Arial Narrow" w:hAnsi="Arial Narrow"/>
                <w:sz w:val="20"/>
                <w:szCs w:val="20"/>
              </w:rPr>
              <w:t>Au moins un marché dans le domaine des Bâtiments réalisé et réceptionné en tant qu’entrepreneur principal au cours des deux (02) dernières années.</w:t>
            </w:r>
          </w:p>
          <w:p w14:paraId="6BC79972" w14:textId="77777777" w:rsidR="005D46F5" w:rsidRPr="00943AF7" w:rsidRDefault="005D46F5" w:rsidP="005D46F5">
            <w:pPr>
              <w:jc w:val="both"/>
              <w:rPr>
                <w:rFonts w:ascii="Arial Narrow" w:hAnsi="Arial Narrow"/>
                <w:sz w:val="20"/>
                <w:szCs w:val="20"/>
              </w:rPr>
            </w:pPr>
            <w:r w:rsidRPr="00943AF7">
              <w:rPr>
                <w:rFonts w:ascii="Arial Narrow" w:hAnsi="Arial Narrow"/>
                <w:sz w:val="20"/>
                <w:szCs w:val="20"/>
              </w:rPr>
              <w:t xml:space="preserve"> (Joindre les photocopies des premières et dernières pages de contrat pour les Marchés de travaux ainsi que les procès-verbaux de réception provisoire et définitive pour les travaux achevés)</w:t>
            </w:r>
          </w:p>
        </w:tc>
        <w:tc>
          <w:tcPr>
            <w:tcW w:w="1345" w:type="dxa"/>
            <w:tcBorders>
              <w:top w:val="nil"/>
              <w:left w:val="nil"/>
              <w:bottom w:val="single" w:sz="4" w:space="0" w:color="auto"/>
              <w:right w:val="single" w:sz="4" w:space="0" w:color="auto"/>
            </w:tcBorders>
            <w:shd w:val="clear" w:color="auto" w:fill="auto"/>
            <w:noWrap/>
            <w:vAlign w:val="center"/>
            <w:hideMark/>
          </w:tcPr>
          <w:p w14:paraId="6356994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0C443EF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7E9C067D" w14:textId="77777777" w:rsidTr="005D46F5">
        <w:trPr>
          <w:gridAfter w:val="1"/>
          <w:wAfter w:w="10" w:type="dxa"/>
          <w:cantSplit/>
          <w:trHeight w:val="1123"/>
          <w:jc w:val="center"/>
        </w:trPr>
        <w:tc>
          <w:tcPr>
            <w:tcW w:w="1474" w:type="dxa"/>
            <w:tcBorders>
              <w:top w:val="nil"/>
              <w:left w:val="single" w:sz="4" w:space="0" w:color="auto"/>
              <w:bottom w:val="single" w:sz="4" w:space="0" w:color="auto"/>
              <w:right w:val="single" w:sz="4" w:space="0" w:color="auto"/>
            </w:tcBorders>
            <w:shd w:val="clear" w:color="auto" w:fill="auto"/>
            <w:noWrap/>
            <w:vAlign w:val="center"/>
          </w:tcPr>
          <w:p w14:paraId="0A87A1DA"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C2</w:t>
            </w:r>
          </w:p>
        </w:tc>
        <w:tc>
          <w:tcPr>
            <w:tcW w:w="6137" w:type="dxa"/>
            <w:tcBorders>
              <w:top w:val="nil"/>
              <w:left w:val="nil"/>
              <w:bottom w:val="single" w:sz="4" w:space="0" w:color="auto"/>
              <w:right w:val="single" w:sz="4" w:space="0" w:color="auto"/>
            </w:tcBorders>
            <w:shd w:val="clear" w:color="auto" w:fill="auto"/>
            <w:vAlign w:val="center"/>
          </w:tcPr>
          <w:p w14:paraId="1058D575" w14:textId="19ED160A" w:rsidR="005D46F5" w:rsidRPr="00943AF7" w:rsidRDefault="005D46F5" w:rsidP="005D46F5">
            <w:pPr>
              <w:jc w:val="both"/>
              <w:rPr>
                <w:rFonts w:ascii="Arial Narrow" w:hAnsi="Arial Narrow"/>
                <w:sz w:val="20"/>
                <w:szCs w:val="20"/>
              </w:rPr>
            </w:pPr>
            <w:r w:rsidRPr="00943AF7">
              <w:rPr>
                <w:rFonts w:ascii="Arial Narrow" w:hAnsi="Arial Narrow"/>
                <w:sz w:val="20"/>
                <w:szCs w:val="20"/>
              </w:rPr>
              <w:t>Cumul des montants des marchés réalisés et réceptionnés au cours des deux (02</w:t>
            </w:r>
            <w:r w:rsidR="009D4582">
              <w:rPr>
                <w:rFonts w:ascii="Arial Narrow" w:hAnsi="Arial Narrow"/>
                <w:sz w:val="20"/>
                <w:szCs w:val="20"/>
              </w:rPr>
              <w:t>) dernières années supérieur à 5</w:t>
            </w:r>
            <w:r w:rsidRPr="00943AF7">
              <w:rPr>
                <w:rFonts w:ascii="Arial Narrow" w:hAnsi="Arial Narrow"/>
                <w:sz w:val="20"/>
                <w:szCs w:val="20"/>
              </w:rPr>
              <w:t>00 millions Francs FCFA</w:t>
            </w:r>
          </w:p>
          <w:p w14:paraId="3B0191E4" w14:textId="77777777" w:rsidR="005D46F5" w:rsidRPr="00943AF7" w:rsidRDefault="005D46F5" w:rsidP="005D46F5">
            <w:pPr>
              <w:jc w:val="both"/>
              <w:rPr>
                <w:rFonts w:ascii="Arial Narrow" w:hAnsi="Arial Narrow"/>
                <w:sz w:val="20"/>
                <w:szCs w:val="20"/>
              </w:rPr>
            </w:pPr>
            <w:r w:rsidRPr="00943AF7">
              <w:rPr>
                <w:rFonts w:ascii="Arial Narrow" w:hAnsi="Arial Narrow"/>
                <w:sz w:val="20"/>
                <w:szCs w:val="20"/>
              </w:rPr>
              <w:t xml:space="preserve"> (Joindre les photocopies des premières et dernières pages de contrat ainsi que les procès-verbaux de réception provisoire et/ou définitive le cas échéant)</w:t>
            </w:r>
          </w:p>
        </w:tc>
        <w:tc>
          <w:tcPr>
            <w:tcW w:w="1345" w:type="dxa"/>
            <w:tcBorders>
              <w:top w:val="nil"/>
              <w:left w:val="nil"/>
              <w:bottom w:val="single" w:sz="4" w:space="0" w:color="auto"/>
              <w:right w:val="single" w:sz="4" w:space="0" w:color="auto"/>
            </w:tcBorders>
            <w:shd w:val="clear" w:color="auto" w:fill="auto"/>
            <w:noWrap/>
            <w:vAlign w:val="center"/>
          </w:tcPr>
          <w:p w14:paraId="4646ADFF"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auto" w:fill="auto"/>
            <w:noWrap/>
            <w:vAlign w:val="center"/>
          </w:tcPr>
          <w:p w14:paraId="208DE522" w14:textId="77777777" w:rsidR="005D46F5" w:rsidRPr="00943AF7" w:rsidRDefault="005D46F5" w:rsidP="005D46F5">
            <w:pPr>
              <w:jc w:val="center"/>
              <w:rPr>
                <w:rFonts w:ascii="Arial Narrow" w:hAnsi="Arial Narrow"/>
                <w:b/>
                <w:bCs/>
                <w:sz w:val="20"/>
                <w:szCs w:val="20"/>
              </w:rPr>
            </w:pPr>
          </w:p>
        </w:tc>
      </w:tr>
      <w:tr w:rsidR="005D46F5" w:rsidRPr="00943AF7" w14:paraId="6A39F444" w14:textId="77777777" w:rsidTr="005D46F5">
        <w:trPr>
          <w:gridAfter w:val="1"/>
          <w:wAfter w:w="10" w:type="dxa"/>
          <w:cantSplit/>
          <w:trHeight w:val="567"/>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42B1F20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C</w:t>
            </w:r>
          </w:p>
        </w:tc>
        <w:tc>
          <w:tcPr>
            <w:tcW w:w="6137" w:type="dxa"/>
            <w:tcBorders>
              <w:top w:val="nil"/>
              <w:left w:val="nil"/>
              <w:bottom w:val="single" w:sz="4" w:space="0" w:color="auto"/>
              <w:right w:val="single" w:sz="4" w:space="0" w:color="auto"/>
            </w:tcBorders>
            <w:shd w:val="clear" w:color="000000" w:fill="D9D9D9"/>
            <w:noWrap/>
            <w:vAlign w:val="center"/>
            <w:hideMark/>
          </w:tcPr>
          <w:p w14:paraId="3F9DEF4C"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DE L'EXPERIENCE</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28F215C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02</w:t>
            </w:r>
          </w:p>
        </w:tc>
      </w:tr>
      <w:tr w:rsidR="005D46F5" w:rsidRPr="00943AF7" w14:paraId="2B545E72" w14:textId="77777777" w:rsidTr="005D46F5">
        <w:trPr>
          <w:gridAfter w:val="1"/>
          <w:wAfter w:w="10" w:type="dxa"/>
          <w:cantSplit/>
          <w:trHeight w:val="330"/>
          <w:jc w:val="center"/>
        </w:trPr>
        <w:tc>
          <w:tcPr>
            <w:tcW w:w="14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5CBC6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D</w:t>
            </w:r>
          </w:p>
        </w:tc>
        <w:tc>
          <w:tcPr>
            <w:tcW w:w="6137" w:type="dxa"/>
            <w:tcBorders>
              <w:top w:val="single" w:sz="4" w:space="0" w:color="auto"/>
              <w:left w:val="nil"/>
              <w:bottom w:val="single" w:sz="4" w:space="0" w:color="auto"/>
              <w:right w:val="nil"/>
            </w:tcBorders>
            <w:shd w:val="clear" w:color="000000" w:fill="D9D9D9"/>
            <w:noWrap/>
            <w:vAlign w:val="center"/>
            <w:hideMark/>
          </w:tcPr>
          <w:p w14:paraId="1CB4A43F" w14:textId="2B6FB3DC" w:rsidR="005D46F5" w:rsidRPr="00943AF7" w:rsidRDefault="005D46F5" w:rsidP="009D4582">
            <w:pPr>
              <w:rPr>
                <w:rFonts w:ascii="Arial Narrow" w:hAnsi="Arial Narrow"/>
                <w:b/>
                <w:bCs/>
                <w:sz w:val="20"/>
                <w:szCs w:val="20"/>
              </w:rPr>
            </w:pPr>
            <w:r w:rsidRPr="00943AF7">
              <w:rPr>
                <w:rFonts w:ascii="Arial Narrow" w:hAnsi="Arial Narrow"/>
                <w:b/>
                <w:bCs/>
                <w:sz w:val="20"/>
                <w:szCs w:val="20"/>
              </w:rPr>
              <w:t>SITUATION FINANCIERE (sur 0</w:t>
            </w:r>
            <w:r w:rsidR="009D4582">
              <w:rPr>
                <w:rFonts w:ascii="Arial Narrow" w:hAnsi="Arial Narrow"/>
                <w:b/>
                <w:bCs/>
                <w:sz w:val="20"/>
                <w:szCs w:val="20"/>
              </w:rPr>
              <w:t>1</w:t>
            </w:r>
            <w:r w:rsidRPr="00943AF7">
              <w:rPr>
                <w:rFonts w:ascii="Arial Narrow" w:hAnsi="Arial Narrow"/>
                <w:b/>
                <w:bCs/>
                <w:sz w:val="20"/>
                <w:szCs w:val="20"/>
              </w:rPr>
              <w:t xml:space="preserve"> critère)</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0DBCC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nil"/>
              <w:bottom w:val="single" w:sz="4" w:space="0" w:color="auto"/>
              <w:right w:val="single" w:sz="4" w:space="0" w:color="auto"/>
            </w:tcBorders>
            <w:shd w:val="clear" w:color="000000" w:fill="D9D9D9"/>
            <w:noWrap/>
            <w:vAlign w:val="center"/>
            <w:hideMark/>
          </w:tcPr>
          <w:p w14:paraId="7F1031D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4411DA7F" w14:textId="77777777" w:rsidTr="005D46F5">
        <w:trPr>
          <w:gridAfter w:val="1"/>
          <w:wAfter w:w="10" w:type="dxa"/>
          <w:cantSplit/>
          <w:trHeight w:val="20"/>
          <w:jc w:val="center"/>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7F961"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D1</w:t>
            </w:r>
          </w:p>
        </w:tc>
        <w:tc>
          <w:tcPr>
            <w:tcW w:w="6137" w:type="dxa"/>
            <w:tcBorders>
              <w:top w:val="single" w:sz="4" w:space="0" w:color="auto"/>
              <w:left w:val="nil"/>
              <w:bottom w:val="single" w:sz="4" w:space="0" w:color="auto"/>
              <w:right w:val="single" w:sz="4" w:space="0" w:color="auto"/>
            </w:tcBorders>
            <w:shd w:val="clear" w:color="auto" w:fill="auto"/>
            <w:vAlign w:val="center"/>
            <w:hideMark/>
          </w:tcPr>
          <w:p w14:paraId="52E6E065" w14:textId="58C58CA1" w:rsidR="005D46F5" w:rsidRPr="00943AF7" w:rsidRDefault="005D46F5" w:rsidP="009D4582">
            <w:pPr>
              <w:rPr>
                <w:rFonts w:ascii="Arial Narrow" w:hAnsi="Arial Narrow"/>
                <w:sz w:val="20"/>
                <w:szCs w:val="20"/>
              </w:rPr>
            </w:pPr>
            <w:r w:rsidRPr="00943AF7">
              <w:rPr>
                <w:rFonts w:ascii="Arial Narrow" w:hAnsi="Arial Narrow"/>
                <w:sz w:val="20"/>
                <w:szCs w:val="20"/>
              </w:rPr>
              <w:t xml:space="preserve">Attestation de </w:t>
            </w:r>
            <w:r w:rsidR="009D4582">
              <w:rPr>
                <w:rFonts w:ascii="Arial Narrow" w:hAnsi="Arial Narrow"/>
                <w:sz w:val="20"/>
                <w:szCs w:val="20"/>
              </w:rPr>
              <w:t>capacité</w:t>
            </w:r>
            <w:r w:rsidRPr="00943AF7">
              <w:rPr>
                <w:rFonts w:ascii="Arial Narrow" w:hAnsi="Arial Narrow"/>
                <w:sz w:val="20"/>
                <w:szCs w:val="20"/>
              </w:rPr>
              <w:t xml:space="preserve"> financière disponible d'au moins 500 millions de FCFA délivrée par une banque de 1</w:t>
            </w:r>
            <w:r w:rsidRPr="00943AF7">
              <w:rPr>
                <w:rFonts w:ascii="Arial Narrow" w:hAnsi="Arial Narrow"/>
                <w:sz w:val="20"/>
                <w:szCs w:val="20"/>
                <w:vertAlign w:val="superscript"/>
              </w:rPr>
              <w:t>er</w:t>
            </w:r>
            <w:r w:rsidRPr="00943AF7">
              <w:rPr>
                <w:rFonts w:ascii="Arial Narrow" w:hAnsi="Arial Narrow"/>
                <w:sz w:val="20"/>
                <w:szCs w:val="20"/>
              </w:rPr>
              <w:t xml:space="preserve"> Ordre agrée par le Ministère en charge des finances</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14:paraId="7E3B5A9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460EE27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D5CED75"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7BF824F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D</w:t>
            </w:r>
          </w:p>
        </w:tc>
        <w:tc>
          <w:tcPr>
            <w:tcW w:w="6137" w:type="dxa"/>
            <w:tcBorders>
              <w:top w:val="nil"/>
              <w:left w:val="nil"/>
              <w:bottom w:val="single" w:sz="4" w:space="0" w:color="auto"/>
              <w:right w:val="single" w:sz="4" w:space="0" w:color="auto"/>
            </w:tcBorders>
            <w:shd w:val="clear" w:color="000000" w:fill="D9D9D9"/>
            <w:noWrap/>
            <w:vAlign w:val="center"/>
            <w:hideMark/>
          </w:tcPr>
          <w:p w14:paraId="79AFB222"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DE LA SITUATION FINANCIERE</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6451B36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01</w:t>
            </w:r>
          </w:p>
        </w:tc>
      </w:tr>
      <w:tr w:rsidR="005D46F5" w:rsidRPr="00943AF7" w14:paraId="4BAF22D2" w14:textId="77777777" w:rsidTr="005D46F5">
        <w:trPr>
          <w:gridAfter w:val="1"/>
          <w:wAfter w:w="10" w:type="dxa"/>
          <w:cantSplit/>
          <w:trHeight w:val="330"/>
          <w:jc w:val="center"/>
        </w:trPr>
        <w:tc>
          <w:tcPr>
            <w:tcW w:w="14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0E765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E</w:t>
            </w:r>
          </w:p>
        </w:tc>
        <w:tc>
          <w:tcPr>
            <w:tcW w:w="6137" w:type="dxa"/>
            <w:tcBorders>
              <w:top w:val="single" w:sz="4" w:space="0" w:color="auto"/>
              <w:left w:val="nil"/>
              <w:bottom w:val="single" w:sz="4" w:space="0" w:color="auto"/>
              <w:right w:val="nil"/>
            </w:tcBorders>
            <w:shd w:val="clear" w:color="000000" w:fill="D9D9D9"/>
            <w:noWrap/>
            <w:vAlign w:val="center"/>
            <w:hideMark/>
          </w:tcPr>
          <w:p w14:paraId="02DE194F" w14:textId="0A2AEA6B" w:rsidR="005D46F5" w:rsidRPr="00943AF7" w:rsidRDefault="009D4582" w:rsidP="005D46F5">
            <w:pPr>
              <w:rPr>
                <w:rFonts w:ascii="Arial Narrow" w:hAnsi="Arial Narrow"/>
                <w:b/>
                <w:bCs/>
                <w:sz w:val="20"/>
                <w:szCs w:val="20"/>
              </w:rPr>
            </w:pPr>
            <w:r>
              <w:rPr>
                <w:rFonts w:ascii="Arial Narrow" w:hAnsi="Arial Narrow"/>
                <w:b/>
                <w:bCs/>
                <w:sz w:val="20"/>
                <w:szCs w:val="20"/>
              </w:rPr>
              <w:t>PROPOSITIONS TECHNIQUES (sur 03</w:t>
            </w:r>
            <w:r w:rsidR="005D46F5" w:rsidRPr="00943AF7">
              <w:rPr>
                <w:rFonts w:ascii="Arial Narrow" w:hAnsi="Arial Narrow"/>
                <w:b/>
                <w:bCs/>
                <w:sz w:val="20"/>
                <w:szCs w:val="20"/>
              </w:rPr>
              <w:t xml:space="preserve"> critères)</w:t>
            </w:r>
          </w:p>
        </w:tc>
        <w:tc>
          <w:tcPr>
            <w:tcW w:w="13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7DA64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single" w:sz="4" w:space="0" w:color="auto"/>
              <w:left w:val="nil"/>
              <w:bottom w:val="single" w:sz="4" w:space="0" w:color="auto"/>
              <w:right w:val="single" w:sz="4" w:space="0" w:color="auto"/>
            </w:tcBorders>
            <w:shd w:val="clear" w:color="000000" w:fill="D9D9D9"/>
            <w:noWrap/>
            <w:vAlign w:val="center"/>
            <w:hideMark/>
          </w:tcPr>
          <w:p w14:paraId="786166B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08F15E71" w14:textId="77777777" w:rsidTr="005D46F5">
        <w:trPr>
          <w:gridAfter w:val="1"/>
          <w:wAfter w:w="10" w:type="dxa"/>
          <w:cantSplit/>
          <w:trHeight w:val="283"/>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8D7BB1E"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E1</w:t>
            </w:r>
          </w:p>
        </w:tc>
        <w:tc>
          <w:tcPr>
            <w:tcW w:w="6137" w:type="dxa"/>
            <w:tcBorders>
              <w:top w:val="nil"/>
              <w:left w:val="nil"/>
              <w:bottom w:val="single" w:sz="4" w:space="0" w:color="auto"/>
              <w:right w:val="single" w:sz="4" w:space="0" w:color="auto"/>
            </w:tcBorders>
            <w:shd w:val="clear" w:color="auto" w:fill="auto"/>
            <w:vAlign w:val="center"/>
            <w:hideMark/>
          </w:tcPr>
          <w:p w14:paraId="273225CC"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Note méthodologique sur la compréhension, l’organisation et l’exécution des travaux</w:t>
            </w:r>
          </w:p>
        </w:tc>
        <w:tc>
          <w:tcPr>
            <w:tcW w:w="1345" w:type="dxa"/>
            <w:tcBorders>
              <w:top w:val="nil"/>
              <w:left w:val="nil"/>
              <w:bottom w:val="single" w:sz="4" w:space="0" w:color="auto"/>
              <w:right w:val="single" w:sz="4" w:space="0" w:color="auto"/>
            </w:tcBorders>
            <w:shd w:val="clear" w:color="auto" w:fill="auto"/>
            <w:noWrap/>
            <w:vAlign w:val="center"/>
            <w:hideMark/>
          </w:tcPr>
          <w:p w14:paraId="49E0C9E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4FAF08C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883B7F2" w14:textId="77777777" w:rsidTr="005D46F5">
        <w:trPr>
          <w:gridAfter w:val="1"/>
          <w:wAfter w:w="10" w:type="dxa"/>
          <w:cantSplit/>
          <w:trHeight w:val="405"/>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EC0D0D8"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E2</w:t>
            </w:r>
          </w:p>
        </w:tc>
        <w:tc>
          <w:tcPr>
            <w:tcW w:w="6137" w:type="dxa"/>
            <w:tcBorders>
              <w:top w:val="nil"/>
              <w:left w:val="nil"/>
              <w:bottom w:val="single" w:sz="4" w:space="0" w:color="auto"/>
              <w:right w:val="single" w:sz="4" w:space="0" w:color="auto"/>
            </w:tcBorders>
            <w:shd w:val="clear" w:color="auto" w:fill="auto"/>
            <w:vAlign w:val="center"/>
            <w:hideMark/>
          </w:tcPr>
          <w:p w14:paraId="3618C65C"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Planning d’exécution des travaux</w:t>
            </w:r>
          </w:p>
        </w:tc>
        <w:tc>
          <w:tcPr>
            <w:tcW w:w="1345" w:type="dxa"/>
            <w:tcBorders>
              <w:top w:val="nil"/>
              <w:left w:val="nil"/>
              <w:bottom w:val="single" w:sz="4" w:space="0" w:color="auto"/>
              <w:right w:val="single" w:sz="4" w:space="0" w:color="auto"/>
            </w:tcBorders>
            <w:shd w:val="clear" w:color="auto" w:fill="auto"/>
            <w:noWrap/>
            <w:vAlign w:val="center"/>
            <w:hideMark/>
          </w:tcPr>
          <w:p w14:paraId="6F7E93BB"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5F664B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60115245" w14:textId="77777777" w:rsidTr="005D46F5">
        <w:trPr>
          <w:gridAfter w:val="1"/>
          <w:wAfter w:w="10" w:type="dxa"/>
          <w:cantSplit/>
          <w:trHeight w:val="405"/>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034A079"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E3</w:t>
            </w:r>
          </w:p>
        </w:tc>
        <w:tc>
          <w:tcPr>
            <w:tcW w:w="6137" w:type="dxa"/>
            <w:tcBorders>
              <w:top w:val="nil"/>
              <w:left w:val="nil"/>
              <w:bottom w:val="single" w:sz="4" w:space="0" w:color="auto"/>
              <w:right w:val="single" w:sz="4" w:space="0" w:color="auto"/>
            </w:tcBorders>
            <w:shd w:val="clear" w:color="auto" w:fill="auto"/>
            <w:vAlign w:val="center"/>
            <w:hideMark/>
          </w:tcPr>
          <w:p w14:paraId="6DFD0876" w14:textId="77777777" w:rsidR="005D46F5" w:rsidRPr="00943AF7" w:rsidRDefault="005D46F5" w:rsidP="005D46F5">
            <w:pPr>
              <w:rPr>
                <w:rFonts w:ascii="Arial Narrow" w:hAnsi="Arial Narrow"/>
                <w:sz w:val="20"/>
                <w:szCs w:val="20"/>
              </w:rPr>
            </w:pPr>
            <w:r w:rsidRPr="00943AF7">
              <w:rPr>
                <w:rFonts w:ascii="Arial Narrow" w:hAnsi="Arial Narrow"/>
                <w:sz w:val="20"/>
                <w:szCs w:val="20"/>
              </w:rPr>
              <w:t>Organigramme de l'entreprise</w:t>
            </w:r>
          </w:p>
        </w:tc>
        <w:tc>
          <w:tcPr>
            <w:tcW w:w="1345" w:type="dxa"/>
            <w:tcBorders>
              <w:top w:val="nil"/>
              <w:left w:val="nil"/>
              <w:bottom w:val="single" w:sz="4" w:space="0" w:color="auto"/>
              <w:right w:val="single" w:sz="4" w:space="0" w:color="auto"/>
            </w:tcBorders>
            <w:shd w:val="clear" w:color="auto" w:fill="auto"/>
            <w:noWrap/>
            <w:vAlign w:val="center"/>
            <w:hideMark/>
          </w:tcPr>
          <w:p w14:paraId="1F3A942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2552444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677B22FA"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138E070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E</w:t>
            </w:r>
          </w:p>
        </w:tc>
        <w:tc>
          <w:tcPr>
            <w:tcW w:w="6137" w:type="dxa"/>
            <w:tcBorders>
              <w:top w:val="nil"/>
              <w:left w:val="nil"/>
              <w:bottom w:val="single" w:sz="4" w:space="0" w:color="auto"/>
              <w:right w:val="single" w:sz="4" w:space="0" w:color="auto"/>
            </w:tcBorders>
            <w:shd w:val="clear" w:color="000000" w:fill="D9D9D9"/>
            <w:noWrap/>
            <w:vAlign w:val="center"/>
            <w:hideMark/>
          </w:tcPr>
          <w:p w14:paraId="4AB11301"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DES PROPOSITIONS TECHNIQUES</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0632D75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03</w:t>
            </w:r>
          </w:p>
        </w:tc>
      </w:tr>
      <w:tr w:rsidR="005D46F5" w:rsidRPr="00943AF7" w14:paraId="437D9B73"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79F9C7E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lastRenderedPageBreak/>
              <w:t>F</w:t>
            </w:r>
          </w:p>
        </w:tc>
        <w:tc>
          <w:tcPr>
            <w:tcW w:w="6137" w:type="dxa"/>
            <w:tcBorders>
              <w:top w:val="nil"/>
              <w:left w:val="nil"/>
              <w:bottom w:val="single" w:sz="4" w:space="0" w:color="auto"/>
              <w:right w:val="nil"/>
            </w:tcBorders>
            <w:shd w:val="clear" w:color="000000" w:fill="D9D9D9"/>
            <w:noWrap/>
            <w:vAlign w:val="center"/>
            <w:hideMark/>
          </w:tcPr>
          <w:p w14:paraId="7E75F4A0" w14:textId="6DE86B54" w:rsidR="005D46F5" w:rsidRPr="00943AF7" w:rsidRDefault="005D46F5" w:rsidP="009D4582">
            <w:pPr>
              <w:rPr>
                <w:rFonts w:ascii="Arial Narrow" w:hAnsi="Arial Narrow"/>
                <w:b/>
                <w:bCs/>
                <w:sz w:val="20"/>
                <w:szCs w:val="20"/>
              </w:rPr>
            </w:pPr>
            <w:r w:rsidRPr="00943AF7">
              <w:rPr>
                <w:rFonts w:ascii="Arial Narrow" w:hAnsi="Arial Narrow"/>
                <w:b/>
                <w:bCs/>
                <w:sz w:val="20"/>
                <w:szCs w:val="20"/>
              </w:rPr>
              <w:t xml:space="preserve">ACCEPTATION </w:t>
            </w:r>
            <w:r w:rsidR="009D4582">
              <w:rPr>
                <w:rFonts w:ascii="Arial Narrow" w:hAnsi="Arial Narrow"/>
                <w:b/>
                <w:bCs/>
                <w:sz w:val="20"/>
                <w:szCs w:val="20"/>
              </w:rPr>
              <w:t>DES CONDITIONS DU MARCHE (sur 01</w:t>
            </w:r>
            <w:r w:rsidRPr="00943AF7">
              <w:rPr>
                <w:rFonts w:ascii="Arial Narrow" w:hAnsi="Arial Narrow"/>
                <w:b/>
                <w:bCs/>
                <w:sz w:val="20"/>
                <w:szCs w:val="20"/>
              </w:rPr>
              <w:t xml:space="preserve"> critère)</w:t>
            </w:r>
          </w:p>
        </w:tc>
        <w:tc>
          <w:tcPr>
            <w:tcW w:w="1345" w:type="dxa"/>
            <w:tcBorders>
              <w:top w:val="nil"/>
              <w:left w:val="single" w:sz="4" w:space="0" w:color="auto"/>
              <w:bottom w:val="single" w:sz="4" w:space="0" w:color="auto"/>
              <w:right w:val="single" w:sz="4" w:space="0" w:color="auto"/>
            </w:tcBorders>
            <w:shd w:val="clear" w:color="000000" w:fill="D9D9D9"/>
            <w:noWrap/>
            <w:vAlign w:val="center"/>
            <w:hideMark/>
          </w:tcPr>
          <w:p w14:paraId="0E36A1E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nil"/>
              <w:left w:val="nil"/>
              <w:bottom w:val="single" w:sz="4" w:space="0" w:color="auto"/>
              <w:right w:val="single" w:sz="4" w:space="0" w:color="auto"/>
            </w:tcBorders>
            <w:shd w:val="clear" w:color="000000" w:fill="D9D9D9"/>
            <w:noWrap/>
            <w:vAlign w:val="center"/>
            <w:hideMark/>
          </w:tcPr>
          <w:p w14:paraId="60EEC80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0B4C42C3"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4C166DD"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F1</w:t>
            </w:r>
          </w:p>
        </w:tc>
        <w:tc>
          <w:tcPr>
            <w:tcW w:w="6137" w:type="dxa"/>
            <w:tcBorders>
              <w:top w:val="nil"/>
              <w:left w:val="nil"/>
              <w:bottom w:val="single" w:sz="4" w:space="0" w:color="auto"/>
              <w:right w:val="single" w:sz="4" w:space="0" w:color="auto"/>
            </w:tcBorders>
            <w:shd w:val="clear" w:color="auto" w:fill="auto"/>
            <w:vAlign w:val="center"/>
            <w:hideMark/>
          </w:tcPr>
          <w:p w14:paraId="4A940F31" w14:textId="717BE959" w:rsidR="005D46F5" w:rsidRPr="00943AF7" w:rsidRDefault="009D4582" w:rsidP="005D46F5">
            <w:pPr>
              <w:rPr>
                <w:rFonts w:ascii="Arial Narrow" w:hAnsi="Arial Narrow"/>
                <w:sz w:val="20"/>
                <w:szCs w:val="20"/>
              </w:rPr>
            </w:pPr>
            <w:r>
              <w:rPr>
                <w:rFonts w:ascii="Arial Narrow" w:hAnsi="Arial Narrow"/>
                <w:sz w:val="20"/>
                <w:szCs w:val="20"/>
              </w:rPr>
              <w:t>CCA</w:t>
            </w:r>
            <w:r w:rsidR="005D46F5" w:rsidRPr="00943AF7">
              <w:rPr>
                <w:rFonts w:ascii="Arial Narrow" w:hAnsi="Arial Narrow"/>
                <w:sz w:val="20"/>
                <w:szCs w:val="20"/>
              </w:rPr>
              <w:t>P Paraphé et signé</w:t>
            </w:r>
          </w:p>
        </w:tc>
        <w:tc>
          <w:tcPr>
            <w:tcW w:w="1345" w:type="dxa"/>
            <w:tcBorders>
              <w:top w:val="nil"/>
              <w:left w:val="nil"/>
              <w:bottom w:val="single" w:sz="4" w:space="0" w:color="auto"/>
              <w:right w:val="single" w:sz="4" w:space="0" w:color="auto"/>
            </w:tcBorders>
            <w:shd w:val="clear" w:color="auto" w:fill="auto"/>
            <w:noWrap/>
            <w:vAlign w:val="center"/>
            <w:hideMark/>
          </w:tcPr>
          <w:p w14:paraId="2D179BA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DBB08C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21E0811B"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32B251B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F</w:t>
            </w:r>
          </w:p>
        </w:tc>
        <w:tc>
          <w:tcPr>
            <w:tcW w:w="6137" w:type="dxa"/>
            <w:tcBorders>
              <w:top w:val="nil"/>
              <w:left w:val="nil"/>
              <w:bottom w:val="single" w:sz="4" w:space="0" w:color="auto"/>
              <w:right w:val="single" w:sz="4" w:space="0" w:color="auto"/>
            </w:tcBorders>
            <w:shd w:val="clear" w:color="000000" w:fill="D9D9D9"/>
            <w:noWrap/>
            <w:vAlign w:val="center"/>
            <w:hideMark/>
          </w:tcPr>
          <w:p w14:paraId="7DF6782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ACCEPTATION DES CONDITIONS DU MARCHE</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736C6EB8" w14:textId="5D0E3181"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xml:space="preserve">………… </w:t>
            </w:r>
            <w:r w:rsidR="009D4582">
              <w:rPr>
                <w:rFonts w:ascii="Arial Narrow" w:hAnsi="Arial Narrow"/>
                <w:b/>
                <w:bCs/>
                <w:sz w:val="20"/>
                <w:szCs w:val="20"/>
              </w:rPr>
              <w:t>sur 01</w:t>
            </w:r>
          </w:p>
        </w:tc>
      </w:tr>
      <w:tr w:rsidR="005D46F5" w:rsidRPr="00943AF7" w14:paraId="5D50C866"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3CC5B0D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G</w:t>
            </w:r>
          </w:p>
        </w:tc>
        <w:tc>
          <w:tcPr>
            <w:tcW w:w="6137" w:type="dxa"/>
            <w:tcBorders>
              <w:top w:val="nil"/>
              <w:left w:val="nil"/>
              <w:bottom w:val="nil"/>
              <w:right w:val="nil"/>
            </w:tcBorders>
            <w:shd w:val="clear" w:color="000000" w:fill="D9D9D9"/>
            <w:noWrap/>
            <w:vAlign w:val="center"/>
            <w:hideMark/>
          </w:tcPr>
          <w:p w14:paraId="071D0AC3"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PRESENTATION GENERALE DE L'OFFRE (sur 04 critères)</w:t>
            </w:r>
          </w:p>
        </w:tc>
        <w:tc>
          <w:tcPr>
            <w:tcW w:w="1345" w:type="dxa"/>
            <w:tcBorders>
              <w:top w:val="nil"/>
              <w:left w:val="single" w:sz="4" w:space="0" w:color="auto"/>
              <w:bottom w:val="single" w:sz="4" w:space="0" w:color="auto"/>
              <w:right w:val="single" w:sz="4" w:space="0" w:color="auto"/>
            </w:tcBorders>
            <w:shd w:val="clear" w:color="000000" w:fill="D9D9D9"/>
            <w:noWrap/>
            <w:vAlign w:val="center"/>
            <w:hideMark/>
          </w:tcPr>
          <w:p w14:paraId="00327D3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OUI</w:t>
            </w:r>
          </w:p>
        </w:tc>
        <w:tc>
          <w:tcPr>
            <w:tcW w:w="1347" w:type="dxa"/>
            <w:tcBorders>
              <w:top w:val="nil"/>
              <w:left w:val="nil"/>
              <w:bottom w:val="single" w:sz="4" w:space="0" w:color="auto"/>
              <w:right w:val="single" w:sz="4" w:space="0" w:color="auto"/>
            </w:tcBorders>
            <w:shd w:val="clear" w:color="000000" w:fill="D9D9D9"/>
            <w:noWrap/>
            <w:vAlign w:val="center"/>
            <w:hideMark/>
          </w:tcPr>
          <w:p w14:paraId="2BFB2896"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NON</w:t>
            </w:r>
          </w:p>
        </w:tc>
      </w:tr>
      <w:tr w:rsidR="005D46F5" w:rsidRPr="00943AF7" w14:paraId="2672C753" w14:textId="77777777" w:rsidTr="005D46F5">
        <w:trPr>
          <w:gridAfter w:val="1"/>
          <w:wAfter w:w="10" w:type="dxa"/>
          <w:cantSplit/>
          <w:trHeight w:val="340"/>
          <w:jc w:val="center"/>
        </w:trPr>
        <w:tc>
          <w:tcPr>
            <w:tcW w:w="1474" w:type="dxa"/>
            <w:tcBorders>
              <w:top w:val="nil"/>
              <w:left w:val="single" w:sz="4" w:space="0" w:color="auto"/>
              <w:bottom w:val="single" w:sz="4" w:space="0" w:color="auto"/>
              <w:right w:val="nil"/>
            </w:tcBorders>
            <w:shd w:val="clear" w:color="auto" w:fill="auto"/>
            <w:noWrap/>
            <w:vAlign w:val="center"/>
            <w:hideMark/>
          </w:tcPr>
          <w:p w14:paraId="7F24EB56"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G1</w:t>
            </w:r>
          </w:p>
        </w:tc>
        <w:tc>
          <w:tcPr>
            <w:tcW w:w="6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52CDD" w14:textId="77777777" w:rsidR="005D46F5" w:rsidRPr="00943AF7" w:rsidRDefault="005D46F5" w:rsidP="005D46F5">
            <w:pPr>
              <w:jc w:val="both"/>
              <w:rPr>
                <w:rFonts w:ascii="Arial Narrow" w:hAnsi="Arial Narrow" w:cs="Tahoma"/>
                <w:sz w:val="20"/>
                <w:szCs w:val="20"/>
              </w:rPr>
            </w:pPr>
            <w:r w:rsidRPr="00943AF7">
              <w:rPr>
                <w:rFonts w:ascii="Arial Narrow" w:hAnsi="Arial Narrow" w:cs="Tahoma"/>
                <w:sz w:val="20"/>
                <w:szCs w:val="20"/>
              </w:rPr>
              <w:t>Lisibilité de l’offre</w:t>
            </w:r>
          </w:p>
        </w:tc>
        <w:tc>
          <w:tcPr>
            <w:tcW w:w="1345" w:type="dxa"/>
            <w:tcBorders>
              <w:top w:val="nil"/>
              <w:left w:val="nil"/>
              <w:bottom w:val="single" w:sz="4" w:space="0" w:color="auto"/>
              <w:right w:val="single" w:sz="4" w:space="0" w:color="auto"/>
            </w:tcBorders>
            <w:shd w:val="clear" w:color="auto" w:fill="auto"/>
            <w:noWrap/>
            <w:vAlign w:val="center"/>
            <w:hideMark/>
          </w:tcPr>
          <w:p w14:paraId="3277066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1B3DA1B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6DF8E557" w14:textId="77777777" w:rsidTr="005D46F5">
        <w:trPr>
          <w:gridAfter w:val="1"/>
          <w:wAfter w:w="10" w:type="dxa"/>
          <w:cantSplit/>
          <w:trHeight w:val="340"/>
          <w:jc w:val="center"/>
        </w:trPr>
        <w:tc>
          <w:tcPr>
            <w:tcW w:w="1474" w:type="dxa"/>
            <w:tcBorders>
              <w:top w:val="nil"/>
              <w:left w:val="single" w:sz="4" w:space="0" w:color="auto"/>
              <w:bottom w:val="single" w:sz="4" w:space="0" w:color="auto"/>
              <w:right w:val="nil"/>
            </w:tcBorders>
            <w:shd w:val="clear" w:color="auto" w:fill="auto"/>
            <w:noWrap/>
            <w:vAlign w:val="center"/>
            <w:hideMark/>
          </w:tcPr>
          <w:p w14:paraId="1C5571B4"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G2</w:t>
            </w:r>
          </w:p>
        </w:tc>
        <w:tc>
          <w:tcPr>
            <w:tcW w:w="6137" w:type="dxa"/>
            <w:tcBorders>
              <w:top w:val="nil"/>
              <w:left w:val="single" w:sz="4" w:space="0" w:color="auto"/>
              <w:bottom w:val="single" w:sz="4" w:space="0" w:color="auto"/>
              <w:right w:val="single" w:sz="4" w:space="0" w:color="auto"/>
            </w:tcBorders>
            <w:shd w:val="clear" w:color="auto" w:fill="auto"/>
            <w:noWrap/>
            <w:vAlign w:val="center"/>
            <w:hideMark/>
          </w:tcPr>
          <w:p w14:paraId="14F7C2DC" w14:textId="77777777" w:rsidR="005D46F5" w:rsidRPr="00943AF7" w:rsidRDefault="005D46F5" w:rsidP="005D46F5">
            <w:pPr>
              <w:jc w:val="both"/>
              <w:rPr>
                <w:rFonts w:ascii="Arial Narrow" w:hAnsi="Arial Narrow" w:cs="Tahoma"/>
                <w:sz w:val="20"/>
                <w:szCs w:val="20"/>
              </w:rPr>
            </w:pPr>
            <w:r w:rsidRPr="00943AF7">
              <w:rPr>
                <w:rFonts w:ascii="Arial Narrow" w:hAnsi="Arial Narrow" w:cs="Tahoma"/>
                <w:sz w:val="20"/>
                <w:szCs w:val="20"/>
              </w:rPr>
              <w:t xml:space="preserve">Nombre de copie tel qu’exige le </w:t>
            </w:r>
            <w:r>
              <w:rPr>
                <w:rFonts w:ascii="Arial Narrow" w:hAnsi="Arial Narrow" w:cs="Tahoma"/>
                <w:sz w:val="20"/>
                <w:szCs w:val="20"/>
              </w:rPr>
              <w:t>RPAO</w:t>
            </w:r>
          </w:p>
        </w:tc>
        <w:tc>
          <w:tcPr>
            <w:tcW w:w="1345" w:type="dxa"/>
            <w:tcBorders>
              <w:top w:val="nil"/>
              <w:left w:val="nil"/>
              <w:bottom w:val="single" w:sz="4" w:space="0" w:color="auto"/>
              <w:right w:val="single" w:sz="4" w:space="0" w:color="auto"/>
            </w:tcBorders>
            <w:shd w:val="clear" w:color="auto" w:fill="auto"/>
            <w:noWrap/>
            <w:vAlign w:val="center"/>
            <w:hideMark/>
          </w:tcPr>
          <w:p w14:paraId="7FFB3BC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6432050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5881BFE6" w14:textId="77777777" w:rsidTr="005D46F5">
        <w:trPr>
          <w:gridAfter w:val="1"/>
          <w:wAfter w:w="10" w:type="dxa"/>
          <w:cantSplit/>
          <w:trHeight w:val="340"/>
          <w:jc w:val="center"/>
        </w:trPr>
        <w:tc>
          <w:tcPr>
            <w:tcW w:w="1474" w:type="dxa"/>
            <w:tcBorders>
              <w:top w:val="nil"/>
              <w:left w:val="single" w:sz="4" w:space="0" w:color="auto"/>
              <w:bottom w:val="single" w:sz="4" w:space="0" w:color="auto"/>
              <w:right w:val="nil"/>
            </w:tcBorders>
            <w:shd w:val="clear" w:color="auto" w:fill="auto"/>
            <w:noWrap/>
            <w:vAlign w:val="center"/>
            <w:hideMark/>
          </w:tcPr>
          <w:p w14:paraId="00833318"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G3</w:t>
            </w:r>
          </w:p>
        </w:tc>
        <w:tc>
          <w:tcPr>
            <w:tcW w:w="6137" w:type="dxa"/>
            <w:tcBorders>
              <w:top w:val="nil"/>
              <w:left w:val="single" w:sz="4" w:space="0" w:color="auto"/>
              <w:bottom w:val="single" w:sz="4" w:space="0" w:color="auto"/>
              <w:right w:val="single" w:sz="4" w:space="0" w:color="auto"/>
            </w:tcBorders>
            <w:shd w:val="clear" w:color="auto" w:fill="auto"/>
            <w:noWrap/>
            <w:vAlign w:val="center"/>
            <w:hideMark/>
          </w:tcPr>
          <w:p w14:paraId="444BD631" w14:textId="77777777" w:rsidR="005D46F5" w:rsidRPr="00943AF7" w:rsidRDefault="005D46F5" w:rsidP="005D46F5">
            <w:pPr>
              <w:jc w:val="both"/>
              <w:rPr>
                <w:rFonts w:ascii="Arial Narrow" w:hAnsi="Arial Narrow" w:cs="Tahoma"/>
                <w:sz w:val="20"/>
                <w:szCs w:val="20"/>
              </w:rPr>
            </w:pPr>
            <w:r w:rsidRPr="00943AF7">
              <w:rPr>
                <w:rFonts w:ascii="Arial Narrow" w:hAnsi="Arial Narrow" w:cs="Tahoma"/>
                <w:sz w:val="20"/>
                <w:szCs w:val="20"/>
              </w:rPr>
              <w:t>Reliure</w:t>
            </w:r>
          </w:p>
        </w:tc>
        <w:tc>
          <w:tcPr>
            <w:tcW w:w="1345" w:type="dxa"/>
            <w:tcBorders>
              <w:top w:val="nil"/>
              <w:left w:val="nil"/>
              <w:bottom w:val="single" w:sz="4" w:space="0" w:color="auto"/>
              <w:right w:val="single" w:sz="4" w:space="0" w:color="auto"/>
            </w:tcBorders>
            <w:shd w:val="clear" w:color="auto" w:fill="auto"/>
            <w:noWrap/>
            <w:vAlign w:val="center"/>
            <w:hideMark/>
          </w:tcPr>
          <w:p w14:paraId="2C64F1A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3797E03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3439866A" w14:textId="77777777" w:rsidTr="005D46F5">
        <w:trPr>
          <w:gridAfter w:val="1"/>
          <w:wAfter w:w="10" w:type="dxa"/>
          <w:cantSplit/>
          <w:trHeight w:val="340"/>
          <w:jc w:val="center"/>
        </w:trPr>
        <w:tc>
          <w:tcPr>
            <w:tcW w:w="1474" w:type="dxa"/>
            <w:tcBorders>
              <w:top w:val="nil"/>
              <w:left w:val="single" w:sz="4" w:space="0" w:color="auto"/>
              <w:bottom w:val="single" w:sz="4" w:space="0" w:color="auto"/>
              <w:right w:val="nil"/>
            </w:tcBorders>
            <w:shd w:val="clear" w:color="auto" w:fill="auto"/>
            <w:noWrap/>
            <w:vAlign w:val="center"/>
            <w:hideMark/>
          </w:tcPr>
          <w:p w14:paraId="04ABC88E"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G4</w:t>
            </w:r>
          </w:p>
        </w:tc>
        <w:tc>
          <w:tcPr>
            <w:tcW w:w="6137" w:type="dxa"/>
            <w:tcBorders>
              <w:top w:val="nil"/>
              <w:left w:val="single" w:sz="4" w:space="0" w:color="auto"/>
              <w:bottom w:val="single" w:sz="4" w:space="0" w:color="auto"/>
              <w:right w:val="single" w:sz="4" w:space="0" w:color="auto"/>
            </w:tcBorders>
            <w:shd w:val="clear" w:color="auto" w:fill="auto"/>
            <w:noWrap/>
            <w:vAlign w:val="center"/>
            <w:hideMark/>
          </w:tcPr>
          <w:p w14:paraId="4D399593" w14:textId="77777777" w:rsidR="005D46F5" w:rsidRPr="00943AF7" w:rsidRDefault="005D46F5" w:rsidP="005D46F5">
            <w:pPr>
              <w:jc w:val="both"/>
              <w:rPr>
                <w:rFonts w:ascii="Arial Narrow" w:hAnsi="Arial Narrow" w:cs="Tahoma"/>
                <w:sz w:val="20"/>
                <w:szCs w:val="20"/>
              </w:rPr>
            </w:pPr>
            <w:r w:rsidRPr="00943AF7">
              <w:rPr>
                <w:rFonts w:ascii="Arial Narrow" w:hAnsi="Arial Narrow" w:cs="Tahoma"/>
                <w:sz w:val="20"/>
                <w:szCs w:val="20"/>
              </w:rPr>
              <w:t>Intercalaires de couleur</w:t>
            </w:r>
          </w:p>
        </w:tc>
        <w:tc>
          <w:tcPr>
            <w:tcW w:w="1345" w:type="dxa"/>
            <w:tcBorders>
              <w:top w:val="nil"/>
              <w:left w:val="nil"/>
              <w:bottom w:val="single" w:sz="4" w:space="0" w:color="auto"/>
              <w:right w:val="single" w:sz="4" w:space="0" w:color="auto"/>
            </w:tcBorders>
            <w:shd w:val="clear" w:color="auto" w:fill="auto"/>
            <w:noWrap/>
            <w:vAlign w:val="center"/>
            <w:hideMark/>
          </w:tcPr>
          <w:p w14:paraId="352C05C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14:paraId="74E5F01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w:t>
            </w:r>
          </w:p>
        </w:tc>
      </w:tr>
      <w:tr w:rsidR="005D46F5" w:rsidRPr="00943AF7" w14:paraId="49F6E78F" w14:textId="77777777" w:rsidTr="005D46F5">
        <w:trPr>
          <w:gridAfter w:val="1"/>
          <w:wAfter w:w="10" w:type="dxa"/>
          <w:cantSplit/>
          <w:trHeight w:val="283"/>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1DE67058"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G</w:t>
            </w:r>
          </w:p>
        </w:tc>
        <w:tc>
          <w:tcPr>
            <w:tcW w:w="6137" w:type="dxa"/>
            <w:tcBorders>
              <w:top w:val="nil"/>
              <w:left w:val="nil"/>
              <w:bottom w:val="single" w:sz="4" w:space="0" w:color="auto"/>
              <w:right w:val="single" w:sz="4" w:space="0" w:color="auto"/>
            </w:tcBorders>
            <w:shd w:val="clear" w:color="000000" w:fill="D9D9D9"/>
            <w:noWrap/>
            <w:vAlign w:val="center"/>
            <w:hideMark/>
          </w:tcPr>
          <w:p w14:paraId="2C709FA9"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PRESENTATION GENERALE DE L'OFFRE</w:t>
            </w:r>
          </w:p>
        </w:tc>
        <w:tc>
          <w:tcPr>
            <w:tcW w:w="2692" w:type="dxa"/>
            <w:gridSpan w:val="2"/>
            <w:tcBorders>
              <w:top w:val="nil"/>
              <w:left w:val="nil"/>
              <w:bottom w:val="single" w:sz="4" w:space="0" w:color="auto"/>
              <w:right w:val="single" w:sz="4" w:space="0" w:color="auto"/>
            </w:tcBorders>
            <w:shd w:val="clear" w:color="000000" w:fill="D9D9D9"/>
            <w:noWrap/>
            <w:vAlign w:val="center"/>
            <w:hideMark/>
          </w:tcPr>
          <w:p w14:paraId="77A9D90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02A78E3A"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tcPr>
          <w:p w14:paraId="201E3DE1"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H</w:t>
            </w:r>
          </w:p>
        </w:tc>
        <w:tc>
          <w:tcPr>
            <w:tcW w:w="6137" w:type="dxa"/>
            <w:tcBorders>
              <w:top w:val="nil"/>
              <w:left w:val="nil"/>
              <w:bottom w:val="single" w:sz="4" w:space="0" w:color="auto"/>
              <w:right w:val="single" w:sz="4" w:space="0" w:color="auto"/>
            </w:tcBorders>
            <w:shd w:val="clear" w:color="000000" w:fill="D9D9D9"/>
            <w:noWrap/>
            <w:vAlign w:val="center"/>
          </w:tcPr>
          <w:p w14:paraId="4338ADEA"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CRITERES ESSENTIELS (sur 04 critères)</w:t>
            </w:r>
          </w:p>
        </w:tc>
        <w:tc>
          <w:tcPr>
            <w:tcW w:w="1345" w:type="dxa"/>
            <w:tcBorders>
              <w:top w:val="nil"/>
              <w:left w:val="nil"/>
              <w:bottom w:val="single" w:sz="4" w:space="0" w:color="auto"/>
              <w:right w:val="single" w:sz="4" w:space="0" w:color="auto"/>
            </w:tcBorders>
            <w:shd w:val="clear" w:color="000000" w:fill="D9D9D9"/>
            <w:noWrap/>
            <w:vAlign w:val="center"/>
          </w:tcPr>
          <w:p w14:paraId="7074C74A"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000000" w:fill="D9D9D9"/>
            <w:vAlign w:val="center"/>
          </w:tcPr>
          <w:p w14:paraId="4B0E678E" w14:textId="77777777" w:rsidR="005D46F5" w:rsidRPr="00943AF7" w:rsidRDefault="005D46F5" w:rsidP="005D46F5">
            <w:pPr>
              <w:jc w:val="center"/>
              <w:rPr>
                <w:rFonts w:ascii="Arial Narrow" w:hAnsi="Arial Narrow"/>
                <w:b/>
                <w:bCs/>
                <w:sz w:val="20"/>
                <w:szCs w:val="20"/>
              </w:rPr>
            </w:pPr>
          </w:p>
        </w:tc>
      </w:tr>
      <w:tr w:rsidR="005D46F5" w:rsidRPr="00943AF7" w14:paraId="04B64442"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auto" w:fill="auto"/>
            <w:noWrap/>
            <w:vAlign w:val="center"/>
          </w:tcPr>
          <w:p w14:paraId="7108002A"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H1</w:t>
            </w:r>
          </w:p>
        </w:tc>
        <w:tc>
          <w:tcPr>
            <w:tcW w:w="6137" w:type="dxa"/>
            <w:tcBorders>
              <w:top w:val="nil"/>
              <w:left w:val="nil"/>
              <w:bottom w:val="single" w:sz="4" w:space="0" w:color="auto"/>
              <w:right w:val="single" w:sz="4" w:space="0" w:color="auto"/>
            </w:tcBorders>
            <w:shd w:val="clear" w:color="auto" w:fill="auto"/>
            <w:noWrap/>
            <w:vAlign w:val="center"/>
          </w:tcPr>
          <w:p w14:paraId="5AFB34D5" w14:textId="77777777" w:rsidR="005D46F5" w:rsidRPr="00943AF7" w:rsidRDefault="005D46F5" w:rsidP="005D46F5">
            <w:pPr>
              <w:rPr>
                <w:rFonts w:ascii="Arial Narrow" w:hAnsi="Arial Narrow"/>
                <w:bCs/>
                <w:sz w:val="20"/>
                <w:szCs w:val="20"/>
              </w:rPr>
            </w:pPr>
            <w:r w:rsidRPr="00943AF7">
              <w:rPr>
                <w:rFonts w:ascii="Arial Narrow" w:hAnsi="Arial Narrow" w:cs="Tahoma"/>
                <w:sz w:val="20"/>
                <w:szCs w:val="20"/>
              </w:rPr>
              <w:t>Les références de l’entreprise dans les réalisations similaires</w:t>
            </w:r>
          </w:p>
        </w:tc>
        <w:tc>
          <w:tcPr>
            <w:tcW w:w="1345" w:type="dxa"/>
            <w:tcBorders>
              <w:top w:val="nil"/>
              <w:left w:val="nil"/>
              <w:bottom w:val="single" w:sz="4" w:space="0" w:color="auto"/>
              <w:right w:val="single" w:sz="4" w:space="0" w:color="auto"/>
            </w:tcBorders>
            <w:shd w:val="clear" w:color="auto" w:fill="auto"/>
            <w:noWrap/>
            <w:vAlign w:val="center"/>
          </w:tcPr>
          <w:p w14:paraId="7226BD98"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auto" w:fill="auto"/>
            <w:vAlign w:val="center"/>
          </w:tcPr>
          <w:p w14:paraId="534477D7" w14:textId="77777777" w:rsidR="005D46F5" w:rsidRPr="00943AF7" w:rsidRDefault="005D46F5" w:rsidP="005D46F5">
            <w:pPr>
              <w:jc w:val="center"/>
              <w:rPr>
                <w:rFonts w:ascii="Arial Narrow" w:hAnsi="Arial Narrow"/>
                <w:b/>
                <w:bCs/>
                <w:sz w:val="20"/>
                <w:szCs w:val="20"/>
              </w:rPr>
            </w:pPr>
          </w:p>
        </w:tc>
      </w:tr>
      <w:tr w:rsidR="005D46F5" w:rsidRPr="00943AF7" w14:paraId="0AC897E6"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auto" w:fill="auto"/>
            <w:noWrap/>
            <w:vAlign w:val="center"/>
          </w:tcPr>
          <w:p w14:paraId="5F654096"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H2</w:t>
            </w:r>
          </w:p>
        </w:tc>
        <w:tc>
          <w:tcPr>
            <w:tcW w:w="6137" w:type="dxa"/>
            <w:tcBorders>
              <w:top w:val="nil"/>
              <w:left w:val="nil"/>
              <w:bottom w:val="single" w:sz="4" w:space="0" w:color="auto"/>
              <w:right w:val="single" w:sz="4" w:space="0" w:color="auto"/>
            </w:tcBorders>
            <w:shd w:val="clear" w:color="auto" w:fill="auto"/>
            <w:noWrap/>
            <w:vAlign w:val="center"/>
          </w:tcPr>
          <w:p w14:paraId="4A6BA590" w14:textId="77777777" w:rsidR="005D46F5" w:rsidRPr="00943AF7" w:rsidRDefault="005D46F5" w:rsidP="005D46F5">
            <w:pPr>
              <w:rPr>
                <w:rFonts w:ascii="Arial Narrow" w:hAnsi="Arial Narrow"/>
                <w:bCs/>
                <w:sz w:val="20"/>
                <w:szCs w:val="20"/>
              </w:rPr>
            </w:pPr>
            <w:r w:rsidRPr="00943AF7">
              <w:rPr>
                <w:rFonts w:ascii="Arial Narrow" w:hAnsi="Arial Narrow" w:cs="Tahoma"/>
                <w:sz w:val="20"/>
                <w:szCs w:val="20"/>
              </w:rPr>
              <w:t>la visite du site signé par le soumissionnaire accompagnée d’une attestation de visite du site, d’un rapport de visite de site illustré (photos);</w:t>
            </w:r>
          </w:p>
        </w:tc>
        <w:tc>
          <w:tcPr>
            <w:tcW w:w="1345" w:type="dxa"/>
            <w:tcBorders>
              <w:top w:val="nil"/>
              <w:left w:val="nil"/>
              <w:bottom w:val="single" w:sz="4" w:space="0" w:color="auto"/>
              <w:right w:val="single" w:sz="4" w:space="0" w:color="auto"/>
            </w:tcBorders>
            <w:shd w:val="clear" w:color="auto" w:fill="auto"/>
            <w:noWrap/>
            <w:vAlign w:val="center"/>
          </w:tcPr>
          <w:p w14:paraId="1EBB74CF"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auto" w:fill="auto"/>
            <w:vAlign w:val="center"/>
          </w:tcPr>
          <w:p w14:paraId="187CE778" w14:textId="77777777" w:rsidR="005D46F5" w:rsidRPr="00943AF7" w:rsidRDefault="005D46F5" w:rsidP="005D46F5">
            <w:pPr>
              <w:jc w:val="center"/>
              <w:rPr>
                <w:rFonts w:ascii="Arial Narrow" w:hAnsi="Arial Narrow"/>
                <w:b/>
                <w:bCs/>
                <w:sz w:val="20"/>
                <w:szCs w:val="20"/>
              </w:rPr>
            </w:pPr>
          </w:p>
        </w:tc>
      </w:tr>
      <w:tr w:rsidR="005D46F5" w:rsidRPr="00943AF7" w14:paraId="40DE3B62"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auto" w:fill="auto"/>
            <w:noWrap/>
            <w:vAlign w:val="center"/>
          </w:tcPr>
          <w:p w14:paraId="4C7819F6"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H3</w:t>
            </w:r>
          </w:p>
        </w:tc>
        <w:tc>
          <w:tcPr>
            <w:tcW w:w="6137" w:type="dxa"/>
            <w:tcBorders>
              <w:top w:val="nil"/>
              <w:left w:val="nil"/>
              <w:bottom w:val="single" w:sz="4" w:space="0" w:color="auto"/>
              <w:right w:val="single" w:sz="4" w:space="0" w:color="auto"/>
            </w:tcBorders>
            <w:shd w:val="clear" w:color="auto" w:fill="auto"/>
            <w:noWrap/>
            <w:vAlign w:val="center"/>
          </w:tcPr>
          <w:p w14:paraId="3688D02E" w14:textId="77777777" w:rsidR="005D46F5" w:rsidRPr="00943AF7" w:rsidRDefault="005D46F5" w:rsidP="005D46F5">
            <w:pPr>
              <w:rPr>
                <w:rFonts w:ascii="Arial Narrow" w:hAnsi="Arial Narrow"/>
                <w:bCs/>
                <w:sz w:val="20"/>
                <w:szCs w:val="20"/>
              </w:rPr>
            </w:pPr>
            <w:r w:rsidRPr="00943AF7">
              <w:rPr>
                <w:rFonts w:ascii="Arial Narrow" w:hAnsi="Arial Narrow"/>
                <w:bCs/>
                <w:sz w:val="20"/>
                <w:szCs w:val="20"/>
              </w:rPr>
              <w:t>La méthodologie d’exécution des travaux,</w:t>
            </w:r>
          </w:p>
        </w:tc>
        <w:tc>
          <w:tcPr>
            <w:tcW w:w="1345" w:type="dxa"/>
            <w:tcBorders>
              <w:top w:val="nil"/>
              <w:left w:val="nil"/>
              <w:bottom w:val="single" w:sz="4" w:space="0" w:color="auto"/>
              <w:right w:val="single" w:sz="4" w:space="0" w:color="auto"/>
            </w:tcBorders>
            <w:shd w:val="clear" w:color="auto" w:fill="auto"/>
            <w:noWrap/>
            <w:vAlign w:val="center"/>
          </w:tcPr>
          <w:p w14:paraId="39A73812"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auto" w:fill="auto"/>
            <w:vAlign w:val="center"/>
          </w:tcPr>
          <w:p w14:paraId="5F1EEFB1" w14:textId="77777777" w:rsidR="005D46F5" w:rsidRPr="00943AF7" w:rsidRDefault="005D46F5" w:rsidP="005D46F5">
            <w:pPr>
              <w:jc w:val="center"/>
              <w:rPr>
                <w:rFonts w:ascii="Arial Narrow" w:hAnsi="Arial Narrow"/>
                <w:b/>
                <w:bCs/>
                <w:sz w:val="20"/>
                <w:szCs w:val="20"/>
              </w:rPr>
            </w:pPr>
          </w:p>
        </w:tc>
      </w:tr>
      <w:tr w:rsidR="005D46F5" w:rsidRPr="00943AF7" w14:paraId="1B087D1E"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auto" w:fill="auto"/>
            <w:noWrap/>
            <w:vAlign w:val="center"/>
          </w:tcPr>
          <w:p w14:paraId="2898EF87" w14:textId="77777777" w:rsidR="005D46F5" w:rsidRPr="00943AF7" w:rsidRDefault="005D46F5" w:rsidP="005D46F5">
            <w:pPr>
              <w:jc w:val="center"/>
              <w:rPr>
                <w:rFonts w:ascii="Arial Narrow" w:hAnsi="Arial Narrow"/>
                <w:sz w:val="20"/>
                <w:szCs w:val="20"/>
              </w:rPr>
            </w:pPr>
            <w:r w:rsidRPr="00943AF7">
              <w:rPr>
                <w:rFonts w:ascii="Arial Narrow" w:hAnsi="Arial Narrow"/>
                <w:sz w:val="20"/>
                <w:szCs w:val="20"/>
              </w:rPr>
              <w:t>H4</w:t>
            </w:r>
          </w:p>
        </w:tc>
        <w:tc>
          <w:tcPr>
            <w:tcW w:w="6137" w:type="dxa"/>
            <w:tcBorders>
              <w:top w:val="nil"/>
              <w:left w:val="nil"/>
              <w:bottom w:val="single" w:sz="4" w:space="0" w:color="auto"/>
              <w:right w:val="single" w:sz="4" w:space="0" w:color="auto"/>
            </w:tcBorders>
            <w:shd w:val="clear" w:color="auto" w:fill="auto"/>
            <w:noWrap/>
            <w:vAlign w:val="center"/>
          </w:tcPr>
          <w:p w14:paraId="0E29C81E" w14:textId="77777777" w:rsidR="005D46F5" w:rsidRPr="00943AF7" w:rsidRDefault="005D46F5" w:rsidP="005D46F5">
            <w:pPr>
              <w:rPr>
                <w:rFonts w:ascii="Arial Narrow" w:hAnsi="Arial Narrow"/>
                <w:bCs/>
                <w:sz w:val="20"/>
                <w:szCs w:val="20"/>
              </w:rPr>
            </w:pPr>
            <w:r w:rsidRPr="00943AF7">
              <w:rPr>
                <w:rFonts w:ascii="Arial Narrow" w:hAnsi="Arial Narrow"/>
                <w:bCs/>
                <w:sz w:val="20"/>
                <w:szCs w:val="20"/>
              </w:rPr>
              <w:t>La méthodologie environnementale et sociale</w:t>
            </w:r>
          </w:p>
        </w:tc>
        <w:tc>
          <w:tcPr>
            <w:tcW w:w="1345" w:type="dxa"/>
            <w:tcBorders>
              <w:top w:val="nil"/>
              <w:left w:val="nil"/>
              <w:bottom w:val="single" w:sz="4" w:space="0" w:color="auto"/>
              <w:right w:val="single" w:sz="4" w:space="0" w:color="auto"/>
            </w:tcBorders>
            <w:shd w:val="clear" w:color="auto" w:fill="auto"/>
            <w:noWrap/>
            <w:vAlign w:val="center"/>
          </w:tcPr>
          <w:p w14:paraId="73EED19B" w14:textId="77777777" w:rsidR="005D46F5" w:rsidRPr="00943AF7" w:rsidRDefault="005D46F5" w:rsidP="005D46F5">
            <w:pPr>
              <w:jc w:val="center"/>
              <w:rPr>
                <w:rFonts w:ascii="Arial Narrow" w:hAnsi="Arial Narrow"/>
                <w:b/>
                <w:bCs/>
                <w:sz w:val="20"/>
                <w:szCs w:val="20"/>
              </w:rPr>
            </w:pPr>
          </w:p>
        </w:tc>
        <w:tc>
          <w:tcPr>
            <w:tcW w:w="1347" w:type="dxa"/>
            <w:tcBorders>
              <w:top w:val="nil"/>
              <w:left w:val="nil"/>
              <w:bottom w:val="single" w:sz="4" w:space="0" w:color="auto"/>
              <w:right w:val="single" w:sz="4" w:space="0" w:color="auto"/>
            </w:tcBorders>
            <w:shd w:val="clear" w:color="auto" w:fill="auto"/>
            <w:vAlign w:val="center"/>
          </w:tcPr>
          <w:p w14:paraId="2BEC15AE" w14:textId="77777777" w:rsidR="005D46F5" w:rsidRPr="00943AF7" w:rsidRDefault="005D46F5" w:rsidP="005D46F5">
            <w:pPr>
              <w:jc w:val="center"/>
              <w:rPr>
                <w:rFonts w:ascii="Arial Narrow" w:hAnsi="Arial Narrow"/>
                <w:b/>
                <w:bCs/>
                <w:sz w:val="20"/>
                <w:szCs w:val="20"/>
              </w:rPr>
            </w:pPr>
          </w:p>
        </w:tc>
      </w:tr>
      <w:tr w:rsidR="005D46F5" w:rsidRPr="00943AF7" w14:paraId="499960EB" w14:textId="77777777" w:rsidTr="005D46F5">
        <w:trPr>
          <w:gridAfter w:val="1"/>
          <w:wAfter w:w="10" w:type="dxa"/>
          <w:cantSplit/>
          <w:trHeight w:val="42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tcPr>
          <w:p w14:paraId="2FB4B7A0"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H</w:t>
            </w:r>
          </w:p>
        </w:tc>
        <w:tc>
          <w:tcPr>
            <w:tcW w:w="6137" w:type="dxa"/>
            <w:tcBorders>
              <w:top w:val="nil"/>
              <w:left w:val="nil"/>
              <w:bottom w:val="single" w:sz="4" w:space="0" w:color="auto"/>
              <w:right w:val="single" w:sz="4" w:space="0" w:color="auto"/>
            </w:tcBorders>
            <w:shd w:val="clear" w:color="000000" w:fill="D9D9D9"/>
            <w:noWrap/>
            <w:vAlign w:val="center"/>
          </w:tcPr>
          <w:p w14:paraId="42F532C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CRITERES ESSENTIELS</w:t>
            </w:r>
          </w:p>
        </w:tc>
        <w:tc>
          <w:tcPr>
            <w:tcW w:w="2692" w:type="dxa"/>
            <w:gridSpan w:val="2"/>
            <w:tcBorders>
              <w:top w:val="nil"/>
              <w:left w:val="nil"/>
              <w:bottom w:val="single" w:sz="4" w:space="0" w:color="auto"/>
              <w:right w:val="single" w:sz="4" w:space="0" w:color="auto"/>
            </w:tcBorders>
            <w:shd w:val="clear" w:color="000000" w:fill="D9D9D9"/>
            <w:noWrap/>
            <w:vAlign w:val="center"/>
          </w:tcPr>
          <w:p w14:paraId="53AA5C07"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 sur 04</w:t>
            </w:r>
          </w:p>
        </w:tc>
      </w:tr>
      <w:tr w:rsidR="005D46F5" w:rsidRPr="00943AF7" w14:paraId="56E7E594" w14:textId="77777777" w:rsidTr="005D46F5">
        <w:trPr>
          <w:gridAfter w:val="1"/>
          <w:wAfter w:w="10" w:type="dxa"/>
          <w:cantSplit/>
          <w:trHeight w:val="330"/>
          <w:jc w:val="center"/>
        </w:trPr>
        <w:tc>
          <w:tcPr>
            <w:tcW w:w="14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27F230"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RECAPITULATIF</w:t>
            </w:r>
          </w:p>
        </w:tc>
        <w:tc>
          <w:tcPr>
            <w:tcW w:w="6137" w:type="dxa"/>
            <w:tcBorders>
              <w:top w:val="single" w:sz="4" w:space="0" w:color="auto"/>
              <w:left w:val="nil"/>
              <w:bottom w:val="single" w:sz="4" w:space="0" w:color="auto"/>
              <w:right w:val="single" w:sz="4" w:space="0" w:color="auto"/>
            </w:tcBorders>
            <w:shd w:val="clear" w:color="000000" w:fill="D9D9D9"/>
            <w:noWrap/>
            <w:vAlign w:val="center"/>
            <w:hideMark/>
          </w:tcPr>
          <w:p w14:paraId="4382D49C"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5" w:type="dxa"/>
            <w:tcBorders>
              <w:top w:val="single" w:sz="4" w:space="0" w:color="auto"/>
              <w:left w:val="nil"/>
              <w:bottom w:val="single" w:sz="4" w:space="0" w:color="auto"/>
              <w:right w:val="single" w:sz="4" w:space="0" w:color="auto"/>
            </w:tcBorders>
            <w:shd w:val="clear" w:color="000000" w:fill="D9D9D9"/>
            <w:noWrap/>
            <w:vAlign w:val="center"/>
            <w:hideMark/>
          </w:tcPr>
          <w:p w14:paraId="0D232ED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single" w:sz="4" w:space="0" w:color="auto"/>
              <w:left w:val="nil"/>
              <w:bottom w:val="single" w:sz="4" w:space="0" w:color="auto"/>
              <w:right w:val="single" w:sz="4" w:space="0" w:color="auto"/>
            </w:tcBorders>
            <w:shd w:val="clear" w:color="000000" w:fill="D9D9D9"/>
            <w:noWrap/>
            <w:vAlign w:val="center"/>
            <w:hideMark/>
          </w:tcPr>
          <w:p w14:paraId="19C9344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r>
      <w:tr w:rsidR="005D46F5" w:rsidRPr="00943AF7" w14:paraId="42D56E18"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195F51C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A</w:t>
            </w:r>
          </w:p>
        </w:tc>
        <w:tc>
          <w:tcPr>
            <w:tcW w:w="6137" w:type="dxa"/>
            <w:tcBorders>
              <w:top w:val="nil"/>
              <w:left w:val="nil"/>
              <w:bottom w:val="single" w:sz="4" w:space="0" w:color="auto"/>
              <w:right w:val="single" w:sz="4" w:space="0" w:color="auto"/>
            </w:tcBorders>
            <w:shd w:val="clear" w:color="000000" w:fill="D9D9D9"/>
            <w:noWrap/>
            <w:vAlign w:val="center"/>
            <w:hideMark/>
          </w:tcPr>
          <w:p w14:paraId="78D1388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A</w:t>
            </w:r>
          </w:p>
        </w:tc>
        <w:tc>
          <w:tcPr>
            <w:tcW w:w="1345" w:type="dxa"/>
            <w:tcBorders>
              <w:top w:val="nil"/>
              <w:left w:val="nil"/>
              <w:bottom w:val="single" w:sz="4" w:space="0" w:color="auto"/>
              <w:right w:val="single" w:sz="4" w:space="0" w:color="auto"/>
            </w:tcBorders>
            <w:shd w:val="clear" w:color="000000" w:fill="D9D9D9"/>
            <w:noWrap/>
            <w:vAlign w:val="center"/>
            <w:hideMark/>
          </w:tcPr>
          <w:p w14:paraId="0D7268D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792CB2D4"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25</w:t>
            </w:r>
          </w:p>
        </w:tc>
      </w:tr>
      <w:tr w:rsidR="005D46F5" w:rsidRPr="00943AF7" w14:paraId="0CB60033"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10ED6AF5"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B</w:t>
            </w:r>
          </w:p>
        </w:tc>
        <w:tc>
          <w:tcPr>
            <w:tcW w:w="6137" w:type="dxa"/>
            <w:tcBorders>
              <w:top w:val="nil"/>
              <w:left w:val="nil"/>
              <w:bottom w:val="single" w:sz="4" w:space="0" w:color="auto"/>
              <w:right w:val="single" w:sz="4" w:space="0" w:color="auto"/>
            </w:tcBorders>
            <w:shd w:val="clear" w:color="000000" w:fill="D9D9D9"/>
            <w:noWrap/>
            <w:vAlign w:val="center"/>
            <w:hideMark/>
          </w:tcPr>
          <w:p w14:paraId="7F2D037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B</w:t>
            </w:r>
          </w:p>
        </w:tc>
        <w:tc>
          <w:tcPr>
            <w:tcW w:w="1345" w:type="dxa"/>
            <w:tcBorders>
              <w:top w:val="nil"/>
              <w:left w:val="nil"/>
              <w:bottom w:val="single" w:sz="4" w:space="0" w:color="auto"/>
              <w:right w:val="single" w:sz="4" w:space="0" w:color="auto"/>
            </w:tcBorders>
            <w:shd w:val="clear" w:color="000000" w:fill="D9D9D9"/>
            <w:noWrap/>
            <w:vAlign w:val="center"/>
            <w:hideMark/>
          </w:tcPr>
          <w:p w14:paraId="7CEB74A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6FE704F4"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04</w:t>
            </w:r>
          </w:p>
        </w:tc>
      </w:tr>
      <w:tr w:rsidR="005D46F5" w:rsidRPr="00943AF7" w14:paraId="6E19B424"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3D326C3C"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C</w:t>
            </w:r>
          </w:p>
        </w:tc>
        <w:tc>
          <w:tcPr>
            <w:tcW w:w="6137" w:type="dxa"/>
            <w:tcBorders>
              <w:top w:val="nil"/>
              <w:left w:val="nil"/>
              <w:bottom w:val="single" w:sz="4" w:space="0" w:color="auto"/>
              <w:right w:val="single" w:sz="4" w:space="0" w:color="auto"/>
            </w:tcBorders>
            <w:shd w:val="clear" w:color="000000" w:fill="D9D9D9"/>
            <w:noWrap/>
            <w:vAlign w:val="center"/>
            <w:hideMark/>
          </w:tcPr>
          <w:p w14:paraId="526F0D1E"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C</w:t>
            </w:r>
          </w:p>
        </w:tc>
        <w:tc>
          <w:tcPr>
            <w:tcW w:w="1345" w:type="dxa"/>
            <w:tcBorders>
              <w:top w:val="nil"/>
              <w:left w:val="nil"/>
              <w:bottom w:val="single" w:sz="4" w:space="0" w:color="auto"/>
              <w:right w:val="single" w:sz="4" w:space="0" w:color="auto"/>
            </w:tcBorders>
            <w:shd w:val="clear" w:color="000000" w:fill="D9D9D9"/>
            <w:noWrap/>
            <w:vAlign w:val="center"/>
            <w:hideMark/>
          </w:tcPr>
          <w:p w14:paraId="09571124"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6C39525D"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02</w:t>
            </w:r>
          </w:p>
        </w:tc>
      </w:tr>
      <w:tr w:rsidR="005D46F5" w:rsidRPr="00943AF7" w14:paraId="3FC41EFD"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B20BABE"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D</w:t>
            </w:r>
          </w:p>
        </w:tc>
        <w:tc>
          <w:tcPr>
            <w:tcW w:w="6137" w:type="dxa"/>
            <w:tcBorders>
              <w:top w:val="nil"/>
              <w:left w:val="nil"/>
              <w:bottom w:val="single" w:sz="4" w:space="0" w:color="auto"/>
              <w:right w:val="single" w:sz="4" w:space="0" w:color="auto"/>
            </w:tcBorders>
            <w:shd w:val="clear" w:color="000000" w:fill="D9D9D9"/>
            <w:noWrap/>
            <w:vAlign w:val="center"/>
            <w:hideMark/>
          </w:tcPr>
          <w:p w14:paraId="61A8F9FE"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D</w:t>
            </w:r>
          </w:p>
        </w:tc>
        <w:tc>
          <w:tcPr>
            <w:tcW w:w="1345" w:type="dxa"/>
            <w:tcBorders>
              <w:top w:val="nil"/>
              <w:left w:val="nil"/>
              <w:bottom w:val="single" w:sz="4" w:space="0" w:color="auto"/>
              <w:right w:val="single" w:sz="4" w:space="0" w:color="auto"/>
            </w:tcBorders>
            <w:shd w:val="clear" w:color="000000" w:fill="D9D9D9"/>
            <w:noWrap/>
            <w:vAlign w:val="center"/>
            <w:hideMark/>
          </w:tcPr>
          <w:p w14:paraId="2A8B5F90"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3FDDEC6E" w14:textId="4E0B2D15" w:rsidR="005D46F5" w:rsidRPr="00943AF7" w:rsidRDefault="009D4582" w:rsidP="005D46F5">
            <w:pPr>
              <w:rPr>
                <w:rFonts w:ascii="Arial Narrow" w:hAnsi="Arial Narrow"/>
                <w:b/>
                <w:bCs/>
                <w:sz w:val="20"/>
                <w:szCs w:val="20"/>
              </w:rPr>
            </w:pPr>
            <w:r>
              <w:rPr>
                <w:rFonts w:ascii="Arial Narrow" w:hAnsi="Arial Narrow"/>
                <w:b/>
                <w:bCs/>
                <w:sz w:val="20"/>
                <w:szCs w:val="20"/>
              </w:rPr>
              <w:t>sur 01</w:t>
            </w:r>
          </w:p>
        </w:tc>
      </w:tr>
      <w:tr w:rsidR="005D46F5" w:rsidRPr="00943AF7" w14:paraId="4F96FB53"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1E5A062"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E</w:t>
            </w:r>
          </w:p>
        </w:tc>
        <w:tc>
          <w:tcPr>
            <w:tcW w:w="6137" w:type="dxa"/>
            <w:tcBorders>
              <w:top w:val="nil"/>
              <w:left w:val="nil"/>
              <w:bottom w:val="single" w:sz="4" w:space="0" w:color="auto"/>
              <w:right w:val="single" w:sz="4" w:space="0" w:color="auto"/>
            </w:tcBorders>
            <w:shd w:val="clear" w:color="000000" w:fill="D9D9D9"/>
            <w:noWrap/>
            <w:vAlign w:val="center"/>
            <w:hideMark/>
          </w:tcPr>
          <w:p w14:paraId="4146AC9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E</w:t>
            </w:r>
          </w:p>
        </w:tc>
        <w:tc>
          <w:tcPr>
            <w:tcW w:w="1345" w:type="dxa"/>
            <w:tcBorders>
              <w:top w:val="nil"/>
              <w:left w:val="nil"/>
              <w:bottom w:val="single" w:sz="4" w:space="0" w:color="auto"/>
              <w:right w:val="single" w:sz="4" w:space="0" w:color="auto"/>
            </w:tcBorders>
            <w:shd w:val="clear" w:color="000000" w:fill="D9D9D9"/>
            <w:noWrap/>
            <w:vAlign w:val="center"/>
            <w:hideMark/>
          </w:tcPr>
          <w:p w14:paraId="4F57E04A"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79446300"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03</w:t>
            </w:r>
          </w:p>
        </w:tc>
      </w:tr>
      <w:tr w:rsidR="005D46F5" w:rsidRPr="00943AF7" w14:paraId="1ACAC264"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E347099"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F</w:t>
            </w:r>
          </w:p>
        </w:tc>
        <w:tc>
          <w:tcPr>
            <w:tcW w:w="6137" w:type="dxa"/>
            <w:tcBorders>
              <w:top w:val="nil"/>
              <w:left w:val="nil"/>
              <w:bottom w:val="single" w:sz="4" w:space="0" w:color="auto"/>
              <w:right w:val="single" w:sz="4" w:space="0" w:color="auto"/>
            </w:tcBorders>
            <w:shd w:val="clear" w:color="000000" w:fill="D9D9D9"/>
            <w:noWrap/>
            <w:vAlign w:val="center"/>
            <w:hideMark/>
          </w:tcPr>
          <w:p w14:paraId="6CD0886D"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F</w:t>
            </w:r>
          </w:p>
        </w:tc>
        <w:tc>
          <w:tcPr>
            <w:tcW w:w="1345" w:type="dxa"/>
            <w:tcBorders>
              <w:top w:val="nil"/>
              <w:left w:val="nil"/>
              <w:bottom w:val="single" w:sz="4" w:space="0" w:color="auto"/>
              <w:right w:val="single" w:sz="4" w:space="0" w:color="auto"/>
            </w:tcBorders>
            <w:shd w:val="clear" w:color="000000" w:fill="D9D9D9"/>
            <w:noWrap/>
            <w:vAlign w:val="center"/>
            <w:hideMark/>
          </w:tcPr>
          <w:p w14:paraId="170EBEB4"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2BB6B1AB" w14:textId="2B7E416F" w:rsidR="005D46F5" w:rsidRPr="00943AF7" w:rsidRDefault="009D4582" w:rsidP="005D46F5">
            <w:pPr>
              <w:rPr>
                <w:rFonts w:ascii="Arial Narrow" w:hAnsi="Arial Narrow"/>
                <w:b/>
                <w:bCs/>
                <w:sz w:val="20"/>
                <w:szCs w:val="20"/>
              </w:rPr>
            </w:pPr>
            <w:r>
              <w:rPr>
                <w:rFonts w:ascii="Arial Narrow" w:hAnsi="Arial Narrow"/>
                <w:b/>
                <w:bCs/>
                <w:sz w:val="20"/>
                <w:szCs w:val="20"/>
              </w:rPr>
              <w:t>sur 01</w:t>
            </w:r>
          </w:p>
        </w:tc>
      </w:tr>
      <w:tr w:rsidR="005D46F5" w:rsidRPr="00943AF7" w14:paraId="0608DD76"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hideMark/>
          </w:tcPr>
          <w:p w14:paraId="6F9044ED"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G</w:t>
            </w:r>
          </w:p>
        </w:tc>
        <w:tc>
          <w:tcPr>
            <w:tcW w:w="6137" w:type="dxa"/>
            <w:tcBorders>
              <w:top w:val="nil"/>
              <w:left w:val="nil"/>
              <w:bottom w:val="single" w:sz="4" w:space="0" w:color="auto"/>
              <w:right w:val="single" w:sz="4" w:space="0" w:color="auto"/>
            </w:tcBorders>
            <w:shd w:val="clear" w:color="000000" w:fill="D9D9D9"/>
            <w:noWrap/>
            <w:vAlign w:val="center"/>
            <w:hideMark/>
          </w:tcPr>
          <w:p w14:paraId="0CB126B2"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G</w:t>
            </w:r>
          </w:p>
        </w:tc>
        <w:tc>
          <w:tcPr>
            <w:tcW w:w="1345" w:type="dxa"/>
            <w:tcBorders>
              <w:top w:val="nil"/>
              <w:left w:val="nil"/>
              <w:bottom w:val="single" w:sz="4" w:space="0" w:color="auto"/>
              <w:right w:val="single" w:sz="4" w:space="0" w:color="auto"/>
            </w:tcBorders>
            <w:shd w:val="clear" w:color="000000" w:fill="D9D9D9"/>
            <w:noWrap/>
            <w:vAlign w:val="center"/>
            <w:hideMark/>
          </w:tcPr>
          <w:p w14:paraId="0326320A"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6B5A6606"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04</w:t>
            </w:r>
          </w:p>
        </w:tc>
      </w:tr>
      <w:tr w:rsidR="005D46F5" w:rsidRPr="00943AF7" w14:paraId="6C6078A4" w14:textId="77777777" w:rsidTr="005D46F5">
        <w:trPr>
          <w:gridAfter w:val="1"/>
          <w:wAfter w:w="10" w:type="dxa"/>
          <w:cantSplit/>
          <w:trHeight w:val="330"/>
          <w:jc w:val="center"/>
        </w:trPr>
        <w:tc>
          <w:tcPr>
            <w:tcW w:w="1474" w:type="dxa"/>
            <w:tcBorders>
              <w:top w:val="nil"/>
              <w:left w:val="single" w:sz="4" w:space="0" w:color="auto"/>
              <w:bottom w:val="single" w:sz="4" w:space="0" w:color="auto"/>
              <w:right w:val="single" w:sz="4" w:space="0" w:color="auto"/>
            </w:tcBorders>
            <w:shd w:val="clear" w:color="000000" w:fill="D9D9D9"/>
            <w:noWrap/>
            <w:vAlign w:val="center"/>
          </w:tcPr>
          <w:p w14:paraId="1D24A3DA"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H</w:t>
            </w:r>
          </w:p>
        </w:tc>
        <w:tc>
          <w:tcPr>
            <w:tcW w:w="6137" w:type="dxa"/>
            <w:tcBorders>
              <w:top w:val="nil"/>
              <w:left w:val="nil"/>
              <w:bottom w:val="single" w:sz="4" w:space="0" w:color="auto"/>
              <w:right w:val="single" w:sz="4" w:space="0" w:color="auto"/>
            </w:tcBorders>
            <w:shd w:val="clear" w:color="000000" w:fill="D9D9D9"/>
            <w:noWrap/>
            <w:vAlign w:val="center"/>
          </w:tcPr>
          <w:p w14:paraId="21AEAD93"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TOTAL H</w:t>
            </w:r>
          </w:p>
        </w:tc>
        <w:tc>
          <w:tcPr>
            <w:tcW w:w="1345" w:type="dxa"/>
            <w:tcBorders>
              <w:top w:val="nil"/>
              <w:left w:val="nil"/>
              <w:bottom w:val="single" w:sz="4" w:space="0" w:color="auto"/>
              <w:right w:val="single" w:sz="4" w:space="0" w:color="auto"/>
            </w:tcBorders>
            <w:shd w:val="clear" w:color="000000" w:fill="D9D9D9"/>
            <w:noWrap/>
            <w:vAlign w:val="center"/>
          </w:tcPr>
          <w:p w14:paraId="4545AFE7"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tcPr>
          <w:p w14:paraId="1D7A000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sur 04</w:t>
            </w:r>
          </w:p>
        </w:tc>
      </w:tr>
      <w:tr w:rsidR="005D46F5" w:rsidRPr="00943AF7" w14:paraId="4487D6C4" w14:textId="77777777" w:rsidTr="005D46F5">
        <w:trPr>
          <w:gridAfter w:val="1"/>
          <w:wAfter w:w="10" w:type="dxa"/>
          <w:cantSplit/>
          <w:trHeight w:val="330"/>
          <w:jc w:val="center"/>
        </w:trPr>
        <w:tc>
          <w:tcPr>
            <w:tcW w:w="7611"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4C0112D4"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TOTAL GENERAL</w:t>
            </w:r>
          </w:p>
        </w:tc>
        <w:tc>
          <w:tcPr>
            <w:tcW w:w="1345" w:type="dxa"/>
            <w:tcBorders>
              <w:top w:val="nil"/>
              <w:left w:val="nil"/>
              <w:bottom w:val="single" w:sz="4" w:space="0" w:color="auto"/>
              <w:right w:val="single" w:sz="4" w:space="0" w:color="auto"/>
            </w:tcBorders>
            <w:shd w:val="clear" w:color="000000" w:fill="D9D9D9"/>
            <w:noWrap/>
            <w:vAlign w:val="center"/>
            <w:hideMark/>
          </w:tcPr>
          <w:p w14:paraId="603C348B" w14:textId="77777777" w:rsidR="005D46F5" w:rsidRPr="00943AF7" w:rsidRDefault="005D46F5" w:rsidP="005D46F5">
            <w:pPr>
              <w:rPr>
                <w:rFonts w:ascii="Arial Narrow" w:hAnsi="Arial Narrow"/>
                <w:b/>
                <w:bCs/>
                <w:sz w:val="20"/>
                <w:szCs w:val="20"/>
              </w:rPr>
            </w:pPr>
            <w:r w:rsidRPr="00943AF7">
              <w:rPr>
                <w:rFonts w:ascii="Arial Narrow" w:hAnsi="Arial Narrow"/>
                <w:b/>
                <w:bCs/>
                <w:sz w:val="20"/>
                <w:szCs w:val="20"/>
              </w:rPr>
              <w:t> </w:t>
            </w:r>
          </w:p>
        </w:tc>
        <w:tc>
          <w:tcPr>
            <w:tcW w:w="1347" w:type="dxa"/>
            <w:tcBorders>
              <w:top w:val="nil"/>
              <w:left w:val="nil"/>
              <w:bottom w:val="single" w:sz="4" w:space="0" w:color="auto"/>
              <w:right w:val="single" w:sz="4" w:space="0" w:color="auto"/>
            </w:tcBorders>
            <w:shd w:val="clear" w:color="000000" w:fill="D9D9D9"/>
            <w:noWrap/>
            <w:vAlign w:val="center"/>
            <w:hideMark/>
          </w:tcPr>
          <w:p w14:paraId="00B8970F" w14:textId="449BEF36" w:rsidR="005D46F5" w:rsidRPr="00943AF7" w:rsidRDefault="009D4582" w:rsidP="005D46F5">
            <w:pPr>
              <w:rPr>
                <w:rFonts w:ascii="Arial Narrow" w:hAnsi="Arial Narrow"/>
                <w:b/>
                <w:bCs/>
                <w:sz w:val="20"/>
                <w:szCs w:val="20"/>
              </w:rPr>
            </w:pPr>
            <w:r>
              <w:rPr>
                <w:rFonts w:ascii="Arial Narrow" w:hAnsi="Arial Narrow"/>
                <w:b/>
                <w:bCs/>
                <w:sz w:val="20"/>
                <w:szCs w:val="20"/>
              </w:rPr>
              <w:t>sur 44</w:t>
            </w:r>
          </w:p>
        </w:tc>
      </w:tr>
      <w:tr w:rsidR="005D46F5" w:rsidRPr="00943AF7" w14:paraId="22F12D5F" w14:textId="77777777" w:rsidTr="005D46F5">
        <w:trPr>
          <w:gridAfter w:val="1"/>
          <w:wAfter w:w="10" w:type="dxa"/>
          <w:cantSplit/>
          <w:trHeight w:val="375"/>
          <w:jc w:val="center"/>
        </w:trPr>
        <w:tc>
          <w:tcPr>
            <w:tcW w:w="761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46FF83" w14:textId="77777777" w:rsidR="005D46F5" w:rsidRPr="00943AF7" w:rsidRDefault="005D46F5" w:rsidP="005D46F5">
            <w:pPr>
              <w:jc w:val="center"/>
              <w:rPr>
                <w:rFonts w:ascii="Arial Narrow" w:hAnsi="Arial Narrow"/>
                <w:b/>
                <w:bCs/>
                <w:sz w:val="20"/>
                <w:szCs w:val="20"/>
              </w:rPr>
            </w:pPr>
            <w:r w:rsidRPr="00943AF7">
              <w:rPr>
                <w:rFonts w:ascii="Arial Narrow" w:hAnsi="Arial Narrow"/>
                <w:b/>
                <w:bCs/>
                <w:sz w:val="20"/>
                <w:szCs w:val="20"/>
              </w:rPr>
              <w:t>DÉCISION (QUALIFIÉ À L'ANALYSE FINANCIÈRE / ÉLIMINÉ) :</w:t>
            </w:r>
          </w:p>
        </w:tc>
        <w:tc>
          <w:tcPr>
            <w:tcW w:w="269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0C50F86" w14:textId="77777777" w:rsidR="005D46F5" w:rsidRPr="00943AF7" w:rsidRDefault="005D46F5" w:rsidP="005D46F5">
            <w:pPr>
              <w:jc w:val="center"/>
              <w:rPr>
                <w:rFonts w:ascii="Arial Narrow" w:hAnsi="Arial Narrow"/>
                <w:b/>
                <w:bCs/>
                <w:sz w:val="20"/>
                <w:szCs w:val="20"/>
              </w:rPr>
            </w:pPr>
          </w:p>
        </w:tc>
      </w:tr>
    </w:tbl>
    <w:p w14:paraId="341C3725" w14:textId="3F397656" w:rsidR="00356C40" w:rsidRDefault="005D46F5" w:rsidP="00BA1325">
      <w:pPr>
        <w:spacing w:before="120"/>
        <w:ind w:left="-567"/>
        <w:jc w:val="center"/>
        <w:rPr>
          <w:rFonts w:ascii="Arial Narrow" w:hAnsi="Arial Narrow" w:cs="Tahoma"/>
          <w:b/>
          <w:bCs/>
          <w:i/>
          <w:sz w:val="32"/>
        </w:rPr>
      </w:pPr>
      <w:r w:rsidRPr="00EC78FA">
        <w:rPr>
          <w:rFonts w:ascii="Arial Narrow" w:eastAsiaTheme="minorEastAsia" w:hAnsi="Arial Narrow"/>
          <w:b/>
        </w:rPr>
        <w:t xml:space="preserve">NB : Le non-respect d’au moins 70 % </w:t>
      </w:r>
      <w:r w:rsidR="00D80E64">
        <w:rPr>
          <w:rFonts w:ascii="Arial Narrow" w:eastAsiaTheme="minorEastAsia" w:hAnsi="Arial Narrow"/>
          <w:b/>
        </w:rPr>
        <w:t xml:space="preserve">(soit 32 oui) </w:t>
      </w:r>
      <w:r w:rsidRPr="00EC78FA">
        <w:rPr>
          <w:rFonts w:ascii="Arial Narrow" w:eastAsiaTheme="minorEastAsia" w:hAnsi="Arial Narrow"/>
          <w:b/>
        </w:rPr>
        <w:t>des critères essentiels entraine l’élimination du soumissionnaire</w:t>
      </w:r>
    </w:p>
    <w:sectPr w:rsidR="00356C40" w:rsidSect="00F525E6">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43010" w14:textId="77777777" w:rsidR="008C48EB" w:rsidRDefault="008C48EB" w:rsidP="004B5EFC">
      <w:r>
        <w:separator/>
      </w:r>
    </w:p>
  </w:endnote>
  <w:endnote w:type="continuationSeparator" w:id="0">
    <w:p w14:paraId="050A40B3" w14:textId="77777777" w:rsidR="008C48EB" w:rsidRDefault="008C48EB" w:rsidP="004B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Liberation Sans Narrow">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826720"/>
      <w:docPartObj>
        <w:docPartGallery w:val="Page Numbers (Bottom of Page)"/>
        <w:docPartUnique/>
      </w:docPartObj>
    </w:sdtPr>
    <w:sdtEndPr/>
    <w:sdtContent>
      <w:p w14:paraId="679C9E1F" w14:textId="586FE974" w:rsidR="00D11A03" w:rsidRDefault="00D11A03">
        <w:pPr>
          <w:pStyle w:val="Pieddepage"/>
          <w:jc w:val="right"/>
        </w:pPr>
        <w:r>
          <w:fldChar w:fldCharType="begin"/>
        </w:r>
        <w:r>
          <w:instrText>PAGE   \* MERGEFORMAT</w:instrText>
        </w:r>
        <w:r>
          <w:fldChar w:fldCharType="separate"/>
        </w:r>
        <w:r w:rsidR="0079054C">
          <w:rPr>
            <w:noProof/>
          </w:rPr>
          <w:t>27</w:t>
        </w:r>
        <w:r>
          <w:fldChar w:fldCharType="end"/>
        </w:r>
      </w:p>
    </w:sdtContent>
  </w:sdt>
  <w:p w14:paraId="0B892BB4" w14:textId="77777777" w:rsidR="00D11A03" w:rsidRPr="00926D30" w:rsidRDefault="00D11A03">
    <w:pPr>
      <w:pStyle w:val="Pieddepage"/>
      <w:rPr>
        <w:rFonts w:ascii="Arial Narrow" w:hAnsi="Arial Narro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850803"/>
      <w:docPartObj>
        <w:docPartGallery w:val="Page Numbers (Bottom of Page)"/>
        <w:docPartUnique/>
      </w:docPartObj>
    </w:sdtPr>
    <w:sdtEndPr/>
    <w:sdtContent>
      <w:p w14:paraId="7120475A" w14:textId="7EABCC2C" w:rsidR="00D11A03" w:rsidRDefault="00D11A03">
        <w:pPr>
          <w:pStyle w:val="Pieddepage"/>
          <w:jc w:val="right"/>
        </w:pPr>
        <w:r>
          <w:fldChar w:fldCharType="begin"/>
        </w:r>
        <w:r>
          <w:instrText>PAGE   \* MERGEFORMAT</w:instrText>
        </w:r>
        <w:r>
          <w:fldChar w:fldCharType="separate"/>
        </w:r>
        <w:r w:rsidR="0079054C">
          <w:rPr>
            <w:noProof/>
          </w:rPr>
          <w:t>28</w:t>
        </w:r>
        <w:r>
          <w:fldChar w:fldCharType="end"/>
        </w:r>
      </w:p>
    </w:sdtContent>
  </w:sdt>
  <w:p w14:paraId="37E91B1F" w14:textId="6886E048" w:rsidR="00D11A03" w:rsidRDefault="00D11A0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1E1B5" w14:textId="6FFD2CBD" w:rsidR="00D11A03" w:rsidRDefault="00D11A0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48</w:t>
    </w:r>
    <w:r>
      <w:rPr>
        <w:rStyle w:val="Numrodepage"/>
      </w:rPr>
      <w:fldChar w:fldCharType="end"/>
    </w:r>
  </w:p>
  <w:p w14:paraId="3C7CB5FE" w14:textId="77777777" w:rsidR="00D11A03" w:rsidRDefault="00D11A03">
    <w:pPr>
      <w:pStyle w:val="Pieddepag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898169"/>
      <w:docPartObj>
        <w:docPartGallery w:val="Page Numbers (Bottom of Page)"/>
        <w:docPartUnique/>
      </w:docPartObj>
    </w:sdtPr>
    <w:sdtEndPr/>
    <w:sdtContent>
      <w:p w14:paraId="27C2D318" w14:textId="074754DD" w:rsidR="00D11A03" w:rsidRDefault="00D11A03">
        <w:pPr>
          <w:pStyle w:val="Pieddepage"/>
          <w:jc w:val="center"/>
        </w:pPr>
        <w:r>
          <w:fldChar w:fldCharType="begin"/>
        </w:r>
        <w:r>
          <w:instrText>PAGE   \* MERGEFORMAT</w:instrText>
        </w:r>
        <w:r>
          <w:fldChar w:fldCharType="separate"/>
        </w:r>
        <w:r w:rsidR="0079054C">
          <w:rPr>
            <w:noProof/>
          </w:rPr>
          <w:t>120</w:t>
        </w:r>
        <w:r>
          <w:fldChar w:fldCharType="end"/>
        </w:r>
      </w:p>
    </w:sdtContent>
  </w:sdt>
  <w:p w14:paraId="78290AF2" w14:textId="77777777" w:rsidR="00D11A03" w:rsidRDefault="00D11A03">
    <w:pPr>
      <w:pStyle w:val="Pieddepag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6888C" w14:textId="77777777" w:rsidR="00D11A03" w:rsidRDefault="008C48EB">
    <w:pPr>
      <w:pStyle w:val="Pieddepage"/>
    </w:pPr>
    <w:r>
      <w:rPr>
        <w:noProof/>
      </w:rPr>
      <w:pict w14:anchorId="5764A3B8">
        <v:shapetype id="_x0000_t202" coordsize="21600,21600" o:spt="202" path="m,l,21600r21600,l21600,xe">
          <v:stroke joinstyle="miter"/>
          <v:path gradientshapeok="t" o:connecttype="rect"/>
        </v:shapetype>
        <v:shape id="Zone de texte 9" o:spid="_x0000_s2050" type="#_x0000_t202" style="position:absolute;margin-left:0;margin-top:.05pt;width:12.05pt;height:13.8pt;z-index:25166182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" filled="f" stroked="f">
          <v:textbox style="mso-next-textbox:#Zone de texte 9;mso-fit-shape-to-text:t" inset="0,0,0,0">
            <w:txbxContent>
              <w:p w14:paraId="70CAF797" w14:textId="77777777" w:rsidR="00D11A03" w:rsidRDefault="00D11A03"/>
            </w:txbxContent>
          </v:textbox>
          <w10:wrap type="square"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D1262" w14:textId="77777777" w:rsidR="00D11A03" w:rsidRDefault="00D11A03">
    <w:pPr>
      <w:pStyle w:val="Pieddepage"/>
    </w:pPr>
    <w:r>
      <w:rPr>
        <w:noProof/>
      </w:rPr>
      <mc:AlternateContent>
        <mc:Choice Requires="wps">
          <w:drawing>
            <wp:anchor distT="0" distB="0" distL="114300" distR="114300" simplePos="0" relativeHeight="251657728" behindDoc="0" locked="0" layoutInCell="1" allowOverlap="1" wp14:anchorId="4AE99D17" wp14:editId="7F3C4DA0">
              <wp:simplePos x="0" y="0"/>
              <wp:positionH relativeFrom="margin">
                <wp:align>center</wp:align>
              </wp:positionH>
              <wp:positionV relativeFrom="paragraph">
                <wp:posOffset>635</wp:posOffset>
              </wp:positionV>
              <wp:extent cx="153035" cy="175260"/>
              <wp:effectExtent l="0" t="0" r="5715" b="635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37D03D93" w14:textId="2C75CA5C" w:rsidR="00D11A03" w:rsidRDefault="00D11A03">
                          <w:pPr>
                            <w:pStyle w:val="Pieddepage"/>
                          </w:pPr>
                          <w:r>
                            <w:rPr>
                              <w:rStyle w:val="Numrodepage"/>
                            </w:rPr>
                            <w:fldChar w:fldCharType="begin"/>
                          </w:r>
                          <w:r>
                            <w:rPr>
                              <w:rStyle w:val="Numrodepage"/>
                            </w:rPr>
                            <w:instrText xml:space="preserve"> PAGE </w:instrText>
                          </w:r>
                          <w:r>
                            <w:rPr>
                              <w:rStyle w:val="Numrodepage"/>
                            </w:rPr>
                            <w:fldChar w:fldCharType="separate"/>
                          </w:r>
                          <w:r w:rsidR="0079054C">
                            <w:rPr>
                              <w:rStyle w:val="Numrodepage"/>
                              <w:noProof/>
                            </w:rPr>
                            <w:t>164</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34"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" filled="f" stroked="f">
              <v:path arrowok="t"/>
              <v:textbox style="mso-fit-shape-to-text:t" inset="0,0,0,0">
                <w:txbxContent>
                  <w:p w14:paraId="37D03D93" w14:textId="2C75CA5C" w:rsidR="00D11A03" w:rsidRDefault="00D11A03">
                    <w:pPr>
                      <w:pStyle w:val="Pieddepage"/>
                    </w:pPr>
                    <w:r>
                      <w:rPr>
                        <w:rStyle w:val="Numrodepage"/>
                      </w:rPr>
                      <w:fldChar w:fldCharType="begin"/>
                    </w:r>
                    <w:r>
                      <w:rPr>
                        <w:rStyle w:val="Numrodepage"/>
                      </w:rPr>
                      <w:instrText xml:space="preserve"> PAGE </w:instrText>
                    </w:r>
                    <w:r>
                      <w:rPr>
                        <w:rStyle w:val="Numrodepage"/>
                      </w:rPr>
                      <w:fldChar w:fldCharType="separate"/>
                    </w:r>
                    <w:r w:rsidR="0079054C">
                      <w:rPr>
                        <w:rStyle w:val="Numrodepage"/>
                        <w:noProof/>
                      </w:rPr>
                      <w:t>164</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E7A52" w14:textId="77777777" w:rsidR="008C48EB" w:rsidRDefault="008C48EB" w:rsidP="004B5EFC">
      <w:r>
        <w:separator/>
      </w:r>
    </w:p>
  </w:footnote>
  <w:footnote w:type="continuationSeparator" w:id="0">
    <w:p w14:paraId="68BEC5FC" w14:textId="77777777" w:rsidR="008C48EB" w:rsidRDefault="008C48EB" w:rsidP="004B5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CDD7" w14:textId="4A58E642" w:rsidR="00D11A03" w:rsidRDefault="00D11A0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48</w:t>
    </w:r>
    <w:r>
      <w:rPr>
        <w:rStyle w:val="Numrodepage"/>
      </w:rPr>
      <w:fldChar w:fldCharType="end"/>
    </w:r>
  </w:p>
  <w:p w14:paraId="51DC6AF3" w14:textId="77777777" w:rsidR="00D11A03" w:rsidRDefault="00D11A03">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DAF91" w14:textId="77777777" w:rsidR="00D11A03" w:rsidRDefault="00D11A03">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CE035F"/>
    <w:multiLevelType w:val="multilevel"/>
    <w:tmpl w:val="F508D2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A2C57"/>
    <w:multiLevelType w:val="multilevel"/>
    <w:tmpl w:val="7152F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54159B"/>
    <w:multiLevelType w:val="multilevel"/>
    <w:tmpl w:val="1960F0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11015"/>
    <w:multiLevelType w:val="hybridMultilevel"/>
    <w:tmpl w:val="4D648D78"/>
    <w:lvl w:ilvl="0" w:tplc="040C0005">
      <w:start w:val="1"/>
      <w:numFmt w:val="bullet"/>
      <w:lvlText w:val=""/>
      <w:lvlJc w:val="left"/>
      <w:pPr>
        <w:ind w:left="2045" w:hanging="360"/>
      </w:pPr>
      <w:rPr>
        <w:rFonts w:ascii="Wingdings" w:hAnsi="Wingdings" w:hint="default"/>
      </w:rPr>
    </w:lvl>
    <w:lvl w:ilvl="1" w:tplc="040C0003" w:tentative="1">
      <w:start w:val="1"/>
      <w:numFmt w:val="bullet"/>
      <w:lvlText w:val="o"/>
      <w:lvlJc w:val="left"/>
      <w:pPr>
        <w:ind w:left="2765" w:hanging="360"/>
      </w:pPr>
      <w:rPr>
        <w:rFonts w:ascii="Courier New" w:hAnsi="Courier New" w:cs="Courier New" w:hint="default"/>
      </w:rPr>
    </w:lvl>
    <w:lvl w:ilvl="2" w:tplc="040C0005" w:tentative="1">
      <w:start w:val="1"/>
      <w:numFmt w:val="bullet"/>
      <w:lvlText w:val=""/>
      <w:lvlJc w:val="left"/>
      <w:pPr>
        <w:ind w:left="3485" w:hanging="360"/>
      </w:pPr>
      <w:rPr>
        <w:rFonts w:ascii="Wingdings" w:hAnsi="Wingdings" w:hint="default"/>
      </w:rPr>
    </w:lvl>
    <w:lvl w:ilvl="3" w:tplc="040C0001" w:tentative="1">
      <w:start w:val="1"/>
      <w:numFmt w:val="bullet"/>
      <w:lvlText w:val=""/>
      <w:lvlJc w:val="left"/>
      <w:pPr>
        <w:ind w:left="4205" w:hanging="360"/>
      </w:pPr>
      <w:rPr>
        <w:rFonts w:ascii="Symbol" w:hAnsi="Symbol" w:hint="default"/>
      </w:rPr>
    </w:lvl>
    <w:lvl w:ilvl="4" w:tplc="040C0003" w:tentative="1">
      <w:start w:val="1"/>
      <w:numFmt w:val="bullet"/>
      <w:lvlText w:val="o"/>
      <w:lvlJc w:val="left"/>
      <w:pPr>
        <w:ind w:left="4925" w:hanging="360"/>
      </w:pPr>
      <w:rPr>
        <w:rFonts w:ascii="Courier New" w:hAnsi="Courier New" w:cs="Courier New" w:hint="default"/>
      </w:rPr>
    </w:lvl>
    <w:lvl w:ilvl="5" w:tplc="040C0005" w:tentative="1">
      <w:start w:val="1"/>
      <w:numFmt w:val="bullet"/>
      <w:lvlText w:val=""/>
      <w:lvlJc w:val="left"/>
      <w:pPr>
        <w:ind w:left="5645" w:hanging="360"/>
      </w:pPr>
      <w:rPr>
        <w:rFonts w:ascii="Wingdings" w:hAnsi="Wingdings" w:hint="default"/>
      </w:rPr>
    </w:lvl>
    <w:lvl w:ilvl="6" w:tplc="040C0001" w:tentative="1">
      <w:start w:val="1"/>
      <w:numFmt w:val="bullet"/>
      <w:lvlText w:val=""/>
      <w:lvlJc w:val="left"/>
      <w:pPr>
        <w:ind w:left="6365" w:hanging="360"/>
      </w:pPr>
      <w:rPr>
        <w:rFonts w:ascii="Symbol" w:hAnsi="Symbol" w:hint="default"/>
      </w:rPr>
    </w:lvl>
    <w:lvl w:ilvl="7" w:tplc="040C0003" w:tentative="1">
      <w:start w:val="1"/>
      <w:numFmt w:val="bullet"/>
      <w:lvlText w:val="o"/>
      <w:lvlJc w:val="left"/>
      <w:pPr>
        <w:ind w:left="7085" w:hanging="360"/>
      </w:pPr>
      <w:rPr>
        <w:rFonts w:ascii="Courier New" w:hAnsi="Courier New" w:cs="Courier New" w:hint="default"/>
      </w:rPr>
    </w:lvl>
    <w:lvl w:ilvl="8" w:tplc="040C0005" w:tentative="1">
      <w:start w:val="1"/>
      <w:numFmt w:val="bullet"/>
      <w:lvlText w:val=""/>
      <w:lvlJc w:val="left"/>
      <w:pPr>
        <w:ind w:left="7805" w:hanging="360"/>
      </w:pPr>
      <w:rPr>
        <w:rFonts w:ascii="Wingdings" w:hAnsi="Wingdings" w:hint="default"/>
      </w:rPr>
    </w:lvl>
  </w:abstractNum>
  <w:abstractNum w:abstractNumId="6">
    <w:nsid w:val="032A2361"/>
    <w:multiLevelType w:val="multilevel"/>
    <w:tmpl w:val="0A606EF2"/>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3C4254E"/>
    <w:multiLevelType w:val="hybridMultilevel"/>
    <w:tmpl w:val="CB46C6C2"/>
    <w:lvl w:ilvl="0" w:tplc="FFFFFFFF">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4C227D3"/>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9">
    <w:nsid w:val="052511CB"/>
    <w:multiLevelType w:val="hybridMultilevel"/>
    <w:tmpl w:val="99468B2E"/>
    <w:lvl w:ilvl="0" w:tplc="CA78F796">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F1387684">
      <w:numFmt w:val="bullet"/>
      <w:lvlText w:val="•"/>
      <w:lvlJc w:val="left"/>
      <w:pPr>
        <w:ind w:left="333" w:hanging="102"/>
      </w:pPr>
      <w:rPr>
        <w:rFonts w:hint="default"/>
        <w:lang w:val="fr-FR" w:eastAsia="en-US" w:bidi="ar-SA"/>
      </w:rPr>
    </w:lvl>
    <w:lvl w:ilvl="2" w:tplc="2B84C57A">
      <w:numFmt w:val="bullet"/>
      <w:lvlText w:val="•"/>
      <w:lvlJc w:val="left"/>
      <w:pPr>
        <w:ind w:left="567" w:hanging="102"/>
      </w:pPr>
      <w:rPr>
        <w:rFonts w:hint="default"/>
        <w:lang w:val="fr-FR" w:eastAsia="en-US" w:bidi="ar-SA"/>
      </w:rPr>
    </w:lvl>
    <w:lvl w:ilvl="3" w:tplc="8A8EF94A">
      <w:numFmt w:val="bullet"/>
      <w:lvlText w:val="•"/>
      <w:lvlJc w:val="left"/>
      <w:pPr>
        <w:ind w:left="800" w:hanging="102"/>
      </w:pPr>
      <w:rPr>
        <w:rFonts w:hint="default"/>
        <w:lang w:val="fr-FR" w:eastAsia="en-US" w:bidi="ar-SA"/>
      </w:rPr>
    </w:lvl>
    <w:lvl w:ilvl="4" w:tplc="566C000A">
      <w:numFmt w:val="bullet"/>
      <w:lvlText w:val="•"/>
      <w:lvlJc w:val="left"/>
      <w:pPr>
        <w:ind w:left="1034" w:hanging="102"/>
      </w:pPr>
      <w:rPr>
        <w:rFonts w:hint="default"/>
        <w:lang w:val="fr-FR" w:eastAsia="en-US" w:bidi="ar-SA"/>
      </w:rPr>
    </w:lvl>
    <w:lvl w:ilvl="5" w:tplc="BEB0D5A6">
      <w:numFmt w:val="bullet"/>
      <w:lvlText w:val="•"/>
      <w:lvlJc w:val="left"/>
      <w:pPr>
        <w:ind w:left="1268" w:hanging="102"/>
      </w:pPr>
      <w:rPr>
        <w:rFonts w:hint="default"/>
        <w:lang w:val="fr-FR" w:eastAsia="en-US" w:bidi="ar-SA"/>
      </w:rPr>
    </w:lvl>
    <w:lvl w:ilvl="6" w:tplc="C060BBA2">
      <w:numFmt w:val="bullet"/>
      <w:lvlText w:val="•"/>
      <w:lvlJc w:val="left"/>
      <w:pPr>
        <w:ind w:left="1501" w:hanging="102"/>
      </w:pPr>
      <w:rPr>
        <w:rFonts w:hint="default"/>
        <w:lang w:val="fr-FR" w:eastAsia="en-US" w:bidi="ar-SA"/>
      </w:rPr>
    </w:lvl>
    <w:lvl w:ilvl="7" w:tplc="ACF82B52">
      <w:numFmt w:val="bullet"/>
      <w:lvlText w:val="•"/>
      <w:lvlJc w:val="left"/>
      <w:pPr>
        <w:ind w:left="1735" w:hanging="102"/>
      </w:pPr>
      <w:rPr>
        <w:rFonts w:hint="default"/>
        <w:lang w:val="fr-FR" w:eastAsia="en-US" w:bidi="ar-SA"/>
      </w:rPr>
    </w:lvl>
    <w:lvl w:ilvl="8" w:tplc="4352F68C">
      <w:numFmt w:val="bullet"/>
      <w:lvlText w:val="•"/>
      <w:lvlJc w:val="left"/>
      <w:pPr>
        <w:ind w:left="1968" w:hanging="102"/>
      </w:pPr>
      <w:rPr>
        <w:rFonts w:hint="default"/>
        <w:lang w:val="fr-FR" w:eastAsia="en-US" w:bidi="ar-SA"/>
      </w:rPr>
    </w:lvl>
  </w:abstractNum>
  <w:abstractNum w:abstractNumId="10">
    <w:nsid w:val="06B87A90"/>
    <w:multiLevelType w:val="multilevel"/>
    <w:tmpl w:val="75F493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031CAC"/>
    <w:multiLevelType w:val="multilevel"/>
    <w:tmpl w:val="07031CAC"/>
    <w:lvl w:ilvl="0">
      <w:start w:val="1"/>
      <w:numFmt w:val="bullet"/>
      <w:lvlText w:val="-"/>
      <w:lvlJc w:val="left"/>
      <w:pPr>
        <w:ind w:left="2420" w:hanging="360"/>
      </w:pPr>
      <w:rPr>
        <w:rFonts w:ascii="Times New Roman" w:eastAsia="Times New Roman" w:hAnsi="Times New Roman" w:hint="default"/>
      </w:rPr>
    </w:lvl>
    <w:lvl w:ilvl="1">
      <w:start w:val="1"/>
      <w:numFmt w:val="bullet"/>
      <w:lvlText w:val="o"/>
      <w:lvlJc w:val="left"/>
      <w:pPr>
        <w:ind w:left="3140" w:hanging="360"/>
      </w:pPr>
      <w:rPr>
        <w:rFonts w:ascii="Courier New" w:hAnsi="Courier New" w:hint="default"/>
      </w:rPr>
    </w:lvl>
    <w:lvl w:ilvl="2">
      <w:start w:val="1"/>
      <w:numFmt w:val="bullet"/>
      <w:lvlText w:val=""/>
      <w:lvlJc w:val="left"/>
      <w:pPr>
        <w:ind w:left="3860" w:hanging="360"/>
      </w:pPr>
      <w:rPr>
        <w:rFonts w:ascii="Wingdings" w:hAnsi="Wingdings" w:hint="default"/>
      </w:rPr>
    </w:lvl>
    <w:lvl w:ilvl="3">
      <w:start w:val="1"/>
      <w:numFmt w:val="bullet"/>
      <w:lvlText w:val=""/>
      <w:lvlJc w:val="left"/>
      <w:pPr>
        <w:ind w:left="4580" w:hanging="360"/>
      </w:pPr>
      <w:rPr>
        <w:rFonts w:ascii="Symbol" w:hAnsi="Symbol" w:hint="default"/>
      </w:rPr>
    </w:lvl>
    <w:lvl w:ilvl="4">
      <w:start w:val="1"/>
      <w:numFmt w:val="bullet"/>
      <w:lvlText w:val="o"/>
      <w:lvlJc w:val="left"/>
      <w:pPr>
        <w:ind w:left="5300" w:hanging="360"/>
      </w:pPr>
      <w:rPr>
        <w:rFonts w:ascii="Courier New" w:hAnsi="Courier New" w:hint="default"/>
      </w:rPr>
    </w:lvl>
    <w:lvl w:ilvl="5">
      <w:start w:val="1"/>
      <w:numFmt w:val="bullet"/>
      <w:lvlText w:val=""/>
      <w:lvlJc w:val="left"/>
      <w:pPr>
        <w:ind w:left="6020" w:hanging="360"/>
      </w:pPr>
      <w:rPr>
        <w:rFonts w:ascii="Wingdings" w:hAnsi="Wingdings" w:hint="default"/>
      </w:rPr>
    </w:lvl>
    <w:lvl w:ilvl="6">
      <w:start w:val="1"/>
      <w:numFmt w:val="bullet"/>
      <w:lvlText w:val=""/>
      <w:lvlJc w:val="left"/>
      <w:pPr>
        <w:ind w:left="6740" w:hanging="360"/>
      </w:pPr>
      <w:rPr>
        <w:rFonts w:ascii="Symbol" w:hAnsi="Symbol" w:hint="default"/>
      </w:rPr>
    </w:lvl>
    <w:lvl w:ilvl="7">
      <w:start w:val="1"/>
      <w:numFmt w:val="bullet"/>
      <w:lvlText w:val="o"/>
      <w:lvlJc w:val="left"/>
      <w:pPr>
        <w:ind w:left="7460" w:hanging="360"/>
      </w:pPr>
      <w:rPr>
        <w:rFonts w:ascii="Courier New" w:hAnsi="Courier New" w:hint="default"/>
      </w:rPr>
    </w:lvl>
    <w:lvl w:ilvl="8">
      <w:start w:val="1"/>
      <w:numFmt w:val="bullet"/>
      <w:lvlText w:val=""/>
      <w:lvlJc w:val="left"/>
      <w:pPr>
        <w:ind w:left="8180" w:hanging="360"/>
      </w:pPr>
      <w:rPr>
        <w:rFonts w:ascii="Wingdings" w:hAnsi="Wingdings" w:hint="default"/>
      </w:rPr>
    </w:lvl>
  </w:abstractNum>
  <w:abstractNum w:abstractNumId="12">
    <w:nsid w:val="071E3FE3"/>
    <w:multiLevelType w:val="multilevel"/>
    <w:tmpl w:val="71763B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8E13E5"/>
    <w:multiLevelType w:val="multilevel"/>
    <w:tmpl w:val="078E13E5"/>
    <w:lvl w:ilvl="0">
      <w:start w:val="1"/>
      <w:numFmt w:val="bullet"/>
      <w:lvlText w:val="-"/>
      <w:lvlJc w:val="left"/>
      <w:pPr>
        <w:ind w:left="636" w:hanging="360"/>
      </w:pPr>
      <w:rPr>
        <w:rFonts w:ascii="Times New Roman" w:eastAsia="Times New Roman" w:hAnsi="Times New Roman" w:hint="default"/>
      </w:rPr>
    </w:lvl>
    <w:lvl w:ilvl="1">
      <w:start w:val="1"/>
      <w:numFmt w:val="bullet"/>
      <w:lvlText w:val="o"/>
      <w:lvlJc w:val="left"/>
      <w:pPr>
        <w:ind w:left="1356" w:hanging="360"/>
      </w:pPr>
      <w:rPr>
        <w:rFonts w:ascii="Courier New" w:hAnsi="Courier New" w:hint="default"/>
      </w:rPr>
    </w:lvl>
    <w:lvl w:ilvl="2">
      <w:start w:val="1"/>
      <w:numFmt w:val="bullet"/>
      <w:lvlText w:val=""/>
      <w:lvlJc w:val="left"/>
      <w:pPr>
        <w:ind w:left="2076" w:hanging="360"/>
      </w:pPr>
      <w:rPr>
        <w:rFonts w:ascii="Wingdings" w:hAnsi="Wingdings" w:hint="default"/>
      </w:rPr>
    </w:lvl>
    <w:lvl w:ilvl="3">
      <w:start w:val="1"/>
      <w:numFmt w:val="bullet"/>
      <w:lvlText w:val=""/>
      <w:lvlJc w:val="left"/>
      <w:pPr>
        <w:ind w:left="2796" w:hanging="360"/>
      </w:pPr>
      <w:rPr>
        <w:rFonts w:ascii="Symbol" w:hAnsi="Symbol" w:hint="default"/>
      </w:rPr>
    </w:lvl>
    <w:lvl w:ilvl="4">
      <w:start w:val="1"/>
      <w:numFmt w:val="bullet"/>
      <w:lvlText w:val="o"/>
      <w:lvlJc w:val="left"/>
      <w:pPr>
        <w:ind w:left="3516" w:hanging="360"/>
      </w:pPr>
      <w:rPr>
        <w:rFonts w:ascii="Courier New" w:hAnsi="Courier New" w:hint="default"/>
      </w:rPr>
    </w:lvl>
    <w:lvl w:ilvl="5">
      <w:start w:val="1"/>
      <w:numFmt w:val="bullet"/>
      <w:lvlText w:val=""/>
      <w:lvlJc w:val="left"/>
      <w:pPr>
        <w:ind w:left="4236" w:hanging="360"/>
      </w:pPr>
      <w:rPr>
        <w:rFonts w:ascii="Wingdings" w:hAnsi="Wingdings" w:hint="default"/>
      </w:rPr>
    </w:lvl>
    <w:lvl w:ilvl="6">
      <w:start w:val="1"/>
      <w:numFmt w:val="bullet"/>
      <w:lvlText w:val=""/>
      <w:lvlJc w:val="left"/>
      <w:pPr>
        <w:ind w:left="4956" w:hanging="360"/>
      </w:pPr>
      <w:rPr>
        <w:rFonts w:ascii="Symbol" w:hAnsi="Symbol" w:hint="default"/>
      </w:rPr>
    </w:lvl>
    <w:lvl w:ilvl="7">
      <w:start w:val="1"/>
      <w:numFmt w:val="bullet"/>
      <w:lvlText w:val="o"/>
      <w:lvlJc w:val="left"/>
      <w:pPr>
        <w:ind w:left="5676" w:hanging="360"/>
      </w:pPr>
      <w:rPr>
        <w:rFonts w:ascii="Courier New" w:hAnsi="Courier New" w:hint="default"/>
      </w:rPr>
    </w:lvl>
    <w:lvl w:ilvl="8">
      <w:start w:val="1"/>
      <w:numFmt w:val="bullet"/>
      <w:lvlText w:val=""/>
      <w:lvlJc w:val="left"/>
      <w:pPr>
        <w:ind w:left="6396" w:hanging="360"/>
      </w:pPr>
      <w:rPr>
        <w:rFonts w:ascii="Wingdings" w:hAnsi="Wingdings" w:hint="default"/>
      </w:rPr>
    </w:lvl>
  </w:abstractNum>
  <w:abstractNum w:abstractNumId="14">
    <w:nsid w:val="080D1A63"/>
    <w:multiLevelType w:val="hybridMultilevel"/>
    <w:tmpl w:val="05086F0E"/>
    <w:lvl w:ilvl="0" w:tplc="02908FAC">
      <w:start w:val="1"/>
      <w:numFmt w:val="bullet"/>
      <w:lvlText w:val="-"/>
      <w:lvlJc w:val="left"/>
      <w:pPr>
        <w:ind w:left="1004" w:hanging="360"/>
      </w:pPr>
      <w:rPr>
        <w:rFonts w:ascii="Comic Sans MS" w:eastAsia="Times New Roman" w:hAnsi="Comic Sans MS"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08461F2E"/>
    <w:multiLevelType w:val="multilevel"/>
    <w:tmpl w:val="C5EEE9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862395A"/>
    <w:multiLevelType w:val="hybridMultilevel"/>
    <w:tmpl w:val="F73E9586"/>
    <w:lvl w:ilvl="0" w:tplc="1F1CBA64">
      <w:start w:val="2"/>
      <w:numFmt w:val="bullet"/>
      <w:lvlText w:val="-"/>
      <w:lvlJc w:val="left"/>
      <w:pPr>
        <w:ind w:left="1069" w:hanging="360"/>
      </w:pPr>
      <w:rPr>
        <w:rFonts w:ascii="Trebuchet MS" w:eastAsia="Calibri" w:hAnsi="Trebuchet MS" w:cs="Times New Roman" w:hint="default"/>
        <w:b w:val="0"/>
        <w:sz w:val="22"/>
        <w:szCs w:val="24"/>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nsid w:val="0892714E"/>
    <w:multiLevelType w:val="hybridMultilevel"/>
    <w:tmpl w:val="0BD8E1F8"/>
    <w:lvl w:ilvl="0" w:tplc="8B6A086A">
      <w:start w:val="17"/>
      <w:numFmt w:val="decimal"/>
      <w:lvlText w:val="%1."/>
      <w:lvlJc w:val="left"/>
      <w:pPr>
        <w:ind w:left="360" w:hanging="360"/>
      </w:pPr>
      <w:rPr>
        <w:rFonts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8F672C7"/>
    <w:multiLevelType w:val="multilevel"/>
    <w:tmpl w:val="0908B9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0E0006"/>
    <w:multiLevelType w:val="hybridMultilevel"/>
    <w:tmpl w:val="4716A47E"/>
    <w:lvl w:ilvl="0" w:tplc="027A7298">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C8D40F26">
      <w:numFmt w:val="bullet"/>
      <w:lvlText w:val="•"/>
      <w:lvlJc w:val="left"/>
      <w:pPr>
        <w:ind w:left="258" w:hanging="102"/>
      </w:pPr>
      <w:rPr>
        <w:rFonts w:hint="default"/>
        <w:lang w:val="fr-FR" w:eastAsia="en-US" w:bidi="ar-SA"/>
      </w:rPr>
    </w:lvl>
    <w:lvl w:ilvl="2" w:tplc="7DCC88A4">
      <w:numFmt w:val="bullet"/>
      <w:lvlText w:val="•"/>
      <w:lvlJc w:val="left"/>
      <w:pPr>
        <w:ind w:left="416" w:hanging="102"/>
      </w:pPr>
      <w:rPr>
        <w:rFonts w:hint="default"/>
        <w:lang w:val="fr-FR" w:eastAsia="en-US" w:bidi="ar-SA"/>
      </w:rPr>
    </w:lvl>
    <w:lvl w:ilvl="3" w:tplc="72F6AFC4">
      <w:numFmt w:val="bullet"/>
      <w:lvlText w:val="•"/>
      <w:lvlJc w:val="left"/>
      <w:pPr>
        <w:ind w:left="574" w:hanging="102"/>
      </w:pPr>
      <w:rPr>
        <w:rFonts w:hint="default"/>
        <w:lang w:val="fr-FR" w:eastAsia="en-US" w:bidi="ar-SA"/>
      </w:rPr>
    </w:lvl>
    <w:lvl w:ilvl="4" w:tplc="8D2434F6">
      <w:numFmt w:val="bullet"/>
      <w:lvlText w:val="•"/>
      <w:lvlJc w:val="left"/>
      <w:pPr>
        <w:ind w:left="732" w:hanging="102"/>
      </w:pPr>
      <w:rPr>
        <w:rFonts w:hint="default"/>
        <w:lang w:val="fr-FR" w:eastAsia="en-US" w:bidi="ar-SA"/>
      </w:rPr>
    </w:lvl>
    <w:lvl w:ilvl="5" w:tplc="4544B99A">
      <w:numFmt w:val="bullet"/>
      <w:lvlText w:val="•"/>
      <w:lvlJc w:val="left"/>
      <w:pPr>
        <w:ind w:left="890" w:hanging="102"/>
      </w:pPr>
      <w:rPr>
        <w:rFonts w:hint="default"/>
        <w:lang w:val="fr-FR" w:eastAsia="en-US" w:bidi="ar-SA"/>
      </w:rPr>
    </w:lvl>
    <w:lvl w:ilvl="6" w:tplc="EC144D9E">
      <w:numFmt w:val="bullet"/>
      <w:lvlText w:val="•"/>
      <w:lvlJc w:val="left"/>
      <w:pPr>
        <w:ind w:left="1048" w:hanging="102"/>
      </w:pPr>
      <w:rPr>
        <w:rFonts w:hint="default"/>
        <w:lang w:val="fr-FR" w:eastAsia="en-US" w:bidi="ar-SA"/>
      </w:rPr>
    </w:lvl>
    <w:lvl w:ilvl="7" w:tplc="2CD2C774">
      <w:numFmt w:val="bullet"/>
      <w:lvlText w:val="•"/>
      <w:lvlJc w:val="left"/>
      <w:pPr>
        <w:ind w:left="1206" w:hanging="102"/>
      </w:pPr>
      <w:rPr>
        <w:rFonts w:hint="default"/>
        <w:lang w:val="fr-FR" w:eastAsia="en-US" w:bidi="ar-SA"/>
      </w:rPr>
    </w:lvl>
    <w:lvl w:ilvl="8" w:tplc="300CB068">
      <w:numFmt w:val="bullet"/>
      <w:lvlText w:val="•"/>
      <w:lvlJc w:val="left"/>
      <w:pPr>
        <w:ind w:left="1364" w:hanging="102"/>
      </w:pPr>
      <w:rPr>
        <w:rFonts w:hint="default"/>
        <w:lang w:val="fr-FR" w:eastAsia="en-US" w:bidi="ar-SA"/>
      </w:rPr>
    </w:lvl>
  </w:abstractNum>
  <w:abstractNum w:abstractNumId="20">
    <w:nsid w:val="091769E7"/>
    <w:multiLevelType w:val="hybridMultilevel"/>
    <w:tmpl w:val="11E4A648"/>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09721A7B"/>
    <w:multiLevelType w:val="multilevel"/>
    <w:tmpl w:val="2BF01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AB85410"/>
    <w:multiLevelType w:val="hybridMultilevel"/>
    <w:tmpl w:val="63C621EC"/>
    <w:lvl w:ilvl="0" w:tplc="CC5EDA58">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FEA0DF56">
      <w:numFmt w:val="bullet"/>
      <w:lvlText w:val="•"/>
      <w:lvlJc w:val="left"/>
      <w:pPr>
        <w:ind w:left="271" w:hanging="101"/>
      </w:pPr>
      <w:rPr>
        <w:rFonts w:hint="default"/>
        <w:lang w:val="fr-FR" w:eastAsia="en-US" w:bidi="ar-SA"/>
      </w:rPr>
    </w:lvl>
    <w:lvl w:ilvl="2" w:tplc="7AF6ADDC">
      <w:numFmt w:val="bullet"/>
      <w:lvlText w:val="•"/>
      <w:lvlJc w:val="left"/>
      <w:pPr>
        <w:ind w:left="443" w:hanging="101"/>
      </w:pPr>
      <w:rPr>
        <w:rFonts w:hint="default"/>
        <w:lang w:val="fr-FR" w:eastAsia="en-US" w:bidi="ar-SA"/>
      </w:rPr>
    </w:lvl>
    <w:lvl w:ilvl="3" w:tplc="5050878E">
      <w:numFmt w:val="bullet"/>
      <w:lvlText w:val="•"/>
      <w:lvlJc w:val="left"/>
      <w:pPr>
        <w:ind w:left="615" w:hanging="101"/>
      </w:pPr>
      <w:rPr>
        <w:rFonts w:hint="default"/>
        <w:lang w:val="fr-FR" w:eastAsia="en-US" w:bidi="ar-SA"/>
      </w:rPr>
    </w:lvl>
    <w:lvl w:ilvl="4" w:tplc="DFEE3322">
      <w:numFmt w:val="bullet"/>
      <w:lvlText w:val="•"/>
      <w:lvlJc w:val="left"/>
      <w:pPr>
        <w:ind w:left="787" w:hanging="101"/>
      </w:pPr>
      <w:rPr>
        <w:rFonts w:hint="default"/>
        <w:lang w:val="fr-FR" w:eastAsia="en-US" w:bidi="ar-SA"/>
      </w:rPr>
    </w:lvl>
    <w:lvl w:ilvl="5" w:tplc="22CA2AB8">
      <w:numFmt w:val="bullet"/>
      <w:lvlText w:val="•"/>
      <w:lvlJc w:val="left"/>
      <w:pPr>
        <w:ind w:left="959" w:hanging="101"/>
      </w:pPr>
      <w:rPr>
        <w:rFonts w:hint="default"/>
        <w:lang w:val="fr-FR" w:eastAsia="en-US" w:bidi="ar-SA"/>
      </w:rPr>
    </w:lvl>
    <w:lvl w:ilvl="6" w:tplc="5CDCD656">
      <w:numFmt w:val="bullet"/>
      <w:lvlText w:val="•"/>
      <w:lvlJc w:val="left"/>
      <w:pPr>
        <w:ind w:left="1131" w:hanging="101"/>
      </w:pPr>
      <w:rPr>
        <w:rFonts w:hint="default"/>
        <w:lang w:val="fr-FR" w:eastAsia="en-US" w:bidi="ar-SA"/>
      </w:rPr>
    </w:lvl>
    <w:lvl w:ilvl="7" w:tplc="1FDA57EA">
      <w:numFmt w:val="bullet"/>
      <w:lvlText w:val="•"/>
      <w:lvlJc w:val="left"/>
      <w:pPr>
        <w:ind w:left="1303" w:hanging="101"/>
      </w:pPr>
      <w:rPr>
        <w:rFonts w:hint="default"/>
        <w:lang w:val="fr-FR" w:eastAsia="en-US" w:bidi="ar-SA"/>
      </w:rPr>
    </w:lvl>
    <w:lvl w:ilvl="8" w:tplc="2E04990E">
      <w:numFmt w:val="bullet"/>
      <w:lvlText w:val="•"/>
      <w:lvlJc w:val="left"/>
      <w:pPr>
        <w:ind w:left="1475" w:hanging="101"/>
      </w:pPr>
      <w:rPr>
        <w:rFonts w:hint="default"/>
        <w:lang w:val="fr-FR" w:eastAsia="en-US" w:bidi="ar-SA"/>
      </w:rPr>
    </w:lvl>
  </w:abstractNum>
  <w:abstractNum w:abstractNumId="23">
    <w:nsid w:val="0B143F59"/>
    <w:multiLevelType w:val="hybridMultilevel"/>
    <w:tmpl w:val="E85E089A"/>
    <w:lvl w:ilvl="0" w:tplc="52144D8A">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1892230E">
      <w:numFmt w:val="bullet"/>
      <w:lvlText w:val="•"/>
      <w:lvlJc w:val="left"/>
      <w:pPr>
        <w:ind w:left="333" w:hanging="102"/>
      </w:pPr>
      <w:rPr>
        <w:rFonts w:hint="default"/>
        <w:lang w:val="fr-FR" w:eastAsia="en-US" w:bidi="ar-SA"/>
      </w:rPr>
    </w:lvl>
    <w:lvl w:ilvl="2" w:tplc="560695D2">
      <w:numFmt w:val="bullet"/>
      <w:lvlText w:val="•"/>
      <w:lvlJc w:val="left"/>
      <w:pPr>
        <w:ind w:left="567" w:hanging="102"/>
      </w:pPr>
      <w:rPr>
        <w:rFonts w:hint="default"/>
        <w:lang w:val="fr-FR" w:eastAsia="en-US" w:bidi="ar-SA"/>
      </w:rPr>
    </w:lvl>
    <w:lvl w:ilvl="3" w:tplc="3536E5F0">
      <w:numFmt w:val="bullet"/>
      <w:lvlText w:val="•"/>
      <w:lvlJc w:val="left"/>
      <w:pPr>
        <w:ind w:left="800" w:hanging="102"/>
      </w:pPr>
      <w:rPr>
        <w:rFonts w:hint="default"/>
        <w:lang w:val="fr-FR" w:eastAsia="en-US" w:bidi="ar-SA"/>
      </w:rPr>
    </w:lvl>
    <w:lvl w:ilvl="4" w:tplc="D1A66D5A">
      <w:numFmt w:val="bullet"/>
      <w:lvlText w:val="•"/>
      <w:lvlJc w:val="left"/>
      <w:pPr>
        <w:ind w:left="1034" w:hanging="102"/>
      </w:pPr>
      <w:rPr>
        <w:rFonts w:hint="default"/>
        <w:lang w:val="fr-FR" w:eastAsia="en-US" w:bidi="ar-SA"/>
      </w:rPr>
    </w:lvl>
    <w:lvl w:ilvl="5" w:tplc="80304480">
      <w:numFmt w:val="bullet"/>
      <w:lvlText w:val="•"/>
      <w:lvlJc w:val="left"/>
      <w:pPr>
        <w:ind w:left="1268" w:hanging="102"/>
      </w:pPr>
      <w:rPr>
        <w:rFonts w:hint="default"/>
        <w:lang w:val="fr-FR" w:eastAsia="en-US" w:bidi="ar-SA"/>
      </w:rPr>
    </w:lvl>
    <w:lvl w:ilvl="6" w:tplc="4852DB5E">
      <w:numFmt w:val="bullet"/>
      <w:lvlText w:val="•"/>
      <w:lvlJc w:val="left"/>
      <w:pPr>
        <w:ind w:left="1501" w:hanging="102"/>
      </w:pPr>
      <w:rPr>
        <w:rFonts w:hint="default"/>
        <w:lang w:val="fr-FR" w:eastAsia="en-US" w:bidi="ar-SA"/>
      </w:rPr>
    </w:lvl>
    <w:lvl w:ilvl="7" w:tplc="4A842ED2">
      <w:numFmt w:val="bullet"/>
      <w:lvlText w:val="•"/>
      <w:lvlJc w:val="left"/>
      <w:pPr>
        <w:ind w:left="1735" w:hanging="102"/>
      </w:pPr>
      <w:rPr>
        <w:rFonts w:hint="default"/>
        <w:lang w:val="fr-FR" w:eastAsia="en-US" w:bidi="ar-SA"/>
      </w:rPr>
    </w:lvl>
    <w:lvl w:ilvl="8" w:tplc="7E920680">
      <w:numFmt w:val="bullet"/>
      <w:lvlText w:val="•"/>
      <w:lvlJc w:val="left"/>
      <w:pPr>
        <w:ind w:left="1968" w:hanging="102"/>
      </w:pPr>
      <w:rPr>
        <w:rFonts w:hint="default"/>
        <w:lang w:val="fr-FR" w:eastAsia="en-US" w:bidi="ar-SA"/>
      </w:rPr>
    </w:lvl>
  </w:abstractNum>
  <w:abstractNum w:abstractNumId="24">
    <w:nsid w:val="0B307328"/>
    <w:multiLevelType w:val="hybridMultilevel"/>
    <w:tmpl w:val="4CAA84CC"/>
    <w:lvl w:ilvl="0" w:tplc="2298914C">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A7C0F8D4">
      <w:numFmt w:val="bullet"/>
      <w:lvlText w:val="•"/>
      <w:lvlJc w:val="left"/>
      <w:pPr>
        <w:ind w:left="271" w:hanging="101"/>
      </w:pPr>
      <w:rPr>
        <w:rFonts w:hint="default"/>
        <w:lang w:val="fr-FR" w:eastAsia="en-US" w:bidi="ar-SA"/>
      </w:rPr>
    </w:lvl>
    <w:lvl w:ilvl="2" w:tplc="641E4FB8">
      <w:numFmt w:val="bullet"/>
      <w:lvlText w:val="•"/>
      <w:lvlJc w:val="left"/>
      <w:pPr>
        <w:ind w:left="443" w:hanging="101"/>
      </w:pPr>
      <w:rPr>
        <w:rFonts w:hint="default"/>
        <w:lang w:val="fr-FR" w:eastAsia="en-US" w:bidi="ar-SA"/>
      </w:rPr>
    </w:lvl>
    <w:lvl w:ilvl="3" w:tplc="A4749EB2">
      <w:numFmt w:val="bullet"/>
      <w:lvlText w:val="•"/>
      <w:lvlJc w:val="left"/>
      <w:pPr>
        <w:ind w:left="615" w:hanging="101"/>
      </w:pPr>
      <w:rPr>
        <w:rFonts w:hint="default"/>
        <w:lang w:val="fr-FR" w:eastAsia="en-US" w:bidi="ar-SA"/>
      </w:rPr>
    </w:lvl>
    <w:lvl w:ilvl="4" w:tplc="8C12390C">
      <w:numFmt w:val="bullet"/>
      <w:lvlText w:val="•"/>
      <w:lvlJc w:val="left"/>
      <w:pPr>
        <w:ind w:left="787" w:hanging="101"/>
      </w:pPr>
      <w:rPr>
        <w:rFonts w:hint="default"/>
        <w:lang w:val="fr-FR" w:eastAsia="en-US" w:bidi="ar-SA"/>
      </w:rPr>
    </w:lvl>
    <w:lvl w:ilvl="5" w:tplc="D7A45C40">
      <w:numFmt w:val="bullet"/>
      <w:lvlText w:val="•"/>
      <w:lvlJc w:val="left"/>
      <w:pPr>
        <w:ind w:left="959" w:hanging="101"/>
      </w:pPr>
      <w:rPr>
        <w:rFonts w:hint="default"/>
        <w:lang w:val="fr-FR" w:eastAsia="en-US" w:bidi="ar-SA"/>
      </w:rPr>
    </w:lvl>
    <w:lvl w:ilvl="6" w:tplc="935CB1B4">
      <w:numFmt w:val="bullet"/>
      <w:lvlText w:val="•"/>
      <w:lvlJc w:val="left"/>
      <w:pPr>
        <w:ind w:left="1131" w:hanging="101"/>
      </w:pPr>
      <w:rPr>
        <w:rFonts w:hint="default"/>
        <w:lang w:val="fr-FR" w:eastAsia="en-US" w:bidi="ar-SA"/>
      </w:rPr>
    </w:lvl>
    <w:lvl w:ilvl="7" w:tplc="C7A23E72">
      <w:numFmt w:val="bullet"/>
      <w:lvlText w:val="•"/>
      <w:lvlJc w:val="left"/>
      <w:pPr>
        <w:ind w:left="1303" w:hanging="101"/>
      </w:pPr>
      <w:rPr>
        <w:rFonts w:hint="default"/>
        <w:lang w:val="fr-FR" w:eastAsia="en-US" w:bidi="ar-SA"/>
      </w:rPr>
    </w:lvl>
    <w:lvl w:ilvl="8" w:tplc="EA64A80E">
      <w:numFmt w:val="bullet"/>
      <w:lvlText w:val="•"/>
      <w:lvlJc w:val="left"/>
      <w:pPr>
        <w:ind w:left="1475" w:hanging="101"/>
      </w:pPr>
      <w:rPr>
        <w:rFonts w:hint="default"/>
        <w:lang w:val="fr-FR" w:eastAsia="en-US" w:bidi="ar-SA"/>
      </w:rPr>
    </w:lvl>
  </w:abstractNum>
  <w:abstractNum w:abstractNumId="25">
    <w:nsid w:val="0D3D113F"/>
    <w:multiLevelType w:val="hybridMultilevel"/>
    <w:tmpl w:val="945C27E0"/>
    <w:lvl w:ilvl="0" w:tplc="0A6AF72C">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D9B0F1F8">
      <w:numFmt w:val="bullet"/>
      <w:lvlText w:val="•"/>
      <w:lvlJc w:val="left"/>
      <w:pPr>
        <w:ind w:left="271" w:hanging="101"/>
      </w:pPr>
      <w:rPr>
        <w:rFonts w:hint="default"/>
        <w:lang w:val="fr-FR" w:eastAsia="en-US" w:bidi="ar-SA"/>
      </w:rPr>
    </w:lvl>
    <w:lvl w:ilvl="2" w:tplc="5F0CC97E">
      <w:numFmt w:val="bullet"/>
      <w:lvlText w:val="•"/>
      <w:lvlJc w:val="left"/>
      <w:pPr>
        <w:ind w:left="443" w:hanging="101"/>
      </w:pPr>
      <w:rPr>
        <w:rFonts w:hint="default"/>
        <w:lang w:val="fr-FR" w:eastAsia="en-US" w:bidi="ar-SA"/>
      </w:rPr>
    </w:lvl>
    <w:lvl w:ilvl="3" w:tplc="75525992">
      <w:numFmt w:val="bullet"/>
      <w:lvlText w:val="•"/>
      <w:lvlJc w:val="left"/>
      <w:pPr>
        <w:ind w:left="615" w:hanging="101"/>
      </w:pPr>
      <w:rPr>
        <w:rFonts w:hint="default"/>
        <w:lang w:val="fr-FR" w:eastAsia="en-US" w:bidi="ar-SA"/>
      </w:rPr>
    </w:lvl>
    <w:lvl w:ilvl="4" w:tplc="A5AC2AA2">
      <w:numFmt w:val="bullet"/>
      <w:lvlText w:val="•"/>
      <w:lvlJc w:val="left"/>
      <w:pPr>
        <w:ind w:left="787" w:hanging="101"/>
      </w:pPr>
      <w:rPr>
        <w:rFonts w:hint="default"/>
        <w:lang w:val="fr-FR" w:eastAsia="en-US" w:bidi="ar-SA"/>
      </w:rPr>
    </w:lvl>
    <w:lvl w:ilvl="5" w:tplc="02DAA76A">
      <w:numFmt w:val="bullet"/>
      <w:lvlText w:val="•"/>
      <w:lvlJc w:val="left"/>
      <w:pPr>
        <w:ind w:left="959" w:hanging="101"/>
      </w:pPr>
      <w:rPr>
        <w:rFonts w:hint="default"/>
        <w:lang w:val="fr-FR" w:eastAsia="en-US" w:bidi="ar-SA"/>
      </w:rPr>
    </w:lvl>
    <w:lvl w:ilvl="6" w:tplc="2A661050">
      <w:numFmt w:val="bullet"/>
      <w:lvlText w:val="•"/>
      <w:lvlJc w:val="left"/>
      <w:pPr>
        <w:ind w:left="1131" w:hanging="101"/>
      </w:pPr>
      <w:rPr>
        <w:rFonts w:hint="default"/>
        <w:lang w:val="fr-FR" w:eastAsia="en-US" w:bidi="ar-SA"/>
      </w:rPr>
    </w:lvl>
    <w:lvl w:ilvl="7" w:tplc="1C9AA674">
      <w:numFmt w:val="bullet"/>
      <w:lvlText w:val="•"/>
      <w:lvlJc w:val="left"/>
      <w:pPr>
        <w:ind w:left="1303" w:hanging="101"/>
      </w:pPr>
      <w:rPr>
        <w:rFonts w:hint="default"/>
        <w:lang w:val="fr-FR" w:eastAsia="en-US" w:bidi="ar-SA"/>
      </w:rPr>
    </w:lvl>
    <w:lvl w:ilvl="8" w:tplc="410240BE">
      <w:numFmt w:val="bullet"/>
      <w:lvlText w:val="•"/>
      <w:lvlJc w:val="left"/>
      <w:pPr>
        <w:ind w:left="1475" w:hanging="101"/>
      </w:pPr>
      <w:rPr>
        <w:rFonts w:hint="default"/>
        <w:lang w:val="fr-FR" w:eastAsia="en-US" w:bidi="ar-SA"/>
      </w:rPr>
    </w:lvl>
  </w:abstractNum>
  <w:abstractNum w:abstractNumId="26">
    <w:nsid w:val="0D7621A5"/>
    <w:multiLevelType w:val="hybridMultilevel"/>
    <w:tmpl w:val="2B76AD86"/>
    <w:lvl w:ilvl="0" w:tplc="793C5892">
      <w:start w:val="1"/>
      <w:numFmt w:val="decimal"/>
      <w:lvlText w:val="%1)"/>
      <w:lvlJc w:val="left"/>
      <w:pPr>
        <w:ind w:left="720" w:hanging="360"/>
      </w:pPr>
      <w:rPr>
        <w:rFonts w:hint="default"/>
        <w:sz w:val="24"/>
      </w:rPr>
    </w:lvl>
    <w:lvl w:ilvl="1" w:tplc="040C0011">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0D801071"/>
    <w:multiLevelType w:val="multilevel"/>
    <w:tmpl w:val="C9FEC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C03A12"/>
    <w:multiLevelType w:val="hybridMultilevel"/>
    <w:tmpl w:val="FC5E4E52"/>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0DEE09B0"/>
    <w:multiLevelType w:val="hybridMultilevel"/>
    <w:tmpl w:val="865E6560"/>
    <w:lvl w:ilvl="0" w:tplc="93EAEF72">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A0CE6956">
      <w:numFmt w:val="bullet"/>
      <w:lvlText w:val="•"/>
      <w:lvlJc w:val="left"/>
      <w:pPr>
        <w:ind w:left="233" w:hanging="101"/>
      </w:pPr>
      <w:rPr>
        <w:rFonts w:hint="default"/>
        <w:lang w:val="fr-FR" w:eastAsia="en-US" w:bidi="ar-SA"/>
      </w:rPr>
    </w:lvl>
    <w:lvl w:ilvl="2" w:tplc="9578BE44">
      <w:numFmt w:val="bullet"/>
      <w:lvlText w:val="•"/>
      <w:lvlJc w:val="left"/>
      <w:pPr>
        <w:ind w:left="367" w:hanging="101"/>
      </w:pPr>
      <w:rPr>
        <w:rFonts w:hint="default"/>
        <w:lang w:val="fr-FR" w:eastAsia="en-US" w:bidi="ar-SA"/>
      </w:rPr>
    </w:lvl>
    <w:lvl w:ilvl="3" w:tplc="E14497E8">
      <w:numFmt w:val="bullet"/>
      <w:lvlText w:val="•"/>
      <w:lvlJc w:val="left"/>
      <w:pPr>
        <w:ind w:left="500" w:hanging="101"/>
      </w:pPr>
      <w:rPr>
        <w:rFonts w:hint="default"/>
        <w:lang w:val="fr-FR" w:eastAsia="en-US" w:bidi="ar-SA"/>
      </w:rPr>
    </w:lvl>
    <w:lvl w:ilvl="4" w:tplc="1F5430DC">
      <w:numFmt w:val="bullet"/>
      <w:lvlText w:val="•"/>
      <w:lvlJc w:val="left"/>
      <w:pPr>
        <w:ind w:left="634" w:hanging="101"/>
      </w:pPr>
      <w:rPr>
        <w:rFonts w:hint="default"/>
        <w:lang w:val="fr-FR" w:eastAsia="en-US" w:bidi="ar-SA"/>
      </w:rPr>
    </w:lvl>
    <w:lvl w:ilvl="5" w:tplc="B6849504">
      <w:numFmt w:val="bullet"/>
      <w:lvlText w:val="•"/>
      <w:lvlJc w:val="left"/>
      <w:pPr>
        <w:ind w:left="767" w:hanging="101"/>
      </w:pPr>
      <w:rPr>
        <w:rFonts w:hint="default"/>
        <w:lang w:val="fr-FR" w:eastAsia="en-US" w:bidi="ar-SA"/>
      </w:rPr>
    </w:lvl>
    <w:lvl w:ilvl="6" w:tplc="222657E6">
      <w:numFmt w:val="bullet"/>
      <w:lvlText w:val="•"/>
      <w:lvlJc w:val="left"/>
      <w:pPr>
        <w:ind w:left="901" w:hanging="101"/>
      </w:pPr>
      <w:rPr>
        <w:rFonts w:hint="default"/>
        <w:lang w:val="fr-FR" w:eastAsia="en-US" w:bidi="ar-SA"/>
      </w:rPr>
    </w:lvl>
    <w:lvl w:ilvl="7" w:tplc="955A3A44">
      <w:numFmt w:val="bullet"/>
      <w:lvlText w:val="•"/>
      <w:lvlJc w:val="left"/>
      <w:pPr>
        <w:ind w:left="1034" w:hanging="101"/>
      </w:pPr>
      <w:rPr>
        <w:rFonts w:hint="default"/>
        <w:lang w:val="fr-FR" w:eastAsia="en-US" w:bidi="ar-SA"/>
      </w:rPr>
    </w:lvl>
    <w:lvl w:ilvl="8" w:tplc="9C38BC52">
      <w:numFmt w:val="bullet"/>
      <w:lvlText w:val="•"/>
      <w:lvlJc w:val="left"/>
      <w:pPr>
        <w:ind w:left="1168" w:hanging="101"/>
      </w:pPr>
      <w:rPr>
        <w:rFonts w:hint="default"/>
        <w:lang w:val="fr-FR" w:eastAsia="en-US" w:bidi="ar-SA"/>
      </w:rPr>
    </w:lvl>
  </w:abstractNum>
  <w:abstractNum w:abstractNumId="30">
    <w:nsid w:val="0E342326"/>
    <w:multiLevelType w:val="hybridMultilevel"/>
    <w:tmpl w:val="223A5354"/>
    <w:lvl w:ilvl="0" w:tplc="0D9ED07E">
      <w:start w:val="6"/>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0EF61A0B"/>
    <w:multiLevelType w:val="multilevel"/>
    <w:tmpl w:val="ACC8F472"/>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0F777C2E"/>
    <w:multiLevelType w:val="multilevel"/>
    <w:tmpl w:val="89667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0DB66F9"/>
    <w:multiLevelType w:val="hybridMultilevel"/>
    <w:tmpl w:val="1AB26C00"/>
    <w:lvl w:ilvl="0" w:tplc="4A06309C">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1483530"/>
    <w:multiLevelType w:val="hybridMultilevel"/>
    <w:tmpl w:val="F806A26E"/>
    <w:lvl w:ilvl="0" w:tplc="F124ADE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12C255E1"/>
    <w:multiLevelType w:val="multilevel"/>
    <w:tmpl w:val="9C863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2F619DF"/>
    <w:multiLevelType w:val="multilevel"/>
    <w:tmpl w:val="8496E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220D65"/>
    <w:multiLevelType w:val="hybridMultilevel"/>
    <w:tmpl w:val="FF806F76"/>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14E53FC8"/>
    <w:multiLevelType w:val="hybridMultilevel"/>
    <w:tmpl w:val="3E2CA39E"/>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9">
    <w:nsid w:val="16D81492"/>
    <w:multiLevelType w:val="hybridMultilevel"/>
    <w:tmpl w:val="CC52EC44"/>
    <w:lvl w:ilvl="0" w:tplc="95E4B00C">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17932A67"/>
    <w:multiLevelType w:val="hybridMultilevel"/>
    <w:tmpl w:val="2D321F00"/>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198D6494"/>
    <w:multiLevelType w:val="hybridMultilevel"/>
    <w:tmpl w:val="7A1E43DC"/>
    <w:lvl w:ilvl="0" w:tplc="D1FEB040">
      <w:numFmt w:val="bullet"/>
      <w:lvlText w:val="-"/>
      <w:lvlJc w:val="left"/>
      <w:pPr>
        <w:ind w:left="107" w:hanging="92"/>
      </w:pPr>
      <w:rPr>
        <w:rFonts w:ascii="Microsoft Sans Serif" w:eastAsia="Microsoft Sans Serif" w:hAnsi="Microsoft Sans Serif" w:cs="Microsoft Sans Serif" w:hint="default"/>
        <w:w w:val="81"/>
        <w:sz w:val="20"/>
        <w:szCs w:val="20"/>
        <w:lang w:val="fr-FR" w:eastAsia="en-US" w:bidi="ar-SA"/>
      </w:rPr>
    </w:lvl>
    <w:lvl w:ilvl="1" w:tplc="17543D12">
      <w:numFmt w:val="bullet"/>
      <w:lvlText w:val="•"/>
      <w:lvlJc w:val="left"/>
      <w:pPr>
        <w:ind w:left="333" w:hanging="92"/>
      </w:pPr>
      <w:rPr>
        <w:rFonts w:hint="default"/>
        <w:lang w:val="fr-FR" w:eastAsia="en-US" w:bidi="ar-SA"/>
      </w:rPr>
    </w:lvl>
    <w:lvl w:ilvl="2" w:tplc="357A0A1C">
      <w:numFmt w:val="bullet"/>
      <w:lvlText w:val="•"/>
      <w:lvlJc w:val="left"/>
      <w:pPr>
        <w:ind w:left="567" w:hanging="92"/>
      </w:pPr>
      <w:rPr>
        <w:rFonts w:hint="default"/>
        <w:lang w:val="fr-FR" w:eastAsia="en-US" w:bidi="ar-SA"/>
      </w:rPr>
    </w:lvl>
    <w:lvl w:ilvl="3" w:tplc="171A8E40">
      <w:numFmt w:val="bullet"/>
      <w:lvlText w:val="•"/>
      <w:lvlJc w:val="left"/>
      <w:pPr>
        <w:ind w:left="800" w:hanging="92"/>
      </w:pPr>
      <w:rPr>
        <w:rFonts w:hint="default"/>
        <w:lang w:val="fr-FR" w:eastAsia="en-US" w:bidi="ar-SA"/>
      </w:rPr>
    </w:lvl>
    <w:lvl w:ilvl="4" w:tplc="B94AE2A0">
      <w:numFmt w:val="bullet"/>
      <w:lvlText w:val="•"/>
      <w:lvlJc w:val="left"/>
      <w:pPr>
        <w:ind w:left="1034" w:hanging="92"/>
      </w:pPr>
      <w:rPr>
        <w:rFonts w:hint="default"/>
        <w:lang w:val="fr-FR" w:eastAsia="en-US" w:bidi="ar-SA"/>
      </w:rPr>
    </w:lvl>
    <w:lvl w:ilvl="5" w:tplc="B2F63F7A">
      <w:numFmt w:val="bullet"/>
      <w:lvlText w:val="•"/>
      <w:lvlJc w:val="left"/>
      <w:pPr>
        <w:ind w:left="1268" w:hanging="92"/>
      </w:pPr>
      <w:rPr>
        <w:rFonts w:hint="default"/>
        <w:lang w:val="fr-FR" w:eastAsia="en-US" w:bidi="ar-SA"/>
      </w:rPr>
    </w:lvl>
    <w:lvl w:ilvl="6" w:tplc="91084FD4">
      <w:numFmt w:val="bullet"/>
      <w:lvlText w:val="•"/>
      <w:lvlJc w:val="left"/>
      <w:pPr>
        <w:ind w:left="1501" w:hanging="92"/>
      </w:pPr>
      <w:rPr>
        <w:rFonts w:hint="default"/>
        <w:lang w:val="fr-FR" w:eastAsia="en-US" w:bidi="ar-SA"/>
      </w:rPr>
    </w:lvl>
    <w:lvl w:ilvl="7" w:tplc="0BD679B8">
      <w:numFmt w:val="bullet"/>
      <w:lvlText w:val="•"/>
      <w:lvlJc w:val="left"/>
      <w:pPr>
        <w:ind w:left="1735" w:hanging="92"/>
      </w:pPr>
      <w:rPr>
        <w:rFonts w:hint="default"/>
        <w:lang w:val="fr-FR" w:eastAsia="en-US" w:bidi="ar-SA"/>
      </w:rPr>
    </w:lvl>
    <w:lvl w:ilvl="8" w:tplc="21F2AB50">
      <w:numFmt w:val="bullet"/>
      <w:lvlText w:val="•"/>
      <w:lvlJc w:val="left"/>
      <w:pPr>
        <w:ind w:left="1968" w:hanging="92"/>
      </w:pPr>
      <w:rPr>
        <w:rFonts w:hint="default"/>
        <w:lang w:val="fr-FR" w:eastAsia="en-US" w:bidi="ar-SA"/>
      </w:rPr>
    </w:lvl>
  </w:abstractNum>
  <w:abstractNum w:abstractNumId="42">
    <w:nsid w:val="1A601C4A"/>
    <w:multiLevelType w:val="multilevel"/>
    <w:tmpl w:val="FAA2D12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1A794B49"/>
    <w:multiLevelType w:val="hybridMultilevel"/>
    <w:tmpl w:val="C9ECF4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1ABC459E"/>
    <w:multiLevelType w:val="hybridMultilevel"/>
    <w:tmpl w:val="193A45CA"/>
    <w:lvl w:ilvl="0" w:tplc="B276FE8E">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303239CE">
      <w:numFmt w:val="bullet"/>
      <w:lvlText w:val="•"/>
      <w:lvlJc w:val="left"/>
      <w:pPr>
        <w:ind w:left="271" w:hanging="101"/>
      </w:pPr>
      <w:rPr>
        <w:rFonts w:hint="default"/>
        <w:lang w:val="fr-FR" w:eastAsia="en-US" w:bidi="ar-SA"/>
      </w:rPr>
    </w:lvl>
    <w:lvl w:ilvl="2" w:tplc="0F5C9780">
      <w:numFmt w:val="bullet"/>
      <w:lvlText w:val="•"/>
      <w:lvlJc w:val="left"/>
      <w:pPr>
        <w:ind w:left="443" w:hanging="101"/>
      </w:pPr>
      <w:rPr>
        <w:rFonts w:hint="default"/>
        <w:lang w:val="fr-FR" w:eastAsia="en-US" w:bidi="ar-SA"/>
      </w:rPr>
    </w:lvl>
    <w:lvl w:ilvl="3" w:tplc="9C8C341E">
      <w:numFmt w:val="bullet"/>
      <w:lvlText w:val="•"/>
      <w:lvlJc w:val="left"/>
      <w:pPr>
        <w:ind w:left="615" w:hanging="101"/>
      </w:pPr>
      <w:rPr>
        <w:rFonts w:hint="default"/>
        <w:lang w:val="fr-FR" w:eastAsia="en-US" w:bidi="ar-SA"/>
      </w:rPr>
    </w:lvl>
    <w:lvl w:ilvl="4" w:tplc="DB0AB1EE">
      <w:numFmt w:val="bullet"/>
      <w:lvlText w:val="•"/>
      <w:lvlJc w:val="left"/>
      <w:pPr>
        <w:ind w:left="787" w:hanging="101"/>
      </w:pPr>
      <w:rPr>
        <w:rFonts w:hint="default"/>
        <w:lang w:val="fr-FR" w:eastAsia="en-US" w:bidi="ar-SA"/>
      </w:rPr>
    </w:lvl>
    <w:lvl w:ilvl="5" w:tplc="9C421D42">
      <w:numFmt w:val="bullet"/>
      <w:lvlText w:val="•"/>
      <w:lvlJc w:val="left"/>
      <w:pPr>
        <w:ind w:left="959" w:hanging="101"/>
      </w:pPr>
      <w:rPr>
        <w:rFonts w:hint="default"/>
        <w:lang w:val="fr-FR" w:eastAsia="en-US" w:bidi="ar-SA"/>
      </w:rPr>
    </w:lvl>
    <w:lvl w:ilvl="6" w:tplc="DE749FB2">
      <w:numFmt w:val="bullet"/>
      <w:lvlText w:val="•"/>
      <w:lvlJc w:val="left"/>
      <w:pPr>
        <w:ind w:left="1131" w:hanging="101"/>
      </w:pPr>
      <w:rPr>
        <w:rFonts w:hint="default"/>
        <w:lang w:val="fr-FR" w:eastAsia="en-US" w:bidi="ar-SA"/>
      </w:rPr>
    </w:lvl>
    <w:lvl w:ilvl="7" w:tplc="0DCEE770">
      <w:numFmt w:val="bullet"/>
      <w:lvlText w:val="•"/>
      <w:lvlJc w:val="left"/>
      <w:pPr>
        <w:ind w:left="1303" w:hanging="101"/>
      </w:pPr>
      <w:rPr>
        <w:rFonts w:hint="default"/>
        <w:lang w:val="fr-FR" w:eastAsia="en-US" w:bidi="ar-SA"/>
      </w:rPr>
    </w:lvl>
    <w:lvl w:ilvl="8" w:tplc="33664DC0">
      <w:numFmt w:val="bullet"/>
      <w:lvlText w:val="•"/>
      <w:lvlJc w:val="left"/>
      <w:pPr>
        <w:ind w:left="1475" w:hanging="101"/>
      </w:pPr>
      <w:rPr>
        <w:rFonts w:hint="default"/>
        <w:lang w:val="fr-FR" w:eastAsia="en-US" w:bidi="ar-SA"/>
      </w:rPr>
    </w:lvl>
  </w:abstractNum>
  <w:abstractNum w:abstractNumId="45">
    <w:nsid w:val="1B12276C"/>
    <w:multiLevelType w:val="hybridMultilevel"/>
    <w:tmpl w:val="088E9116"/>
    <w:lvl w:ilvl="0" w:tplc="9EA243C8">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C5F4A8E2">
      <w:numFmt w:val="bullet"/>
      <w:lvlText w:val="•"/>
      <w:lvlJc w:val="left"/>
      <w:pPr>
        <w:ind w:left="271" w:hanging="101"/>
      </w:pPr>
      <w:rPr>
        <w:rFonts w:hint="default"/>
        <w:lang w:val="fr-FR" w:eastAsia="en-US" w:bidi="ar-SA"/>
      </w:rPr>
    </w:lvl>
    <w:lvl w:ilvl="2" w:tplc="7EB43586">
      <w:numFmt w:val="bullet"/>
      <w:lvlText w:val="•"/>
      <w:lvlJc w:val="left"/>
      <w:pPr>
        <w:ind w:left="443" w:hanging="101"/>
      </w:pPr>
      <w:rPr>
        <w:rFonts w:hint="default"/>
        <w:lang w:val="fr-FR" w:eastAsia="en-US" w:bidi="ar-SA"/>
      </w:rPr>
    </w:lvl>
    <w:lvl w:ilvl="3" w:tplc="B7C695D8">
      <w:numFmt w:val="bullet"/>
      <w:lvlText w:val="•"/>
      <w:lvlJc w:val="left"/>
      <w:pPr>
        <w:ind w:left="615" w:hanging="101"/>
      </w:pPr>
      <w:rPr>
        <w:rFonts w:hint="default"/>
        <w:lang w:val="fr-FR" w:eastAsia="en-US" w:bidi="ar-SA"/>
      </w:rPr>
    </w:lvl>
    <w:lvl w:ilvl="4" w:tplc="EF808410">
      <w:numFmt w:val="bullet"/>
      <w:lvlText w:val="•"/>
      <w:lvlJc w:val="left"/>
      <w:pPr>
        <w:ind w:left="787" w:hanging="101"/>
      </w:pPr>
      <w:rPr>
        <w:rFonts w:hint="default"/>
        <w:lang w:val="fr-FR" w:eastAsia="en-US" w:bidi="ar-SA"/>
      </w:rPr>
    </w:lvl>
    <w:lvl w:ilvl="5" w:tplc="D3FE6B34">
      <w:numFmt w:val="bullet"/>
      <w:lvlText w:val="•"/>
      <w:lvlJc w:val="left"/>
      <w:pPr>
        <w:ind w:left="959" w:hanging="101"/>
      </w:pPr>
      <w:rPr>
        <w:rFonts w:hint="default"/>
        <w:lang w:val="fr-FR" w:eastAsia="en-US" w:bidi="ar-SA"/>
      </w:rPr>
    </w:lvl>
    <w:lvl w:ilvl="6" w:tplc="03369010">
      <w:numFmt w:val="bullet"/>
      <w:lvlText w:val="•"/>
      <w:lvlJc w:val="left"/>
      <w:pPr>
        <w:ind w:left="1131" w:hanging="101"/>
      </w:pPr>
      <w:rPr>
        <w:rFonts w:hint="default"/>
        <w:lang w:val="fr-FR" w:eastAsia="en-US" w:bidi="ar-SA"/>
      </w:rPr>
    </w:lvl>
    <w:lvl w:ilvl="7" w:tplc="1A044B6E">
      <w:numFmt w:val="bullet"/>
      <w:lvlText w:val="•"/>
      <w:lvlJc w:val="left"/>
      <w:pPr>
        <w:ind w:left="1303" w:hanging="101"/>
      </w:pPr>
      <w:rPr>
        <w:rFonts w:hint="default"/>
        <w:lang w:val="fr-FR" w:eastAsia="en-US" w:bidi="ar-SA"/>
      </w:rPr>
    </w:lvl>
    <w:lvl w:ilvl="8" w:tplc="3148F462">
      <w:numFmt w:val="bullet"/>
      <w:lvlText w:val="•"/>
      <w:lvlJc w:val="left"/>
      <w:pPr>
        <w:ind w:left="1475" w:hanging="101"/>
      </w:pPr>
      <w:rPr>
        <w:rFonts w:hint="default"/>
        <w:lang w:val="fr-FR" w:eastAsia="en-US" w:bidi="ar-SA"/>
      </w:rPr>
    </w:lvl>
  </w:abstractNum>
  <w:abstractNum w:abstractNumId="46">
    <w:nsid w:val="1B442A16"/>
    <w:multiLevelType w:val="multilevel"/>
    <w:tmpl w:val="9B06C69A"/>
    <w:lvl w:ilvl="0">
      <w:start w:val="23"/>
      <w:numFmt w:val="decimal"/>
      <w:lvlText w:val="%1."/>
      <w:lvlJc w:val="left"/>
      <w:pPr>
        <w:ind w:left="525" w:hanging="525"/>
      </w:pPr>
      <w:rPr>
        <w:rFonts w:cs="Times New Roman"/>
        <w:sz w:val="24"/>
      </w:rPr>
    </w:lvl>
    <w:lvl w:ilvl="1">
      <w:start w:val="3"/>
      <w:numFmt w:val="decimal"/>
      <w:lvlText w:val="%1.%2."/>
      <w:lvlJc w:val="left"/>
      <w:pPr>
        <w:ind w:left="3981" w:hanging="720"/>
      </w:pPr>
      <w:rPr>
        <w:rFonts w:cs="Times New Roman"/>
        <w:sz w:val="24"/>
      </w:rPr>
    </w:lvl>
    <w:lvl w:ilvl="2">
      <w:start w:val="1"/>
      <w:numFmt w:val="decimal"/>
      <w:lvlText w:val="%1.%2.%3."/>
      <w:lvlJc w:val="left"/>
      <w:pPr>
        <w:ind w:left="1180" w:hanging="720"/>
      </w:pPr>
      <w:rPr>
        <w:rFonts w:cs="Times New Roman"/>
        <w:sz w:val="24"/>
      </w:rPr>
    </w:lvl>
    <w:lvl w:ilvl="3">
      <w:start w:val="1"/>
      <w:numFmt w:val="decimal"/>
      <w:lvlText w:val="%1.%2.%3.%4."/>
      <w:lvlJc w:val="left"/>
      <w:pPr>
        <w:ind w:left="1770" w:hanging="1080"/>
      </w:pPr>
      <w:rPr>
        <w:rFonts w:cs="Times New Roman"/>
        <w:sz w:val="24"/>
      </w:rPr>
    </w:lvl>
    <w:lvl w:ilvl="4">
      <w:start w:val="1"/>
      <w:numFmt w:val="decimal"/>
      <w:lvlText w:val="%1.%2.%3.%4.%5."/>
      <w:lvlJc w:val="left"/>
      <w:pPr>
        <w:ind w:left="2000" w:hanging="1080"/>
      </w:pPr>
      <w:rPr>
        <w:rFonts w:cs="Times New Roman"/>
        <w:sz w:val="24"/>
      </w:rPr>
    </w:lvl>
    <w:lvl w:ilvl="5">
      <w:start w:val="1"/>
      <w:numFmt w:val="decimal"/>
      <w:lvlText w:val="%1.%2.%3.%4.%5.%6."/>
      <w:lvlJc w:val="left"/>
      <w:pPr>
        <w:ind w:left="2590" w:hanging="1440"/>
      </w:pPr>
      <w:rPr>
        <w:rFonts w:cs="Times New Roman"/>
        <w:sz w:val="24"/>
      </w:rPr>
    </w:lvl>
    <w:lvl w:ilvl="6">
      <w:start w:val="1"/>
      <w:numFmt w:val="decimal"/>
      <w:lvlText w:val="%1.%2.%3.%4.%5.%6.%7."/>
      <w:lvlJc w:val="left"/>
      <w:pPr>
        <w:ind w:left="2820" w:hanging="1440"/>
      </w:pPr>
      <w:rPr>
        <w:rFonts w:cs="Times New Roman"/>
        <w:sz w:val="24"/>
      </w:rPr>
    </w:lvl>
    <w:lvl w:ilvl="7">
      <w:start w:val="1"/>
      <w:numFmt w:val="decimal"/>
      <w:lvlText w:val="%1.%2.%3.%4.%5.%6.%7.%8."/>
      <w:lvlJc w:val="left"/>
      <w:pPr>
        <w:ind w:left="3410" w:hanging="1800"/>
      </w:pPr>
      <w:rPr>
        <w:rFonts w:cs="Times New Roman"/>
        <w:sz w:val="24"/>
      </w:rPr>
    </w:lvl>
    <w:lvl w:ilvl="8">
      <w:start w:val="1"/>
      <w:numFmt w:val="decimal"/>
      <w:lvlText w:val="%1.%2.%3.%4.%5.%6.%7.%8.%9."/>
      <w:lvlJc w:val="left"/>
      <w:pPr>
        <w:ind w:left="3640" w:hanging="1800"/>
      </w:pPr>
      <w:rPr>
        <w:rFonts w:cs="Times New Roman"/>
        <w:sz w:val="24"/>
      </w:rPr>
    </w:lvl>
  </w:abstractNum>
  <w:abstractNum w:abstractNumId="47">
    <w:nsid w:val="1BC46AAF"/>
    <w:multiLevelType w:val="multilevel"/>
    <w:tmpl w:val="03A8B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F5B2B4E"/>
    <w:multiLevelType w:val="multilevel"/>
    <w:tmpl w:val="376475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F843BA4"/>
    <w:multiLevelType w:val="multilevel"/>
    <w:tmpl w:val="7264DC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1666F72"/>
    <w:multiLevelType w:val="multilevel"/>
    <w:tmpl w:val="8884B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263650A"/>
    <w:multiLevelType w:val="hybridMultilevel"/>
    <w:tmpl w:val="C9488A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23F11AA1"/>
    <w:multiLevelType w:val="hybridMultilevel"/>
    <w:tmpl w:val="91B4364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3">
    <w:nsid w:val="24B274BB"/>
    <w:multiLevelType w:val="hybridMultilevel"/>
    <w:tmpl w:val="02946AA2"/>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24F630FD"/>
    <w:multiLevelType w:val="multilevel"/>
    <w:tmpl w:val="31B2D4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64673E3"/>
    <w:multiLevelType w:val="multilevel"/>
    <w:tmpl w:val="40EE6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73440D9"/>
    <w:multiLevelType w:val="multilevel"/>
    <w:tmpl w:val="00C03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94A2C5E"/>
    <w:multiLevelType w:val="multilevel"/>
    <w:tmpl w:val="BD308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97F2F57"/>
    <w:multiLevelType w:val="multilevel"/>
    <w:tmpl w:val="ACE0B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A1E042A"/>
    <w:multiLevelType w:val="hybridMultilevel"/>
    <w:tmpl w:val="37F077A8"/>
    <w:lvl w:ilvl="0" w:tplc="02E6868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0">
    <w:nsid w:val="2A4264A4"/>
    <w:multiLevelType w:val="multilevel"/>
    <w:tmpl w:val="8A8A50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nsid w:val="2A8A2A2D"/>
    <w:multiLevelType w:val="hybridMultilevel"/>
    <w:tmpl w:val="B164E266"/>
    <w:lvl w:ilvl="0" w:tplc="F5D8ED5E">
      <w:start w:val="1"/>
      <w:numFmt w:val="upperRoman"/>
      <w:lvlText w:val="%1."/>
      <w:lvlJc w:val="left"/>
      <w:pPr>
        <w:ind w:left="1080" w:hanging="720"/>
      </w:pPr>
      <w:rPr>
        <w:rFonts w:hint="default"/>
      </w:rPr>
    </w:lvl>
    <w:lvl w:ilvl="1" w:tplc="180C0019" w:tentative="1">
      <w:start w:val="1"/>
      <w:numFmt w:val="lowerLetter"/>
      <w:lvlText w:val="%2."/>
      <w:lvlJc w:val="left"/>
      <w:pPr>
        <w:ind w:left="1440" w:hanging="360"/>
      </w:pPr>
    </w:lvl>
    <w:lvl w:ilvl="2" w:tplc="180C001B" w:tentative="1">
      <w:start w:val="1"/>
      <w:numFmt w:val="lowerRoman"/>
      <w:lvlText w:val="%3."/>
      <w:lvlJc w:val="right"/>
      <w:pPr>
        <w:ind w:left="2160" w:hanging="180"/>
      </w:pPr>
    </w:lvl>
    <w:lvl w:ilvl="3" w:tplc="180C000F" w:tentative="1">
      <w:start w:val="1"/>
      <w:numFmt w:val="decimal"/>
      <w:lvlText w:val="%4."/>
      <w:lvlJc w:val="left"/>
      <w:pPr>
        <w:ind w:left="2880" w:hanging="360"/>
      </w:pPr>
    </w:lvl>
    <w:lvl w:ilvl="4" w:tplc="180C0019" w:tentative="1">
      <w:start w:val="1"/>
      <w:numFmt w:val="lowerLetter"/>
      <w:lvlText w:val="%5."/>
      <w:lvlJc w:val="left"/>
      <w:pPr>
        <w:ind w:left="3600" w:hanging="360"/>
      </w:pPr>
    </w:lvl>
    <w:lvl w:ilvl="5" w:tplc="180C001B" w:tentative="1">
      <w:start w:val="1"/>
      <w:numFmt w:val="lowerRoman"/>
      <w:lvlText w:val="%6."/>
      <w:lvlJc w:val="right"/>
      <w:pPr>
        <w:ind w:left="4320" w:hanging="180"/>
      </w:pPr>
    </w:lvl>
    <w:lvl w:ilvl="6" w:tplc="180C000F" w:tentative="1">
      <w:start w:val="1"/>
      <w:numFmt w:val="decimal"/>
      <w:lvlText w:val="%7."/>
      <w:lvlJc w:val="left"/>
      <w:pPr>
        <w:ind w:left="5040" w:hanging="360"/>
      </w:pPr>
    </w:lvl>
    <w:lvl w:ilvl="7" w:tplc="180C0019" w:tentative="1">
      <w:start w:val="1"/>
      <w:numFmt w:val="lowerLetter"/>
      <w:lvlText w:val="%8."/>
      <w:lvlJc w:val="left"/>
      <w:pPr>
        <w:ind w:left="5760" w:hanging="360"/>
      </w:pPr>
    </w:lvl>
    <w:lvl w:ilvl="8" w:tplc="180C001B" w:tentative="1">
      <w:start w:val="1"/>
      <w:numFmt w:val="lowerRoman"/>
      <w:lvlText w:val="%9."/>
      <w:lvlJc w:val="right"/>
      <w:pPr>
        <w:ind w:left="6480" w:hanging="180"/>
      </w:pPr>
    </w:lvl>
  </w:abstractNum>
  <w:abstractNum w:abstractNumId="62">
    <w:nsid w:val="2D804059"/>
    <w:multiLevelType w:val="hybridMultilevel"/>
    <w:tmpl w:val="450A1EF2"/>
    <w:lvl w:ilvl="0" w:tplc="3174903E">
      <w:start w:val="1"/>
      <w:numFmt w:val="decimal"/>
      <w:lvlText w:val="%1."/>
      <w:lvlJc w:val="left"/>
      <w:pPr>
        <w:ind w:left="502" w:hanging="360"/>
      </w:pPr>
      <w:rPr>
        <w:rFonts w:ascii="Arial Narrow" w:hAnsi="Arial Narrow" w:hint="default"/>
        <w:b/>
        <w:sz w:val="24"/>
        <w:szCs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3040486B"/>
    <w:multiLevelType w:val="multilevel"/>
    <w:tmpl w:val="FC4693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0933113"/>
    <w:multiLevelType w:val="hybridMultilevel"/>
    <w:tmpl w:val="D9FEA3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30BA02FF"/>
    <w:multiLevelType w:val="hybridMultilevel"/>
    <w:tmpl w:val="5072815A"/>
    <w:lvl w:ilvl="0" w:tplc="1F1CBA64">
      <w:start w:val="2"/>
      <w:numFmt w:val="bullet"/>
      <w:lvlText w:val="-"/>
      <w:lvlJc w:val="left"/>
      <w:pPr>
        <w:ind w:left="1069" w:hanging="360"/>
      </w:pPr>
      <w:rPr>
        <w:rFonts w:ascii="Trebuchet MS" w:eastAsia="Calibri" w:hAnsi="Trebuchet MS" w:cs="Times New Roman" w:hint="default"/>
        <w:b w:val="0"/>
        <w:sz w:val="22"/>
        <w:szCs w:val="24"/>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6">
    <w:nsid w:val="32A40579"/>
    <w:multiLevelType w:val="multilevel"/>
    <w:tmpl w:val="697418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3976E86"/>
    <w:multiLevelType w:val="multilevel"/>
    <w:tmpl w:val="B978E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4717E0A"/>
    <w:multiLevelType w:val="multilevel"/>
    <w:tmpl w:val="3886DC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62D24E9"/>
    <w:multiLevelType w:val="multilevel"/>
    <w:tmpl w:val="5FB66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6940CC8"/>
    <w:multiLevelType w:val="hybridMultilevel"/>
    <w:tmpl w:val="2E5266EE"/>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3815496F"/>
    <w:multiLevelType w:val="multilevel"/>
    <w:tmpl w:val="E65ABE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9A2477D"/>
    <w:multiLevelType w:val="hybridMultilevel"/>
    <w:tmpl w:val="5D981C0C"/>
    <w:lvl w:ilvl="0" w:tplc="E9389D2A">
      <w:start w:val="5"/>
      <w:numFmt w:val="bullet"/>
      <w:lvlText w:val="-"/>
      <w:lvlJc w:val="left"/>
      <w:pPr>
        <w:ind w:left="1069" w:hanging="360"/>
      </w:pPr>
      <w:rPr>
        <w:rFonts w:ascii="Bookman Old Style" w:eastAsia="Arial Unicode MS" w:hAnsi="Bookman Old Style"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3">
    <w:nsid w:val="3B015AE2"/>
    <w:multiLevelType w:val="hybridMultilevel"/>
    <w:tmpl w:val="BC50C5E4"/>
    <w:lvl w:ilvl="0" w:tplc="613CC152">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ED50C1C2">
      <w:numFmt w:val="bullet"/>
      <w:lvlText w:val="•"/>
      <w:lvlJc w:val="left"/>
      <w:pPr>
        <w:ind w:left="333" w:hanging="102"/>
      </w:pPr>
      <w:rPr>
        <w:rFonts w:hint="default"/>
        <w:lang w:val="fr-FR" w:eastAsia="en-US" w:bidi="ar-SA"/>
      </w:rPr>
    </w:lvl>
    <w:lvl w:ilvl="2" w:tplc="A49C9548">
      <w:numFmt w:val="bullet"/>
      <w:lvlText w:val="•"/>
      <w:lvlJc w:val="left"/>
      <w:pPr>
        <w:ind w:left="567" w:hanging="102"/>
      </w:pPr>
      <w:rPr>
        <w:rFonts w:hint="default"/>
        <w:lang w:val="fr-FR" w:eastAsia="en-US" w:bidi="ar-SA"/>
      </w:rPr>
    </w:lvl>
    <w:lvl w:ilvl="3" w:tplc="6546C1A0">
      <w:numFmt w:val="bullet"/>
      <w:lvlText w:val="•"/>
      <w:lvlJc w:val="left"/>
      <w:pPr>
        <w:ind w:left="800" w:hanging="102"/>
      </w:pPr>
      <w:rPr>
        <w:rFonts w:hint="default"/>
        <w:lang w:val="fr-FR" w:eastAsia="en-US" w:bidi="ar-SA"/>
      </w:rPr>
    </w:lvl>
    <w:lvl w:ilvl="4" w:tplc="D3BC5640">
      <w:numFmt w:val="bullet"/>
      <w:lvlText w:val="•"/>
      <w:lvlJc w:val="left"/>
      <w:pPr>
        <w:ind w:left="1034" w:hanging="102"/>
      </w:pPr>
      <w:rPr>
        <w:rFonts w:hint="default"/>
        <w:lang w:val="fr-FR" w:eastAsia="en-US" w:bidi="ar-SA"/>
      </w:rPr>
    </w:lvl>
    <w:lvl w:ilvl="5" w:tplc="52224116">
      <w:numFmt w:val="bullet"/>
      <w:lvlText w:val="•"/>
      <w:lvlJc w:val="left"/>
      <w:pPr>
        <w:ind w:left="1268" w:hanging="102"/>
      </w:pPr>
      <w:rPr>
        <w:rFonts w:hint="default"/>
        <w:lang w:val="fr-FR" w:eastAsia="en-US" w:bidi="ar-SA"/>
      </w:rPr>
    </w:lvl>
    <w:lvl w:ilvl="6" w:tplc="402C4EAE">
      <w:numFmt w:val="bullet"/>
      <w:lvlText w:val="•"/>
      <w:lvlJc w:val="left"/>
      <w:pPr>
        <w:ind w:left="1501" w:hanging="102"/>
      </w:pPr>
      <w:rPr>
        <w:rFonts w:hint="default"/>
        <w:lang w:val="fr-FR" w:eastAsia="en-US" w:bidi="ar-SA"/>
      </w:rPr>
    </w:lvl>
    <w:lvl w:ilvl="7" w:tplc="02B40DC2">
      <w:numFmt w:val="bullet"/>
      <w:lvlText w:val="•"/>
      <w:lvlJc w:val="left"/>
      <w:pPr>
        <w:ind w:left="1735" w:hanging="102"/>
      </w:pPr>
      <w:rPr>
        <w:rFonts w:hint="default"/>
        <w:lang w:val="fr-FR" w:eastAsia="en-US" w:bidi="ar-SA"/>
      </w:rPr>
    </w:lvl>
    <w:lvl w:ilvl="8" w:tplc="22ECFAAE">
      <w:numFmt w:val="bullet"/>
      <w:lvlText w:val="•"/>
      <w:lvlJc w:val="left"/>
      <w:pPr>
        <w:ind w:left="1968" w:hanging="102"/>
      </w:pPr>
      <w:rPr>
        <w:rFonts w:hint="default"/>
        <w:lang w:val="fr-FR" w:eastAsia="en-US" w:bidi="ar-SA"/>
      </w:rPr>
    </w:lvl>
  </w:abstractNum>
  <w:abstractNum w:abstractNumId="74">
    <w:nsid w:val="3B5A1CA5"/>
    <w:multiLevelType w:val="multilevel"/>
    <w:tmpl w:val="5B96E934"/>
    <w:lvl w:ilvl="0">
      <w:start w:val="1"/>
      <w:numFmt w:val="decimal"/>
      <w:lvlText w:val="%1."/>
      <w:lvlJc w:val="left"/>
      <w:pPr>
        <w:ind w:left="360" w:hanging="360"/>
      </w:pPr>
      <w:rPr>
        <w:b/>
        <w:vertAlign w:val="baseline"/>
      </w:rPr>
    </w:lvl>
    <w:lvl w:ilvl="1">
      <w:start w:val="1"/>
      <w:numFmt w:val="lowerLetter"/>
      <w:lvlText w:val="%2."/>
      <w:lvlJc w:val="left"/>
      <w:pPr>
        <w:ind w:left="732" w:hanging="360"/>
      </w:pPr>
      <w:rPr>
        <w:vertAlign w:val="baseline"/>
      </w:rPr>
    </w:lvl>
    <w:lvl w:ilvl="2">
      <w:start w:val="1"/>
      <w:numFmt w:val="lowerRoman"/>
      <w:lvlText w:val="%3."/>
      <w:lvlJc w:val="right"/>
      <w:pPr>
        <w:ind w:left="1452" w:hanging="180"/>
      </w:pPr>
      <w:rPr>
        <w:vertAlign w:val="baseline"/>
      </w:rPr>
    </w:lvl>
    <w:lvl w:ilvl="3">
      <w:start w:val="1"/>
      <w:numFmt w:val="decimal"/>
      <w:lvlText w:val="%4."/>
      <w:lvlJc w:val="left"/>
      <w:pPr>
        <w:ind w:left="2172" w:hanging="360"/>
      </w:pPr>
      <w:rPr>
        <w:vertAlign w:val="baseline"/>
      </w:rPr>
    </w:lvl>
    <w:lvl w:ilvl="4">
      <w:start w:val="1"/>
      <w:numFmt w:val="lowerLetter"/>
      <w:lvlText w:val="%5."/>
      <w:lvlJc w:val="left"/>
      <w:pPr>
        <w:ind w:left="2892" w:hanging="360"/>
      </w:pPr>
      <w:rPr>
        <w:vertAlign w:val="baseline"/>
      </w:rPr>
    </w:lvl>
    <w:lvl w:ilvl="5">
      <w:start w:val="1"/>
      <w:numFmt w:val="lowerRoman"/>
      <w:lvlText w:val="%6."/>
      <w:lvlJc w:val="right"/>
      <w:pPr>
        <w:ind w:left="3612" w:hanging="180"/>
      </w:pPr>
      <w:rPr>
        <w:vertAlign w:val="baseline"/>
      </w:rPr>
    </w:lvl>
    <w:lvl w:ilvl="6">
      <w:start w:val="1"/>
      <w:numFmt w:val="decimal"/>
      <w:lvlText w:val="%7."/>
      <w:lvlJc w:val="left"/>
      <w:pPr>
        <w:ind w:left="4332" w:hanging="360"/>
      </w:pPr>
      <w:rPr>
        <w:vertAlign w:val="baseline"/>
      </w:rPr>
    </w:lvl>
    <w:lvl w:ilvl="7">
      <w:start w:val="1"/>
      <w:numFmt w:val="lowerLetter"/>
      <w:lvlText w:val="%8."/>
      <w:lvlJc w:val="left"/>
      <w:pPr>
        <w:ind w:left="5052" w:hanging="360"/>
      </w:pPr>
      <w:rPr>
        <w:vertAlign w:val="baseline"/>
      </w:rPr>
    </w:lvl>
    <w:lvl w:ilvl="8">
      <w:start w:val="1"/>
      <w:numFmt w:val="lowerRoman"/>
      <w:lvlText w:val="%9."/>
      <w:lvlJc w:val="right"/>
      <w:pPr>
        <w:ind w:left="5772" w:hanging="180"/>
      </w:pPr>
      <w:rPr>
        <w:vertAlign w:val="baseline"/>
      </w:rPr>
    </w:lvl>
  </w:abstractNum>
  <w:abstractNum w:abstractNumId="75">
    <w:nsid w:val="3C9D1D99"/>
    <w:multiLevelType w:val="multilevel"/>
    <w:tmpl w:val="69B267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D6508F9"/>
    <w:multiLevelType w:val="hybridMultilevel"/>
    <w:tmpl w:val="8B7CA78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Symbol" w:eastAsia="Times New Roman" w:hAnsi="Symbol"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nsid w:val="3D7D2685"/>
    <w:multiLevelType w:val="multilevel"/>
    <w:tmpl w:val="F1FAAC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FBA7790"/>
    <w:multiLevelType w:val="multilevel"/>
    <w:tmpl w:val="ACC8F472"/>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3FDF18BB"/>
    <w:multiLevelType w:val="multilevel"/>
    <w:tmpl w:val="D6AAF188"/>
    <w:lvl w:ilvl="0">
      <w:numFmt w:val="bullet"/>
      <w:lvlText w:val="-"/>
      <w:lvlJc w:val="left"/>
      <w:pPr>
        <w:ind w:left="940" w:hanging="360"/>
      </w:pPr>
      <w:rPr>
        <w:rFonts w:ascii="Times New Roman" w:eastAsia="Times New Roman" w:hAnsi="Times New Roman" w:cs="Times New Roman"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80">
    <w:nsid w:val="40512DD7"/>
    <w:multiLevelType w:val="hybridMultilevel"/>
    <w:tmpl w:val="740C89DC"/>
    <w:lvl w:ilvl="0" w:tplc="2A24F300">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F7D68130">
      <w:numFmt w:val="bullet"/>
      <w:lvlText w:val="•"/>
      <w:lvlJc w:val="left"/>
      <w:pPr>
        <w:ind w:left="271" w:hanging="101"/>
      </w:pPr>
      <w:rPr>
        <w:rFonts w:hint="default"/>
        <w:lang w:val="fr-FR" w:eastAsia="en-US" w:bidi="ar-SA"/>
      </w:rPr>
    </w:lvl>
    <w:lvl w:ilvl="2" w:tplc="6BA63D4A">
      <w:numFmt w:val="bullet"/>
      <w:lvlText w:val="•"/>
      <w:lvlJc w:val="left"/>
      <w:pPr>
        <w:ind w:left="443" w:hanging="101"/>
      </w:pPr>
      <w:rPr>
        <w:rFonts w:hint="default"/>
        <w:lang w:val="fr-FR" w:eastAsia="en-US" w:bidi="ar-SA"/>
      </w:rPr>
    </w:lvl>
    <w:lvl w:ilvl="3" w:tplc="CF380E78">
      <w:numFmt w:val="bullet"/>
      <w:lvlText w:val="•"/>
      <w:lvlJc w:val="left"/>
      <w:pPr>
        <w:ind w:left="615" w:hanging="101"/>
      </w:pPr>
      <w:rPr>
        <w:rFonts w:hint="default"/>
        <w:lang w:val="fr-FR" w:eastAsia="en-US" w:bidi="ar-SA"/>
      </w:rPr>
    </w:lvl>
    <w:lvl w:ilvl="4" w:tplc="4DF403DE">
      <w:numFmt w:val="bullet"/>
      <w:lvlText w:val="•"/>
      <w:lvlJc w:val="left"/>
      <w:pPr>
        <w:ind w:left="787" w:hanging="101"/>
      </w:pPr>
      <w:rPr>
        <w:rFonts w:hint="default"/>
        <w:lang w:val="fr-FR" w:eastAsia="en-US" w:bidi="ar-SA"/>
      </w:rPr>
    </w:lvl>
    <w:lvl w:ilvl="5" w:tplc="BC8E441A">
      <w:numFmt w:val="bullet"/>
      <w:lvlText w:val="•"/>
      <w:lvlJc w:val="left"/>
      <w:pPr>
        <w:ind w:left="959" w:hanging="101"/>
      </w:pPr>
      <w:rPr>
        <w:rFonts w:hint="default"/>
        <w:lang w:val="fr-FR" w:eastAsia="en-US" w:bidi="ar-SA"/>
      </w:rPr>
    </w:lvl>
    <w:lvl w:ilvl="6" w:tplc="131C972C">
      <w:numFmt w:val="bullet"/>
      <w:lvlText w:val="•"/>
      <w:lvlJc w:val="left"/>
      <w:pPr>
        <w:ind w:left="1131" w:hanging="101"/>
      </w:pPr>
      <w:rPr>
        <w:rFonts w:hint="default"/>
        <w:lang w:val="fr-FR" w:eastAsia="en-US" w:bidi="ar-SA"/>
      </w:rPr>
    </w:lvl>
    <w:lvl w:ilvl="7" w:tplc="DFC64894">
      <w:numFmt w:val="bullet"/>
      <w:lvlText w:val="•"/>
      <w:lvlJc w:val="left"/>
      <w:pPr>
        <w:ind w:left="1303" w:hanging="101"/>
      </w:pPr>
      <w:rPr>
        <w:rFonts w:hint="default"/>
        <w:lang w:val="fr-FR" w:eastAsia="en-US" w:bidi="ar-SA"/>
      </w:rPr>
    </w:lvl>
    <w:lvl w:ilvl="8" w:tplc="EE26E5AE">
      <w:numFmt w:val="bullet"/>
      <w:lvlText w:val="•"/>
      <w:lvlJc w:val="left"/>
      <w:pPr>
        <w:ind w:left="1475" w:hanging="101"/>
      </w:pPr>
      <w:rPr>
        <w:rFonts w:hint="default"/>
        <w:lang w:val="fr-FR" w:eastAsia="en-US" w:bidi="ar-SA"/>
      </w:rPr>
    </w:lvl>
  </w:abstractNum>
  <w:abstractNum w:abstractNumId="81">
    <w:nsid w:val="4147020C"/>
    <w:multiLevelType w:val="multilevel"/>
    <w:tmpl w:val="90241C38"/>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417F7361"/>
    <w:multiLevelType w:val="multilevel"/>
    <w:tmpl w:val="41C44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21F7127"/>
    <w:multiLevelType w:val="hybridMultilevel"/>
    <w:tmpl w:val="6CCC2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nsid w:val="430900CA"/>
    <w:multiLevelType w:val="hybridMultilevel"/>
    <w:tmpl w:val="0602F49A"/>
    <w:lvl w:ilvl="0" w:tplc="80281D16">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350A25AC">
      <w:numFmt w:val="bullet"/>
      <w:lvlText w:val="•"/>
      <w:lvlJc w:val="left"/>
      <w:pPr>
        <w:ind w:left="333" w:hanging="102"/>
      </w:pPr>
      <w:rPr>
        <w:rFonts w:hint="default"/>
        <w:lang w:val="fr-FR" w:eastAsia="en-US" w:bidi="ar-SA"/>
      </w:rPr>
    </w:lvl>
    <w:lvl w:ilvl="2" w:tplc="ABF6669E">
      <w:numFmt w:val="bullet"/>
      <w:lvlText w:val="•"/>
      <w:lvlJc w:val="left"/>
      <w:pPr>
        <w:ind w:left="567" w:hanging="102"/>
      </w:pPr>
      <w:rPr>
        <w:rFonts w:hint="default"/>
        <w:lang w:val="fr-FR" w:eastAsia="en-US" w:bidi="ar-SA"/>
      </w:rPr>
    </w:lvl>
    <w:lvl w:ilvl="3" w:tplc="3BC44B26">
      <w:numFmt w:val="bullet"/>
      <w:lvlText w:val="•"/>
      <w:lvlJc w:val="left"/>
      <w:pPr>
        <w:ind w:left="800" w:hanging="102"/>
      </w:pPr>
      <w:rPr>
        <w:rFonts w:hint="default"/>
        <w:lang w:val="fr-FR" w:eastAsia="en-US" w:bidi="ar-SA"/>
      </w:rPr>
    </w:lvl>
    <w:lvl w:ilvl="4" w:tplc="406E1598">
      <w:numFmt w:val="bullet"/>
      <w:lvlText w:val="•"/>
      <w:lvlJc w:val="left"/>
      <w:pPr>
        <w:ind w:left="1034" w:hanging="102"/>
      </w:pPr>
      <w:rPr>
        <w:rFonts w:hint="default"/>
        <w:lang w:val="fr-FR" w:eastAsia="en-US" w:bidi="ar-SA"/>
      </w:rPr>
    </w:lvl>
    <w:lvl w:ilvl="5" w:tplc="BA12FA20">
      <w:numFmt w:val="bullet"/>
      <w:lvlText w:val="•"/>
      <w:lvlJc w:val="left"/>
      <w:pPr>
        <w:ind w:left="1268" w:hanging="102"/>
      </w:pPr>
      <w:rPr>
        <w:rFonts w:hint="default"/>
        <w:lang w:val="fr-FR" w:eastAsia="en-US" w:bidi="ar-SA"/>
      </w:rPr>
    </w:lvl>
    <w:lvl w:ilvl="6" w:tplc="2AC42CB6">
      <w:numFmt w:val="bullet"/>
      <w:lvlText w:val="•"/>
      <w:lvlJc w:val="left"/>
      <w:pPr>
        <w:ind w:left="1501" w:hanging="102"/>
      </w:pPr>
      <w:rPr>
        <w:rFonts w:hint="default"/>
        <w:lang w:val="fr-FR" w:eastAsia="en-US" w:bidi="ar-SA"/>
      </w:rPr>
    </w:lvl>
    <w:lvl w:ilvl="7" w:tplc="8B9C437C">
      <w:numFmt w:val="bullet"/>
      <w:lvlText w:val="•"/>
      <w:lvlJc w:val="left"/>
      <w:pPr>
        <w:ind w:left="1735" w:hanging="102"/>
      </w:pPr>
      <w:rPr>
        <w:rFonts w:hint="default"/>
        <w:lang w:val="fr-FR" w:eastAsia="en-US" w:bidi="ar-SA"/>
      </w:rPr>
    </w:lvl>
    <w:lvl w:ilvl="8" w:tplc="38547656">
      <w:numFmt w:val="bullet"/>
      <w:lvlText w:val="•"/>
      <w:lvlJc w:val="left"/>
      <w:pPr>
        <w:ind w:left="1968" w:hanging="102"/>
      </w:pPr>
      <w:rPr>
        <w:rFonts w:hint="default"/>
        <w:lang w:val="fr-FR" w:eastAsia="en-US" w:bidi="ar-SA"/>
      </w:rPr>
    </w:lvl>
  </w:abstractNum>
  <w:abstractNum w:abstractNumId="85">
    <w:nsid w:val="44442145"/>
    <w:multiLevelType w:val="multilevel"/>
    <w:tmpl w:val="199A7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663E7E"/>
    <w:multiLevelType w:val="multilevel"/>
    <w:tmpl w:val="3CEA2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4953E47"/>
    <w:multiLevelType w:val="multilevel"/>
    <w:tmpl w:val="44953E47"/>
    <w:lvl w:ilvl="0">
      <w:start w:val="1"/>
      <w:numFmt w:val="decimal"/>
      <w:lvlText w:val="%1."/>
      <w:lvlJc w:val="left"/>
      <w:pPr>
        <w:ind w:left="1069"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8">
    <w:nsid w:val="44CF7628"/>
    <w:multiLevelType w:val="multilevel"/>
    <w:tmpl w:val="6FBC1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52E2E69"/>
    <w:multiLevelType w:val="hybridMultilevel"/>
    <w:tmpl w:val="3DA44094"/>
    <w:lvl w:ilvl="0" w:tplc="BA76E69A">
      <w:numFmt w:val="bullet"/>
      <w:lvlText w:val="-"/>
      <w:lvlJc w:val="left"/>
      <w:pPr>
        <w:ind w:left="107" w:hanging="111"/>
      </w:pPr>
      <w:rPr>
        <w:rFonts w:ascii="Microsoft Sans Serif" w:eastAsia="Microsoft Sans Serif" w:hAnsi="Microsoft Sans Serif" w:cs="Microsoft Sans Serif" w:hint="default"/>
        <w:w w:val="81"/>
        <w:sz w:val="20"/>
        <w:szCs w:val="20"/>
        <w:lang w:val="fr-FR" w:eastAsia="en-US" w:bidi="ar-SA"/>
      </w:rPr>
    </w:lvl>
    <w:lvl w:ilvl="1" w:tplc="434E602E">
      <w:numFmt w:val="bullet"/>
      <w:lvlText w:val="•"/>
      <w:lvlJc w:val="left"/>
      <w:pPr>
        <w:ind w:left="333" w:hanging="111"/>
      </w:pPr>
      <w:rPr>
        <w:rFonts w:hint="default"/>
        <w:lang w:val="fr-FR" w:eastAsia="en-US" w:bidi="ar-SA"/>
      </w:rPr>
    </w:lvl>
    <w:lvl w:ilvl="2" w:tplc="5C06A8DE">
      <w:numFmt w:val="bullet"/>
      <w:lvlText w:val="•"/>
      <w:lvlJc w:val="left"/>
      <w:pPr>
        <w:ind w:left="567" w:hanging="111"/>
      </w:pPr>
      <w:rPr>
        <w:rFonts w:hint="default"/>
        <w:lang w:val="fr-FR" w:eastAsia="en-US" w:bidi="ar-SA"/>
      </w:rPr>
    </w:lvl>
    <w:lvl w:ilvl="3" w:tplc="F19A3660">
      <w:numFmt w:val="bullet"/>
      <w:lvlText w:val="•"/>
      <w:lvlJc w:val="left"/>
      <w:pPr>
        <w:ind w:left="800" w:hanging="111"/>
      </w:pPr>
      <w:rPr>
        <w:rFonts w:hint="default"/>
        <w:lang w:val="fr-FR" w:eastAsia="en-US" w:bidi="ar-SA"/>
      </w:rPr>
    </w:lvl>
    <w:lvl w:ilvl="4" w:tplc="92B6CF74">
      <w:numFmt w:val="bullet"/>
      <w:lvlText w:val="•"/>
      <w:lvlJc w:val="left"/>
      <w:pPr>
        <w:ind w:left="1034" w:hanging="111"/>
      </w:pPr>
      <w:rPr>
        <w:rFonts w:hint="default"/>
        <w:lang w:val="fr-FR" w:eastAsia="en-US" w:bidi="ar-SA"/>
      </w:rPr>
    </w:lvl>
    <w:lvl w:ilvl="5" w:tplc="0ACA5D04">
      <w:numFmt w:val="bullet"/>
      <w:lvlText w:val="•"/>
      <w:lvlJc w:val="left"/>
      <w:pPr>
        <w:ind w:left="1268" w:hanging="111"/>
      </w:pPr>
      <w:rPr>
        <w:rFonts w:hint="default"/>
        <w:lang w:val="fr-FR" w:eastAsia="en-US" w:bidi="ar-SA"/>
      </w:rPr>
    </w:lvl>
    <w:lvl w:ilvl="6" w:tplc="F3AA7500">
      <w:numFmt w:val="bullet"/>
      <w:lvlText w:val="•"/>
      <w:lvlJc w:val="left"/>
      <w:pPr>
        <w:ind w:left="1501" w:hanging="111"/>
      </w:pPr>
      <w:rPr>
        <w:rFonts w:hint="default"/>
        <w:lang w:val="fr-FR" w:eastAsia="en-US" w:bidi="ar-SA"/>
      </w:rPr>
    </w:lvl>
    <w:lvl w:ilvl="7" w:tplc="1488EC18">
      <w:numFmt w:val="bullet"/>
      <w:lvlText w:val="•"/>
      <w:lvlJc w:val="left"/>
      <w:pPr>
        <w:ind w:left="1735" w:hanging="111"/>
      </w:pPr>
      <w:rPr>
        <w:rFonts w:hint="default"/>
        <w:lang w:val="fr-FR" w:eastAsia="en-US" w:bidi="ar-SA"/>
      </w:rPr>
    </w:lvl>
    <w:lvl w:ilvl="8" w:tplc="02A02420">
      <w:numFmt w:val="bullet"/>
      <w:lvlText w:val="•"/>
      <w:lvlJc w:val="left"/>
      <w:pPr>
        <w:ind w:left="1968" w:hanging="111"/>
      </w:pPr>
      <w:rPr>
        <w:rFonts w:hint="default"/>
        <w:lang w:val="fr-FR" w:eastAsia="en-US" w:bidi="ar-SA"/>
      </w:rPr>
    </w:lvl>
  </w:abstractNum>
  <w:abstractNum w:abstractNumId="90">
    <w:nsid w:val="468F1AC9"/>
    <w:multiLevelType w:val="multilevel"/>
    <w:tmpl w:val="92A899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73F0FE6"/>
    <w:multiLevelType w:val="hybridMultilevel"/>
    <w:tmpl w:val="6764029A"/>
    <w:lvl w:ilvl="0" w:tplc="432674C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2">
    <w:nsid w:val="476E7C17"/>
    <w:multiLevelType w:val="hybridMultilevel"/>
    <w:tmpl w:val="8D06B322"/>
    <w:lvl w:ilvl="0" w:tplc="B3B6E202">
      <w:start w:val="5"/>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47792B8E"/>
    <w:multiLevelType w:val="multilevel"/>
    <w:tmpl w:val="604CA6CE"/>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nsid w:val="49436355"/>
    <w:multiLevelType w:val="multilevel"/>
    <w:tmpl w:val="71809BB2"/>
    <w:lvl w:ilvl="0">
      <w:start w:val="6"/>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ind w:left="1800" w:hanging="360"/>
      </w:pPr>
      <w:rPr>
        <w:rFonts w:hint="default"/>
      </w:rPr>
    </w:lvl>
    <w:lvl w:ilvl="3">
      <w:start w:val="1"/>
      <w:numFmt w:val="upperRoman"/>
      <w:lvlText w:val="%4."/>
      <w:lvlJc w:val="left"/>
      <w:pPr>
        <w:ind w:left="2880" w:hanging="720"/>
      </w:pPr>
      <w:rPr>
        <w:rFonts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5">
    <w:nsid w:val="4969080F"/>
    <w:multiLevelType w:val="hybridMultilevel"/>
    <w:tmpl w:val="94005614"/>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nsid w:val="49BD2237"/>
    <w:multiLevelType w:val="multilevel"/>
    <w:tmpl w:val="ABE4D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B611F91"/>
    <w:multiLevelType w:val="hybridMultilevel"/>
    <w:tmpl w:val="7A625F18"/>
    <w:lvl w:ilvl="0" w:tplc="A32A26CC">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AE64CA2A">
      <w:numFmt w:val="bullet"/>
      <w:lvlText w:val="•"/>
      <w:lvlJc w:val="left"/>
      <w:pPr>
        <w:ind w:left="233" w:hanging="101"/>
      </w:pPr>
      <w:rPr>
        <w:rFonts w:hint="default"/>
        <w:lang w:val="fr-FR" w:eastAsia="en-US" w:bidi="ar-SA"/>
      </w:rPr>
    </w:lvl>
    <w:lvl w:ilvl="2" w:tplc="5344B59E">
      <w:numFmt w:val="bullet"/>
      <w:lvlText w:val="•"/>
      <w:lvlJc w:val="left"/>
      <w:pPr>
        <w:ind w:left="367" w:hanging="101"/>
      </w:pPr>
      <w:rPr>
        <w:rFonts w:hint="default"/>
        <w:lang w:val="fr-FR" w:eastAsia="en-US" w:bidi="ar-SA"/>
      </w:rPr>
    </w:lvl>
    <w:lvl w:ilvl="3" w:tplc="09066574">
      <w:numFmt w:val="bullet"/>
      <w:lvlText w:val="•"/>
      <w:lvlJc w:val="left"/>
      <w:pPr>
        <w:ind w:left="500" w:hanging="101"/>
      </w:pPr>
      <w:rPr>
        <w:rFonts w:hint="default"/>
        <w:lang w:val="fr-FR" w:eastAsia="en-US" w:bidi="ar-SA"/>
      </w:rPr>
    </w:lvl>
    <w:lvl w:ilvl="4" w:tplc="7A209D1E">
      <w:numFmt w:val="bullet"/>
      <w:lvlText w:val="•"/>
      <w:lvlJc w:val="left"/>
      <w:pPr>
        <w:ind w:left="634" w:hanging="101"/>
      </w:pPr>
      <w:rPr>
        <w:rFonts w:hint="default"/>
        <w:lang w:val="fr-FR" w:eastAsia="en-US" w:bidi="ar-SA"/>
      </w:rPr>
    </w:lvl>
    <w:lvl w:ilvl="5" w:tplc="F0906202">
      <w:numFmt w:val="bullet"/>
      <w:lvlText w:val="•"/>
      <w:lvlJc w:val="left"/>
      <w:pPr>
        <w:ind w:left="767" w:hanging="101"/>
      </w:pPr>
      <w:rPr>
        <w:rFonts w:hint="default"/>
        <w:lang w:val="fr-FR" w:eastAsia="en-US" w:bidi="ar-SA"/>
      </w:rPr>
    </w:lvl>
    <w:lvl w:ilvl="6" w:tplc="4DFC1400">
      <w:numFmt w:val="bullet"/>
      <w:lvlText w:val="•"/>
      <w:lvlJc w:val="left"/>
      <w:pPr>
        <w:ind w:left="901" w:hanging="101"/>
      </w:pPr>
      <w:rPr>
        <w:rFonts w:hint="default"/>
        <w:lang w:val="fr-FR" w:eastAsia="en-US" w:bidi="ar-SA"/>
      </w:rPr>
    </w:lvl>
    <w:lvl w:ilvl="7" w:tplc="98CAEED0">
      <w:numFmt w:val="bullet"/>
      <w:lvlText w:val="•"/>
      <w:lvlJc w:val="left"/>
      <w:pPr>
        <w:ind w:left="1034" w:hanging="101"/>
      </w:pPr>
      <w:rPr>
        <w:rFonts w:hint="default"/>
        <w:lang w:val="fr-FR" w:eastAsia="en-US" w:bidi="ar-SA"/>
      </w:rPr>
    </w:lvl>
    <w:lvl w:ilvl="8" w:tplc="632C1CA0">
      <w:numFmt w:val="bullet"/>
      <w:lvlText w:val="•"/>
      <w:lvlJc w:val="left"/>
      <w:pPr>
        <w:ind w:left="1168" w:hanging="101"/>
      </w:pPr>
      <w:rPr>
        <w:rFonts w:hint="default"/>
        <w:lang w:val="fr-FR" w:eastAsia="en-US" w:bidi="ar-SA"/>
      </w:rPr>
    </w:lvl>
  </w:abstractNum>
  <w:abstractNum w:abstractNumId="98">
    <w:nsid w:val="4D7667C4"/>
    <w:multiLevelType w:val="hybridMultilevel"/>
    <w:tmpl w:val="03B454DA"/>
    <w:lvl w:ilvl="0" w:tplc="040C000F">
      <w:start w:val="1"/>
      <w:numFmt w:val="decimal"/>
      <w:lvlText w:val="%1."/>
      <w:lvlJc w:val="left"/>
      <w:pPr>
        <w:ind w:left="360" w:hanging="360"/>
      </w:pPr>
      <w:rPr>
        <w:rFonts w:hint="default"/>
        <w:b/>
        <w:sz w:val="22"/>
      </w:rPr>
    </w:lvl>
    <w:lvl w:ilvl="1" w:tplc="040C0019">
      <w:start w:val="1"/>
      <w:numFmt w:val="lowerLetter"/>
      <w:lvlText w:val="%2."/>
      <w:lvlJc w:val="left"/>
      <w:pPr>
        <w:ind w:left="1440" w:hanging="360"/>
      </w:pPr>
    </w:lvl>
    <w:lvl w:ilvl="2" w:tplc="797C0E72">
      <w:start w:val="1"/>
      <w:numFmt w:val="decimal"/>
      <w:lvlText w:val="%3."/>
      <w:lvlJc w:val="left"/>
      <w:pPr>
        <w:ind w:left="2340" w:hanging="360"/>
      </w:pPr>
      <w:rPr>
        <w:rFonts w:hint="default"/>
        <w:sz w:val="22"/>
      </w:rPr>
    </w:lvl>
    <w:lvl w:ilvl="3" w:tplc="040C000F">
      <w:start w:val="1"/>
      <w:numFmt w:val="decimal"/>
      <w:lvlText w:val="%4."/>
      <w:lvlJc w:val="left"/>
      <w:pPr>
        <w:ind w:left="2880" w:hanging="360"/>
      </w:pPr>
    </w:lvl>
    <w:lvl w:ilvl="4" w:tplc="6C209942">
      <w:start w:val="2"/>
      <w:numFmt w:val="decimal"/>
      <w:lvlText w:val="%5"/>
      <w:lvlJc w:val="left"/>
      <w:pPr>
        <w:ind w:left="3600" w:hanging="360"/>
      </w:pPr>
      <w:rPr>
        <w:rFonts w:hint="default"/>
      </w:rPr>
    </w:lvl>
    <w:lvl w:ilvl="5" w:tplc="F08497D2">
      <w:start w:val="1"/>
      <w:numFmt w:val="upperLetter"/>
      <w:lvlText w:val="%6-"/>
      <w:lvlJc w:val="left"/>
      <w:pPr>
        <w:ind w:left="4500" w:hanging="360"/>
      </w:pPr>
      <w:rPr>
        <w:rFonts w:cs="Calibri" w:hint="default"/>
      </w:rPr>
    </w:lvl>
    <w:lvl w:ilvl="6" w:tplc="B2585CCC">
      <w:start w:val="1"/>
      <w:numFmt w:val="upperLetter"/>
      <w:lvlText w:val="%7."/>
      <w:lvlJc w:val="left"/>
      <w:pPr>
        <w:ind w:left="5040" w:hanging="360"/>
      </w:pPr>
      <w:rPr>
        <w:rFonts w:hint="default"/>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DA85F6B"/>
    <w:multiLevelType w:val="hybridMultilevel"/>
    <w:tmpl w:val="B63839BA"/>
    <w:lvl w:ilvl="0" w:tplc="040C0003">
      <w:start w:val="1"/>
      <w:numFmt w:val="bullet"/>
      <w:lvlText w:val="o"/>
      <w:lvlJc w:val="left"/>
      <w:pPr>
        <w:ind w:left="2136"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0">
    <w:nsid w:val="4E2D4BA6"/>
    <w:multiLevelType w:val="multilevel"/>
    <w:tmpl w:val="CC080B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E5A1A30"/>
    <w:multiLevelType w:val="hybridMultilevel"/>
    <w:tmpl w:val="BDECB024"/>
    <w:lvl w:ilvl="0" w:tplc="FA0433AA">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83FE1BCA">
      <w:numFmt w:val="bullet"/>
      <w:lvlText w:val="•"/>
      <w:lvlJc w:val="left"/>
      <w:pPr>
        <w:ind w:left="271" w:hanging="101"/>
      </w:pPr>
      <w:rPr>
        <w:rFonts w:hint="default"/>
        <w:lang w:val="fr-FR" w:eastAsia="en-US" w:bidi="ar-SA"/>
      </w:rPr>
    </w:lvl>
    <w:lvl w:ilvl="2" w:tplc="6D8CEE34">
      <w:numFmt w:val="bullet"/>
      <w:lvlText w:val="•"/>
      <w:lvlJc w:val="left"/>
      <w:pPr>
        <w:ind w:left="443" w:hanging="101"/>
      </w:pPr>
      <w:rPr>
        <w:rFonts w:hint="default"/>
        <w:lang w:val="fr-FR" w:eastAsia="en-US" w:bidi="ar-SA"/>
      </w:rPr>
    </w:lvl>
    <w:lvl w:ilvl="3" w:tplc="D93A001E">
      <w:numFmt w:val="bullet"/>
      <w:lvlText w:val="•"/>
      <w:lvlJc w:val="left"/>
      <w:pPr>
        <w:ind w:left="615" w:hanging="101"/>
      </w:pPr>
      <w:rPr>
        <w:rFonts w:hint="default"/>
        <w:lang w:val="fr-FR" w:eastAsia="en-US" w:bidi="ar-SA"/>
      </w:rPr>
    </w:lvl>
    <w:lvl w:ilvl="4" w:tplc="FB8A6366">
      <w:numFmt w:val="bullet"/>
      <w:lvlText w:val="•"/>
      <w:lvlJc w:val="left"/>
      <w:pPr>
        <w:ind w:left="787" w:hanging="101"/>
      </w:pPr>
      <w:rPr>
        <w:rFonts w:hint="default"/>
        <w:lang w:val="fr-FR" w:eastAsia="en-US" w:bidi="ar-SA"/>
      </w:rPr>
    </w:lvl>
    <w:lvl w:ilvl="5" w:tplc="D9B6A6B0">
      <w:numFmt w:val="bullet"/>
      <w:lvlText w:val="•"/>
      <w:lvlJc w:val="left"/>
      <w:pPr>
        <w:ind w:left="959" w:hanging="101"/>
      </w:pPr>
      <w:rPr>
        <w:rFonts w:hint="default"/>
        <w:lang w:val="fr-FR" w:eastAsia="en-US" w:bidi="ar-SA"/>
      </w:rPr>
    </w:lvl>
    <w:lvl w:ilvl="6" w:tplc="5D6417C0">
      <w:numFmt w:val="bullet"/>
      <w:lvlText w:val="•"/>
      <w:lvlJc w:val="left"/>
      <w:pPr>
        <w:ind w:left="1131" w:hanging="101"/>
      </w:pPr>
      <w:rPr>
        <w:rFonts w:hint="default"/>
        <w:lang w:val="fr-FR" w:eastAsia="en-US" w:bidi="ar-SA"/>
      </w:rPr>
    </w:lvl>
    <w:lvl w:ilvl="7" w:tplc="AA80A31C">
      <w:numFmt w:val="bullet"/>
      <w:lvlText w:val="•"/>
      <w:lvlJc w:val="left"/>
      <w:pPr>
        <w:ind w:left="1303" w:hanging="101"/>
      </w:pPr>
      <w:rPr>
        <w:rFonts w:hint="default"/>
        <w:lang w:val="fr-FR" w:eastAsia="en-US" w:bidi="ar-SA"/>
      </w:rPr>
    </w:lvl>
    <w:lvl w:ilvl="8" w:tplc="05502AE8">
      <w:numFmt w:val="bullet"/>
      <w:lvlText w:val="•"/>
      <w:lvlJc w:val="left"/>
      <w:pPr>
        <w:ind w:left="1475" w:hanging="101"/>
      </w:pPr>
      <w:rPr>
        <w:rFonts w:hint="default"/>
        <w:lang w:val="fr-FR" w:eastAsia="en-US" w:bidi="ar-SA"/>
      </w:rPr>
    </w:lvl>
  </w:abstractNum>
  <w:abstractNum w:abstractNumId="102">
    <w:nsid w:val="4F3E48AB"/>
    <w:multiLevelType w:val="hybridMultilevel"/>
    <w:tmpl w:val="86D88FFE"/>
    <w:lvl w:ilvl="0" w:tplc="6A268B96">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5034287F"/>
    <w:multiLevelType w:val="hybridMultilevel"/>
    <w:tmpl w:val="6700D114"/>
    <w:lvl w:ilvl="0" w:tplc="B582B5C6">
      <w:numFmt w:val="bullet"/>
      <w:lvlText w:val="-"/>
      <w:lvlJc w:val="left"/>
      <w:pPr>
        <w:ind w:left="36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nsid w:val="508301CF"/>
    <w:multiLevelType w:val="multilevel"/>
    <w:tmpl w:val="46D0F5EE"/>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105">
    <w:nsid w:val="52ED155C"/>
    <w:multiLevelType w:val="singleLevel"/>
    <w:tmpl w:val="CB8C52F6"/>
    <w:lvl w:ilvl="0">
      <w:start w:val="5"/>
      <w:numFmt w:val="bullet"/>
      <w:lvlText w:val=""/>
      <w:lvlJc w:val="left"/>
      <w:pPr>
        <w:tabs>
          <w:tab w:val="num" w:pos="1770"/>
        </w:tabs>
        <w:ind w:left="1770" w:hanging="360"/>
      </w:pPr>
      <w:rPr>
        <w:rFonts w:ascii="Symbol" w:hAnsi="Symbol" w:hint="default"/>
      </w:rPr>
    </w:lvl>
  </w:abstractNum>
  <w:abstractNum w:abstractNumId="106">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07">
    <w:nsid w:val="5457678D"/>
    <w:multiLevelType w:val="hybridMultilevel"/>
    <w:tmpl w:val="B6EE4C5C"/>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569132FE"/>
    <w:multiLevelType w:val="multilevel"/>
    <w:tmpl w:val="FCC0F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75D5939"/>
    <w:multiLevelType w:val="hybridMultilevel"/>
    <w:tmpl w:val="31E6B6F4"/>
    <w:lvl w:ilvl="0" w:tplc="645CB430">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4C688C3C">
      <w:numFmt w:val="bullet"/>
      <w:lvlText w:val="•"/>
      <w:lvlJc w:val="left"/>
      <w:pPr>
        <w:ind w:left="333" w:hanging="102"/>
      </w:pPr>
      <w:rPr>
        <w:rFonts w:hint="default"/>
        <w:lang w:val="fr-FR" w:eastAsia="en-US" w:bidi="ar-SA"/>
      </w:rPr>
    </w:lvl>
    <w:lvl w:ilvl="2" w:tplc="400693D2">
      <w:numFmt w:val="bullet"/>
      <w:lvlText w:val="•"/>
      <w:lvlJc w:val="left"/>
      <w:pPr>
        <w:ind w:left="567" w:hanging="102"/>
      </w:pPr>
      <w:rPr>
        <w:rFonts w:hint="default"/>
        <w:lang w:val="fr-FR" w:eastAsia="en-US" w:bidi="ar-SA"/>
      </w:rPr>
    </w:lvl>
    <w:lvl w:ilvl="3" w:tplc="6A56C976">
      <w:numFmt w:val="bullet"/>
      <w:lvlText w:val="•"/>
      <w:lvlJc w:val="left"/>
      <w:pPr>
        <w:ind w:left="800" w:hanging="102"/>
      </w:pPr>
      <w:rPr>
        <w:rFonts w:hint="default"/>
        <w:lang w:val="fr-FR" w:eastAsia="en-US" w:bidi="ar-SA"/>
      </w:rPr>
    </w:lvl>
    <w:lvl w:ilvl="4" w:tplc="59745152">
      <w:numFmt w:val="bullet"/>
      <w:lvlText w:val="•"/>
      <w:lvlJc w:val="left"/>
      <w:pPr>
        <w:ind w:left="1034" w:hanging="102"/>
      </w:pPr>
      <w:rPr>
        <w:rFonts w:hint="default"/>
        <w:lang w:val="fr-FR" w:eastAsia="en-US" w:bidi="ar-SA"/>
      </w:rPr>
    </w:lvl>
    <w:lvl w:ilvl="5" w:tplc="28FCBC06">
      <w:numFmt w:val="bullet"/>
      <w:lvlText w:val="•"/>
      <w:lvlJc w:val="left"/>
      <w:pPr>
        <w:ind w:left="1268" w:hanging="102"/>
      </w:pPr>
      <w:rPr>
        <w:rFonts w:hint="default"/>
        <w:lang w:val="fr-FR" w:eastAsia="en-US" w:bidi="ar-SA"/>
      </w:rPr>
    </w:lvl>
    <w:lvl w:ilvl="6" w:tplc="BA421614">
      <w:numFmt w:val="bullet"/>
      <w:lvlText w:val="•"/>
      <w:lvlJc w:val="left"/>
      <w:pPr>
        <w:ind w:left="1501" w:hanging="102"/>
      </w:pPr>
      <w:rPr>
        <w:rFonts w:hint="default"/>
        <w:lang w:val="fr-FR" w:eastAsia="en-US" w:bidi="ar-SA"/>
      </w:rPr>
    </w:lvl>
    <w:lvl w:ilvl="7" w:tplc="455A0922">
      <w:numFmt w:val="bullet"/>
      <w:lvlText w:val="•"/>
      <w:lvlJc w:val="left"/>
      <w:pPr>
        <w:ind w:left="1735" w:hanging="102"/>
      </w:pPr>
      <w:rPr>
        <w:rFonts w:hint="default"/>
        <w:lang w:val="fr-FR" w:eastAsia="en-US" w:bidi="ar-SA"/>
      </w:rPr>
    </w:lvl>
    <w:lvl w:ilvl="8" w:tplc="B4F6E2E8">
      <w:numFmt w:val="bullet"/>
      <w:lvlText w:val="•"/>
      <w:lvlJc w:val="left"/>
      <w:pPr>
        <w:ind w:left="1968" w:hanging="102"/>
      </w:pPr>
      <w:rPr>
        <w:rFonts w:hint="default"/>
        <w:lang w:val="fr-FR" w:eastAsia="en-US" w:bidi="ar-SA"/>
      </w:rPr>
    </w:lvl>
  </w:abstractNum>
  <w:abstractNum w:abstractNumId="111">
    <w:nsid w:val="58451B52"/>
    <w:multiLevelType w:val="multilevel"/>
    <w:tmpl w:val="879E6222"/>
    <w:lvl w:ilvl="0">
      <w:start w:val="23"/>
      <w:numFmt w:val="decimal"/>
      <w:lvlText w:val="%1."/>
      <w:lvlJc w:val="left"/>
      <w:pPr>
        <w:ind w:left="480" w:hanging="480"/>
      </w:pPr>
    </w:lvl>
    <w:lvl w:ilvl="1">
      <w:start w:val="2"/>
      <w:numFmt w:val="decimal"/>
      <w:lvlText w:val="%1.%2."/>
      <w:lvlJc w:val="left"/>
      <w:pPr>
        <w:ind w:left="950" w:hanging="720"/>
      </w:pPr>
    </w:lvl>
    <w:lvl w:ilvl="2">
      <w:start w:val="1"/>
      <w:numFmt w:val="decimal"/>
      <w:lvlText w:val="%1.%2.%3."/>
      <w:lvlJc w:val="left"/>
      <w:pPr>
        <w:ind w:left="1180" w:hanging="720"/>
      </w:pPr>
    </w:lvl>
    <w:lvl w:ilvl="3">
      <w:start w:val="1"/>
      <w:numFmt w:val="decimal"/>
      <w:lvlText w:val="%1.%2.%3.%4."/>
      <w:lvlJc w:val="left"/>
      <w:pPr>
        <w:ind w:left="1770" w:hanging="1080"/>
      </w:pPr>
    </w:lvl>
    <w:lvl w:ilvl="4">
      <w:start w:val="1"/>
      <w:numFmt w:val="decimal"/>
      <w:lvlText w:val="%1.%2.%3.%4.%5."/>
      <w:lvlJc w:val="left"/>
      <w:pPr>
        <w:ind w:left="2000" w:hanging="1080"/>
      </w:pPr>
    </w:lvl>
    <w:lvl w:ilvl="5">
      <w:start w:val="1"/>
      <w:numFmt w:val="decimal"/>
      <w:lvlText w:val="%1.%2.%3.%4.%5.%6."/>
      <w:lvlJc w:val="left"/>
      <w:pPr>
        <w:ind w:left="2590" w:hanging="1440"/>
      </w:pPr>
    </w:lvl>
    <w:lvl w:ilvl="6">
      <w:start w:val="1"/>
      <w:numFmt w:val="decimal"/>
      <w:lvlText w:val="%1.%2.%3.%4.%5.%6.%7."/>
      <w:lvlJc w:val="left"/>
      <w:pPr>
        <w:ind w:left="2820" w:hanging="1440"/>
      </w:pPr>
    </w:lvl>
    <w:lvl w:ilvl="7">
      <w:start w:val="1"/>
      <w:numFmt w:val="decimal"/>
      <w:lvlText w:val="%1.%2.%3.%4.%5.%6.%7.%8."/>
      <w:lvlJc w:val="left"/>
      <w:pPr>
        <w:ind w:left="3410" w:hanging="1800"/>
      </w:pPr>
    </w:lvl>
    <w:lvl w:ilvl="8">
      <w:start w:val="1"/>
      <w:numFmt w:val="decimal"/>
      <w:lvlText w:val="%1.%2.%3.%4.%5.%6.%7.%8.%9."/>
      <w:lvlJc w:val="left"/>
      <w:pPr>
        <w:ind w:left="3640" w:hanging="1800"/>
      </w:pPr>
    </w:lvl>
  </w:abstractNum>
  <w:abstractNum w:abstractNumId="112">
    <w:nsid w:val="595727A5"/>
    <w:multiLevelType w:val="hybridMultilevel"/>
    <w:tmpl w:val="45FEA5A0"/>
    <w:lvl w:ilvl="0" w:tplc="911C80D0">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3EDAA5E4">
      <w:numFmt w:val="bullet"/>
      <w:lvlText w:val="•"/>
      <w:lvlJc w:val="left"/>
      <w:pPr>
        <w:ind w:left="258" w:hanging="102"/>
      </w:pPr>
      <w:rPr>
        <w:rFonts w:hint="default"/>
        <w:lang w:val="fr-FR" w:eastAsia="en-US" w:bidi="ar-SA"/>
      </w:rPr>
    </w:lvl>
    <w:lvl w:ilvl="2" w:tplc="B4523846">
      <w:numFmt w:val="bullet"/>
      <w:lvlText w:val="•"/>
      <w:lvlJc w:val="left"/>
      <w:pPr>
        <w:ind w:left="416" w:hanging="102"/>
      </w:pPr>
      <w:rPr>
        <w:rFonts w:hint="default"/>
        <w:lang w:val="fr-FR" w:eastAsia="en-US" w:bidi="ar-SA"/>
      </w:rPr>
    </w:lvl>
    <w:lvl w:ilvl="3" w:tplc="5A84D54E">
      <w:numFmt w:val="bullet"/>
      <w:lvlText w:val="•"/>
      <w:lvlJc w:val="left"/>
      <w:pPr>
        <w:ind w:left="574" w:hanging="102"/>
      </w:pPr>
      <w:rPr>
        <w:rFonts w:hint="default"/>
        <w:lang w:val="fr-FR" w:eastAsia="en-US" w:bidi="ar-SA"/>
      </w:rPr>
    </w:lvl>
    <w:lvl w:ilvl="4" w:tplc="A46E874A">
      <w:numFmt w:val="bullet"/>
      <w:lvlText w:val="•"/>
      <w:lvlJc w:val="left"/>
      <w:pPr>
        <w:ind w:left="732" w:hanging="102"/>
      </w:pPr>
      <w:rPr>
        <w:rFonts w:hint="default"/>
        <w:lang w:val="fr-FR" w:eastAsia="en-US" w:bidi="ar-SA"/>
      </w:rPr>
    </w:lvl>
    <w:lvl w:ilvl="5" w:tplc="87CC12AE">
      <w:numFmt w:val="bullet"/>
      <w:lvlText w:val="•"/>
      <w:lvlJc w:val="left"/>
      <w:pPr>
        <w:ind w:left="890" w:hanging="102"/>
      </w:pPr>
      <w:rPr>
        <w:rFonts w:hint="default"/>
        <w:lang w:val="fr-FR" w:eastAsia="en-US" w:bidi="ar-SA"/>
      </w:rPr>
    </w:lvl>
    <w:lvl w:ilvl="6" w:tplc="140A239C">
      <w:numFmt w:val="bullet"/>
      <w:lvlText w:val="•"/>
      <w:lvlJc w:val="left"/>
      <w:pPr>
        <w:ind w:left="1048" w:hanging="102"/>
      </w:pPr>
      <w:rPr>
        <w:rFonts w:hint="default"/>
        <w:lang w:val="fr-FR" w:eastAsia="en-US" w:bidi="ar-SA"/>
      </w:rPr>
    </w:lvl>
    <w:lvl w:ilvl="7" w:tplc="64C2E088">
      <w:numFmt w:val="bullet"/>
      <w:lvlText w:val="•"/>
      <w:lvlJc w:val="left"/>
      <w:pPr>
        <w:ind w:left="1206" w:hanging="102"/>
      </w:pPr>
      <w:rPr>
        <w:rFonts w:hint="default"/>
        <w:lang w:val="fr-FR" w:eastAsia="en-US" w:bidi="ar-SA"/>
      </w:rPr>
    </w:lvl>
    <w:lvl w:ilvl="8" w:tplc="6732808C">
      <w:numFmt w:val="bullet"/>
      <w:lvlText w:val="•"/>
      <w:lvlJc w:val="left"/>
      <w:pPr>
        <w:ind w:left="1364" w:hanging="102"/>
      </w:pPr>
      <w:rPr>
        <w:rFonts w:hint="default"/>
        <w:lang w:val="fr-FR" w:eastAsia="en-US" w:bidi="ar-SA"/>
      </w:rPr>
    </w:lvl>
  </w:abstractNum>
  <w:abstractNum w:abstractNumId="113">
    <w:nsid w:val="5AAF2759"/>
    <w:multiLevelType w:val="multilevel"/>
    <w:tmpl w:val="71809BB2"/>
    <w:lvl w:ilvl="0">
      <w:start w:val="6"/>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ind w:left="1800" w:hanging="360"/>
      </w:pPr>
      <w:rPr>
        <w:rFonts w:hint="default"/>
      </w:rPr>
    </w:lvl>
    <w:lvl w:ilvl="3">
      <w:start w:val="1"/>
      <w:numFmt w:val="upperRoman"/>
      <w:lvlText w:val="%4."/>
      <w:lvlJc w:val="left"/>
      <w:pPr>
        <w:ind w:left="2880" w:hanging="720"/>
      </w:pPr>
      <w:rPr>
        <w:rFonts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4">
    <w:nsid w:val="5BC3139B"/>
    <w:multiLevelType w:val="hybridMultilevel"/>
    <w:tmpl w:val="B0F066FA"/>
    <w:lvl w:ilvl="0" w:tplc="F9A8671C">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FBDCBDAA">
      <w:numFmt w:val="bullet"/>
      <w:lvlText w:val="•"/>
      <w:lvlJc w:val="left"/>
      <w:pPr>
        <w:ind w:left="271" w:hanging="101"/>
      </w:pPr>
      <w:rPr>
        <w:rFonts w:hint="default"/>
        <w:lang w:val="fr-FR" w:eastAsia="en-US" w:bidi="ar-SA"/>
      </w:rPr>
    </w:lvl>
    <w:lvl w:ilvl="2" w:tplc="C3BC74A2">
      <w:numFmt w:val="bullet"/>
      <w:lvlText w:val="•"/>
      <w:lvlJc w:val="left"/>
      <w:pPr>
        <w:ind w:left="443" w:hanging="101"/>
      </w:pPr>
      <w:rPr>
        <w:rFonts w:hint="default"/>
        <w:lang w:val="fr-FR" w:eastAsia="en-US" w:bidi="ar-SA"/>
      </w:rPr>
    </w:lvl>
    <w:lvl w:ilvl="3" w:tplc="D3EA6876">
      <w:numFmt w:val="bullet"/>
      <w:lvlText w:val="•"/>
      <w:lvlJc w:val="left"/>
      <w:pPr>
        <w:ind w:left="615" w:hanging="101"/>
      </w:pPr>
      <w:rPr>
        <w:rFonts w:hint="default"/>
        <w:lang w:val="fr-FR" w:eastAsia="en-US" w:bidi="ar-SA"/>
      </w:rPr>
    </w:lvl>
    <w:lvl w:ilvl="4" w:tplc="F54E5E30">
      <w:numFmt w:val="bullet"/>
      <w:lvlText w:val="•"/>
      <w:lvlJc w:val="left"/>
      <w:pPr>
        <w:ind w:left="787" w:hanging="101"/>
      </w:pPr>
      <w:rPr>
        <w:rFonts w:hint="default"/>
        <w:lang w:val="fr-FR" w:eastAsia="en-US" w:bidi="ar-SA"/>
      </w:rPr>
    </w:lvl>
    <w:lvl w:ilvl="5" w:tplc="B0203186">
      <w:numFmt w:val="bullet"/>
      <w:lvlText w:val="•"/>
      <w:lvlJc w:val="left"/>
      <w:pPr>
        <w:ind w:left="959" w:hanging="101"/>
      </w:pPr>
      <w:rPr>
        <w:rFonts w:hint="default"/>
        <w:lang w:val="fr-FR" w:eastAsia="en-US" w:bidi="ar-SA"/>
      </w:rPr>
    </w:lvl>
    <w:lvl w:ilvl="6" w:tplc="26DACF98">
      <w:numFmt w:val="bullet"/>
      <w:lvlText w:val="•"/>
      <w:lvlJc w:val="left"/>
      <w:pPr>
        <w:ind w:left="1131" w:hanging="101"/>
      </w:pPr>
      <w:rPr>
        <w:rFonts w:hint="default"/>
        <w:lang w:val="fr-FR" w:eastAsia="en-US" w:bidi="ar-SA"/>
      </w:rPr>
    </w:lvl>
    <w:lvl w:ilvl="7" w:tplc="8BB62E6A">
      <w:numFmt w:val="bullet"/>
      <w:lvlText w:val="•"/>
      <w:lvlJc w:val="left"/>
      <w:pPr>
        <w:ind w:left="1303" w:hanging="101"/>
      </w:pPr>
      <w:rPr>
        <w:rFonts w:hint="default"/>
        <w:lang w:val="fr-FR" w:eastAsia="en-US" w:bidi="ar-SA"/>
      </w:rPr>
    </w:lvl>
    <w:lvl w:ilvl="8" w:tplc="E32837E4">
      <w:numFmt w:val="bullet"/>
      <w:lvlText w:val="•"/>
      <w:lvlJc w:val="left"/>
      <w:pPr>
        <w:ind w:left="1475" w:hanging="101"/>
      </w:pPr>
      <w:rPr>
        <w:rFonts w:hint="default"/>
        <w:lang w:val="fr-FR" w:eastAsia="en-US" w:bidi="ar-SA"/>
      </w:rPr>
    </w:lvl>
  </w:abstractNum>
  <w:abstractNum w:abstractNumId="115">
    <w:nsid w:val="5C1608E2"/>
    <w:multiLevelType w:val="multilevel"/>
    <w:tmpl w:val="0152E0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C5E46D8"/>
    <w:multiLevelType w:val="hybridMultilevel"/>
    <w:tmpl w:val="447E0374"/>
    <w:lvl w:ilvl="0" w:tplc="D584CA28">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E75E9E2E">
      <w:numFmt w:val="bullet"/>
      <w:lvlText w:val="•"/>
      <w:lvlJc w:val="left"/>
      <w:pPr>
        <w:ind w:left="271" w:hanging="101"/>
      </w:pPr>
      <w:rPr>
        <w:rFonts w:hint="default"/>
        <w:lang w:val="fr-FR" w:eastAsia="en-US" w:bidi="ar-SA"/>
      </w:rPr>
    </w:lvl>
    <w:lvl w:ilvl="2" w:tplc="B9546972">
      <w:numFmt w:val="bullet"/>
      <w:lvlText w:val="•"/>
      <w:lvlJc w:val="left"/>
      <w:pPr>
        <w:ind w:left="443" w:hanging="101"/>
      </w:pPr>
      <w:rPr>
        <w:rFonts w:hint="default"/>
        <w:lang w:val="fr-FR" w:eastAsia="en-US" w:bidi="ar-SA"/>
      </w:rPr>
    </w:lvl>
    <w:lvl w:ilvl="3" w:tplc="B7A02A9A">
      <w:numFmt w:val="bullet"/>
      <w:lvlText w:val="•"/>
      <w:lvlJc w:val="left"/>
      <w:pPr>
        <w:ind w:left="615" w:hanging="101"/>
      </w:pPr>
      <w:rPr>
        <w:rFonts w:hint="default"/>
        <w:lang w:val="fr-FR" w:eastAsia="en-US" w:bidi="ar-SA"/>
      </w:rPr>
    </w:lvl>
    <w:lvl w:ilvl="4" w:tplc="D7D8082E">
      <w:numFmt w:val="bullet"/>
      <w:lvlText w:val="•"/>
      <w:lvlJc w:val="left"/>
      <w:pPr>
        <w:ind w:left="787" w:hanging="101"/>
      </w:pPr>
      <w:rPr>
        <w:rFonts w:hint="default"/>
        <w:lang w:val="fr-FR" w:eastAsia="en-US" w:bidi="ar-SA"/>
      </w:rPr>
    </w:lvl>
    <w:lvl w:ilvl="5" w:tplc="50846E10">
      <w:numFmt w:val="bullet"/>
      <w:lvlText w:val="•"/>
      <w:lvlJc w:val="left"/>
      <w:pPr>
        <w:ind w:left="959" w:hanging="101"/>
      </w:pPr>
      <w:rPr>
        <w:rFonts w:hint="default"/>
        <w:lang w:val="fr-FR" w:eastAsia="en-US" w:bidi="ar-SA"/>
      </w:rPr>
    </w:lvl>
    <w:lvl w:ilvl="6" w:tplc="EE3E88B8">
      <w:numFmt w:val="bullet"/>
      <w:lvlText w:val="•"/>
      <w:lvlJc w:val="left"/>
      <w:pPr>
        <w:ind w:left="1131" w:hanging="101"/>
      </w:pPr>
      <w:rPr>
        <w:rFonts w:hint="default"/>
        <w:lang w:val="fr-FR" w:eastAsia="en-US" w:bidi="ar-SA"/>
      </w:rPr>
    </w:lvl>
    <w:lvl w:ilvl="7" w:tplc="6B88C7A0">
      <w:numFmt w:val="bullet"/>
      <w:lvlText w:val="•"/>
      <w:lvlJc w:val="left"/>
      <w:pPr>
        <w:ind w:left="1303" w:hanging="101"/>
      </w:pPr>
      <w:rPr>
        <w:rFonts w:hint="default"/>
        <w:lang w:val="fr-FR" w:eastAsia="en-US" w:bidi="ar-SA"/>
      </w:rPr>
    </w:lvl>
    <w:lvl w:ilvl="8" w:tplc="F210FD36">
      <w:numFmt w:val="bullet"/>
      <w:lvlText w:val="•"/>
      <w:lvlJc w:val="left"/>
      <w:pPr>
        <w:ind w:left="1475" w:hanging="101"/>
      </w:pPr>
      <w:rPr>
        <w:rFonts w:hint="default"/>
        <w:lang w:val="fr-FR" w:eastAsia="en-US" w:bidi="ar-SA"/>
      </w:rPr>
    </w:lvl>
  </w:abstractNum>
  <w:abstractNum w:abstractNumId="117">
    <w:nsid w:val="5E7F6AEC"/>
    <w:multiLevelType w:val="multilevel"/>
    <w:tmpl w:val="4E627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FD960EE"/>
    <w:multiLevelType w:val="multilevel"/>
    <w:tmpl w:val="AFAE5A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FDB2E4B"/>
    <w:multiLevelType w:val="multilevel"/>
    <w:tmpl w:val="3B1028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07954BB"/>
    <w:multiLevelType w:val="hybridMultilevel"/>
    <w:tmpl w:val="182257F2"/>
    <w:lvl w:ilvl="0" w:tplc="EBA0069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1">
    <w:nsid w:val="60ED3711"/>
    <w:multiLevelType w:val="hybridMultilevel"/>
    <w:tmpl w:val="69623D44"/>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64F37AE8"/>
    <w:multiLevelType w:val="hybridMultilevel"/>
    <w:tmpl w:val="CD26B258"/>
    <w:lvl w:ilvl="0" w:tplc="8A1011CA">
      <w:numFmt w:val="bullet"/>
      <w:lvlText w:val="-"/>
      <w:lvlJc w:val="left"/>
      <w:pPr>
        <w:ind w:left="107" w:hanging="102"/>
      </w:pPr>
      <w:rPr>
        <w:rFonts w:ascii="Microsoft Sans Serif" w:eastAsia="Microsoft Sans Serif" w:hAnsi="Microsoft Sans Serif" w:cs="Microsoft Sans Serif" w:hint="default"/>
        <w:w w:val="81"/>
        <w:sz w:val="20"/>
        <w:szCs w:val="20"/>
        <w:lang w:val="fr-FR" w:eastAsia="en-US" w:bidi="ar-SA"/>
      </w:rPr>
    </w:lvl>
    <w:lvl w:ilvl="1" w:tplc="F0243B94">
      <w:numFmt w:val="bullet"/>
      <w:lvlText w:val="•"/>
      <w:lvlJc w:val="left"/>
      <w:pPr>
        <w:ind w:left="333" w:hanging="102"/>
      </w:pPr>
      <w:rPr>
        <w:rFonts w:hint="default"/>
        <w:lang w:val="fr-FR" w:eastAsia="en-US" w:bidi="ar-SA"/>
      </w:rPr>
    </w:lvl>
    <w:lvl w:ilvl="2" w:tplc="033A0832">
      <w:numFmt w:val="bullet"/>
      <w:lvlText w:val="•"/>
      <w:lvlJc w:val="left"/>
      <w:pPr>
        <w:ind w:left="567" w:hanging="102"/>
      </w:pPr>
      <w:rPr>
        <w:rFonts w:hint="default"/>
        <w:lang w:val="fr-FR" w:eastAsia="en-US" w:bidi="ar-SA"/>
      </w:rPr>
    </w:lvl>
    <w:lvl w:ilvl="3" w:tplc="C0CE1EE2">
      <w:numFmt w:val="bullet"/>
      <w:lvlText w:val="•"/>
      <w:lvlJc w:val="left"/>
      <w:pPr>
        <w:ind w:left="800" w:hanging="102"/>
      </w:pPr>
      <w:rPr>
        <w:rFonts w:hint="default"/>
        <w:lang w:val="fr-FR" w:eastAsia="en-US" w:bidi="ar-SA"/>
      </w:rPr>
    </w:lvl>
    <w:lvl w:ilvl="4" w:tplc="0E7A9D8C">
      <w:numFmt w:val="bullet"/>
      <w:lvlText w:val="•"/>
      <w:lvlJc w:val="left"/>
      <w:pPr>
        <w:ind w:left="1034" w:hanging="102"/>
      </w:pPr>
      <w:rPr>
        <w:rFonts w:hint="default"/>
        <w:lang w:val="fr-FR" w:eastAsia="en-US" w:bidi="ar-SA"/>
      </w:rPr>
    </w:lvl>
    <w:lvl w:ilvl="5" w:tplc="95FEB0A2">
      <w:numFmt w:val="bullet"/>
      <w:lvlText w:val="•"/>
      <w:lvlJc w:val="left"/>
      <w:pPr>
        <w:ind w:left="1268" w:hanging="102"/>
      </w:pPr>
      <w:rPr>
        <w:rFonts w:hint="default"/>
        <w:lang w:val="fr-FR" w:eastAsia="en-US" w:bidi="ar-SA"/>
      </w:rPr>
    </w:lvl>
    <w:lvl w:ilvl="6" w:tplc="CC149976">
      <w:numFmt w:val="bullet"/>
      <w:lvlText w:val="•"/>
      <w:lvlJc w:val="left"/>
      <w:pPr>
        <w:ind w:left="1501" w:hanging="102"/>
      </w:pPr>
      <w:rPr>
        <w:rFonts w:hint="default"/>
        <w:lang w:val="fr-FR" w:eastAsia="en-US" w:bidi="ar-SA"/>
      </w:rPr>
    </w:lvl>
    <w:lvl w:ilvl="7" w:tplc="EEBAF544">
      <w:numFmt w:val="bullet"/>
      <w:lvlText w:val="•"/>
      <w:lvlJc w:val="left"/>
      <w:pPr>
        <w:ind w:left="1735" w:hanging="102"/>
      </w:pPr>
      <w:rPr>
        <w:rFonts w:hint="default"/>
        <w:lang w:val="fr-FR" w:eastAsia="en-US" w:bidi="ar-SA"/>
      </w:rPr>
    </w:lvl>
    <w:lvl w:ilvl="8" w:tplc="C6BA7A9C">
      <w:numFmt w:val="bullet"/>
      <w:lvlText w:val="•"/>
      <w:lvlJc w:val="left"/>
      <w:pPr>
        <w:ind w:left="1968" w:hanging="102"/>
      </w:pPr>
      <w:rPr>
        <w:rFonts w:hint="default"/>
        <w:lang w:val="fr-FR" w:eastAsia="en-US" w:bidi="ar-SA"/>
      </w:rPr>
    </w:lvl>
  </w:abstractNum>
  <w:abstractNum w:abstractNumId="123">
    <w:nsid w:val="66366857"/>
    <w:multiLevelType w:val="multilevel"/>
    <w:tmpl w:val="2E3030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6D82FC9"/>
    <w:multiLevelType w:val="multilevel"/>
    <w:tmpl w:val="BFAA6604"/>
    <w:lvl w:ilvl="0">
      <w:start w:val="981"/>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nsid w:val="67D76A9A"/>
    <w:multiLevelType w:val="hybridMultilevel"/>
    <w:tmpl w:val="6C14C592"/>
    <w:lvl w:ilvl="0" w:tplc="9956EB8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6">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27">
    <w:nsid w:val="67FE476A"/>
    <w:multiLevelType w:val="multilevel"/>
    <w:tmpl w:val="001441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92578EC"/>
    <w:multiLevelType w:val="multilevel"/>
    <w:tmpl w:val="9C02A4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DBA4997"/>
    <w:multiLevelType w:val="multilevel"/>
    <w:tmpl w:val="BF3004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DCA3B60"/>
    <w:multiLevelType w:val="hybridMultilevel"/>
    <w:tmpl w:val="443C08E0"/>
    <w:lvl w:ilvl="0" w:tplc="E5AC94F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1">
    <w:nsid w:val="6DDD0EDD"/>
    <w:multiLevelType w:val="multilevel"/>
    <w:tmpl w:val="A7F84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E917AC7"/>
    <w:multiLevelType w:val="multilevel"/>
    <w:tmpl w:val="D85CD6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F542A96"/>
    <w:multiLevelType w:val="hybridMultilevel"/>
    <w:tmpl w:val="E34C89A0"/>
    <w:lvl w:ilvl="0" w:tplc="33D6E9AE">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58620880">
      <w:numFmt w:val="bullet"/>
      <w:lvlText w:val="•"/>
      <w:lvlJc w:val="left"/>
      <w:pPr>
        <w:ind w:left="271" w:hanging="101"/>
      </w:pPr>
      <w:rPr>
        <w:rFonts w:hint="default"/>
        <w:lang w:val="fr-FR" w:eastAsia="en-US" w:bidi="ar-SA"/>
      </w:rPr>
    </w:lvl>
    <w:lvl w:ilvl="2" w:tplc="515A7FF6">
      <w:numFmt w:val="bullet"/>
      <w:lvlText w:val="•"/>
      <w:lvlJc w:val="left"/>
      <w:pPr>
        <w:ind w:left="443" w:hanging="101"/>
      </w:pPr>
      <w:rPr>
        <w:rFonts w:hint="default"/>
        <w:lang w:val="fr-FR" w:eastAsia="en-US" w:bidi="ar-SA"/>
      </w:rPr>
    </w:lvl>
    <w:lvl w:ilvl="3" w:tplc="A35A5434">
      <w:numFmt w:val="bullet"/>
      <w:lvlText w:val="•"/>
      <w:lvlJc w:val="left"/>
      <w:pPr>
        <w:ind w:left="615" w:hanging="101"/>
      </w:pPr>
      <w:rPr>
        <w:rFonts w:hint="default"/>
        <w:lang w:val="fr-FR" w:eastAsia="en-US" w:bidi="ar-SA"/>
      </w:rPr>
    </w:lvl>
    <w:lvl w:ilvl="4" w:tplc="DD0257F4">
      <w:numFmt w:val="bullet"/>
      <w:lvlText w:val="•"/>
      <w:lvlJc w:val="left"/>
      <w:pPr>
        <w:ind w:left="787" w:hanging="101"/>
      </w:pPr>
      <w:rPr>
        <w:rFonts w:hint="default"/>
        <w:lang w:val="fr-FR" w:eastAsia="en-US" w:bidi="ar-SA"/>
      </w:rPr>
    </w:lvl>
    <w:lvl w:ilvl="5" w:tplc="C35AD3DA">
      <w:numFmt w:val="bullet"/>
      <w:lvlText w:val="•"/>
      <w:lvlJc w:val="left"/>
      <w:pPr>
        <w:ind w:left="959" w:hanging="101"/>
      </w:pPr>
      <w:rPr>
        <w:rFonts w:hint="default"/>
        <w:lang w:val="fr-FR" w:eastAsia="en-US" w:bidi="ar-SA"/>
      </w:rPr>
    </w:lvl>
    <w:lvl w:ilvl="6" w:tplc="CA607140">
      <w:numFmt w:val="bullet"/>
      <w:lvlText w:val="•"/>
      <w:lvlJc w:val="left"/>
      <w:pPr>
        <w:ind w:left="1131" w:hanging="101"/>
      </w:pPr>
      <w:rPr>
        <w:rFonts w:hint="default"/>
        <w:lang w:val="fr-FR" w:eastAsia="en-US" w:bidi="ar-SA"/>
      </w:rPr>
    </w:lvl>
    <w:lvl w:ilvl="7" w:tplc="12A6BD6C">
      <w:numFmt w:val="bullet"/>
      <w:lvlText w:val="•"/>
      <w:lvlJc w:val="left"/>
      <w:pPr>
        <w:ind w:left="1303" w:hanging="101"/>
      </w:pPr>
      <w:rPr>
        <w:rFonts w:hint="default"/>
        <w:lang w:val="fr-FR" w:eastAsia="en-US" w:bidi="ar-SA"/>
      </w:rPr>
    </w:lvl>
    <w:lvl w:ilvl="8" w:tplc="7CA2F51E">
      <w:numFmt w:val="bullet"/>
      <w:lvlText w:val="•"/>
      <w:lvlJc w:val="left"/>
      <w:pPr>
        <w:ind w:left="1475" w:hanging="101"/>
      </w:pPr>
      <w:rPr>
        <w:rFonts w:hint="default"/>
        <w:lang w:val="fr-FR" w:eastAsia="en-US" w:bidi="ar-SA"/>
      </w:rPr>
    </w:lvl>
  </w:abstractNum>
  <w:abstractNum w:abstractNumId="134">
    <w:nsid w:val="72736EC8"/>
    <w:multiLevelType w:val="hybridMultilevel"/>
    <w:tmpl w:val="6BB6A94E"/>
    <w:lvl w:ilvl="0" w:tplc="D2DA8A46">
      <w:start w:val="1"/>
      <w:numFmt w:val="lowerLetter"/>
      <w:lvlText w:val="%1."/>
      <w:lvlJc w:val="left"/>
      <w:pPr>
        <w:ind w:left="720" w:hanging="360"/>
      </w:pPr>
      <w:rPr>
        <w:rFonts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7306777B"/>
    <w:multiLevelType w:val="multilevel"/>
    <w:tmpl w:val="0E289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35E4070"/>
    <w:multiLevelType w:val="multilevel"/>
    <w:tmpl w:val="70E45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3723F05"/>
    <w:multiLevelType w:val="hybridMultilevel"/>
    <w:tmpl w:val="E23A7FCA"/>
    <w:lvl w:ilvl="0" w:tplc="180C000B">
      <w:start w:val="1"/>
      <w:numFmt w:val="bullet"/>
      <w:lvlText w:val=""/>
      <w:lvlJc w:val="left"/>
      <w:pPr>
        <w:ind w:left="1004" w:hanging="360"/>
      </w:pPr>
      <w:rPr>
        <w:rFonts w:ascii="Wingdings" w:hAnsi="Wingdings" w:hint="default"/>
      </w:rPr>
    </w:lvl>
    <w:lvl w:ilvl="1" w:tplc="180C0003" w:tentative="1">
      <w:start w:val="1"/>
      <w:numFmt w:val="bullet"/>
      <w:lvlText w:val="o"/>
      <w:lvlJc w:val="left"/>
      <w:pPr>
        <w:ind w:left="1724" w:hanging="360"/>
      </w:pPr>
      <w:rPr>
        <w:rFonts w:ascii="Courier New" w:hAnsi="Courier New" w:cs="Courier New" w:hint="default"/>
      </w:rPr>
    </w:lvl>
    <w:lvl w:ilvl="2" w:tplc="180C0005" w:tentative="1">
      <w:start w:val="1"/>
      <w:numFmt w:val="bullet"/>
      <w:lvlText w:val=""/>
      <w:lvlJc w:val="left"/>
      <w:pPr>
        <w:ind w:left="2444" w:hanging="360"/>
      </w:pPr>
      <w:rPr>
        <w:rFonts w:ascii="Wingdings" w:hAnsi="Wingdings" w:hint="default"/>
      </w:rPr>
    </w:lvl>
    <w:lvl w:ilvl="3" w:tplc="180C0001" w:tentative="1">
      <w:start w:val="1"/>
      <w:numFmt w:val="bullet"/>
      <w:lvlText w:val=""/>
      <w:lvlJc w:val="left"/>
      <w:pPr>
        <w:ind w:left="3164" w:hanging="360"/>
      </w:pPr>
      <w:rPr>
        <w:rFonts w:ascii="Symbol" w:hAnsi="Symbol" w:hint="default"/>
      </w:rPr>
    </w:lvl>
    <w:lvl w:ilvl="4" w:tplc="180C0003" w:tentative="1">
      <w:start w:val="1"/>
      <w:numFmt w:val="bullet"/>
      <w:lvlText w:val="o"/>
      <w:lvlJc w:val="left"/>
      <w:pPr>
        <w:ind w:left="3884" w:hanging="360"/>
      </w:pPr>
      <w:rPr>
        <w:rFonts w:ascii="Courier New" w:hAnsi="Courier New" w:cs="Courier New" w:hint="default"/>
      </w:rPr>
    </w:lvl>
    <w:lvl w:ilvl="5" w:tplc="180C0005" w:tentative="1">
      <w:start w:val="1"/>
      <w:numFmt w:val="bullet"/>
      <w:lvlText w:val=""/>
      <w:lvlJc w:val="left"/>
      <w:pPr>
        <w:ind w:left="4604" w:hanging="360"/>
      </w:pPr>
      <w:rPr>
        <w:rFonts w:ascii="Wingdings" w:hAnsi="Wingdings" w:hint="default"/>
      </w:rPr>
    </w:lvl>
    <w:lvl w:ilvl="6" w:tplc="180C0001" w:tentative="1">
      <w:start w:val="1"/>
      <w:numFmt w:val="bullet"/>
      <w:lvlText w:val=""/>
      <w:lvlJc w:val="left"/>
      <w:pPr>
        <w:ind w:left="5324" w:hanging="360"/>
      </w:pPr>
      <w:rPr>
        <w:rFonts w:ascii="Symbol" w:hAnsi="Symbol" w:hint="default"/>
      </w:rPr>
    </w:lvl>
    <w:lvl w:ilvl="7" w:tplc="180C0003" w:tentative="1">
      <w:start w:val="1"/>
      <w:numFmt w:val="bullet"/>
      <w:lvlText w:val="o"/>
      <w:lvlJc w:val="left"/>
      <w:pPr>
        <w:ind w:left="6044" w:hanging="360"/>
      </w:pPr>
      <w:rPr>
        <w:rFonts w:ascii="Courier New" w:hAnsi="Courier New" w:cs="Courier New" w:hint="default"/>
      </w:rPr>
    </w:lvl>
    <w:lvl w:ilvl="8" w:tplc="180C0005" w:tentative="1">
      <w:start w:val="1"/>
      <w:numFmt w:val="bullet"/>
      <w:lvlText w:val=""/>
      <w:lvlJc w:val="left"/>
      <w:pPr>
        <w:ind w:left="6764" w:hanging="360"/>
      </w:pPr>
      <w:rPr>
        <w:rFonts w:ascii="Wingdings" w:hAnsi="Wingdings" w:hint="default"/>
      </w:rPr>
    </w:lvl>
  </w:abstractNum>
  <w:abstractNum w:abstractNumId="138">
    <w:nsid w:val="74AC351C"/>
    <w:multiLevelType w:val="multilevel"/>
    <w:tmpl w:val="784443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5366564"/>
    <w:multiLevelType w:val="multilevel"/>
    <w:tmpl w:val="F2E82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8866F70"/>
    <w:multiLevelType w:val="multilevel"/>
    <w:tmpl w:val="C10EC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9267584"/>
    <w:multiLevelType w:val="hybridMultilevel"/>
    <w:tmpl w:val="2676CBF0"/>
    <w:lvl w:ilvl="0" w:tplc="73EC96B8">
      <w:numFmt w:val="bullet"/>
      <w:lvlText w:val="-"/>
      <w:lvlJc w:val="left"/>
      <w:pPr>
        <w:ind w:left="107" w:hanging="101"/>
      </w:pPr>
      <w:rPr>
        <w:rFonts w:ascii="Microsoft Sans Serif" w:eastAsia="Microsoft Sans Serif" w:hAnsi="Microsoft Sans Serif" w:cs="Microsoft Sans Serif" w:hint="default"/>
        <w:w w:val="81"/>
        <w:sz w:val="20"/>
        <w:szCs w:val="20"/>
        <w:lang w:val="fr-FR" w:eastAsia="en-US" w:bidi="ar-SA"/>
      </w:rPr>
    </w:lvl>
    <w:lvl w:ilvl="1" w:tplc="B1463786">
      <w:numFmt w:val="bullet"/>
      <w:lvlText w:val="•"/>
      <w:lvlJc w:val="left"/>
      <w:pPr>
        <w:ind w:left="271" w:hanging="101"/>
      </w:pPr>
      <w:rPr>
        <w:rFonts w:hint="default"/>
        <w:lang w:val="fr-FR" w:eastAsia="en-US" w:bidi="ar-SA"/>
      </w:rPr>
    </w:lvl>
    <w:lvl w:ilvl="2" w:tplc="68A60868">
      <w:numFmt w:val="bullet"/>
      <w:lvlText w:val="•"/>
      <w:lvlJc w:val="left"/>
      <w:pPr>
        <w:ind w:left="443" w:hanging="101"/>
      </w:pPr>
      <w:rPr>
        <w:rFonts w:hint="default"/>
        <w:lang w:val="fr-FR" w:eastAsia="en-US" w:bidi="ar-SA"/>
      </w:rPr>
    </w:lvl>
    <w:lvl w:ilvl="3" w:tplc="C1600B04">
      <w:numFmt w:val="bullet"/>
      <w:lvlText w:val="•"/>
      <w:lvlJc w:val="left"/>
      <w:pPr>
        <w:ind w:left="615" w:hanging="101"/>
      </w:pPr>
      <w:rPr>
        <w:rFonts w:hint="default"/>
        <w:lang w:val="fr-FR" w:eastAsia="en-US" w:bidi="ar-SA"/>
      </w:rPr>
    </w:lvl>
    <w:lvl w:ilvl="4" w:tplc="E41A493C">
      <w:numFmt w:val="bullet"/>
      <w:lvlText w:val="•"/>
      <w:lvlJc w:val="left"/>
      <w:pPr>
        <w:ind w:left="787" w:hanging="101"/>
      </w:pPr>
      <w:rPr>
        <w:rFonts w:hint="default"/>
        <w:lang w:val="fr-FR" w:eastAsia="en-US" w:bidi="ar-SA"/>
      </w:rPr>
    </w:lvl>
    <w:lvl w:ilvl="5" w:tplc="D9820900">
      <w:numFmt w:val="bullet"/>
      <w:lvlText w:val="•"/>
      <w:lvlJc w:val="left"/>
      <w:pPr>
        <w:ind w:left="959" w:hanging="101"/>
      </w:pPr>
      <w:rPr>
        <w:rFonts w:hint="default"/>
        <w:lang w:val="fr-FR" w:eastAsia="en-US" w:bidi="ar-SA"/>
      </w:rPr>
    </w:lvl>
    <w:lvl w:ilvl="6" w:tplc="8438CAAA">
      <w:numFmt w:val="bullet"/>
      <w:lvlText w:val="•"/>
      <w:lvlJc w:val="left"/>
      <w:pPr>
        <w:ind w:left="1131" w:hanging="101"/>
      </w:pPr>
      <w:rPr>
        <w:rFonts w:hint="default"/>
        <w:lang w:val="fr-FR" w:eastAsia="en-US" w:bidi="ar-SA"/>
      </w:rPr>
    </w:lvl>
    <w:lvl w:ilvl="7" w:tplc="8696B60E">
      <w:numFmt w:val="bullet"/>
      <w:lvlText w:val="•"/>
      <w:lvlJc w:val="left"/>
      <w:pPr>
        <w:ind w:left="1303" w:hanging="101"/>
      </w:pPr>
      <w:rPr>
        <w:rFonts w:hint="default"/>
        <w:lang w:val="fr-FR" w:eastAsia="en-US" w:bidi="ar-SA"/>
      </w:rPr>
    </w:lvl>
    <w:lvl w:ilvl="8" w:tplc="AA80A0A6">
      <w:numFmt w:val="bullet"/>
      <w:lvlText w:val="•"/>
      <w:lvlJc w:val="left"/>
      <w:pPr>
        <w:ind w:left="1475" w:hanging="101"/>
      </w:pPr>
      <w:rPr>
        <w:rFonts w:hint="default"/>
        <w:lang w:val="fr-FR" w:eastAsia="en-US" w:bidi="ar-SA"/>
      </w:rPr>
    </w:lvl>
  </w:abstractNum>
  <w:abstractNum w:abstractNumId="142">
    <w:nsid w:val="796F5D87"/>
    <w:multiLevelType w:val="hybridMultilevel"/>
    <w:tmpl w:val="BED8F66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3">
    <w:nsid w:val="79F73F91"/>
    <w:multiLevelType w:val="hybridMultilevel"/>
    <w:tmpl w:val="0BC6EA18"/>
    <w:lvl w:ilvl="0" w:tplc="1F1CBA64">
      <w:start w:val="2"/>
      <w:numFmt w:val="bullet"/>
      <w:lvlText w:val="-"/>
      <w:lvlJc w:val="left"/>
      <w:pPr>
        <w:ind w:left="720" w:hanging="360"/>
      </w:pPr>
      <w:rPr>
        <w:rFonts w:ascii="Trebuchet MS" w:eastAsiaTheme="minorHAnsi" w:hAnsi="Trebuchet MS" w:cstheme="minorBidi"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nsid w:val="7A2B299F"/>
    <w:multiLevelType w:val="hybridMultilevel"/>
    <w:tmpl w:val="0748C7CA"/>
    <w:lvl w:ilvl="0" w:tplc="FFFFFFFF">
      <w:start w:val="1"/>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45">
    <w:nsid w:val="7A6E29DA"/>
    <w:multiLevelType w:val="multilevel"/>
    <w:tmpl w:val="8146F8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ACB0CE6"/>
    <w:multiLevelType w:val="hybridMultilevel"/>
    <w:tmpl w:val="1A28F68E"/>
    <w:lvl w:ilvl="0" w:tplc="180C000B">
      <w:start w:val="1"/>
      <w:numFmt w:val="bullet"/>
      <w:lvlText w:val=""/>
      <w:lvlJc w:val="left"/>
      <w:pPr>
        <w:ind w:left="720" w:hanging="360"/>
      </w:pPr>
      <w:rPr>
        <w:rFonts w:ascii="Wingdings" w:hAnsi="Wingdings" w:hint="default"/>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abstractNum w:abstractNumId="147">
    <w:nsid w:val="7AD63742"/>
    <w:multiLevelType w:val="hybridMultilevel"/>
    <w:tmpl w:val="1D18823C"/>
    <w:lvl w:ilvl="0" w:tplc="95E4B0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nsid w:val="7B8B455A"/>
    <w:multiLevelType w:val="hybridMultilevel"/>
    <w:tmpl w:val="BF465834"/>
    <w:lvl w:ilvl="0" w:tplc="FFFFFFFF">
      <w:start w:val="1"/>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49">
    <w:nsid w:val="7D4752E7"/>
    <w:multiLevelType w:val="hybridMultilevel"/>
    <w:tmpl w:val="C3EE1082"/>
    <w:lvl w:ilvl="0" w:tplc="B1CC668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0">
    <w:nsid w:val="7E2A5E0D"/>
    <w:multiLevelType w:val="multilevel"/>
    <w:tmpl w:val="EB164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EDB6942"/>
    <w:multiLevelType w:val="hybridMultilevel"/>
    <w:tmpl w:val="87E49C18"/>
    <w:lvl w:ilvl="0" w:tplc="040C0005">
      <w:start w:val="1"/>
      <w:numFmt w:val="bullet"/>
      <w:lvlText w:val=""/>
      <w:lvlJc w:val="left"/>
      <w:pPr>
        <w:ind w:left="1752" w:firstLine="0"/>
      </w:pPr>
      <w:rPr>
        <w:rFonts w:ascii="Wingdings" w:hAnsi="Wingdings" w:hint="default"/>
        <w:b w:val="0"/>
        <w:i w:val="0"/>
        <w:strike w:val="0"/>
        <w:dstrike w:val="0"/>
        <w:color w:val="000000"/>
        <w:sz w:val="20"/>
        <w:szCs w:val="20"/>
        <w:u w:val="none" w:color="000000"/>
        <w:effect w:val="none"/>
        <w:bdr w:val="none" w:sz="0" w:space="0" w:color="auto" w:frame="1"/>
        <w:vertAlign w:val="baseline"/>
      </w:rPr>
    </w:lvl>
    <w:lvl w:ilvl="1" w:tplc="CF2A2102">
      <w:start w:val="1"/>
      <w:numFmt w:val="bullet"/>
      <w:lvlText w:val="o"/>
      <w:lvlJc w:val="left"/>
      <w:pPr>
        <w:ind w:left="216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B03462BC">
      <w:start w:val="1"/>
      <w:numFmt w:val="bullet"/>
      <w:lvlText w:val="▪"/>
      <w:lvlJc w:val="left"/>
      <w:pPr>
        <w:ind w:left="288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57C6C356">
      <w:start w:val="1"/>
      <w:numFmt w:val="bullet"/>
      <w:lvlText w:val="•"/>
      <w:lvlJc w:val="left"/>
      <w:pPr>
        <w:ind w:left="360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4022B1D2">
      <w:start w:val="1"/>
      <w:numFmt w:val="bullet"/>
      <w:lvlText w:val="o"/>
      <w:lvlJc w:val="left"/>
      <w:pPr>
        <w:ind w:left="432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5986C92A">
      <w:start w:val="1"/>
      <w:numFmt w:val="bullet"/>
      <w:lvlText w:val="▪"/>
      <w:lvlJc w:val="left"/>
      <w:pPr>
        <w:ind w:left="504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CC80BEF2">
      <w:start w:val="1"/>
      <w:numFmt w:val="bullet"/>
      <w:lvlText w:val="•"/>
      <w:lvlJc w:val="left"/>
      <w:pPr>
        <w:ind w:left="576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044E72EE">
      <w:start w:val="1"/>
      <w:numFmt w:val="bullet"/>
      <w:lvlText w:val="o"/>
      <w:lvlJc w:val="left"/>
      <w:pPr>
        <w:ind w:left="648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99D279D2">
      <w:start w:val="1"/>
      <w:numFmt w:val="bullet"/>
      <w:lvlText w:val="▪"/>
      <w:lvlJc w:val="left"/>
      <w:pPr>
        <w:ind w:left="720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152">
    <w:nsid w:val="7F2A3D61"/>
    <w:multiLevelType w:val="hybridMultilevel"/>
    <w:tmpl w:val="F3D00F52"/>
    <w:lvl w:ilvl="0" w:tplc="96D8725A">
      <w:start w:val="2"/>
      <w:numFmt w:val="bullet"/>
      <w:lvlText w:val="-"/>
      <w:lvlJc w:val="left"/>
      <w:pPr>
        <w:ind w:left="720" w:hanging="360"/>
      </w:pPr>
      <w:rPr>
        <w:rFonts w:ascii="Arial Narrow" w:eastAsia="Arial Unicode MS" w:hAnsi="Arial Narrow" w:cs="Arial" w:hint="default"/>
        <w:b w:val="0"/>
        <w:sz w:val="24"/>
        <w:szCs w:val="24"/>
      </w:rPr>
    </w:lvl>
    <w:lvl w:ilvl="1" w:tplc="E9389D2A">
      <w:start w:val="5"/>
      <w:numFmt w:val="bullet"/>
      <w:lvlText w:val="-"/>
      <w:lvlJc w:val="left"/>
      <w:pPr>
        <w:ind w:left="1440" w:hanging="360"/>
      </w:pPr>
      <w:rPr>
        <w:rFonts w:ascii="Bookman Old Style" w:eastAsia="Arial Unicode MS" w:hAnsi="Bookman Old Style"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nsid w:val="7FE95765"/>
    <w:multiLevelType w:val="hybridMultilevel"/>
    <w:tmpl w:val="E7ECDDF0"/>
    <w:lvl w:ilvl="0" w:tplc="040C0003">
      <w:start w:val="1"/>
      <w:numFmt w:val="bullet"/>
      <w:lvlText w:val="o"/>
      <w:lvlJc w:val="left"/>
      <w:pPr>
        <w:ind w:left="2045" w:hanging="360"/>
      </w:pPr>
      <w:rPr>
        <w:rFonts w:ascii="Courier New" w:hAnsi="Courier New" w:cs="Courier New" w:hint="default"/>
      </w:rPr>
    </w:lvl>
    <w:lvl w:ilvl="1" w:tplc="040C0003" w:tentative="1">
      <w:start w:val="1"/>
      <w:numFmt w:val="bullet"/>
      <w:lvlText w:val="o"/>
      <w:lvlJc w:val="left"/>
      <w:pPr>
        <w:ind w:left="2765" w:hanging="360"/>
      </w:pPr>
      <w:rPr>
        <w:rFonts w:ascii="Courier New" w:hAnsi="Courier New" w:cs="Courier New" w:hint="default"/>
      </w:rPr>
    </w:lvl>
    <w:lvl w:ilvl="2" w:tplc="040C0005" w:tentative="1">
      <w:start w:val="1"/>
      <w:numFmt w:val="bullet"/>
      <w:lvlText w:val=""/>
      <w:lvlJc w:val="left"/>
      <w:pPr>
        <w:ind w:left="3485" w:hanging="360"/>
      </w:pPr>
      <w:rPr>
        <w:rFonts w:ascii="Wingdings" w:hAnsi="Wingdings" w:hint="default"/>
      </w:rPr>
    </w:lvl>
    <w:lvl w:ilvl="3" w:tplc="040C0001" w:tentative="1">
      <w:start w:val="1"/>
      <w:numFmt w:val="bullet"/>
      <w:lvlText w:val=""/>
      <w:lvlJc w:val="left"/>
      <w:pPr>
        <w:ind w:left="4205" w:hanging="360"/>
      </w:pPr>
      <w:rPr>
        <w:rFonts w:ascii="Symbol" w:hAnsi="Symbol" w:hint="default"/>
      </w:rPr>
    </w:lvl>
    <w:lvl w:ilvl="4" w:tplc="040C0003" w:tentative="1">
      <w:start w:val="1"/>
      <w:numFmt w:val="bullet"/>
      <w:lvlText w:val="o"/>
      <w:lvlJc w:val="left"/>
      <w:pPr>
        <w:ind w:left="4925" w:hanging="360"/>
      </w:pPr>
      <w:rPr>
        <w:rFonts w:ascii="Courier New" w:hAnsi="Courier New" w:cs="Courier New" w:hint="default"/>
      </w:rPr>
    </w:lvl>
    <w:lvl w:ilvl="5" w:tplc="040C0005" w:tentative="1">
      <w:start w:val="1"/>
      <w:numFmt w:val="bullet"/>
      <w:lvlText w:val=""/>
      <w:lvlJc w:val="left"/>
      <w:pPr>
        <w:ind w:left="5645" w:hanging="360"/>
      </w:pPr>
      <w:rPr>
        <w:rFonts w:ascii="Wingdings" w:hAnsi="Wingdings" w:hint="default"/>
      </w:rPr>
    </w:lvl>
    <w:lvl w:ilvl="6" w:tplc="040C0001" w:tentative="1">
      <w:start w:val="1"/>
      <w:numFmt w:val="bullet"/>
      <w:lvlText w:val=""/>
      <w:lvlJc w:val="left"/>
      <w:pPr>
        <w:ind w:left="6365" w:hanging="360"/>
      </w:pPr>
      <w:rPr>
        <w:rFonts w:ascii="Symbol" w:hAnsi="Symbol" w:hint="default"/>
      </w:rPr>
    </w:lvl>
    <w:lvl w:ilvl="7" w:tplc="040C0003" w:tentative="1">
      <w:start w:val="1"/>
      <w:numFmt w:val="bullet"/>
      <w:lvlText w:val="o"/>
      <w:lvlJc w:val="left"/>
      <w:pPr>
        <w:ind w:left="7085" w:hanging="360"/>
      </w:pPr>
      <w:rPr>
        <w:rFonts w:ascii="Courier New" w:hAnsi="Courier New" w:cs="Courier New" w:hint="default"/>
      </w:rPr>
    </w:lvl>
    <w:lvl w:ilvl="8" w:tplc="040C0005" w:tentative="1">
      <w:start w:val="1"/>
      <w:numFmt w:val="bullet"/>
      <w:lvlText w:val=""/>
      <w:lvlJc w:val="left"/>
      <w:pPr>
        <w:ind w:left="7805" w:hanging="360"/>
      </w:pPr>
      <w:rPr>
        <w:rFonts w:ascii="Wingdings" w:hAnsi="Wingdings" w:hint="default"/>
      </w:rPr>
    </w:lvl>
  </w:abstractNum>
  <w:num w:numId="1">
    <w:abstractNumId w:val="0"/>
  </w:num>
  <w:num w:numId="2">
    <w:abstractNumId w:val="98"/>
  </w:num>
  <w:num w:numId="3">
    <w:abstractNumId w:val="72"/>
  </w:num>
  <w:num w:numId="4">
    <w:abstractNumId w:val="143"/>
  </w:num>
  <w:num w:numId="5">
    <w:abstractNumId w:val="62"/>
  </w:num>
  <w:num w:numId="6">
    <w:abstractNumId w:val="108"/>
  </w:num>
  <w:num w:numId="7">
    <w:abstractNumId w:val="126"/>
  </w:num>
  <w:num w:numId="8">
    <w:abstractNumId w:val="104"/>
  </w:num>
  <w:num w:numId="9">
    <w:abstractNumId w:val="14"/>
  </w:num>
  <w:num w:numId="10">
    <w:abstractNumId w:val="64"/>
  </w:num>
  <w:num w:numId="11">
    <w:abstractNumId w:val="132"/>
  </w:num>
  <w:num w:numId="12">
    <w:abstractNumId w:val="106"/>
  </w:num>
  <w:num w:numId="13">
    <w:abstractNumId w:val="111"/>
  </w:num>
  <w:num w:numId="14">
    <w:abstractNumId w:val="46"/>
  </w:num>
  <w:num w:numId="15">
    <w:abstractNumId w:val="39"/>
  </w:num>
  <w:num w:numId="16">
    <w:abstractNumId w:val="83"/>
  </w:num>
  <w:num w:numId="17">
    <w:abstractNumId w:val="107"/>
  </w:num>
  <w:num w:numId="18">
    <w:abstractNumId w:val="95"/>
  </w:num>
  <w:num w:numId="19">
    <w:abstractNumId w:val="53"/>
  </w:num>
  <w:num w:numId="20">
    <w:abstractNumId w:val="121"/>
  </w:num>
  <w:num w:numId="21">
    <w:abstractNumId w:val="134"/>
  </w:num>
  <w:num w:numId="22">
    <w:abstractNumId w:val="79"/>
  </w:num>
  <w:num w:numId="23">
    <w:abstractNumId w:val="147"/>
  </w:num>
  <w:num w:numId="24">
    <w:abstractNumId w:val="28"/>
  </w:num>
  <w:num w:numId="25">
    <w:abstractNumId w:val="37"/>
  </w:num>
  <w:num w:numId="26">
    <w:abstractNumId w:val="70"/>
  </w:num>
  <w:num w:numId="27">
    <w:abstractNumId w:val="8"/>
  </w:num>
  <w:num w:numId="28">
    <w:abstractNumId w:val="43"/>
  </w:num>
  <w:num w:numId="29">
    <w:abstractNumId w:val="20"/>
  </w:num>
  <w:num w:numId="30">
    <w:abstractNumId w:val="17"/>
  </w:num>
  <w:num w:numId="31">
    <w:abstractNumId w:val="1"/>
    <w:lvlOverride w:ilvl="0">
      <w:lvl w:ilvl="0">
        <w:start w:val="1"/>
        <w:numFmt w:val="bullet"/>
        <w:lvlText w:val=""/>
        <w:legacy w:legacy="1" w:legacySpace="0" w:legacyIndent="283"/>
        <w:lvlJc w:val="left"/>
        <w:rPr>
          <w:rFonts w:ascii="Symbol" w:hAnsi="Symbol" w:hint="default"/>
        </w:rPr>
      </w:lvl>
    </w:lvlOverride>
  </w:num>
  <w:num w:numId="32">
    <w:abstractNumId w:val="120"/>
  </w:num>
  <w:num w:numId="33">
    <w:abstractNumId w:val="59"/>
  </w:num>
  <w:num w:numId="34">
    <w:abstractNumId w:val="130"/>
  </w:num>
  <w:num w:numId="35">
    <w:abstractNumId w:val="149"/>
  </w:num>
  <w:num w:numId="36">
    <w:abstractNumId w:val="91"/>
  </w:num>
  <w:num w:numId="37">
    <w:abstractNumId w:val="34"/>
  </w:num>
  <w:num w:numId="38">
    <w:abstractNumId w:val="125"/>
  </w:num>
  <w:num w:numId="39">
    <w:abstractNumId w:val="102"/>
  </w:num>
  <w:num w:numId="40">
    <w:abstractNumId w:val="65"/>
  </w:num>
  <w:num w:numId="41">
    <w:abstractNumId w:val="16"/>
  </w:num>
  <w:num w:numId="42">
    <w:abstractNumId w:val="26"/>
  </w:num>
  <w:num w:numId="43">
    <w:abstractNumId w:val="87"/>
  </w:num>
  <w:num w:numId="44">
    <w:abstractNumId w:val="11"/>
  </w:num>
  <w:num w:numId="45">
    <w:abstractNumId w:val="13"/>
  </w:num>
  <w:num w:numId="46">
    <w:abstractNumId w:val="131"/>
  </w:num>
  <w:num w:numId="47">
    <w:abstractNumId w:val="58"/>
  </w:num>
  <w:num w:numId="48">
    <w:abstractNumId w:val="129"/>
  </w:num>
  <w:num w:numId="49">
    <w:abstractNumId w:val="86"/>
  </w:num>
  <w:num w:numId="50">
    <w:abstractNumId w:val="71"/>
  </w:num>
  <w:num w:numId="51">
    <w:abstractNumId w:val="127"/>
  </w:num>
  <w:num w:numId="52">
    <w:abstractNumId w:val="21"/>
  </w:num>
  <w:num w:numId="53">
    <w:abstractNumId w:val="138"/>
  </w:num>
  <w:num w:numId="54">
    <w:abstractNumId w:val="47"/>
  </w:num>
  <w:num w:numId="55">
    <w:abstractNumId w:val="57"/>
  </w:num>
  <w:num w:numId="56">
    <w:abstractNumId w:val="90"/>
  </w:num>
  <w:num w:numId="57">
    <w:abstractNumId w:val="15"/>
  </w:num>
  <w:num w:numId="58">
    <w:abstractNumId w:val="68"/>
  </w:num>
  <w:num w:numId="59">
    <w:abstractNumId w:val="63"/>
  </w:num>
  <w:num w:numId="60">
    <w:abstractNumId w:val="100"/>
  </w:num>
  <w:num w:numId="61">
    <w:abstractNumId w:val="118"/>
  </w:num>
  <w:num w:numId="62">
    <w:abstractNumId w:val="54"/>
  </w:num>
  <w:num w:numId="63">
    <w:abstractNumId w:val="10"/>
  </w:num>
  <w:num w:numId="64">
    <w:abstractNumId w:val="56"/>
  </w:num>
  <w:num w:numId="65">
    <w:abstractNumId w:val="145"/>
  </w:num>
  <w:num w:numId="66">
    <w:abstractNumId w:val="96"/>
  </w:num>
  <w:num w:numId="67">
    <w:abstractNumId w:val="49"/>
  </w:num>
  <w:num w:numId="68">
    <w:abstractNumId w:val="88"/>
  </w:num>
  <w:num w:numId="69">
    <w:abstractNumId w:val="4"/>
  </w:num>
  <w:num w:numId="70">
    <w:abstractNumId w:val="115"/>
  </w:num>
  <w:num w:numId="71">
    <w:abstractNumId w:val="117"/>
  </w:num>
  <w:num w:numId="72">
    <w:abstractNumId w:val="136"/>
  </w:num>
  <w:num w:numId="73">
    <w:abstractNumId w:val="140"/>
  </w:num>
  <w:num w:numId="74">
    <w:abstractNumId w:val="123"/>
  </w:num>
  <w:num w:numId="75">
    <w:abstractNumId w:val="69"/>
  </w:num>
  <w:num w:numId="76">
    <w:abstractNumId w:val="48"/>
  </w:num>
  <w:num w:numId="77">
    <w:abstractNumId w:val="12"/>
  </w:num>
  <w:num w:numId="78">
    <w:abstractNumId w:val="66"/>
  </w:num>
  <w:num w:numId="79">
    <w:abstractNumId w:val="50"/>
  </w:num>
  <w:num w:numId="80">
    <w:abstractNumId w:val="32"/>
  </w:num>
  <w:num w:numId="81">
    <w:abstractNumId w:val="150"/>
  </w:num>
  <w:num w:numId="82">
    <w:abstractNumId w:val="3"/>
  </w:num>
  <w:num w:numId="83">
    <w:abstractNumId w:val="2"/>
  </w:num>
  <w:num w:numId="84">
    <w:abstractNumId w:val="67"/>
  </w:num>
  <w:num w:numId="85">
    <w:abstractNumId w:val="109"/>
  </w:num>
  <w:num w:numId="86">
    <w:abstractNumId w:val="139"/>
  </w:num>
  <w:num w:numId="87">
    <w:abstractNumId w:val="135"/>
  </w:num>
  <w:num w:numId="88">
    <w:abstractNumId w:val="55"/>
  </w:num>
  <w:num w:numId="89">
    <w:abstractNumId w:val="27"/>
  </w:num>
  <w:num w:numId="90">
    <w:abstractNumId w:val="77"/>
  </w:num>
  <w:num w:numId="91">
    <w:abstractNumId w:val="18"/>
  </w:num>
  <w:num w:numId="92">
    <w:abstractNumId w:val="82"/>
  </w:num>
  <w:num w:numId="93">
    <w:abstractNumId w:val="128"/>
  </w:num>
  <w:num w:numId="94">
    <w:abstractNumId w:val="35"/>
  </w:num>
  <w:num w:numId="95">
    <w:abstractNumId w:val="36"/>
  </w:num>
  <w:num w:numId="96">
    <w:abstractNumId w:val="119"/>
  </w:num>
  <w:num w:numId="97">
    <w:abstractNumId w:val="85"/>
  </w:num>
  <w:num w:numId="98">
    <w:abstractNumId w:val="75"/>
  </w:num>
  <w:num w:numId="99">
    <w:abstractNumId w:val="76"/>
  </w:num>
  <w:num w:numId="100">
    <w:abstractNumId w:val="6"/>
  </w:num>
  <w:num w:numId="101">
    <w:abstractNumId w:val="124"/>
  </w:num>
  <w:num w:numId="102">
    <w:abstractNumId w:val="30"/>
  </w:num>
  <w:num w:numId="103">
    <w:abstractNumId w:val="142"/>
  </w:num>
  <w:num w:numId="104">
    <w:abstractNumId w:val="105"/>
  </w:num>
  <w:num w:numId="105">
    <w:abstractNumId w:val="93"/>
  </w:num>
  <w:num w:numId="106">
    <w:abstractNumId w:val="81"/>
  </w:num>
  <w:num w:numId="107">
    <w:abstractNumId w:val="31"/>
  </w:num>
  <w:num w:numId="108">
    <w:abstractNumId w:val="78"/>
  </w:num>
  <w:num w:numId="109">
    <w:abstractNumId w:val="42"/>
  </w:num>
  <w:num w:numId="110">
    <w:abstractNumId w:val="144"/>
  </w:num>
  <w:num w:numId="111">
    <w:abstractNumId w:val="7"/>
  </w:num>
  <w:num w:numId="112">
    <w:abstractNumId w:val="40"/>
  </w:num>
  <w:num w:numId="113">
    <w:abstractNumId w:val="92"/>
  </w:num>
  <w:num w:numId="114">
    <w:abstractNumId w:val="99"/>
  </w:num>
  <w:num w:numId="115">
    <w:abstractNumId w:val="52"/>
  </w:num>
  <w:num w:numId="116">
    <w:abstractNumId w:val="148"/>
  </w:num>
  <w:num w:numId="117">
    <w:abstractNumId w:val="38"/>
  </w:num>
  <w:num w:numId="118">
    <w:abstractNumId w:val="151"/>
  </w:num>
  <w:num w:numId="119">
    <w:abstractNumId w:val="5"/>
  </w:num>
  <w:num w:numId="120">
    <w:abstractNumId w:val="153"/>
  </w:num>
  <w:num w:numId="121">
    <w:abstractNumId w:val="33"/>
  </w:num>
  <w:num w:numId="122">
    <w:abstractNumId w:val="103"/>
  </w:num>
  <w:num w:numId="123">
    <w:abstractNumId w:val="51"/>
  </w:num>
  <w:num w:numId="124">
    <w:abstractNumId w:val="113"/>
  </w:num>
  <w:num w:numId="125">
    <w:abstractNumId w:val="94"/>
  </w:num>
  <w:num w:numId="126">
    <w:abstractNumId w:val="152"/>
  </w:num>
  <w:num w:numId="127">
    <w:abstractNumId w:val="146"/>
  </w:num>
  <w:num w:numId="128">
    <w:abstractNumId w:val="137"/>
  </w:num>
  <w:num w:numId="129">
    <w:abstractNumId w:val="60"/>
  </w:num>
  <w:num w:numId="130">
    <w:abstractNumId w:val="74"/>
  </w:num>
  <w:num w:numId="131">
    <w:abstractNumId w:val="61"/>
  </w:num>
  <w:num w:numId="132">
    <w:abstractNumId w:val="44"/>
  </w:num>
  <w:num w:numId="133">
    <w:abstractNumId w:val="22"/>
  </w:num>
  <w:num w:numId="134">
    <w:abstractNumId w:val="41"/>
  </w:num>
  <w:num w:numId="135">
    <w:abstractNumId w:val="114"/>
  </w:num>
  <w:num w:numId="136">
    <w:abstractNumId w:val="73"/>
  </w:num>
  <w:num w:numId="137">
    <w:abstractNumId w:val="80"/>
  </w:num>
  <w:num w:numId="138">
    <w:abstractNumId w:val="122"/>
  </w:num>
  <w:num w:numId="139">
    <w:abstractNumId w:val="24"/>
  </w:num>
  <w:num w:numId="140">
    <w:abstractNumId w:val="112"/>
  </w:num>
  <w:num w:numId="141">
    <w:abstractNumId w:val="133"/>
  </w:num>
  <w:num w:numId="142">
    <w:abstractNumId w:val="29"/>
  </w:num>
  <w:num w:numId="143">
    <w:abstractNumId w:val="25"/>
  </w:num>
  <w:num w:numId="144">
    <w:abstractNumId w:val="23"/>
  </w:num>
  <w:num w:numId="145">
    <w:abstractNumId w:val="116"/>
  </w:num>
  <w:num w:numId="146">
    <w:abstractNumId w:val="110"/>
  </w:num>
  <w:num w:numId="147">
    <w:abstractNumId w:val="101"/>
  </w:num>
  <w:num w:numId="148">
    <w:abstractNumId w:val="89"/>
  </w:num>
  <w:num w:numId="149">
    <w:abstractNumId w:val="45"/>
  </w:num>
  <w:num w:numId="150">
    <w:abstractNumId w:val="9"/>
  </w:num>
  <w:num w:numId="151">
    <w:abstractNumId w:val="19"/>
  </w:num>
  <w:num w:numId="152">
    <w:abstractNumId w:val="141"/>
  </w:num>
  <w:num w:numId="153">
    <w:abstractNumId w:val="97"/>
  </w:num>
  <w:num w:numId="154">
    <w:abstractNumId w:val="8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hideSpellingErrors/>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09"/>
    <w:rsid w:val="000023E2"/>
    <w:rsid w:val="00002534"/>
    <w:rsid w:val="000042B4"/>
    <w:rsid w:val="0000455B"/>
    <w:rsid w:val="000054FA"/>
    <w:rsid w:val="00005824"/>
    <w:rsid w:val="00005C62"/>
    <w:rsid w:val="0000620F"/>
    <w:rsid w:val="000147A4"/>
    <w:rsid w:val="0001605C"/>
    <w:rsid w:val="00016701"/>
    <w:rsid w:val="00017E05"/>
    <w:rsid w:val="00017E20"/>
    <w:rsid w:val="000202FF"/>
    <w:rsid w:val="0002032E"/>
    <w:rsid w:val="000204D8"/>
    <w:rsid w:val="00023060"/>
    <w:rsid w:val="00025375"/>
    <w:rsid w:val="00026502"/>
    <w:rsid w:val="000265CE"/>
    <w:rsid w:val="00027304"/>
    <w:rsid w:val="00027D50"/>
    <w:rsid w:val="00030E75"/>
    <w:rsid w:val="00031D94"/>
    <w:rsid w:val="00032800"/>
    <w:rsid w:val="000339C7"/>
    <w:rsid w:val="000340EB"/>
    <w:rsid w:val="000400C9"/>
    <w:rsid w:val="0004030E"/>
    <w:rsid w:val="00041EDD"/>
    <w:rsid w:val="0004333C"/>
    <w:rsid w:val="000435B1"/>
    <w:rsid w:val="00043FB9"/>
    <w:rsid w:val="000442F0"/>
    <w:rsid w:val="000458D0"/>
    <w:rsid w:val="00045B1D"/>
    <w:rsid w:val="00046EE5"/>
    <w:rsid w:val="000501CD"/>
    <w:rsid w:val="00050613"/>
    <w:rsid w:val="000506FB"/>
    <w:rsid w:val="00051890"/>
    <w:rsid w:val="00053419"/>
    <w:rsid w:val="000534A3"/>
    <w:rsid w:val="00054AE0"/>
    <w:rsid w:val="0005650C"/>
    <w:rsid w:val="00057606"/>
    <w:rsid w:val="000603D2"/>
    <w:rsid w:val="00062510"/>
    <w:rsid w:val="0007011A"/>
    <w:rsid w:val="000711BB"/>
    <w:rsid w:val="000711DA"/>
    <w:rsid w:val="0007462A"/>
    <w:rsid w:val="00082621"/>
    <w:rsid w:val="00082A9E"/>
    <w:rsid w:val="00082D5A"/>
    <w:rsid w:val="00085EB6"/>
    <w:rsid w:val="000943EA"/>
    <w:rsid w:val="000944E8"/>
    <w:rsid w:val="000951A6"/>
    <w:rsid w:val="0009532D"/>
    <w:rsid w:val="00096717"/>
    <w:rsid w:val="000A0E79"/>
    <w:rsid w:val="000A0E87"/>
    <w:rsid w:val="000A6875"/>
    <w:rsid w:val="000A6E93"/>
    <w:rsid w:val="000A6EF1"/>
    <w:rsid w:val="000B19A7"/>
    <w:rsid w:val="000B1BA8"/>
    <w:rsid w:val="000B2DD4"/>
    <w:rsid w:val="000B373D"/>
    <w:rsid w:val="000B46F7"/>
    <w:rsid w:val="000B4D6B"/>
    <w:rsid w:val="000B7A31"/>
    <w:rsid w:val="000C05E7"/>
    <w:rsid w:val="000C170A"/>
    <w:rsid w:val="000C2868"/>
    <w:rsid w:val="000C4C15"/>
    <w:rsid w:val="000C55B0"/>
    <w:rsid w:val="000C6156"/>
    <w:rsid w:val="000C62EB"/>
    <w:rsid w:val="000C6716"/>
    <w:rsid w:val="000C6822"/>
    <w:rsid w:val="000D0D6F"/>
    <w:rsid w:val="000D0E55"/>
    <w:rsid w:val="000D140D"/>
    <w:rsid w:val="000D3210"/>
    <w:rsid w:val="000D6FEC"/>
    <w:rsid w:val="000E0DD8"/>
    <w:rsid w:val="000E3231"/>
    <w:rsid w:val="000E4DAE"/>
    <w:rsid w:val="000E6E30"/>
    <w:rsid w:val="000F37BF"/>
    <w:rsid w:val="000F463D"/>
    <w:rsid w:val="000F4EBF"/>
    <w:rsid w:val="000F5702"/>
    <w:rsid w:val="000F5F46"/>
    <w:rsid w:val="000F6EDE"/>
    <w:rsid w:val="000F7571"/>
    <w:rsid w:val="00101409"/>
    <w:rsid w:val="0010282A"/>
    <w:rsid w:val="001062F7"/>
    <w:rsid w:val="00106B78"/>
    <w:rsid w:val="001127B0"/>
    <w:rsid w:val="00115875"/>
    <w:rsid w:val="001201C7"/>
    <w:rsid w:val="00120CFD"/>
    <w:rsid w:val="001245B3"/>
    <w:rsid w:val="001249A1"/>
    <w:rsid w:val="001261A9"/>
    <w:rsid w:val="001268DB"/>
    <w:rsid w:val="001270CB"/>
    <w:rsid w:val="00127196"/>
    <w:rsid w:val="001300DD"/>
    <w:rsid w:val="001309EC"/>
    <w:rsid w:val="00130ED8"/>
    <w:rsid w:val="001338BB"/>
    <w:rsid w:val="00136F6A"/>
    <w:rsid w:val="0014010B"/>
    <w:rsid w:val="0014176A"/>
    <w:rsid w:val="0014178E"/>
    <w:rsid w:val="00142365"/>
    <w:rsid w:val="001438CB"/>
    <w:rsid w:val="00146E7A"/>
    <w:rsid w:val="001470DC"/>
    <w:rsid w:val="0015149D"/>
    <w:rsid w:val="00151B9A"/>
    <w:rsid w:val="00154110"/>
    <w:rsid w:val="00155D81"/>
    <w:rsid w:val="00160928"/>
    <w:rsid w:val="001620E6"/>
    <w:rsid w:val="001624C6"/>
    <w:rsid w:val="00166DBA"/>
    <w:rsid w:val="0017176C"/>
    <w:rsid w:val="00174B2B"/>
    <w:rsid w:val="00176A92"/>
    <w:rsid w:val="0017780A"/>
    <w:rsid w:val="00177E17"/>
    <w:rsid w:val="0018085C"/>
    <w:rsid w:val="00182CEC"/>
    <w:rsid w:val="00183870"/>
    <w:rsid w:val="001843B9"/>
    <w:rsid w:val="00185E86"/>
    <w:rsid w:val="00186403"/>
    <w:rsid w:val="00186BC3"/>
    <w:rsid w:val="00187916"/>
    <w:rsid w:val="001912B0"/>
    <w:rsid w:val="001917AB"/>
    <w:rsid w:val="00192019"/>
    <w:rsid w:val="001940DE"/>
    <w:rsid w:val="0019488B"/>
    <w:rsid w:val="001949E1"/>
    <w:rsid w:val="001966C0"/>
    <w:rsid w:val="00197927"/>
    <w:rsid w:val="001A0315"/>
    <w:rsid w:val="001A2B9F"/>
    <w:rsid w:val="001A51F7"/>
    <w:rsid w:val="001A5DF3"/>
    <w:rsid w:val="001A5E0B"/>
    <w:rsid w:val="001B0A76"/>
    <w:rsid w:val="001B25A3"/>
    <w:rsid w:val="001B2BFB"/>
    <w:rsid w:val="001B346E"/>
    <w:rsid w:val="001C5E5C"/>
    <w:rsid w:val="001C644D"/>
    <w:rsid w:val="001C687F"/>
    <w:rsid w:val="001D2AEF"/>
    <w:rsid w:val="001D4F12"/>
    <w:rsid w:val="001D6071"/>
    <w:rsid w:val="001D740A"/>
    <w:rsid w:val="001E0C85"/>
    <w:rsid w:val="001E1D6B"/>
    <w:rsid w:val="001E1DE0"/>
    <w:rsid w:val="001E2B34"/>
    <w:rsid w:val="001E416F"/>
    <w:rsid w:val="001E4FD3"/>
    <w:rsid w:val="001F1E71"/>
    <w:rsid w:val="001F2792"/>
    <w:rsid w:val="001F3930"/>
    <w:rsid w:val="001F50F8"/>
    <w:rsid w:val="001F58E2"/>
    <w:rsid w:val="001F6504"/>
    <w:rsid w:val="001F72A5"/>
    <w:rsid w:val="002027D9"/>
    <w:rsid w:val="00206120"/>
    <w:rsid w:val="002061B2"/>
    <w:rsid w:val="00206B1F"/>
    <w:rsid w:val="002079FA"/>
    <w:rsid w:val="0021216B"/>
    <w:rsid w:val="002130CE"/>
    <w:rsid w:val="002146F8"/>
    <w:rsid w:val="00215024"/>
    <w:rsid w:val="002155B2"/>
    <w:rsid w:val="00216129"/>
    <w:rsid w:val="002174D3"/>
    <w:rsid w:val="00220541"/>
    <w:rsid w:val="00221410"/>
    <w:rsid w:val="00223DFE"/>
    <w:rsid w:val="002244D5"/>
    <w:rsid w:val="0022489F"/>
    <w:rsid w:val="00225AEE"/>
    <w:rsid w:val="00232A14"/>
    <w:rsid w:val="00233CEB"/>
    <w:rsid w:val="0023400C"/>
    <w:rsid w:val="00234C4A"/>
    <w:rsid w:val="00235302"/>
    <w:rsid w:val="0023727E"/>
    <w:rsid w:val="0024098C"/>
    <w:rsid w:val="00241176"/>
    <w:rsid w:val="00242227"/>
    <w:rsid w:val="00242A56"/>
    <w:rsid w:val="0024323C"/>
    <w:rsid w:val="00243D6E"/>
    <w:rsid w:val="0024405E"/>
    <w:rsid w:val="00245897"/>
    <w:rsid w:val="002458FD"/>
    <w:rsid w:val="00245FE6"/>
    <w:rsid w:val="00246C82"/>
    <w:rsid w:val="0024711C"/>
    <w:rsid w:val="002472B2"/>
    <w:rsid w:val="00247412"/>
    <w:rsid w:val="0025470C"/>
    <w:rsid w:val="00255148"/>
    <w:rsid w:val="002553E6"/>
    <w:rsid w:val="002558C7"/>
    <w:rsid w:val="00255DE9"/>
    <w:rsid w:val="00256B70"/>
    <w:rsid w:val="002575B6"/>
    <w:rsid w:val="0026032C"/>
    <w:rsid w:val="00261025"/>
    <w:rsid w:val="00261B16"/>
    <w:rsid w:val="00263B1B"/>
    <w:rsid w:val="002672D3"/>
    <w:rsid w:val="0027150E"/>
    <w:rsid w:val="00275AF0"/>
    <w:rsid w:val="00277832"/>
    <w:rsid w:val="00277B4A"/>
    <w:rsid w:val="00282DCC"/>
    <w:rsid w:val="00287877"/>
    <w:rsid w:val="00292429"/>
    <w:rsid w:val="00294B20"/>
    <w:rsid w:val="00297424"/>
    <w:rsid w:val="00297802"/>
    <w:rsid w:val="002A0EDC"/>
    <w:rsid w:val="002A1249"/>
    <w:rsid w:val="002A1678"/>
    <w:rsid w:val="002A38A8"/>
    <w:rsid w:val="002A44FD"/>
    <w:rsid w:val="002A55CB"/>
    <w:rsid w:val="002A5B0B"/>
    <w:rsid w:val="002A6CD2"/>
    <w:rsid w:val="002B4FAC"/>
    <w:rsid w:val="002B5E63"/>
    <w:rsid w:val="002C12D5"/>
    <w:rsid w:val="002C1A19"/>
    <w:rsid w:val="002C3343"/>
    <w:rsid w:val="002D1778"/>
    <w:rsid w:val="002D3884"/>
    <w:rsid w:val="002D4462"/>
    <w:rsid w:val="002D4DB7"/>
    <w:rsid w:val="002D5407"/>
    <w:rsid w:val="002D7B95"/>
    <w:rsid w:val="002E079F"/>
    <w:rsid w:val="002E3A2A"/>
    <w:rsid w:val="002E3D68"/>
    <w:rsid w:val="002E4713"/>
    <w:rsid w:val="002F1D35"/>
    <w:rsid w:val="002F2ECC"/>
    <w:rsid w:val="002F3834"/>
    <w:rsid w:val="002F39FF"/>
    <w:rsid w:val="002F3F2C"/>
    <w:rsid w:val="002F502A"/>
    <w:rsid w:val="002F6F5B"/>
    <w:rsid w:val="0030100E"/>
    <w:rsid w:val="0030172E"/>
    <w:rsid w:val="00301E63"/>
    <w:rsid w:val="00302197"/>
    <w:rsid w:val="00302BB0"/>
    <w:rsid w:val="00302C01"/>
    <w:rsid w:val="00303F1D"/>
    <w:rsid w:val="0030406D"/>
    <w:rsid w:val="003055C6"/>
    <w:rsid w:val="00305714"/>
    <w:rsid w:val="00305761"/>
    <w:rsid w:val="00310EF4"/>
    <w:rsid w:val="0031337B"/>
    <w:rsid w:val="00317EAE"/>
    <w:rsid w:val="003217F1"/>
    <w:rsid w:val="00321811"/>
    <w:rsid w:val="003219F2"/>
    <w:rsid w:val="003227B9"/>
    <w:rsid w:val="00324690"/>
    <w:rsid w:val="003274CE"/>
    <w:rsid w:val="0032761D"/>
    <w:rsid w:val="00327FFE"/>
    <w:rsid w:val="003320D3"/>
    <w:rsid w:val="003325D4"/>
    <w:rsid w:val="00332621"/>
    <w:rsid w:val="00335565"/>
    <w:rsid w:val="00335A0B"/>
    <w:rsid w:val="00337D2C"/>
    <w:rsid w:val="00337FDB"/>
    <w:rsid w:val="0034235A"/>
    <w:rsid w:val="00342610"/>
    <w:rsid w:val="00342782"/>
    <w:rsid w:val="003445E4"/>
    <w:rsid w:val="00344F01"/>
    <w:rsid w:val="00345AB1"/>
    <w:rsid w:val="003479E7"/>
    <w:rsid w:val="0035340E"/>
    <w:rsid w:val="0035456D"/>
    <w:rsid w:val="00356245"/>
    <w:rsid w:val="003569F0"/>
    <w:rsid w:val="00356C40"/>
    <w:rsid w:val="003579EA"/>
    <w:rsid w:val="00360E24"/>
    <w:rsid w:val="00361883"/>
    <w:rsid w:val="003630A2"/>
    <w:rsid w:val="00366C8F"/>
    <w:rsid w:val="00367CDC"/>
    <w:rsid w:val="003720DC"/>
    <w:rsid w:val="0037266E"/>
    <w:rsid w:val="003729FD"/>
    <w:rsid w:val="003731C3"/>
    <w:rsid w:val="00373E22"/>
    <w:rsid w:val="003750E7"/>
    <w:rsid w:val="003754E5"/>
    <w:rsid w:val="0037600F"/>
    <w:rsid w:val="00382B64"/>
    <w:rsid w:val="00384E17"/>
    <w:rsid w:val="003901FF"/>
    <w:rsid w:val="00391332"/>
    <w:rsid w:val="0039285E"/>
    <w:rsid w:val="003929DE"/>
    <w:rsid w:val="00392A57"/>
    <w:rsid w:val="00392A95"/>
    <w:rsid w:val="00393F40"/>
    <w:rsid w:val="003952B6"/>
    <w:rsid w:val="003A11F1"/>
    <w:rsid w:val="003A2F4D"/>
    <w:rsid w:val="003A3ACB"/>
    <w:rsid w:val="003A4056"/>
    <w:rsid w:val="003A48B9"/>
    <w:rsid w:val="003A6133"/>
    <w:rsid w:val="003A666A"/>
    <w:rsid w:val="003A713E"/>
    <w:rsid w:val="003B4C5F"/>
    <w:rsid w:val="003B5FD2"/>
    <w:rsid w:val="003B6841"/>
    <w:rsid w:val="003B7070"/>
    <w:rsid w:val="003C1A19"/>
    <w:rsid w:val="003C2887"/>
    <w:rsid w:val="003C6482"/>
    <w:rsid w:val="003C6BE3"/>
    <w:rsid w:val="003C7E23"/>
    <w:rsid w:val="003D0EF8"/>
    <w:rsid w:val="003D2C45"/>
    <w:rsid w:val="003D482C"/>
    <w:rsid w:val="003D5739"/>
    <w:rsid w:val="003D5825"/>
    <w:rsid w:val="003D58E6"/>
    <w:rsid w:val="003D6E46"/>
    <w:rsid w:val="003E07A7"/>
    <w:rsid w:val="003E482A"/>
    <w:rsid w:val="003E7B69"/>
    <w:rsid w:val="003F2157"/>
    <w:rsid w:val="003F2B7E"/>
    <w:rsid w:val="003F6145"/>
    <w:rsid w:val="004005B5"/>
    <w:rsid w:val="004009CA"/>
    <w:rsid w:val="00402232"/>
    <w:rsid w:val="0040297D"/>
    <w:rsid w:val="00404143"/>
    <w:rsid w:val="00405210"/>
    <w:rsid w:val="00405F92"/>
    <w:rsid w:val="00410099"/>
    <w:rsid w:val="00411020"/>
    <w:rsid w:val="004132A8"/>
    <w:rsid w:val="00413F84"/>
    <w:rsid w:val="00414EA9"/>
    <w:rsid w:val="004155D6"/>
    <w:rsid w:val="00415D47"/>
    <w:rsid w:val="00423EB4"/>
    <w:rsid w:val="004247DF"/>
    <w:rsid w:val="0042779E"/>
    <w:rsid w:val="00430DDC"/>
    <w:rsid w:val="0043125A"/>
    <w:rsid w:val="00432017"/>
    <w:rsid w:val="00433DBE"/>
    <w:rsid w:val="0043605F"/>
    <w:rsid w:val="004361FC"/>
    <w:rsid w:val="00436DB5"/>
    <w:rsid w:val="00444D7C"/>
    <w:rsid w:val="00444F5D"/>
    <w:rsid w:val="004469E8"/>
    <w:rsid w:val="00447127"/>
    <w:rsid w:val="00450331"/>
    <w:rsid w:val="004521B3"/>
    <w:rsid w:val="00453E61"/>
    <w:rsid w:val="00454444"/>
    <w:rsid w:val="00454478"/>
    <w:rsid w:val="00454A9B"/>
    <w:rsid w:val="00454E17"/>
    <w:rsid w:val="00460FFD"/>
    <w:rsid w:val="004623F1"/>
    <w:rsid w:val="00462E54"/>
    <w:rsid w:val="004660A5"/>
    <w:rsid w:val="004673AE"/>
    <w:rsid w:val="0047098C"/>
    <w:rsid w:val="00471381"/>
    <w:rsid w:val="00473F14"/>
    <w:rsid w:val="00473FC6"/>
    <w:rsid w:val="0047419B"/>
    <w:rsid w:val="00480E9F"/>
    <w:rsid w:val="00484508"/>
    <w:rsid w:val="0048670E"/>
    <w:rsid w:val="0049018A"/>
    <w:rsid w:val="00494385"/>
    <w:rsid w:val="004966B5"/>
    <w:rsid w:val="004977B7"/>
    <w:rsid w:val="004A111F"/>
    <w:rsid w:val="004A4310"/>
    <w:rsid w:val="004A5A31"/>
    <w:rsid w:val="004A6777"/>
    <w:rsid w:val="004A7E06"/>
    <w:rsid w:val="004B0BB5"/>
    <w:rsid w:val="004B42FF"/>
    <w:rsid w:val="004B5EFC"/>
    <w:rsid w:val="004C017E"/>
    <w:rsid w:val="004C0779"/>
    <w:rsid w:val="004C2023"/>
    <w:rsid w:val="004C3160"/>
    <w:rsid w:val="004C3A91"/>
    <w:rsid w:val="004C4689"/>
    <w:rsid w:val="004D0D43"/>
    <w:rsid w:val="004D2CC4"/>
    <w:rsid w:val="004D4009"/>
    <w:rsid w:val="004D471A"/>
    <w:rsid w:val="004D5661"/>
    <w:rsid w:val="004D5906"/>
    <w:rsid w:val="004E1C62"/>
    <w:rsid w:val="004E2929"/>
    <w:rsid w:val="004E5647"/>
    <w:rsid w:val="004E5E0E"/>
    <w:rsid w:val="004E66A1"/>
    <w:rsid w:val="004E7B41"/>
    <w:rsid w:val="004F2DBC"/>
    <w:rsid w:val="004F2E04"/>
    <w:rsid w:val="004F3C5B"/>
    <w:rsid w:val="005005A6"/>
    <w:rsid w:val="00500C4B"/>
    <w:rsid w:val="00501B46"/>
    <w:rsid w:val="00501E9B"/>
    <w:rsid w:val="00506038"/>
    <w:rsid w:val="0050764B"/>
    <w:rsid w:val="0050797C"/>
    <w:rsid w:val="00510CBE"/>
    <w:rsid w:val="00511D09"/>
    <w:rsid w:val="0051323F"/>
    <w:rsid w:val="00513E2B"/>
    <w:rsid w:val="00514B76"/>
    <w:rsid w:val="00516110"/>
    <w:rsid w:val="005207F3"/>
    <w:rsid w:val="00523D4C"/>
    <w:rsid w:val="00524487"/>
    <w:rsid w:val="005248C3"/>
    <w:rsid w:val="00524F2F"/>
    <w:rsid w:val="005250EC"/>
    <w:rsid w:val="00526900"/>
    <w:rsid w:val="00527D8E"/>
    <w:rsid w:val="0053238E"/>
    <w:rsid w:val="00534905"/>
    <w:rsid w:val="00534E87"/>
    <w:rsid w:val="00535098"/>
    <w:rsid w:val="00535330"/>
    <w:rsid w:val="005353C4"/>
    <w:rsid w:val="0053600B"/>
    <w:rsid w:val="0053607C"/>
    <w:rsid w:val="00536D64"/>
    <w:rsid w:val="00536EF6"/>
    <w:rsid w:val="00537E91"/>
    <w:rsid w:val="00541723"/>
    <w:rsid w:val="0054221E"/>
    <w:rsid w:val="0054228B"/>
    <w:rsid w:val="005473C3"/>
    <w:rsid w:val="005501EE"/>
    <w:rsid w:val="00553BB7"/>
    <w:rsid w:val="00553E64"/>
    <w:rsid w:val="005556EE"/>
    <w:rsid w:val="00555996"/>
    <w:rsid w:val="00557C8C"/>
    <w:rsid w:val="00557CEE"/>
    <w:rsid w:val="00562476"/>
    <w:rsid w:val="00564312"/>
    <w:rsid w:val="00567CCE"/>
    <w:rsid w:val="00571BDA"/>
    <w:rsid w:val="005726F0"/>
    <w:rsid w:val="00573EB9"/>
    <w:rsid w:val="00577B2E"/>
    <w:rsid w:val="00577E21"/>
    <w:rsid w:val="005825EC"/>
    <w:rsid w:val="0058435B"/>
    <w:rsid w:val="005867D8"/>
    <w:rsid w:val="0059496E"/>
    <w:rsid w:val="00594EE8"/>
    <w:rsid w:val="00595D5D"/>
    <w:rsid w:val="005A01D3"/>
    <w:rsid w:val="005A0625"/>
    <w:rsid w:val="005A1A79"/>
    <w:rsid w:val="005A2874"/>
    <w:rsid w:val="005A36B9"/>
    <w:rsid w:val="005A3F57"/>
    <w:rsid w:val="005A436F"/>
    <w:rsid w:val="005B07A4"/>
    <w:rsid w:val="005B1D83"/>
    <w:rsid w:val="005B31B7"/>
    <w:rsid w:val="005B4FBA"/>
    <w:rsid w:val="005B73DA"/>
    <w:rsid w:val="005C40D0"/>
    <w:rsid w:val="005C6186"/>
    <w:rsid w:val="005C7528"/>
    <w:rsid w:val="005C7B65"/>
    <w:rsid w:val="005D071D"/>
    <w:rsid w:val="005D3A9D"/>
    <w:rsid w:val="005D46F5"/>
    <w:rsid w:val="005D5009"/>
    <w:rsid w:val="005E0780"/>
    <w:rsid w:val="005E0EF3"/>
    <w:rsid w:val="005E1B78"/>
    <w:rsid w:val="005E2C46"/>
    <w:rsid w:val="005E457C"/>
    <w:rsid w:val="005E487D"/>
    <w:rsid w:val="005E72E1"/>
    <w:rsid w:val="005E780F"/>
    <w:rsid w:val="005F348D"/>
    <w:rsid w:val="005F6C74"/>
    <w:rsid w:val="005F6CF9"/>
    <w:rsid w:val="005F786C"/>
    <w:rsid w:val="006002D5"/>
    <w:rsid w:val="006005C7"/>
    <w:rsid w:val="00601700"/>
    <w:rsid w:val="00602336"/>
    <w:rsid w:val="00603BCF"/>
    <w:rsid w:val="00603FD2"/>
    <w:rsid w:val="00604F8D"/>
    <w:rsid w:val="00605041"/>
    <w:rsid w:val="0060536A"/>
    <w:rsid w:val="00605BCF"/>
    <w:rsid w:val="00606C79"/>
    <w:rsid w:val="0060765F"/>
    <w:rsid w:val="00610264"/>
    <w:rsid w:val="006118B9"/>
    <w:rsid w:val="006118C2"/>
    <w:rsid w:val="00611D80"/>
    <w:rsid w:val="006145B9"/>
    <w:rsid w:val="00616B14"/>
    <w:rsid w:val="00616BB3"/>
    <w:rsid w:val="006179E4"/>
    <w:rsid w:val="006205F8"/>
    <w:rsid w:val="00621365"/>
    <w:rsid w:val="00627138"/>
    <w:rsid w:val="00630353"/>
    <w:rsid w:val="006319F6"/>
    <w:rsid w:val="0063231B"/>
    <w:rsid w:val="00634C8D"/>
    <w:rsid w:val="00634ECA"/>
    <w:rsid w:val="00636893"/>
    <w:rsid w:val="00637AED"/>
    <w:rsid w:val="00637E07"/>
    <w:rsid w:val="00640998"/>
    <w:rsid w:val="006411D0"/>
    <w:rsid w:val="00641423"/>
    <w:rsid w:val="00641A4E"/>
    <w:rsid w:val="006439F2"/>
    <w:rsid w:val="00643F31"/>
    <w:rsid w:val="00645550"/>
    <w:rsid w:val="00645696"/>
    <w:rsid w:val="00651A28"/>
    <w:rsid w:val="00653B9D"/>
    <w:rsid w:val="00655113"/>
    <w:rsid w:val="006557AA"/>
    <w:rsid w:val="00655FB9"/>
    <w:rsid w:val="006566B1"/>
    <w:rsid w:val="006578DD"/>
    <w:rsid w:val="0066096B"/>
    <w:rsid w:val="00661F1D"/>
    <w:rsid w:val="00662946"/>
    <w:rsid w:val="00664A9F"/>
    <w:rsid w:val="00666E94"/>
    <w:rsid w:val="006709E2"/>
    <w:rsid w:val="00670BAD"/>
    <w:rsid w:val="00672792"/>
    <w:rsid w:val="00676BFA"/>
    <w:rsid w:val="0067717F"/>
    <w:rsid w:val="00677FBD"/>
    <w:rsid w:val="006803AB"/>
    <w:rsid w:val="00680F41"/>
    <w:rsid w:val="006860C5"/>
    <w:rsid w:val="006865DD"/>
    <w:rsid w:val="00687073"/>
    <w:rsid w:val="00690A4F"/>
    <w:rsid w:val="00695423"/>
    <w:rsid w:val="0069746B"/>
    <w:rsid w:val="00697DF8"/>
    <w:rsid w:val="006A6088"/>
    <w:rsid w:val="006A652D"/>
    <w:rsid w:val="006A7385"/>
    <w:rsid w:val="006A7D77"/>
    <w:rsid w:val="006B00A6"/>
    <w:rsid w:val="006B0464"/>
    <w:rsid w:val="006B1257"/>
    <w:rsid w:val="006B1D88"/>
    <w:rsid w:val="006B1EAA"/>
    <w:rsid w:val="006B2078"/>
    <w:rsid w:val="006B3451"/>
    <w:rsid w:val="006B64F8"/>
    <w:rsid w:val="006B7848"/>
    <w:rsid w:val="006B7C11"/>
    <w:rsid w:val="006B7EF3"/>
    <w:rsid w:val="006C042D"/>
    <w:rsid w:val="006C057D"/>
    <w:rsid w:val="006C27BA"/>
    <w:rsid w:val="006C28AF"/>
    <w:rsid w:val="006C43E0"/>
    <w:rsid w:val="006C55A3"/>
    <w:rsid w:val="006C608F"/>
    <w:rsid w:val="006D5709"/>
    <w:rsid w:val="006D6B33"/>
    <w:rsid w:val="006E01BD"/>
    <w:rsid w:val="006E1D0D"/>
    <w:rsid w:val="006E2123"/>
    <w:rsid w:val="006E2304"/>
    <w:rsid w:val="006E25AB"/>
    <w:rsid w:val="006E3034"/>
    <w:rsid w:val="006E42A7"/>
    <w:rsid w:val="006E552E"/>
    <w:rsid w:val="006E6950"/>
    <w:rsid w:val="006E7163"/>
    <w:rsid w:val="006F0C69"/>
    <w:rsid w:val="006F2F61"/>
    <w:rsid w:val="006F3B10"/>
    <w:rsid w:val="006F4E92"/>
    <w:rsid w:val="006F6BE8"/>
    <w:rsid w:val="006F7D1E"/>
    <w:rsid w:val="006F7E37"/>
    <w:rsid w:val="00712A0C"/>
    <w:rsid w:val="00713154"/>
    <w:rsid w:val="007132D9"/>
    <w:rsid w:val="007210D4"/>
    <w:rsid w:val="0072255E"/>
    <w:rsid w:val="00723FD6"/>
    <w:rsid w:val="007260A1"/>
    <w:rsid w:val="007274B1"/>
    <w:rsid w:val="00730926"/>
    <w:rsid w:val="007315F8"/>
    <w:rsid w:val="007325CC"/>
    <w:rsid w:val="007342CB"/>
    <w:rsid w:val="00736031"/>
    <w:rsid w:val="0073639B"/>
    <w:rsid w:val="0073762E"/>
    <w:rsid w:val="007402B8"/>
    <w:rsid w:val="0074247F"/>
    <w:rsid w:val="00742DBA"/>
    <w:rsid w:val="00743738"/>
    <w:rsid w:val="007439B8"/>
    <w:rsid w:val="00743B33"/>
    <w:rsid w:val="00743CFC"/>
    <w:rsid w:val="007440E9"/>
    <w:rsid w:val="00744B28"/>
    <w:rsid w:val="0075527F"/>
    <w:rsid w:val="007560EE"/>
    <w:rsid w:val="007571BA"/>
    <w:rsid w:val="007601F5"/>
    <w:rsid w:val="007640F3"/>
    <w:rsid w:val="007654CA"/>
    <w:rsid w:val="007663DA"/>
    <w:rsid w:val="007671AA"/>
    <w:rsid w:val="00767979"/>
    <w:rsid w:val="00770419"/>
    <w:rsid w:val="007714E3"/>
    <w:rsid w:val="00772D63"/>
    <w:rsid w:val="00780DED"/>
    <w:rsid w:val="0078151C"/>
    <w:rsid w:val="00781EA4"/>
    <w:rsid w:val="0078247D"/>
    <w:rsid w:val="00784C0B"/>
    <w:rsid w:val="00785191"/>
    <w:rsid w:val="00786671"/>
    <w:rsid w:val="00787184"/>
    <w:rsid w:val="0079054C"/>
    <w:rsid w:val="007913B4"/>
    <w:rsid w:val="00793009"/>
    <w:rsid w:val="00793136"/>
    <w:rsid w:val="00793EE0"/>
    <w:rsid w:val="00795445"/>
    <w:rsid w:val="0079555A"/>
    <w:rsid w:val="00797DA4"/>
    <w:rsid w:val="00797DAB"/>
    <w:rsid w:val="007A467B"/>
    <w:rsid w:val="007A4C63"/>
    <w:rsid w:val="007A6A0B"/>
    <w:rsid w:val="007B7539"/>
    <w:rsid w:val="007C09D6"/>
    <w:rsid w:val="007C0DE8"/>
    <w:rsid w:val="007C0DFF"/>
    <w:rsid w:val="007C11AC"/>
    <w:rsid w:val="007C12A4"/>
    <w:rsid w:val="007C1ADD"/>
    <w:rsid w:val="007C1FFB"/>
    <w:rsid w:val="007C4139"/>
    <w:rsid w:val="007C4193"/>
    <w:rsid w:val="007C6AA3"/>
    <w:rsid w:val="007C7915"/>
    <w:rsid w:val="007D0A89"/>
    <w:rsid w:val="007D0E49"/>
    <w:rsid w:val="007D1C35"/>
    <w:rsid w:val="007D3666"/>
    <w:rsid w:val="007D3D95"/>
    <w:rsid w:val="007D75EA"/>
    <w:rsid w:val="007E00C9"/>
    <w:rsid w:val="007E0AE2"/>
    <w:rsid w:val="007E11AC"/>
    <w:rsid w:val="007E2CE8"/>
    <w:rsid w:val="007E513E"/>
    <w:rsid w:val="007E5D10"/>
    <w:rsid w:val="007E7562"/>
    <w:rsid w:val="007F1E7F"/>
    <w:rsid w:val="007F57FB"/>
    <w:rsid w:val="0080112E"/>
    <w:rsid w:val="008019D5"/>
    <w:rsid w:val="00801CF5"/>
    <w:rsid w:val="00802DBC"/>
    <w:rsid w:val="008031DB"/>
    <w:rsid w:val="00804830"/>
    <w:rsid w:val="008057F6"/>
    <w:rsid w:val="00806072"/>
    <w:rsid w:val="008064FB"/>
    <w:rsid w:val="008066B8"/>
    <w:rsid w:val="008068A9"/>
    <w:rsid w:val="00806BBF"/>
    <w:rsid w:val="008101DF"/>
    <w:rsid w:val="00811720"/>
    <w:rsid w:val="0081353E"/>
    <w:rsid w:val="00813565"/>
    <w:rsid w:val="00814115"/>
    <w:rsid w:val="00815056"/>
    <w:rsid w:val="008150D8"/>
    <w:rsid w:val="00822459"/>
    <w:rsid w:val="0082277C"/>
    <w:rsid w:val="008232AA"/>
    <w:rsid w:val="00823CDE"/>
    <w:rsid w:val="00826033"/>
    <w:rsid w:val="0082746D"/>
    <w:rsid w:val="00827AED"/>
    <w:rsid w:val="008301CE"/>
    <w:rsid w:val="00830F5D"/>
    <w:rsid w:val="00832A24"/>
    <w:rsid w:val="00834035"/>
    <w:rsid w:val="008341CA"/>
    <w:rsid w:val="00834643"/>
    <w:rsid w:val="0083576A"/>
    <w:rsid w:val="00837070"/>
    <w:rsid w:val="00841669"/>
    <w:rsid w:val="008419B3"/>
    <w:rsid w:val="008419F4"/>
    <w:rsid w:val="008457B8"/>
    <w:rsid w:val="00845B47"/>
    <w:rsid w:val="0084674F"/>
    <w:rsid w:val="008467A4"/>
    <w:rsid w:val="00846837"/>
    <w:rsid w:val="0084767C"/>
    <w:rsid w:val="00847D46"/>
    <w:rsid w:val="00850411"/>
    <w:rsid w:val="00850A97"/>
    <w:rsid w:val="00850D47"/>
    <w:rsid w:val="00852950"/>
    <w:rsid w:val="00852F29"/>
    <w:rsid w:val="008531EA"/>
    <w:rsid w:val="00854ED2"/>
    <w:rsid w:val="008578B4"/>
    <w:rsid w:val="00857F09"/>
    <w:rsid w:val="00860CFD"/>
    <w:rsid w:val="008623EF"/>
    <w:rsid w:val="00871680"/>
    <w:rsid w:val="00872424"/>
    <w:rsid w:val="008727F3"/>
    <w:rsid w:val="00875A3F"/>
    <w:rsid w:val="00876077"/>
    <w:rsid w:val="008776C8"/>
    <w:rsid w:val="00877A6B"/>
    <w:rsid w:val="00881DF0"/>
    <w:rsid w:val="008821A8"/>
    <w:rsid w:val="008839E1"/>
    <w:rsid w:val="00883A00"/>
    <w:rsid w:val="0088494A"/>
    <w:rsid w:val="00884C45"/>
    <w:rsid w:val="008850F7"/>
    <w:rsid w:val="008853AC"/>
    <w:rsid w:val="008864CE"/>
    <w:rsid w:val="0088680D"/>
    <w:rsid w:val="00887480"/>
    <w:rsid w:val="008908F1"/>
    <w:rsid w:val="008922AC"/>
    <w:rsid w:val="008924D5"/>
    <w:rsid w:val="008926C3"/>
    <w:rsid w:val="00892B2F"/>
    <w:rsid w:val="00893057"/>
    <w:rsid w:val="00893F64"/>
    <w:rsid w:val="008947C1"/>
    <w:rsid w:val="00895FDA"/>
    <w:rsid w:val="00896656"/>
    <w:rsid w:val="00897E33"/>
    <w:rsid w:val="008A02FC"/>
    <w:rsid w:val="008A0A00"/>
    <w:rsid w:val="008A172E"/>
    <w:rsid w:val="008A38BA"/>
    <w:rsid w:val="008A55FD"/>
    <w:rsid w:val="008A5E9A"/>
    <w:rsid w:val="008B159F"/>
    <w:rsid w:val="008B1F21"/>
    <w:rsid w:val="008B2127"/>
    <w:rsid w:val="008B448C"/>
    <w:rsid w:val="008B6550"/>
    <w:rsid w:val="008C33D7"/>
    <w:rsid w:val="008C38A6"/>
    <w:rsid w:val="008C3B15"/>
    <w:rsid w:val="008C48EB"/>
    <w:rsid w:val="008C4E1E"/>
    <w:rsid w:val="008C4EAF"/>
    <w:rsid w:val="008C7829"/>
    <w:rsid w:val="008D16D1"/>
    <w:rsid w:val="008D1A72"/>
    <w:rsid w:val="008D2404"/>
    <w:rsid w:val="008D33EE"/>
    <w:rsid w:val="008E0343"/>
    <w:rsid w:val="008E2128"/>
    <w:rsid w:val="008E2E3F"/>
    <w:rsid w:val="008E31CC"/>
    <w:rsid w:val="008E55D5"/>
    <w:rsid w:val="008E63B8"/>
    <w:rsid w:val="008E7789"/>
    <w:rsid w:val="008F179B"/>
    <w:rsid w:val="008F1923"/>
    <w:rsid w:val="008F1A63"/>
    <w:rsid w:val="008F1AF2"/>
    <w:rsid w:val="008F264C"/>
    <w:rsid w:val="008F2A5C"/>
    <w:rsid w:val="008F61B7"/>
    <w:rsid w:val="008F7958"/>
    <w:rsid w:val="008F7FEA"/>
    <w:rsid w:val="00901FC8"/>
    <w:rsid w:val="00902306"/>
    <w:rsid w:val="00902819"/>
    <w:rsid w:val="009032A6"/>
    <w:rsid w:val="009041D3"/>
    <w:rsid w:val="00904FA5"/>
    <w:rsid w:val="009057AC"/>
    <w:rsid w:val="009068E6"/>
    <w:rsid w:val="00910F96"/>
    <w:rsid w:val="00913126"/>
    <w:rsid w:val="009137A8"/>
    <w:rsid w:val="00916285"/>
    <w:rsid w:val="00916B3B"/>
    <w:rsid w:val="00916DCF"/>
    <w:rsid w:val="009205DA"/>
    <w:rsid w:val="009217DE"/>
    <w:rsid w:val="009231A1"/>
    <w:rsid w:val="009268FB"/>
    <w:rsid w:val="00926C8F"/>
    <w:rsid w:val="00926D30"/>
    <w:rsid w:val="00930E52"/>
    <w:rsid w:val="00935386"/>
    <w:rsid w:val="00935AA6"/>
    <w:rsid w:val="00937C30"/>
    <w:rsid w:val="00940A35"/>
    <w:rsid w:val="00942AA9"/>
    <w:rsid w:val="00942B03"/>
    <w:rsid w:val="00943AF7"/>
    <w:rsid w:val="009451B3"/>
    <w:rsid w:val="00945643"/>
    <w:rsid w:val="0094624E"/>
    <w:rsid w:val="0094648D"/>
    <w:rsid w:val="009513D6"/>
    <w:rsid w:val="00951AA6"/>
    <w:rsid w:val="009522FA"/>
    <w:rsid w:val="00952830"/>
    <w:rsid w:val="00953B2E"/>
    <w:rsid w:val="00954D9C"/>
    <w:rsid w:val="00955B67"/>
    <w:rsid w:val="00957038"/>
    <w:rsid w:val="00961BED"/>
    <w:rsid w:val="009631BE"/>
    <w:rsid w:val="00963D66"/>
    <w:rsid w:val="00964349"/>
    <w:rsid w:val="00964A8F"/>
    <w:rsid w:val="00967119"/>
    <w:rsid w:val="009704DE"/>
    <w:rsid w:val="00970C1B"/>
    <w:rsid w:val="00971C50"/>
    <w:rsid w:val="00972DF4"/>
    <w:rsid w:val="00973496"/>
    <w:rsid w:val="00973654"/>
    <w:rsid w:val="00973A03"/>
    <w:rsid w:val="0098132E"/>
    <w:rsid w:val="0098383A"/>
    <w:rsid w:val="009838EB"/>
    <w:rsid w:val="00983F93"/>
    <w:rsid w:val="00984F9B"/>
    <w:rsid w:val="0098683D"/>
    <w:rsid w:val="0098692D"/>
    <w:rsid w:val="00987525"/>
    <w:rsid w:val="0099276F"/>
    <w:rsid w:val="009938C8"/>
    <w:rsid w:val="009945AD"/>
    <w:rsid w:val="009A011F"/>
    <w:rsid w:val="009A1175"/>
    <w:rsid w:val="009A1C6C"/>
    <w:rsid w:val="009A36D8"/>
    <w:rsid w:val="009A3B2B"/>
    <w:rsid w:val="009B203A"/>
    <w:rsid w:val="009B2658"/>
    <w:rsid w:val="009B36BC"/>
    <w:rsid w:val="009B4F3C"/>
    <w:rsid w:val="009B6794"/>
    <w:rsid w:val="009B6BD9"/>
    <w:rsid w:val="009C4E61"/>
    <w:rsid w:val="009C516C"/>
    <w:rsid w:val="009C6715"/>
    <w:rsid w:val="009D0E64"/>
    <w:rsid w:val="009D4582"/>
    <w:rsid w:val="009D4FBF"/>
    <w:rsid w:val="009E10B0"/>
    <w:rsid w:val="009E1CF0"/>
    <w:rsid w:val="009E2840"/>
    <w:rsid w:val="009E364D"/>
    <w:rsid w:val="009E410F"/>
    <w:rsid w:val="009E479F"/>
    <w:rsid w:val="009E4C3B"/>
    <w:rsid w:val="009E4F8F"/>
    <w:rsid w:val="009E61AF"/>
    <w:rsid w:val="009E6826"/>
    <w:rsid w:val="009E6B9C"/>
    <w:rsid w:val="009F10EC"/>
    <w:rsid w:val="009F2897"/>
    <w:rsid w:val="009F7A5E"/>
    <w:rsid w:val="009F7DC3"/>
    <w:rsid w:val="00A003F6"/>
    <w:rsid w:val="00A017C8"/>
    <w:rsid w:val="00A03FD8"/>
    <w:rsid w:val="00A06ED3"/>
    <w:rsid w:val="00A14523"/>
    <w:rsid w:val="00A14E8A"/>
    <w:rsid w:val="00A14EEB"/>
    <w:rsid w:val="00A17678"/>
    <w:rsid w:val="00A216C2"/>
    <w:rsid w:val="00A218E5"/>
    <w:rsid w:val="00A21C6F"/>
    <w:rsid w:val="00A21C90"/>
    <w:rsid w:val="00A24394"/>
    <w:rsid w:val="00A26AD3"/>
    <w:rsid w:val="00A26F2A"/>
    <w:rsid w:val="00A26F54"/>
    <w:rsid w:val="00A27FE3"/>
    <w:rsid w:val="00A3057E"/>
    <w:rsid w:val="00A332D8"/>
    <w:rsid w:val="00A33497"/>
    <w:rsid w:val="00A33EFD"/>
    <w:rsid w:val="00A340F9"/>
    <w:rsid w:val="00A362E4"/>
    <w:rsid w:val="00A406D9"/>
    <w:rsid w:val="00A45A4D"/>
    <w:rsid w:val="00A46A50"/>
    <w:rsid w:val="00A506CD"/>
    <w:rsid w:val="00A5342F"/>
    <w:rsid w:val="00A544DB"/>
    <w:rsid w:val="00A56415"/>
    <w:rsid w:val="00A5711F"/>
    <w:rsid w:val="00A574D7"/>
    <w:rsid w:val="00A6039F"/>
    <w:rsid w:val="00A60AC1"/>
    <w:rsid w:val="00A6225F"/>
    <w:rsid w:val="00A66540"/>
    <w:rsid w:val="00A67676"/>
    <w:rsid w:val="00A70FE0"/>
    <w:rsid w:val="00A71121"/>
    <w:rsid w:val="00A71313"/>
    <w:rsid w:val="00A7189D"/>
    <w:rsid w:val="00A729EF"/>
    <w:rsid w:val="00A7381B"/>
    <w:rsid w:val="00A73A42"/>
    <w:rsid w:val="00A75D96"/>
    <w:rsid w:val="00A7608B"/>
    <w:rsid w:val="00A80C1C"/>
    <w:rsid w:val="00A82210"/>
    <w:rsid w:val="00A82294"/>
    <w:rsid w:val="00A863F8"/>
    <w:rsid w:val="00A9108E"/>
    <w:rsid w:val="00A91249"/>
    <w:rsid w:val="00A932F2"/>
    <w:rsid w:val="00A94001"/>
    <w:rsid w:val="00A95B13"/>
    <w:rsid w:val="00A97553"/>
    <w:rsid w:val="00AA1504"/>
    <w:rsid w:val="00AA3D5E"/>
    <w:rsid w:val="00AA623B"/>
    <w:rsid w:val="00AA7687"/>
    <w:rsid w:val="00AB043A"/>
    <w:rsid w:val="00AB1029"/>
    <w:rsid w:val="00AB3A95"/>
    <w:rsid w:val="00AB51B3"/>
    <w:rsid w:val="00AB536B"/>
    <w:rsid w:val="00AB7B24"/>
    <w:rsid w:val="00AC1370"/>
    <w:rsid w:val="00AC24A9"/>
    <w:rsid w:val="00AC523D"/>
    <w:rsid w:val="00AC57EE"/>
    <w:rsid w:val="00AC6029"/>
    <w:rsid w:val="00AC6B8E"/>
    <w:rsid w:val="00AC7346"/>
    <w:rsid w:val="00AC7FF4"/>
    <w:rsid w:val="00AD43AA"/>
    <w:rsid w:val="00AD55B3"/>
    <w:rsid w:val="00AD5F1E"/>
    <w:rsid w:val="00AD6E73"/>
    <w:rsid w:val="00AE15F1"/>
    <w:rsid w:val="00AE1BFF"/>
    <w:rsid w:val="00AE22FE"/>
    <w:rsid w:val="00AE29E3"/>
    <w:rsid w:val="00AE424B"/>
    <w:rsid w:val="00AE54D2"/>
    <w:rsid w:val="00AE6BA5"/>
    <w:rsid w:val="00AE7317"/>
    <w:rsid w:val="00AF482A"/>
    <w:rsid w:val="00AF58AC"/>
    <w:rsid w:val="00AF7107"/>
    <w:rsid w:val="00B005B7"/>
    <w:rsid w:val="00B00ED2"/>
    <w:rsid w:val="00B02BEA"/>
    <w:rsid w:val="00B03DCB"/>
    <w:rsid w:val="00B05E89"/>
    <w:rsid w:val="00B07CAD"/>
    <w:rsid w:val="00B1001A"/>
    <w:rsid w:val="00B13B8B"/>
    <w:rsid w:val="00B156F6"/>
    <w:rsid w:val="00B1574E"/>
    <w:rsid w:val="00B1607A"/>
    <w:rsid w:val="00B16092"/>
    <w:rsid w:val="00B169D4"/>
    <w:rsid w:val="00B16F6A"/>
    <w:rsid w:val="00B1779F"/>
    <w:rsid w:val="00B21190"/>
    <w:rsid w:val="00B2247B"/>
    <w:rsid w:val="00B22E52"/>
    <w:rsid w:val="00B23DCA"/>
    <w:rsid w:val="00B24886"/>
    <w:rsid w:val="00B278D9"/>
    <w:rsid w:val="00B27BFF"/>
    <w:rsid w:val="00B303E9"/>
    <w:rsid w:val="00B31EE9"/>
    <w:rsid w:val="00B322BC"/>
    <w:rsid w:val="00B366DA"/>
    <w:rsid w:val="00B37964"/>
    <w:rsid w:val="00B40E21"/>
    <w:rsid w:val="00B41E24"/>
    <w:rsid w:val="00B433F7"/>
    <w:rsid w:val="00B44497"/>
    <w:rsid w:val="00B46441"/>
    <w:rsid w:val="00B46624"/>
    <w:rsid w:val="00B50112"/>
    <w:rsid w:val="00B50684"/>
    <w:rsid w:val="00B54C37"/>
    <w:rsid w:val="00B63563"/>
    <w:rsid w:val="00B70241"/>
    <w:rsid w:val="00B70458"/>
    <w:rsid w:val="00B70B01"/>
    <w:rsid w:val="00B71A00"/>
    <w:rsid w:val="00B72C6A"/>
    <w:rsid w:val="00B73AA2"/>
    <w:rsid w:val="00B73C14"/>
    <w:rsid w:val="00B74FAE"/>
    <w:rsid w:val="00B75A97"/>
    <w:rsid w:val="00B769E6"/>
    <w:rsid w:val="00B77AA2"/>
    <w:rsid w:val="00B77D3A"/>
    <w:rsid w:val="00B817B2"/>
    <w:rsid w:val="00B82450"/>
    <w:rsid w:val="00B83595"/>
    <w:rsid w:val="00B8483B"/>
    <w:rsid w:val="00B9072A"/>
    <w:rsid w:val="00B916D2"/>
    <w:rsid w:val="00B93AA2"/>
    <w:rsid w:val="00B97811"/>
    <w:rsid w:val="00BA03BE"/>
    <w:rsid w:val="00BA058C"/>
    <w:rsid w:val="00BA0820"/>
    <w:rsid w:val="00BA1325"/>
    <w:rsid w:val="00BA1575"/>
    <w:rsid w:val="00BA2590"/>
    <w:rsid w:val="00BA4056"/>
    <w:rsid w:val="00BA411D"/>
    <w:rsid w:val="00BA515A"/>
    <w:rsid w:val="00BA640B"/>
    <w:rsid w:val="00BA7A10"/>
    <w:rsid w:val="00BB0CAF"/>
    <w:rsid w:val="00BB21DF"/>
    <w:rsid w:val="00BB3388"/>
    <w:rsid w:val="00BB38E5"/>
    <w:rsid w:val="00BB6B20"/>
    <w:rsid w:val="00BB6D97"/>
    <w:rsid w:val="00BB7971"/>
    <w:rsid w:val="00BC3A21"/>
    <w:rsid w:val="00BC5E8E"/>
    <w:rsid w:val="00BC771E"/>
    <w:rsid w:val="00BD1649"/>
    <w:rsid w:val="00BD1C90"/>
    <w:rsid w:val="00BD4050"/>
    <w:rsid w:val="00BD44F1"/>
    <w:rsid w:val="00BD501D"/>
    <w:rsid w:val="00BE0135"/>
    <w:rsid w:val="00BE2BFA"/>
    <w:rsid w:val="00BE4F48"/>
    <w:rsid w:val="00BE795A"/>
    <w:rsid w:val="00BF0875"/>
    <w:rsid w:val="00BF1416"/>
    <w:rsid w:val="00BF1469"/>
    <w:rsid w:val="00BF5117"/>
    <w:rsid w:val="00BF64E1"/>
    <w:rsid w:val="00BF6554"/>
    <w:rsid w:val="00BF6B6C"/>
    <w:rsid w:val="00BF6F97"/>
    <w:rsid w:val="00C00FB5"/>
    <w:rsid w:val="00C013C7"/>
    <w:rsid w:val="00C01471"/>
    <w:rsid w:val="00C04362"/>
    <w:rsid w:val="00C04970"/>
    <w:rsid w:val="00C05418"/>
    <w:rsid w:val="00C1176B"/>
    <w:rsid w:val="00C12F46"/>
    <w:rsid w:val="00C156CF"/>
    <w:rsid w:val="00C15A37"/>
    <w:rsid w:val="00C204C8"/>
    <w:rsid w:val="00C21CC5"/>
    <w:rsid w:val="00C2417A"/>
    <w:rsid w:val="00C27B81"/>
    <w:rsid w:val="00C27C33"/>
    <w:rsid w:val="00C336C3"/>
    <w:rsid w:val="00C36EBA"/>
    <w:rsid w:val="00C37D55"/>
    <w:rsid w:val="00C400B6"/>
    <w:rsid w:val="00C4107A"/>
    <w:rsid w:val="00C41277"/>
    <w:rsid w:val="00C413AB"/>
    <w:rsid w:val="00C4147F"/>
    <w:rsid w:val="00C42616"/>
    <w:rsid w:val="00C44C1A"/>
    <w:rsid w:val="00C46846"/>
    <w:rsid w:val="00C47196"/>
    <w:rsid w:val="00C50D4A"/>
    <w:rsid w:val="00C511D2"/>
    <w:rsid w:val="00C62758"/>
    <w:rsid w:val="00C64757"/>
    <w:rsid w:val="00C7136C"/>
    <w:rsid w:val="00C74628"/>
    <w:rsid w:val="00C76070"/>
    <w:rsid w:val="00C80CDD"/>
    <w:rsid w:val="00C81961"/>
    <w:rsid w:val="00C873CA"/>
    <w:rsid w:val="00C914BB"/>
    <w:rsid w:val="00C93E74"/>
    <w:rsid w:val="00C952D6"/>
    <w:rsid w:val="00C9746B"/>
    <w:rsid w:val="00C97AF1"/>
    <w:rsid w:val="00CA06ED"/>
    <w:rsid w:val="00CA1707"/>
    <w:rsid w:val="00CA1938"/>
    <w:rsid w:val="00CA2160"/>
    <w:rsid w:val="00CA2B73"/>
    <w:rsid w:val="00CA3338"/>
    <w:rsid w:val="00CA6347"/>
    <w:rsid w:val="00CA637C"/>
    <w:rsid w:val="00CB1250"/>
    <w:rsid w:val="00CB1369"/>
    <w:rsid w:val="00CB509D"/>
    <w:rsid w:val="00CB7D76"/>
    <w:rsid w:val="00CB7F26"/>
    <w:rsid w:val="00CC0801"/>
    <w:rsid w:val="00CC0D1C"/>
    <w:rsid w:val="00CC5621"/>
    <w:rsid w:val="00CC75AF"/>
    <w:rsid w:val="00CC75B8"/>
    <w:rsid w:val="00CC7974"/>
    <w:rsid w:val="00CD3420"/>
    <w:rsid w:val="00CD50DB"/>
    <w:rsid w:val="00CD7A42"/>
    <w:rsid w:val="00CE0449"/>
    <w:rsid w:val="00CE0746"/>
    <w:rsid w:val="00CE10CB"/>
    <w:rsid w:val="00CE2C68"/>
    <w:rsid w:val="00CE4E96"/>
    <w:rsid w:val="00CE5643"/>
    <w:rsid w:val="00CE59CE"/>
    <w:rsid w:val="00CF28E6"/>
    <w:rsid w:val="00CF31BA"/>
    <w:rsid w:val="00CF3366"/>
    <w:rsid w:val="00CF470F"/>
    <w:rsid w:val="00D001A3"/>
    <w:rsid w:val="00D01742"/>
    <w:rsid w:val="00D033ED"/>
    <w:rsid w:val="00D03573"/>
    <w:rsid w:val="00D03AFC"/>
    <w:rsid w:val="00D03B5E"/>
    <w:rsid w:val="00D03CF9"/>
    <w:rsid w:val="00D04AF8"/>
    <w:rsid w:val="00D07539"/>
    <w:rsid w:val="00D078B0"/>
    <w:rsid w:val="00D11A03"/>
    <w:rsid w:val="00D1523C"/>
    <w:rsid w:val="00D15E57"/>
    <w:rsid w:val="00D16603"/>
    <w:rsid w:val="00D166D1"/>
    <w:rsid w:val="00D173DE"/>
    <w:rsid w:val="00D17AC7"/>
    <w:rsid w:val="00D20D4A"/>
    <w:rsid w:val="00D30058"/>
    <w:rsid w:val="00D315AE"/>
    <w:rsid w:val="00D34305"/>
    <w:rsid w:val="00D34D90"/>
    <w:rsid w:val="00D34F8B"/>
    <w:rsid w:val="00D378C4"/>
    <w:rsid w:val="00D42755"/>
    <w:rsid w:val="00D428CD"/>
    <w:rsid w:val="00D435DA"/>
    <w:rsid w:val="00D43BF1"/>
    <w:rsid w:val="00D4480E"/>
    <w:rsid w:val="00D44D49"/>
    <w:rsid w:val="00D4543B"/>
    <w:rsid w:val="00D4644C"/>
    <w:rsid w:val="00D47482"/>
    <w:rsid w:val="00D47785"/>
    <w:rsid w:val="00D5004F"/>
    <w:rsid w:val="00D50E25"/>
    <w:rsid w:val="00D5338B"/>
    <w:rsid w:val="00D53E08"/>
    <w:rsid w:val="00D54272"/>
    <w:rsid w:val="00D55DEB"/>
    <w:rsid w:val="00D56769"/>
    <w:rsid w:val="00D6018F"/>
    <w:rsid w:val="00D60692"/>
    <w:rsid w:val="00D60B64"/>
    <w:rsid w:val="00D61AB5"/>
    <w:rsid w:val="00D62584"/>
    <w:rsid w:val="00D62F71"/>
    <w:rsid w:val="00D6375B"/>
    <w:rsid w:val="00D64E0B"/>
    <w:rsid w:val="00D7366C"/>
    <w:rsid w:val="00D74079"/>
    <w:rsid w:val="00D74C3F"/>
    <w:rsid w:val="00D764AD"/>
    <w:rsid w:val="00D76541"/>
    <w:rsid w:val="00D76ACF"/>
    <w:rsid w:val="00D77AC5"/>
    <w:rsid w:val="00D80E64"/>
    <w:rsid w:val="00D85AC6"/>
    <w:rsid w:val="00D8656F"/>
    <w:rsid w:val="00D9083C"/>
    <w:rsid w:val="00D945D3"/>
    <w:rsid w:val="00D95B87"/>
    <w:rsid w:val="00D96AAA"/>
    <w:rsid w:val="00D97D12"/>
    <w:rsid w:val="00DA4F0C"/>
    <w:rsid w:val="00DA6C02"/>
    <w:rsid w:val="00DB2982"/>
    <w:rsid w:val="00DB2BD6"/>
    <w:rsid w:val="00DB41CD"/>
    <w:rsid w:val="00DB460B"/>
    <w:rsid w:val="00DC22B1"/>
    <w:rsid w:val="00DC2D4E"/>
    <w:rsid w:val="00DC351C"/>
    <w:rsid w:val="00DC4216"/>
    <w:rsid w:val="00DC48E3"/>
    <w:rsid w:val="00DC54D6"/>
    <w:rsid w:val="00DC747E"/>
    <w:rsid w:val="00DC7DEB"/>
    <w:rsid w:val="00DC7F29"/>
    <w:rsid w:val="00DD1D97"/>
    <w:rsid w:val="00DD62E6"/>
    <w:rsid w:val="00DD7D04"/>
    <w:rsid w:val="00DE2225"/>
    <w:rsid w:val="00DE3F97"/>
    <w:rsid w:val="00DE669F"/>
    <w:rsid w:val="00DE67B3"/>
    <w:rsid w:val="00DE713B"/>
    <w:rsid w:val="00DF21C4"/>
    <w:rsid w:val="00DF2D23"/>
    <w:rsid w:val="00DF4A21"/>
    <w:rsid w:val="00DF5196"/>
    <w:rsid w:val="00E0143F"/>
    <w:rsid w:val="00E04DEA"/>
    <w:rsid w:val="00E11E0C"/>
    <w:rsid w:val="00E20EE1"/>
    <w:rsid w:val="00E21022"/>
    <w:rsid w:val="00E225D6"/>
    <w:rsid w:val="00E24F5C"/>
    <w:rsid w:val="00E25910"/>
    <w:rsid w:val="00E26270"/>
    <w:rsid w:val="00E274F3"/>
    <w:rsid w:val="00E27A48"/>
    <w:rsid w:val="00E30592"/>
    <w:rsid w:val="00E30752"/>
    <w:rsid w:val="00E3252F"/>
    <w:rsid w:val="00E32B73"/>
    <w:rsid w:val="00E3301F"/>
    <w:rsid w:val="00E3405A"/>
    <w:rsid w:val="00E40AB5"/>
    <w:rsid w:val="00E42911"/>
    <w:rsid w:val="00E443ED"/>
    <w:rsid w:val="00E45BF9"/>
    <w:rsid w:val="00E4607C"/>
    <w:rsid w:val="00E46267"/>
    <w:rsid w:val="00E465B3"/>
    <w:rsid w:val="00E473CD"/>
    <w:rsid w:val="00E476DB"/>
    <w:rsid w:val="00E5087A"/>
    <w:rsid w:val="00E51CE1"/>
    <w:rsid w:val="00E5204C"/>
    <w:rsid w:val="00E52CFB"/>
    <w:rsid w:val="00E52F7E"/>
    <w:rsid w:val="00E5365C"/>
    <w:rsid w:val="00E54E67"/>
    <w:rsid w:val="00E55788"/>
    <w:rsid w:val="00E56057"/>
    <w:rsid w:val="00E562AB"/>
    <w:rsid w:val="00E56F19"/>
    <w:rsid w:val="00E5793C"/>
    <w:rsid w:val="00E60E16"/>
    <w:rsid w:val="00E64F04"/>
    <w:rsid w:val="00E64F24"/>
    <w:rsid w:val="00E70B59"/>
    <w:rsid w:val="00E71612"/>
    <w:rsid w:val="00E724D9"/>
    <w:rsid w:val="00E7435E"/>
    <w:rsid w:val="00E74BFE"/>
    <w:rsid w:val="00E76214"/>
    <w:rsid w:val="00E8132D"/>
    <w:rsid w:val="00E8682B"/>
    <w:rsid w:val="00E909D7"/>
    <w:rsid w:val="00E910EA"/>
    <w:rsid w:val="00E91134"/>
    <w:rsid w:val="00E945DC"/>
    <w:rsid w:val="00E95C66"/>
    <w:rsid w:val="00E97577"/>
    <w:rsid w:val="00EA048C"/>
    <w:rsid w:val="00EA125B"/>
    <w:rsid w:val="00EA2461"/>
    <w:rsid w:val="00EA3684"/>
    <w:rsid w:val="00EA4D0C"/>
    <w:rsid w:val="00EA54A6"/>
    <w:rsid w:val="00EB0AED"/>
    <w:rsid w:val="00EB2F66"/>
    <w:rsid w:val="00EB2FDC"/>
    <w:rsid w:val="00EB441F"/>
    <w:rsid w:val="00EB60F1"/>
    <w:rsid w:val="00EC0887"/>
    <w:rsid w:val="00EC10FF"/>
    <w:rsid w:val="00EC4561"/>
    <w:rsid w:val="00EC66C4"/>
    <w:rsid w:val="00EC78FA"/>
    <w:rsid w:val="00EC79DA"/>
    <w:rsid w:val="00ED5AE0"/>
    <w:rsid w:val="00ED607F"/>
    <w:rsid w:val="00ED70C3"/>
    <w:rsid w:val="00EE0A73"/>
    <w:rsid w:val="00EE0AF8"/>
    <w:rsid w:val="00EE0BCC"/>
    <w:rsid w:val="00EE1C79"/>
    <w:rsid w:val="00EE3562"/>
    <w:rsid w:val="00EE3A9C"/>
    <w:rsid w:val="00EE41A2"/>
    <w:rsid w:val="00EE7D12"/>
    <w:rsid w:val="00EF1B19"/>
    <w:rsid w:val="00EF22FB"/>
    <w:rsid w:val="00EF373F"/>
    <w:rsid w:val="00EF484B"/>
    <w:rsid w:val="00EF5A95"/>
    <w:rsid w:val="00EF7193"/>
    <w:rsid w:val="00F01440"/>
    <w:rsid w:val="00F01776"/>
    <w:rsid w:val="00F05B97"/>
    <w:rsid w:val="00F06744"/>
    <w:rsid w:val="00F06818"/>
    <w:rsid w:val="00F07E5A"/>
    <w:rsid w:val="00F103A6"/>
    <w:rsid w:val="00F12F33"/>
    <w:rsid w:val="00F14240"/>
    <w:rsid w:val="00F155A4"/>
    <w:rsid w:val="00F16871"/>
    <w:rsid w:val="00F17702"/>
    <w:rsid w:val="00F20003"/>
    <w:rsid w:val="00F201C1"/>
    <w:rsid w:val="00F23509"/>
    <w:rsid w:val="00F26895"/>
    <w:rsid w:val="00F27B48"/>
    <w:rsid w:val="00F307D8"/>
    <w:rsid w:val="00F347C0"/>
    <w:rsid w:val="00F34FD4"/>
    <w:rsid w:val="00F408F8"/>
    <w:rsid w:val="00F43CC0"/>
    <w:rsid w:val="00F43D11"/>
    <w:rsid w:val="00F449C5"/>
    <w:rsid w:val="00F45715"/>
    <w:rsid w:val="00F52165"/>
    <w:rsid w:val="00F525E6"/>
    <w:rsid w:val="00F560B1"/>
    <w:rsid w:val="00F601AF"/>
    <w:rsid w:val="00F614BD"/>
    <w:rsid w:val="00F616FD"/>
    <w:rsid w:val="00F61863"/>
    <w:rsid w:val="00F63012"/>
    <w:rsid w:val="00F665EF"/>
    <w:rsid w:val="00F66B2A"/>
    <w:rsid w:val="00F670FE"/>
    <w:rsid w:val="00F6743D"/>
    <w:rsid w:val="00F7138B"/>
    <w:rsid w:val="00F714B3"/>
    <w:rsid w:val="00F71768"/>
    <w:rsid w:val="00F756E2"/>
    <w:rsid w:val="00F75AF3"/>
    <w:rsid w:val="00F8004B"/>
    <w:rsid w:val="00F8070E"/>
    <w:rsid w:val="00F817E9"/>
    <w:rsid w:val="00F823D6"/>
    <w:rsid w:val="00F873D9"/>
    <w:rsid w:val="00F87E28"/>
    <w:rsid w:val="00F90214"/>
    <w:rsid w:val="00F9487D"/>
    <w:rsid w:val="00F96D44"/>
    <w:rsid w:val="00FA05B0"/>
    <w:rsid w:val="00FA1FD3"/>
    <w:rsid w:val="00FA204E"/>
    <w:rsid w:val="00FA2CEC"/>
    <w:rsid w:val="00FA4B69"/>
    <w:rsid w:val="00FA7173"/>
    <w:rsid w:val="00FA75D6"/>
    <w:rsid w:val="00FB1EF4"/>
    <w:rsid w:val="00FB38EE"/>
    <w:rsid w:val="00FB5DF9"/>
    <w:rsid w:val="00FB6E92"/>
    <w:rsid w:val="00FC2A0E"/>
    <w:rsid w:val="00FC2D1E"/>
    <w:rsid w:val="00FC4ABE"/>
    <w:rsid w:val="00FC752F"/>
    <w:rsid w:val="00FC7B57"/>
    <w:rsid w:val="00FD09FA"/>
    <w:rsid w:val="00FD154A"/>
    <w:rsid w:val="00FD3FC8"/>
    <w:rsid w:val="00FD4883"/>
    <w:rsid w:val="00FD6996"/>
    <w:rsid w:val="00FE1043"/>
    <w:rsid w:val="00FE116A"/>
    <w:rsid w:val="00FE449C"/>
    <w:rsid w:val="00FE71FB"/>
    <w:rsid w:val="00FE76A7"/>
    <w:rsid w:val="00FF0687"/>
    <w:rsid w:val="00FF64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A0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09"/>
    <w:pPr>
      <w:jc w:val="left"/>
    </w:pPr>
    <w:rPr>
      <w:rFonts w:ascii="Times New Roman" w:eastAsia="Times New Roman" w:hAnsi="Times New Roman" w:cs="Times New Roman"/>
      <w:sz w:val="24"/>
      <w:szCs w:val="24"/>
      <w:lang w:eastAsia="fr-FR"/>
    </w:rPr>
  </w:style>
  <w:style w:type="paragraph" w:styleId="Titre1">
    <w:name w:val="heading 1"/>
    <w:aliases w:val="CHAPITRE,ARTICLE,Titre 0,TITRE I,M-Titre 1,E1,Titre 24.1,I., ARTICLE  ,Titre 1 "/>
    <w:basedOn w:val="Normal"/>
    <w:next w:val="Normal"/>
    <w:link w:val="Titre1Car"/>
    <w:uiPriority w:val="1"/>
    <w:qFormat/>
    <w:rsid w:val="005D5009"/>
    <w:pPr>
      <w:keepNext/>
      <w:outlineLvl w:val="0"/>
    </w:pPr>
    <w:rPr>
      <w:b/>
      <w:szCs w:val="20"/>
    </w:rPr>
  </w:style>
  <w:style w:type="paragraph" w:styleId="Titre2">
    <w:name w:val="heading 2"/>
    <w:basedOn w:val="Normal"/>
    <w:next w:val="Normal"/>
    <w:link w:val="Titre2Car"/>
    <w:uiPriority w:val="1"/>
    <w:qFormat/>
    <w:rsid w:val="002B5E63"/>
    <w:pPr>
      <w:keepNext/>
      <w:spacing w:before="300"/>
      <w:jc w:val="center"/>
      <w:outlineLvl w:val="1"/>
    </w:pPr>
    <w:rPr>
      <w:rFonts w:ascii="Arial Narrow" w:hAnsi="Arial Narrow"/>
      <w:b/>
      <w:sz w:val="32"/>
      <w:szCs w:val="20"/>
    </w:rPr>
  </w:style>
  <w:style w:type="paragraph" w:styleId="Titre3">
    <w:name w:val="heading 3"/>
    <w:basedOn w:val="Normal"/>
    <w:next w:val="Normal"/>
    <w:link w:val="Titre3Car"/>
    <w:uiPriority w:val="1"/>
    <w:qFormat/>
    <w:rsid w:val="002B5E63"/>
    <w:pPr>
      <w:keepNext/>
      <w:spacing w:before="140" w:after="40"/>
      <w:outlineLvl w:val="2"/>
    </w:pPr>
    <w:rPr>
      <w:rFonts w:ascii="Arial Narrow" w:hAnsi="Arial Narrow"/>
      <w:b/>
      <w:szCs w:val="20"/>
    </w:rPr>
  </w:style>
  <w:style w:type="paragraph" w:styleId="Titre4">
    <w:name w:val="heading 4"/>
    <w:basedOn w:val="Normal"/>
    <w:next w:val="Normal"/>
    <w:link w:val="Titre4Car"/>
    <w:uiPriority w:val="9"/>
    <w:qFormat/>
    <w:rsid w:val="004E2929"/>
    <w:pPr>
      <w:keepNext/>
      <w:spacing w:before="300"/>
      <w:jc w:val="center"/>
      <w:outlineLvl w:val="3"/>
    </w:pPr>
    <w:rPr>
      <w:rFonts w:ascii="Arial Narrow" w:hAnsi="Arial Narrow"/>
      <w:b/>
      <w:caps/>
      <w:sz w:val="28"/>
      <w:szCs w:val="20"/>
    </w:rPr>
  </w:style>
  <w:style w:type="paragraph" w:styleId="Titre5">
    <w:name w:val="heading 5"/>
    <w:basedOn w:val="Normal"/>
    <w:next w:val="Normal"/>
    <w:link w:val="Titre5Car"/>
    <w:autoRedefine/>
    <w:uiPriority w:val="9"/>
    <w:qFormat/>
    <w:rsid w:val="00A91249"/>
    <w:pPr>
      <w:keepNext/>
      <w:spacing w:before="200"/>
      <w:outlineLvl w:val="4"/>
    </w:pPr>
    <w:rPr>
      <w:rFonts w:ascii="Arial Narrow" w:hAnsi="Arial Narrow"/>
      <w:b/>
      <w:spacing w:val="-2"/>
      <w:szCs w:val="28"/>
    </w:rPr>
  </w:style>
  <w:style w:type="paragraph" w:styleId="Titre6">
    <w:name w:val="heading 6"/>
    <w:basedOn w:val="Normal"/>
    <w:next w:val="Normal"/>
    <w:link w:val="Titre6Car"/>
    <w:qFormat/>
    <w:rsid w:val="00155D81"/>
    <w:pPr>
      <w:keepNext/>
      <w:spacing w:before="300" w:after="200"/>
      <w:outlineLvl w:val="5"/>
    </w:pPr>
    <w:rPr>
      <w:rFonts w:ascii="Arial Narrow" w:hAnsi="Arial Narrow"/>
      <w:b/>
      <w:caps/>
      <w:sz w:val="28"/>
      <w:szCs w:val="20"/>
    </w:rPr>
  </w:style>
  <w:style w:type="paragraph" w:styleId="Titre7">
    <w:name w:val="heading 7"/>
    <w:basedOn w:val="Normal"/>
    <w:next w:val="Normal"/>
    <w:link w:val="Titre7Car"/>
    <w:uiPriority w:val="9"/>
    <w:qFormat/>
    <w:rsid w:val="005D5009"/>
    <w:pPr>
      <w:keepNext/>
      <w:outlineLvl w:val="6"/>
    </w:pPr>
    <w:rPr>
      <w:b/>
      <w:smallCaps/>
      <w:sz w:val="28"/>
      <w:szCs w:val="20"/>
    </w:rPr>
  </w:style>
  <w:style w:type="paragraph" w:styleId="Titre8">
    <w:name w:val="heading 8"/>
    <w:basedOn w:val="Normal"/>
    <w:next w:val="Normal"/>
    <w:link w:val="Titre8Car"/>
    <w:uiPriority w:val="9"/>
    <w:qFormat/>
    <w:rsid w:val="005D5009"/>
    <w:pPr>
      <w:keepNext/>
      <w:outlineLvl w:val="7"/>
    </w:pPr>
    <w:rPr>
      <w:i/>
      <w:sz w:val="22"/>
      <w:szCs w:val="20"/>
    </w:rPr>
  </w:style>
  <w:style w:type="paragraph" w:styleId="Titre9">
    <w:name w:val="heading 9"/>
    <w:basedOn w:val="Normal"/>
    <w:next w:val="Normal"/>
    <w:link w:val="Titre9Car"/>
    <w:uiPriority w:val="9"/>
    <w:qFormat/>
    <w:rsid w:val="005D5009"/>
    <w:pPr>
      <w:keepNext/>
      <w:outlineLvl w:val="8"/>
    </w:pPr>
    <w:rPr>
      <w:rFonts w:ascii="Tahoma" w:hAnsi="Tahoma"/>
      <w:b/>
      <w:i/>
      <w:i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Car,ARTICLE Car,Titre 0 Car,TITRE I Car,M-Titre 1 Car,E1 Car,Titre 24.1 Car,I. Car, ARTICLE   Car,Titre 1  Car"/>
    <w:basedOn w:val="Policepardfaut"/>
    <w:link w:val="Titre1"/>
    <w:uiPriority w:val="1"/>
    <w:rsid w:val="005D5009"/>
    <w:rPr>
      <w:rFonts w:ascii="Times New Roman" w:eastAsia="Times New Roman" w:hAnsi="Times New Roman" w:cs="Times New Roman"/>
      <w:b/>
      <w:sz w:val="24"/>
      <w:szCs w:val="20"/>
      <w:lang w:eastAsia="fr-FR"/>
    </w:rPr>
  </w:style>
  <w:style w:type="character" w:customStyle="1" w:styleId="Titre2Car">
    <w:name w:val="Titre 2 Car"/>
    <w:basedOn w:val="Policepardfaut"/>
    <w:link w:val="Titre2"/>
    <w:uiPriority w:val="1"/>
    <w:rsid w:val="002B5E63"/>
    <w:rPr>
      <w:rFonts w:ascii="Arial Narrow" w:eastAsia="Times New Roman" w:hAnsi="Arial Narrow" w:cs="Times New Roman"/>
      <w:b/>
      <w:sz w:val="32"/>
      <w:szCs w:val="20"/>
      <w:lang w:eastAsia="fr-FR"/>
    </w:rPr>
  </w:style>
  <w:style w:type="character" w:customStyle="1" w:styleId="Titre3Car">
    <w:name w:val="Titre 3 Car"/>
    <w:basedOn w:val="Policepardfaut"/>
    <w:link w:val="Titre3"/>
    <w:uiPriority w:val="1"/>
    <w:rsid w:val="002B5E63"/>
    <w:rPr>
      <w:rFonts w:ascii="Arial Narrow" w:eastAsia="Times New Roman" w:hAnsi="Arial Narrow" w:cs="Times New Roman"/>
      <w:b/>
      <w:sz w:val="24"/>
      <w:szCs w:val="20"/>
      <w:lang w:eastAsia="fr-FR"/>
    </w:rPr>
  </w:style>
  <w:style w:type="character" w:customStyle="1" w:styleId="Titre4Car">
    <w:name w:val="Titre 4 Car"/>
    <w:basedOn w:val="Policepardfaut"/>
    <w:link w:val="Titre4"/>
    <w:uiPriority w:val="9"/>
    <w:rsid w:val="004E2929"/>
    <w:rPr>
      <w:rFonts w:ascii="Arial Narrow" w:eastAsia="Times New Roman" w:hAnsi="Arial Narrow" w:cs="Times New Roman"/>
      <w:b/>
      <w:caps/>
      <w:sz w:val="28"/>
      <w:szCs w:val="20"/>
      <w:lang w:eastAsia="fr-FR"/>
    </w:rPr>
  </w:style>
  <w:style w:type="character" w:customStyle="1" w:styleId="Titre5Car">
    <w:name w:val="Titre 5 Car"/>
    <w:basedOn w:val="Policepardfaut"/>
    <w:link w:val="Titre5"/>
    <w:uiPriority w:val="9"/>
    <w:rsid w:val="00A91249"/>
    <w:rPr>
      <w:rFonts w:ascii="Arial Narrow" w:eastAsia="Times New Roman" w:hAnsi="Arial Narrow" w:cs="Times New Roman"/>
      <w:b/>
      <w:spacing w:val="-2"/>
      <w:sz w:val="24"/>
      <w:szCs w:val="28"/>
      <w:lang w:eastAsia="fr-FR"/>
    </w:rPr>
  </w:style>
  <w:style w:type="character" w:customStyle="1" w:styleId="Titre6Car">
    <w:name w:val="Titre 6 Car"/>
    <w:basedOn w:val="Policepardfaut"/>
    <w:link w:val="Titre6"/>
    <w:rsid w:val="00155D81"/>
    <w:rPr>
      <w:rFonts w:ascii="Arial Narrow" w:eastAsia="Times New Roman" w:hAnsi="Arial Narrow" w:cs="Times New Roman"/>
      <w:b/>
      <w:caps/>
      <w:sz w:val="28"/>
      <w:szCs w:val="20"/>
      <w:lang w:eastAsia="fr-FR"/>
    </w:rPr>
  </w:style>
  <w:style w:type="character" w:customStyle="1" w:styleId="Titre7Car">
    <w:name w:val="Titre 7 Car"/>
    <w:basedOn w:val="Policepardfaut"/>
    <w:link w:val="Titre7"/>
    <w:uiPriority w:val="9"/>
    <w:rsid w:val="005D5009"/>
    <w:rPr>
      <w:rFonts w:ascii="Times New Roman" w:eastAsia="Times New Roman" w:hAnsi="Times New Roman" w:cs="Times New Roman"/>
      <w:b/>
      <w:smallCaps/>
      <w:sz w:val="28"/>
      <w:szCs w:val="20"/>
      <w:lang w:eastAsia="fr-FR"/>
    </w:rPr>
  </w:style>
  <w:style w:type="character" w:customStyle="1" w:styleId="Titre8Car">
    <w:name w:val="Titre 8 Car"/>
    <w:basedOn w:val="Policepardfaut"/>
    <w:link w:val="Titre8"/>
    <w:uiPriority w:val="9"/>
    <w:rsid w:val="005D5009"/>
    <w:rPr>
      <w:rFonts w:ascii="Times New Roman" w:eastAsia="Times New Roman" w:hAnsi="Times New Roman" w:cs="Times New Roman"/>
      <w:i/>
      <w:szCs w:val="20"/>
      <w:lang w:eastAsia="fr-FR"/>
    </w:rPr>
  </w:style>
  <w:style w:type="character" w:customStyle="1" w:styleId="Titre9Car">
    <w:name w:val="Titre 9 Car"/>
    <w:basedOn w:val="Policepardfaut"/>
    <w:link w:val="Titre9"/>
    <w:uiPriority w:val="9"/>
    <w:rsid w:val="005D5009"/>
    <w:rPr>
      <w:rFonts w:ascii="Tahoma" w:eastAsia="Times New Roman" w:hAnsi="Tahoma" w:cs="Times New Roman"/>
      <w:b/>
      <w:i/>
      <w:iCs/>
      <w:sz w:val="20"/>
      <w:szCs w:val="24"/>
      <w:lang w:eastAsia="fr-FR"/>
    </w:rPr>
  </w:style>
  <w:style w:type="paragraph" w:styleId="Titre">
    <w:name w:val="Title"/>
    <w:basedOn w:val="Normal"/>
    <w:link w:val="TitreCar"/>
    <w:uiPriority w:val="1"/>
    <w:qFormat/>
    <w:rsid w:val="005D5009"/>
    <w:pPr>
      <w:jc w:val="center"/>
    </w:pPr>
    <w:rPr>
      <w:b/>
      <w:szCs w:val="20"/>
    </w:rPr>
  </w:style>
  <w:style w:type="character" w:customStyle="1" w:styleId="TitreCar">
    <w:name w:val="Titre Car"/>
    <w:basedOn w:val="Policepardfaut"/>
    <w:link w:val="Titre"/>
    <w:uiPriority w:val="1"/>
    <w:rsid w:val="005D5009"/>
    <w:rPr>
      <w:rFonts w:ascii="Times New Roman" w:eastAsia="Times New Roman" w:hAnsi="Times New Roman" w:cs="Times New Roman"/>
      <w:b/>
      <w:sz w:val="24"/>
      <w:szCs w:val="20"/>
      <w:lang w:eastAsia="fr-FR"/>
    </w:rPr>
  </w:style>
  <w:style w:type="paragraph" w:styleId="Corpsdetexte2">
    <w:name w:val="Body Text 2"/>
    <w:basedOn w:val="Normal"/>
    <w:link w:val="Corpsdetexte2Car"/>
    <w:rsid w:val="005D5009"/>
    <w:pPr>
      <w:jc w:val="both"/>
    </w:pPr>
    <w:rPr>
      <w:szCs w:val="20"/>
    </w:rPr>
  </w:style>
  <w:style w:type="character" w:customStyle="1" w:styleId="Corpsdetexte2Car">
    <w:name w:val="Corps de texte 2 Car"/>
    <w:basedOn w:val="Policepardfaut"/>
    <w:link w:val="Corpsdetexte2"/>
    <w:rsid w:val="005D5009"/>
    <w:rPr>
      <w:rFonts w:ascii="Times New Roman" w:eastAsia="Times New Roman" w:hAnsi="Times New Roman" w:cs="Times New Roman"/>
      <w:sz w:val="24"/>
      <w:szCs w:val="20"/>
      <w:lang w:eastAsia="fr-FR"/>
    </w:rPr>
  </w:style>
  <w:style w:type="paragraph" w:styleId="Sous-titre">
    <w:name w:val="Subtitle"/>
    <w:basedOn w:val="Normal"/>
    <w:link w:val="Sous-titreCar"/>
    <w:qFormat/>
    <w:rsid w:val="005D5009"/>
    <w:pPr>
      <w:ind w:left="708"/>
    </w:pPr>
    <w:rPr>
      <w:szCs w:val="20"/>
    </w:rPr>
  </w:style>
  <w:style w:type="character" w:customStyle="1" w:styleId="Sous-titreCar">
    <w:name w:val="Sous-titre Car"/>
    <w:basedOn w:val="Policepardfaut"/>
    <w:link w:val="Sous-titre"/>
    <w:rsid w:val="005D5009"/>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1"/>
    <w:qFormat/>
    <w:rsid w:val="005D5009"/>
    <w:pPr>
      <w:jc w:val="both"/>
    </w:pPr>
    <w:rPr>
      <w:szCs w:val="20"/>
    </w:rPr>
  </w:style>
  <w:style w:type="character" w:customStyle="1" w:styleId="CorpsdetexteCar">
    <w:name w:val="Corps de texte Car"/>
    <w:basedOn w:val="Policepardfaut"/>
    <w:link w:val="Corpsdetexte"/>
    <w:uiPriority w:val="1"/>
    <w:rsid w:val="005D5009"/>
    <w:rPr>
      <w:rFonts w:ascii="Times New Roman" w:eastAsia="Times New Roman" w:hAnsi="Times New Roman" w:cs="Times New Roman"/>
      <w:sz w:val="24"/>
      <w:szCs w:val="20"/>
      <w:lang w:eastAsia="fr-FR"/>
    </w:rPr>
  </w:style>
  <w:style w:type="paragraph" w:styleId="Retraitcorpsdetexte">
    <w:name w:val="Body Text Indent"/>
    <w:basedOn w:val="Normal"/>
    <w:link w:val="RetraitcorpsdetexteCar"/>
    <w:rsid w:val="005D5009"/>
    <w:pPr>
      <w:ind w:firstLine="705"/>
      <w:jc w:val="both"/>
    </w:pPr>
    <w:rPr>
      <w:szCs w:val="20"/>
    </w:rPr>
  </w:style>
  <w:style w:type="character" w:customStyle="1" w:styleId="RetraitcorpsdetexteCar">
    <w:name w:val="Retrait corps de texte Car"/>
    <w:basedOn w:val="Policepardfaut"/>
    <w:link w:val="Retraitcorpsdetexte"/>
    <w:rsid w:val="005D5009"/>
    <w:rPr>
      <w:rFonts w:ascii="Times New Roman" w:eastAsia="Times New Roman" w:hAnsi="Times New Roman" w:cs="Times New Roman"/>
      <w:sz w:val="24"/>
      <w:szCs w:val="20"/>
      <w:lang w:eastAsia="fr-FR"/>
    </w:rPr>
  </w:style>
  <w:style w:type="paragraph" w:styleId="En-tte">
    <w:name w:val="header"/>
    <w:basedOn w:val="Normal"/>
    <w:link w:val="En-tteCar"/>
    <w:uiPriority w:val="99"/>
    <w:rsid w:val="005D5009"/>
    <w:pPr>
      <w:tabs>
        <w:tab w:val="center" w:pos="4536"/>
        <w:tab w:val="right" w:pos="9072"/>
      </w:tabs>
    </w:pPr>
    <w:rPr>
      <w:sz w:val="20"/>
      <w:szCs w:val="20"/>
    </w:rPr>
  </w:style>
  <w:style w:type="character" w:customStyle="1" w:styleId="En-tteCar">
    <w:name w:val="En-tête Car"/>
    <w:basedOn w:val="Policepardfaut"/>
    <w:link w:val="En-tte"/>
    <w:uiPriority w:val="99"/>
    <w:rsid w:val="005D5009"/>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5D5009"/>
    <w:rPr>
      <w:b/>
      <w:smallCaps/>
      <w:sz w:val="28"/>
    </w:rPr>
  </w:style>
  <w:style w:type="character" w:customStyle="1" w:styleId="Corpsdetexte3Car">
    <w:name w:val="Corps de texte 3 Car"/>
    <w:basedOn w:val="Policepardfaut"/>
    <w:link w:val="Corpsdetexte3"/>
    <w:rsid w:val="005D5009"/>
    <w:rPr>
      <w:rFonts w:ascii="Times New Roman" w:eastAsia="Times New Roman" w:hAnsi="Times New Roman" w:cs="Times New Roman"/>
      <w:b/>
      <w:smallCaps/>
      <w:sz w:val="28"/>
      <w:szCs w:val="24"/>
      <w:lang w:eastAsia="fr-FR"/>
    </w:rPr>
  </w:style>
  <w:style w:type="character" w:styleId="Numrodepage">
    <w:name w:val="page number"/>
    <w:basedOn w:val="Policepardfaut"/>
    <w:rsid w:val="005D5009"/>
  </w:style>
  <w:style w:type="paragraph" w:styleId="Pieddepage">
    <w:name w:val="footer"/>
    <w:basedOn w:val="Normal"/>
    <w:link w:val="PieddepageCar"/>
    <w:uiPriority w:val="99"/>
    <w:rsid w:val="005D5009"/>
    <w:pPr>
      <w:tabs>
        <w:tab w:val="center" w:pos="4536"/>
        <w:tab w:val="right" w:pos="9072"/>
      </w:tabs>
    </w:pPr>
    <w:rPr>
      <w:sz w:val="20"/>
      <w:szCs w:val="20"/>
    </w:rPr>
  </w:style>
  <w:style w:type="character" w:customStyle="1" w:styleId="PieddepageCar">
    <w:name w:val="Pied de page Car"/>
    <w:basedOn w:val="Policepardfaut"/>
    <w:link w:val="Pieddepage"/>
    <w:uiPriority w:val="99"/>
    <w:rsid w:val="005D5009"/>
    <w:rPr>
      <w:rFonts w:ascii="Times New Roman" w:eastAsia="Times New Roman" w:hAnsi="Times New Roman" w:cs="Times New Roman"/>
      <w:sz w:val="20"/>
      <w:szCs w:val="20"/>
      <w:lang w:eastAsia="fr-FR"/>
    </w:rPr>
  </w:style>
  <w:style w:type="character" w:styleId="Lienhypertexte">
    <w:name w:val="Hyperlink"/>
    <w:uiPriority w:val="99"/>
    <w:rsid w:val="005D5009"/>
    <w:rPr>
      <w:color w:val="0000FF"/>
      <w:u w:val="single"/>
    </w:rPr>
  </w:style>
  <w:style w:type="paragraph" w:customStyle="1" w:styleId="Niveau1">
    <w:name w:val="Niveau 1"/>
    <w:basedOn w:val="Normal"/>
    <w:autoRedefine/>
    <w:rsid w:val="005D5009"/>
    <w:pPr>
      <w:jc w:val="center"/>
      <w:outlineLvl w:val="0"/>
    </w:pPr>
    <w:rPr>
      <w:rFonts w:ascii="Tahoma" w:hAnsi="Tahoma" w:cs="Tahoma"/>
      <w:b/>
      <w:caps/>
      <w:sz w:val="28"/>
    </w:rPr>
  </w:style>
  <w:style w:type="paragraph" w:customStyle="1" w:styleId="Niveau2">
    <w:name w:val="Niveau 2"/>
    <w:basedOn w:val="Normal"/>
    <w:autoRedefine/>
    <w:rsid w:val="005D5009"/>
    <w:pPr>
      <w:spacing w:after="120"/>
      <w:outlineLvl w:val="1"/>
    </w:pPr>
    <w:rPr>
      <w:rFonts w:ascii="Verdana" w:hAnsi="Verdana"/>
      <w:b/>
      <w:caps/>
    </w:rPr>
  </w:style>
  <w:style w:type="character" w:styleId="Lienhypertextesuivivisit">
    <w:name w:val="FollowedHyperlink"/>
    <w:uiPriority w:val="99"/>
    <w:rsid w:val="005D5009"/>
    <w:rPr>
      <w:color w:val="800080"/>
      <w:u w:val="single"/>
    </w:rPr>
  </w:style>
  <w:style w:type="paragraph" w:styleId="Retraitcorpsdetexte2">
    <w:name w:val="Body Text Indent 2"/>
    <w:basedOn w:val="Normal"/>
    <w:link w:val="Retraitcorpsdetexte2Car"/>
    <w:rsid w:val="005D5009"/>
    <w:pPr>
      <w:autoSpaceDE w:val="0"/>
      <w:autoSpaceDN w:val="0"/>
      <w:adjustRightInd w:val="0"/>
      <w:ind w:firstLine="720"/>
      <w:jc w:val="both"/>
    </w:pPr>
    <w:rPr>
      <w:rFonts w:ascii="Tahoma" w:hAnsi="Tahoma" w:cs="Tahoma"/>
    </w:rPr>
  </w:style>
  <w:style w:type="character" w:customStyle="1" w:styleId="Retraitcorpsdetexte2Car">
    <w:name w:val="Retrait corps de texte 2 Car"/>
    <w:basedOn w:val="Policepardfaut"/>
    <w:link w:val="Retraitcorpsdetexte2"/>
    <w:rsid w:val="005D5009"/>
    <w:rPr>
      <w:rFonts w:ascii="Tahoma" w:eastAsia="Times New Roman" w:hAnsi="Tahoma" w:cs="Tahoma"/>
      <w:sz w:val="24"/>
      <w:szCs w:val="24"/>
      <w:lang w:eastAsia="fr-FR"/>
    </w:rPr>
  </w:style>
  <w:style w:type="paragraph" w:styleId="Retraitcorpsdetexte3">
    <w:name w:val="Body Text Indent 3"/>
    <w:basedOn w:val="Normal"/>
    <w:link w:val="Retraitcorpsdetexte3Car"/>
    <w:rsid w:val="005D5009"/>
    <w:pPr>
      <w:ind w:firstLine="708"/>
      <w:jc w:val="both"/>
    </w:pPr>
    <w:rPr>
      <w:rFonts w:ascii="Tahoma" w:hAnsi="Tahoma" w:cs="Tahoma"/>
      <w:bCs/>
    </w:rPr>
  </w:style>
  <w:style w:type="character" w:customStyle="1" w:styleId="Retraitcorpsdetexte3Car">
    <w:name w:val="Retrait corps de texte 3 Car"/>
    <w:basedOn w:val="Policepardfaut"/>
    <w:link w:val="Retraitcorpsdetexte3"/>
    <w:rsid w:val="005D5009"/>
    <w:rPr>
      <w:rFonts w:ascii="Tahoma" w:eastAsia="Times New Roman" w:hAnsi="Tahoma" w:cs="Tahoma"/>
      <w:bCs/>
      <w:sz w:val="24"/>
      <w:szCs w:val="24"/>
      <w:lang w:eastAsia="fr-FR"/>
    </w:rPr>
  </w:style>
  <w:style w:type="paragraph" w:customStyle="1" w:styleId="Corpsdetexte21">
    <w:name w:val="Corps de texte 21"/>
    <w:basedOn w:val="Normal"/>
    <w:rsid w:val="005D5009"/>
    <w:pPr>
      <w:spacing w:before="120" w:after="120"/>
      <w:jc w:val="both"/>
    </w:pPr>
    <w:rPr>
      <w:sz w:val="22"/>
      <w:szCs w:val="22"/>
    </w:rPr>
  </w:style>
  <w:style w:type="table" w:styleId="Grilledutableau">
    <w:name w:val="Table Grid"/>
    <w:basedOn w:val="TableauNormal"/>
    <w:uiPriority w:val="39"/>
    <w:rsid w:val="005D5009"/>
    <w:pPr>
      <w:jc w:val="left"/>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References,List Paragraph1,Liste 1,Desmond 2,Bullet L1,Texte Général,Paragraphe  revu,List Paragraph (numbered (a)),Bullets,Numbered List Paragraph,ReferencesCxSpLast,Medium Grid 1 - Accent 21,List Paragraph nowy,sous partie 1"/>
    <w:basedOn w:val="Normal"/>
    <w:uiPriority w:val="1"/>
    <w:qFormat/>
    <w:rsid w:val="005D5009"/>
    <w:pPr>
      <w:ind w:left="708"/>
    </w:pPr>
  </w:style>
  <w:style w:type="paragraph" w:styleId="Textedebulles">
    <w:name w:val="Balloon Text"/>
    <w:basedOn w:val="Normal"/>
    <w:link w:val="TextedebullesCar"/>
    <w:uiPriority w:val="99"/>
    <w:unhideWhenUsed/>
    <w:rsid w:val="006118B9"/>
    <w:rPr>
      <w:rFonts w:ascii="Tahoma" w:hAnsi="Tahoma" w:cs="Tahoma"/>
      <w:sz w:val="16"/>
      <w:szCs w:val="16"/>
    </w:rPr>
  </w:style>
  <w:style w:type="character" w:customStyle="1" w:styleId="TextedebullesCar">
    <w:name w:val="Texte de bulles Car"/>
    <w:basedOn w:val="Policepardfaut"/>
    <w:link w:val="Textedebulles"/>
    <w:uiPriority w:val="99"/>
    <w:rsid w:val="006118B9"/>
    <w:rPr>
      <w:rFonts w:ascii="Tahoma" w:eastAsia="Times New Roman" w:hAnsi="Tahoma" w:cs="Tahoma"/>
      <w:sz w:val="16"/>
      <w:szCs w:val="16"/>
      <w:lang w:eastAsia="fr-FR"/>
    </w:rPr>
  </w:style>
  <w:style w:type="paragraph" w:styleId="Listepuces">
    <w:name w:val="List Bullet"/>
    <w:basedOn w:val="Normal"/>
    <w:semiHidden/>
    <w:unhideWhenUsed/>
    <w:rsid w:val="008019D5"/>
    <w:pPr>
      <w:numPr>
        <w:numId w:val="1"/>
      </w:numPr>
      <w:spacing w:before="120" w:after="120" w:line="240" w:lineRule="atLeast"/>
      <w:jc w:val="both"/>
    </w:pPr>
    <w:rPr>
      <w:rFonts w:ascii="Arial" w:hAnsi="Arial"/>
      <w:lang w:val="en-US" w:eastAsia="en-US"/>
    </w:rPr>
  </w:style>
  <w:style w:type="paragraph" w:styleId="NormalWeb">
    <w:name w:val="Normal (Web)"/>
    <w:basedOn w:val="Normal"/>
    <w:uiPriority w:val="99"/>
    <w:unhideWhenUsed/>
    <w:rsid w:val="003E07A7"/>
    <w:pPr>
      <w:spacing w:before="100" w:beforeAutospacing="1" w:after="100" w:afterAutospacing="1"/>
    </w:pPr>
    <w:rPr>
      <w:rFonts w:eastAsiaTheme="minorEastAsia"/>
    </w:rPr>
  </w:style>
  <w:style w:type="character" w:customStyle="1" w:styleId="shorttext">
    <w:name w:val="short_text"/>
    <w:basedOn w:val="Policepardfaut"/>
    <w:rsid w:val="008F7FEA"/>
  </w:style>
  <w:style w:type="paragraph" w:styleId="En-ttedetabledesmatires">
    <w:name w:val="TOC Heading"/>
    <w:basedOn w:val="Titre1"/>
    <w:next w:val="Normal"/>
    <w:uiPriority w:val="39"/>
    <w:unhideWhenUsed/>
    <w:qFormat/>
    <w:rsid w:val="00D56769"/>
    <w:pPr>
      <w:keepLines/>
      <w:spacing w:before="480" w:line="276" w:lineRule="auto"/>
      <w:outlineLvl w:val="9"/>
    </w:pPr>
    <w:rPr>
      <w:rFonts w:asciiTheme="majorHAnsi" w:eastAsiaTheme="majorEastAsia" w:hAnsiTheme="majorHAnsi" w:cstheme="majorBidi"/>
      <w:bCs/>
      <w:color w:val="2E74B5" w:themeColor="accent1" w:themeShade="BF"/>
      <w:sz w:val="28"/>
      <w:szCs w:val="28"/>
    </w:rPr>
  </w:style>
  <w:style w:type="paragraph" w:styleId="TM1">
    <w:name w:val="toc 1"/>
    <w:basedOn w:val="Normal"/>
    <w:next w:val="Normal"/>
    <w:autoRedefine/>
    <w:uiPriority w:val="1"/>
    <w:unhideWhenUsed/>
    <w:qFormat/>
    <w:rsid w:val="0017176C"/>
    <w:pPr>
      <w:tabs>
        <w:tab w:val="left" w:pos="1760"/>
        <w:tab w:val="right" w:leader="dot" w:pos="9639"/>
      </w:tabs>
      <w:spacing w:before="200" w:after="100" w:line="276" w:lineRule="auto"/>
      <w:ind w:left="1418" w:hanging="1276"/>
    </w:pPr>
    <w:rPr>
      <w:rFonts w:ascii="Arial Narrow" w:hAnsi="Arial Narrow" w:cs="Tahoma"/>
      <w:i/>
      <w:noProof/>
      <w:sz w:val="22"/>
      <w:szCs w:val="22"/>
    </w:rPr>
  </w:style>
  <w:style w:type="paragraph" w:styleId="TM3">
    <w:name w:val="toc 3"/>
    <w:basedOn w:val="Normal"/>
    <w:next w:val="Normal"/>
    <w:autoRedefine/>
    <w:uiPriority w:val="1"/>
    <w:unhideWhenUsed/>
    <w:qFormat/>
    <w:rsid w:val="00D56769"/>
    <w:pPr>
      <w:spacing w:after="100"/>
      <w:ind w:left="480"/>
    </w:pPr>
  </w:style>
  <w:style w:type="paragraph" w:styleId="TM2">
    <w:name w:val="toc 2"/>
    <w:basedOn w:val="Normal"/>
    <w:next w:val="Normal"/>
    <w:autoRedefine/>
    <w:uiPriority w:val="1"/>
    <w:unhideWhenUsed/>
    <w:qFormat/>
    <w:rsid w:val="00852F29"/>
    <w:pPr>
      <w:tabs>
        <w:tab w:val="right" w:leader="dot" w:pos="9639"/>
      </w:tabs>
      <w:spacing w:after="100" w:line="276" w:lineRule="auto"/>
      <w:ind w:left="1276" w:hanging="1036"/>
    </w:pPr>
  </w:style>
  <w:style w:type="paragraph" w:styleId="Rvision">
    <w:name w:val="Revision"/>
    <w:rsid w:val="00661F1D"/>
    <w:pPr>
      <w:suppressAutoHyphens/>
      <w:autoSpaceDN w:val="0"/>
      <w:jc w:val="left"/>
      <w:textAlignment w:val="baseline"/>
    </w:pPr>
    <w:rPr>
      <w:rFonts w:ascii="Times New Roman" w:eastAsia="Times New Roman" w:hAnsi="Times New Roman" w:cs="Times New Roman"/>
      <w:sz w:val="24"/>
      <w:szCs w:val="24"/>
      <w:lang w:eastAsia="fr-FR"/>
    </w:rPr>
  </w:style>
  <w:style w:type="paragraph" w:styleId="Sansinterligne">
    <w:name w:val="No Spacing"/>
    <w:qFormat/>
    <w:rsid w:val="00661F1D"/>
    <w:pPr>
      <w:suppressAutoHyphens/>
      <w:autoSpaceDN w:val="0"/>
      <w:jc w:val="left"/>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661F1D"/>
  </w:style>
  <w:style w:type="paragraph" w:customStyle="1" w:styleId="TitrePieceDAO">
    <w:name w:val="TitrePieceDAO"/>
    <w:basedOn w:val="Paragraphedeliste"/>
    <w:rsid w:val="00661F1D"/>
    <w:pPr>
      <w:widowControl w:val="0"/>
      <w:numPr>
        <w:numId w:val="6"/>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ParagraphedelisteCar">
    <w:name w:val="Paragraphe de liste Car"/>
    <w:aliases w:val="References Car,List Paragraph1 Car,sous partie 1 Car,Desmond 2 Car,Liste 1 Car,List Paragraph (numbered (a)) Car,Bullets Car,Medium Grid 1 - Accent 21 Car,List Paragraph nowy Car,Numbered List Paragraph Car,ReferencesCxSpLast Car"/>
    <w:uiPriority w:val="34"/>
    <w:qFormat/>
    <w:rsid w:val="00661F1D"/>
    <w:rPr>
      <w:rFonts w:ascii="Calibri" w:eastAsia="Calibri" w:hAnsi="Calibri"/>
      <w:sz w:val="22"/>
      <w:szCs w:val="22"/>
      <w:lang w:eastAsia="en-US"/>
    </w:rPr>
  </w:style>
  <w:style w:type="character" w:customStyle="1" w:styleId="TitrePieceDAOCar">
    <w:name w:val="TitrePieceDAO Car"/>
    <w:rsid w:val="00661F1D"/>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661F1D"/>
    <w:rPr>
      <w:sz w:val="24"/>
      <w:szCs w:val="24"/>
    </w:rPr>
  </w:style>
  <w:style w:type="numbering" w:customStyle="1" w:styleId="LFO19">
    <w:name w:val="LFO19"/>
    <w:basedOn w:val="Aucuneliste"/>
    <w:rsid w:val="00661F1D"/>
    <w:pPr>
      <w:numPr>
        <w:numId w:val="6"/>
      </w:numPr>
    </w:pPr>
  </w:style>
  <w:style w:type="paragraph" w:customStyle="1" w:styleId="font5">
    <w:name w:val="font5"/>
    <w:basedOn w:val="Normal"/>
    <w:rsid w:val="00786671"/>
    <w:pPr>
      <w:spacing w:before="100" w:beforeAutospacing="1" w:after="100" w:afterAutospacing="1"/>
    </w:pPr>
    <w:rPr>
      <w:rFonts w:ascii="Arial Narrow" w:hAnsi="Arial Narrow"/>
      <w:color w:val="000000"/>
      <w:sz w:val="20"/>
      <w:szCs w:val="20"/>
    </w:rPr>
  </w:style>
  <w:style w:type="paragraph" w:customStyle="1" w:styleId="font6">
    <w:name w:val="font6"/>
    <w:basedOn w:val="Normal"/>
    <w:rsid w:val="00786671"/>
    <w:pPr>
      <w:spacing w:before="100" w:beforeAutospacing="1" w:after="100" w:afterAutospacing="1"/>
    </w:pPr>
    <w:rPr>
      <w:rFonts w:ascii="Arial Narrow" w:hAnsi="Arial Narrow"/>
      <w:color w:val="000000"/>
      <w:sz w:val="20"/>
      <w:szCs w:val="20"/>
    </w:rPr>
  </w:style>
  <w:style w:type="paragraph" w:customStyle="1" w:styleId="font7">
    <w:name w:val="font7"/>
    <w:basedOn w:val="Normal"/>
    <w:rsid w:val="00786671"/>
    <w:pPr>
      <w:spacing w:before="100" w:beforeAutospacing="1" w:after="100" w:afterAutospacing="1"/>
    </w:pPr>
    <w:rPr>
      <w:rFonts w:ascii="Arial Narrow" w:hAnsi="Arial Narrow"/>
      <w:b/>
      <w:bCs/>
      <w:color w:val="000000"/>
      <w:sz w:val="20"/>
      <w:szCs w:val="20"/>
    </w:rPr>
  </w:style>
  <w:style w:type="paragraph" w:customStyle="1" w:styleId="font8">
    <w:name w:val="font8"/>
    <w:basedOn w:val="Normal"/>
    <w:rsid w:val="00786671"/>
    <w:pPr>
      <w:spacing w:before="100" w:beforeAutospacing="1" w:after="100" w:afterAutospacing="1"/>
    </w:pPr>
    <w:rPr>
      <w:rFonts w:ascii="Arial Narrow" w:hAnsi="Arial Narrow"/>
      <w:color w:val="000000"/>
      <w:sz w:val="20"/>
      <w:szCs w:val="20"/>
    </w:rPr>
  </w:style>
  <w:style w:type="paragraph" w:customStyle="1" w:styleId="xl63">
    <w:name w:val="xl63"/>
    <w:basedOn w:val="Normal"/>
    <w:rsid w:val="00786671"/>
    <w:pPr>
      <w:spacing w:before="100" w:beforeAutospacing="1" w:after="100" w:afterAutospacing="1"/>
    </w:pPr>
    <w:rPr>
      <w:rFonts w:ascii="Arial Narrow" w:hAnsi="Arial Narrow"/>
    </w:rPr>
  </w:style>
  <w:style w:type="paragraph" w:customStyle="1" w:styleId="xl64">
    <w:name w:val="xl64"/>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i/>
      <w:iCs/>
      <w:sz w:val="20"/>
      <w:szCs w:val="20"/>
    </w:rPr>
  </w:style>
  <w:style w:type="paragraph" w:customStyle="1" w:styleId="xl65">
    <w:name w:val="xl65"/>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u w:val="single"/>
    </w:rPr>
  </w:style>
  <w:style w:type="paragraph" w:customStyle="1" w:styleId="xl66">
    <w:name w:val="xl66"/>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20"/>
      <w:szCs w:val="20"/>
    </w:rPr>
  </w:style>
  <w:style w:type="paragraph" w:customStyle="1" w:styleId="xl67">
    <w:name w:val="xl67"/>
    <w:basedOn w:val="Normal"/>
    <w:rsid w:val="0078667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20"/>
      <w:szCs w:val="20"/>
    </w:rPr>
  </w:style>
  <w:style w:type="paragraph" w:customStyle="1" w:styleId="xl68">
    <w:name w:val="xl68"/>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69">
    <w:name w:val="xl69"/>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0">
    <w:name w:val="xl70"/>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1">
    <w:name w:val="xl71"/>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20"/>
      <w:szCs w:val="20"/>
    </w:rPr>
  </w:style>
  <w:style w:type="paragraph" w:customStyle="1" w:styleId="xl72">
    <w:name w:val="xl72"/>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color w:val="000000"/>
      <w:sz w:val="20"/>
      <w:szCs w:val="20"/>
    </w:rPr>
  </w:style>
  <w:style w:type="paragraph" w:customStyle="1" w:styleId="xl73">
    <w:name w:val="xl73"/>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4">
    <w:name w:val="xl74"/>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5">
    <w:name w:val="xl75"/>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6">
    <w:name w:val="xl76"/>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7">
    <w:name w:val="xl77"/>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78">
    <w:name w:val="xl78"/>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9">
    <w:name w:val="xl79"/>
    <w:basedOn w:val="Normal"/>
    <w:rsid w:val="00786671"/>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80">
    <w:name w:val="xl80"/>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81">
    <w:name w:val="xl81"/>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2">
    <w:name w:val="xl82"/>
    <w:basedOn w:val="Normal"/>
    <w:rsid w:val="00786671"/>
    <w:pPr>
      <w:pBdr>
        <w:top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3">
    <w:name w:val="xl83"/>
    <w:basedOn w:val="Normal"/>
    <w:rsid w:val="00786671"/>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color w:val="000000"/>
      <w:sz w:val="20"/>
      <w:szCs w:val="20"/>
    </w:rPr>
  </w:style>
  <w:style w:type="paragraph" w:customStyle="1" w:styleId="xl84">
    <w:name w:val="xl84"/>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5">
    <w:name w:val="xl85"/>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86">
    <w:name w:val="xl86"/>
    <w:basedOn w:val="Normal"/>
    <w:rsid w:val="0078667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color w:val="000000"/>
      <w:sz w:val="20"/>
      <w:szCs w:val="20"/>
    </w:rPr>
  </w:style>
  <w:style w:type="paragraph" w:customStyle="1" w:styleId="xl87">
    <w:name w:val="xl87"/>
    <w:basedOn w:val="Normal"/>
    <w:rsid w:val="00786671"/>
    <w:pPr>
      <w:pBdr>
        <w:top w:val="single" w:sz="4" w:space="0" w:color="auto"/>
        <w:lef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8">
    <w:name w:val="xl88"/>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color w:val="000000"/>
      <w:sz w:val="20"/>
      <w:szCs w:val="20"/>
    </w:rPr>
  </w:style>
  <w:style w:type="paragraph" w:customStyle="1" w:styleId="xl89">
    <w:name w:val="xl89"/>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90">
    <w:name w:val="xl90"/>
    <w:basedOn w:val="Normal"/>
    <w:rsid w:val="00786671"/>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styleId="TM4">
    <w:name w:val="toc 4"/>
    <w:basedOn w:val="Normal"/>
    <w:next w:val="Normal"/>
    <w:autoRedefine/>
    <w:uiPriority w:val="1"/>
    <w:unhideWhenUsed/>
    <w:qFormat/>
    <w:rsid w:val="00344F01"/>
    <w:pPr>
      <w:spacing w:after="100" w:line="276" w:lineRule="auto"/>
      <w:ind w:left="660"/>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850411"/>
    <w:pPr>
      <w:tabs>
        <w:tab w:val="right" w:pos="9639"/>
      </w:tabs>
      <w:spacing w:after="100"/>
    </w:pPr>
    <w:rPr>
      <w:rFonts w:ascii="Arial Narrow" w:eastAsiaTheme="minorEastAsia" w:hAnsi="Arial Narrow" w:cstheme="minorBidi"/>
      <w:b/>
      <w:noProof/>
      <w:sz w:val="22"/>
      <w:szCs w:val="22"/>
    </w:rPr>
  </w:style>
  <w:style w:type="paragraph" w:styleId="TM6">
    <w:name w:val="toc 6"/>
    <w:basedOn w:val="Normal"/>
    <w:next w:val="Normal"/>
    <w:autoRedefine/>
    <w:uiPriority w:val="39"/>
    <w:unhideWhenUsed/>
    <w:rsid w:val="00344F01"/>
    <w:pPr>
      <w:spacing w:after="100" w:line="276"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344F01"/>
    <w:pPr>
      <w:spacing w:after="100" w:line="276"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344F01"/>
    <w:pPr>
      <w:spacing w:after="100" w:line="276"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344F01"/>
    <w:pPr>
      <w:spacing w:after="100" w:line="276" w:lineRule="auto"/>
      <w:ind w:left="1760"/>
    </w:pPr>
    <w:rPr>
      <w:rFonts w:asciiTheme="minorHAnsi" w:eastAsiaTheme="minorEastAsia" w:hAnsiTheme="minorHAnsi" w:cstheme="minorBidi"/>
      <w:sz w:val="22"/>
      <w:szCs w:val="22"/>
    </w:rPr>
  </w:style>
  <w:style w:type="paragraph" w:customStyle="1" w:styleId="Paragraphedeliste1">
    <w:name w:val="Paragraphe de liste1"/>
    <w:basedOn w:val="Normal"/>
    <w:uiPriority w:val="34"/>
    <w:qFormat/>
    <w:rsid w:val="00B00ED2"/>
    <w:pPr>
      <w:ind w:left="720"/>
      <w:contextualSpacing/>
      <w:jc w:val="right"/>
    </w:pPr>
    <w:rPr>
      <w:rFonts w:ascii="Calibri" w:eastAsia="Calibri" w:hAnsi="Calibri"/>
      <w:sz w:val="22"/>
      <w:szCs w:val="22"/>
      <w:lang w:eastAsia="en-US"/>
    </w:rPr>
  </w:style>
  <w:style w:type="paragraph" w:customStyle="1" w:styleId="Style">
    <w:name w:val="Style"/>
    <w:rsid w:val="00B00ED2"/>
    <w:pPr>
      <w:widowControl w:val="0"/>
      <w:autoSpaceDE w:val="0"/>
      <w:autoSpaceDN w:val="0"/>
      <w:adjustRightInd w:val="0"/>
      <w:jc w:val="left"/>
    </w:pPr>
    <w:rPr>
      <w:rFonts w:ascii="Times New Roman" w:eastAsiaTheme="minorEastAsia" w:hAnsi="Times New Roman" w:cs="Times New Roman"/>
      <w:sz w:val="24"/>
      <w:szCs w:val="24"/>
      <w:lang w:eastAsia="fr-FR"/>
    </w:rPr>
  </w:style>
  <w:style w:type="character" w:styleId="Textedelespacerserv">
    <w:name w:val="Placeholder Text"/>
    <w:basedOn w:val="Policepardfaut"/>
    <w:uiPriority w:val="99"/>
    <w:semiHidden/>
    <w:rsid w:val="00B00ED2"/>
    <w:rPr>
      <w:color w:val="808080"/>
    </w:rPr>
  </w:style>
  <w:style w:type="paragraph" w:customStyle="1" w:styleId="xl91">
    <w:name w:val="xl91"/>
    <w:basedOn w:val="Normal"/>
    <w:rsid w:val="00B00ED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Normal"/>
    <w:rsid w:val="00B00ED2"/>
    <w:pPr>
      <w:pBdr>
        <w:top w:val="single" w:sz="4" w:space="0" w:color="auto"/>
        <w:left w:val="single" w:sz="4" w:space="0" w:color="auto"/>
        <w:bottom w:val="single" w:sz="4" w:space="0" w:color="auto"/>
      </w:pBdr>
      <w:shd w:val="clear" w:color="000000" w:fill="BFBFBF"/>
      <w:spacing w:before="100" w:beforeAutospacing="1" w:after="100" w:afterAutospacing="1"/>
    </w:pPr>
    <w:rPr>
      <w:b/>
      <w:bCs/>
    </w:rPr>
  </w:style>
  <w:style w:type="paragraph" w:customStyle="1" w:styleId="xl93">
    <w:name w:val="xl93"/>
    <w:basedOn w:val="Normal"/>
    <w:rsid w:val="00B00ED2"/>
    <w:pPr>
      <w:pBdr>
        <w:top w:val="single" w:sz="4" w:space="0" w:color="auto"/>
        <w:bottom w:val="single" w:sz="4" w:space="0" w:color="auto"/>
      </w:pBdr>
      <w:shd w:val="clear" w:color="000000" w:fill="BFBFBF"/>
      <w:spacing w:before="100" w:beforeAutospacing="1" w:after="100" w:afterAutospacing="1"/>
    </w:pPr>
    <w:rPr>
      <w:b/>
      <w:bCs/>
    </w:rPr>
  </w:style>
  <w:style w:type="paragraph" w:customStyle="1" w:styleId="xl94">
    <w:name w:val="xl94"/>
    <w:basedOn w:val="Normal"/>
    <w:rsid w:val="00B00ED2"/>
    <w:pPr>
      <w:pBdr>
        <w:top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Retraitcorpsdetexte21">
    <w:name w:val="Retrait corps de texte 21"/>
    <w:basedOn w:val="Normal"/>
    <w:rsid w:val="00B00ED2"/>
    <w:pPr>
      <w:suppressAutoHyphens/>
      <w:ind w:left="708"/>
      <w:jc w:val="both"/>
    </w:pPr>
    <w:rPr>
      <w:szCs w:val="20"/>
      <w:lang w:eastAsia="ar-SA"/>
    </w:rPr>
  </w:style>
  <w:style w:type="character" w:styleId="Emphaseple">
    <w:name w:val="Subtle Emphasis"/>
    <w:basedOn w:val="Titre7Car"/>
    <w:uiPriority w:val="19"/>
    <w:qFormat/>
    <w:rsid w:val="00601700"/>
    <w:rPr>
      <w:rFonts w:ascii="Arial Narrow" w:eastAsia="Times New Roman" w:hAnsi="Arial Narrow" w:cs="Times New Roman"/>
      <w:b w:val="0"/>
      <w:iCs/>
      <w:caps w:val="0"/>
      <w:smallCaps w:val="0"/>
      <w:strike w:val="0"/>
      <w:dstrike w:val="0"/>
      <w:vanish w:val="0"/>
      <w:color w:val="auto"/>
      <w:sz w:val="24"/>
      <w:szCs w:val="20"/>
      <w:vertAlign w:val="baseline"/>
      <w:lang w:eastAsia="fr-FR"/>
    </w:rPr>
  </w:style>
  <w:style w:type="character" w:styleId="lev">
    <w:name w:val="Strong"/>
    <w:basedOn w:val="Policepardfaut"/>
    <w:uiPriority w:val="22"/>
    <w:qFormat/>
    <w:rsid w:val="002E3A2A"/>
    <w:rPr>
      <w:b/>
      <w:bCs/>
    </w:rPr>
  </w:style>
  <w:style w:type="paragraph" w:customStyle="1" w:styleId="Modelesoumission">
    <w:name w:val="Modele soumission"/>
    <w:basedOn w:val="Normal"/>
    <w:link w:val="ModelesoumissionCar"/>
    <w:qFormat/>
    <w:rsid w:val="002E3A2A"/>
    <w:pPr>
      <w:pageBreakBefore/>
      <w:widowControl w:val="0"/>
      <w:autoSpaceDE w:val="0"/>
      <w:jc w:val="center"/>
    </w:pPr>
    <w:rPr>
      <w:rFonts w:ascii="Arial Narrow" w:hAnsi="Arial Narrow"/>
      <w:sz w:val="28"/>
    </w:rPr>
  </w:style>
  <w:style w:type="paragraph" w:customStyle="1" w:styleId="Corpsdetexte31">
    <w:name w:val="Corps de texte 31"/>
    <w:basedOn w:val="Normal"/>
    <w:rsid w:val="00DC747E"/>
    <w:pPr>
      <w:suppressAutoHyphens/>
      <w:jc w:val="center"/>
    </w:pPr>
    <w:rPr>
      <w:rFonts w:ascii="Tahoma" w:hAnsi="Tahoma" w:cs="Tahoma"/>
      <w:b/>
      <w:bCs/>
      <w:sz w:val="32"/>
      <w:szCs w:val="32"/>
      <w:lang w:eastAsia="ar-SA"/>
    </w:rPr>
  </w:style>
  <w:style w:type="character" w:customStyle="1" w:styleId="ModelesoumissionCar">
    <w:name w:val="Modele soumission Car"/>
    <w:basedOn w:val="Policepardfaut"/>
    <w:link w:val="Modelesoumission"/>
    <w:rsid w:val="002E3A2A"/>
    <w:rPr>
      <w:rFonts w:ascii="Arial Narrow" w:eastAsia="Times New Roman" w:hAnsi="Arial Narrow" w:cs="Times New Roman"/>
      <w:sz w:val="28"/>
      <w:szCs w:val="24"/>
      <w:lang w:eastAsia="fr-FR"/>
    </w:rPr>
  </w:style>
  <w:style w:type="paragraph" w:styleId="PrformatHTML">
    <w:name w:val="HTML Preformatted"/>
    <w:basedOn w:val="Normal"/>
    <w:link w:val="PrformatHTMLCar"/>
    <w:uiPriority w:val="99"/>
    <w:unhideWhenUsed/>
    <w:rsid w:val="008C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C33D7"/>
    <w:rPr>
      <w:rFonts w:ascii="Courier New" w:eastAsia="Times New Roman" w:hAnsi="Courier New" w:cs="Courier New"/>
      <w:sz w:val="20"/>
      <w:szCs w:val="20"/>
      <w:lang w:eastAsia="fr-FR"/>
    </w:rPr>
  </w:style>
  <w:style w:type="paragraph" w:customStyle="1" w:styleId="Sansinterligne1">
    <w:name w:val="Sans interligne1"/>
    <w:uiPriority w:val="1"/>
    <w:qFormat/>
    <w:rsid w:val="004C017E"/>
    <w:pPr>
      <w:jc w:val="left"/>
    </w:pPr>
    <w:rPr>
      <w:rFonts w:ascii="Calibri" w:eastAsia="Times New Roman" w:hAnsi="Calibri" w:cs="Times New Roman"/>
      <w:lang w:val="en-US"/>
    </w:rPr>
  </w:style>
  <w:style w:type="paragraph" w:customStyle="1" w:styleId="xl95">
    <w:name w:val="xl95"/>
    <w:basedOn w:val="Normal"/>
    <w:rsid w:val="00876077"/>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96">
    <w:name w:val="xl96"/>
    <w:basedOn w:val="Normal"/>
    <w:rsid w:val="00876077"/>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7">
    <w:name w:val="xl97"/>
    <w:basedOn w:val="Normal"/>
    <w:rsid w:val="00876077"/>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8">
    <w:name w:val="xl98"/>
    <w:basedOn w:val="Normal"/>
    <w:rsid w:val="00876077"/>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9">
    <w:name w:val="xl99"/>
    <w:basedOn w:val="Normal"/>
    <w:rsid w:val="00876077"/>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0">
    <w:name w:val="xl100"/>
    <w:basedOn w:val="Normal"/>
    <w:rsid w:val="00876077"/>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1">
    <w:name w:val="xl101"/>
    <w:basedOn w:val="Normal"/>
    <w:rsid w:val="00876077"/>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2">
    <w:name w:val="xl102"/>
    <w:basedOn w:val="Normal"/>
    <w:rsid w:val="00AE29E3"/>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3">
    <w:name w:val="xl103"/>
    <w:basedOn w:val="Normal"/>
    <w:rsid w:val="00AE29E3"/>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4">
    <w:name w:val="xl104"/>
    <w:basedOn w:val="Normal"/>
    <w:rsid w:val="00AE29E3"/>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5">
    <w:name w:val="xl105"/>
    <w:basedOn w:val="Normal"/>
    <w:rsid w:val="00BA03BE"/>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6">
    <w:name w:val="xl106"/>
    <w:basedOn w:val="Normal"/>
    <w:rsid w:val="00BA03BE"/>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7">
    <w:name w:val="xl107"/>
    <w:basedOn w:val="Normal"/>
    <w:rsid w:val="00BA03BE"/>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8">
    <w:name w:val="xl108"/>
    <w:basedOn w:val="Normal"/>
    <w:rsid w:val="00C62758"/>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9">
    <w:name w:val="xl109"/>
    <w:basedOn w:val="Normal"/>
    <w:rsid w:val="00C6275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110">
    <w:name w:val="xl110"/>
    <w:basedOn w:val="Normal"/>
    <w:rsid w:val="00C62758"/>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11">
    <w:name w:val="xl111"/>
    <w:basedOn w:val="Normal"/>
    <w:rsid w:val="00C62758"/>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112">
    <w:name w:val="xl112"/>
    <w:basedOn w:val="Normal"/>
    <w:rsid w:val="00C62758"/>
    <w:pPr>
      <w:pBdr>
        <w:top w:val="single" w:sz="4" w:space="0" w:color="auto"/>
        <w:bottom w:val="single" w:sz="4" w:space="0" w:color="auto"/>
      </w:pBdr>
      <w:shd w:val="clear" w:color="000000" w:fill="FFFFFF"/>
      <w:spacing w:before="100" w:beforeAutospacing="1" w:after="100" w:afterAutospacing="1"/>
      <w:textAlignment w:val="center"/>
    </w:pPr>
    <w:rPr>
      <w:rFonts w:ascii="Arial Narrow" w:hAnsi="Arial Narrow"/>
      <w:b/>
      <w:bCs/>
    </w:rPr>
  </w:style>
  <w:style w:type="paragraph" w:customStyle="1" w:styleId="xl113">
    <w:name w:val="xl113"/>
    <w:basedOn w:val="Normal"/>
    <w:rsid w:val="00C6275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rPr>
  </w:style>
  <w:style w:type="paragraph" w:customStyle="1" w:styleId="xl114">
    <w:name w:val="xl114"/>
    <w:basedOn w:val="Normal"/>
    <w:rsid w:val="00C62758"/>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15">
    <w:name w:val="xl115"/>
    <w:basedOn w:val="Normal"/>
    <w:rsid w:val="00F26895"/>
    <w:pPr>
      <w:pBdr>
        <w:top w:val="single" w:sz="4" w:space="0" w:color="auto"/>
        <w:bottom w:val="single" w:sz="4" w:space="0" w:color="auto"/>
        <w:right w:val="single" w:sz="4" w:space="0" w:color="auto"/>
      </w:pBdr>
      <w:spacing w:before="100" w:beforeAutospacing="1" w:after="100" w:afterAutospacing="1"/>
      <w:textAlignment w:val="center"/>
    </w:pPr>
    <w:rPr>
      <w:rFonts w:ascii="Berlin Sans FB" w:hAnsi="Berlin Sans FB"/>
      <w:b/>
      <w:bCs/>
    </w:rPr>
  </w:style>
  <w:style w:type="paragraph" w:customStyle="1" w:styleId="xl116">
    <w:name w:val="xl116"/>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7">
    <w:name w:val="xl117"/>
    <w:basedOn w:val="Normal"/>
    <w:rsid w:val="00F26895"/>
    <w:pPr>
      <w:pBdr>
        <w:top w:val="single" w:sz="4" w:space="0" w:color="auto"/>
        <w:left w:val="single" w:sz="4" w:space="0" w:color="auto"/>
        <w:bottom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8">
    <w:name w:val="xl118"/>
    <w:basedOn w:val="Normal"/>
    <w:rsid w:val="00F26895"/>
    <w:pPr>
      <w:pBdr>
        <w:top w:val="single" w:sz="4" w:space="0" w:color="auto"/>
        <w:bottom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9">
    <w:name w:val="xl119"/>
    <w:basedOn w:val="Normal"/>
    <w:rsid w:val="00F26895"/>
    <w:pPr>
      <w:pBdr>
        <w:top w:val="single" w:sz="4" w:space="0" w:color="auto"/>
        <w:bottom w:val="single" w:sz="4" w:space="0" w:color="auto"/>
        <w:right w:val="single" w:sz="4" w:space="0" w:color="auto"/>
      </w:pBdr>
      <w:spacing w:before="100" w:beforeAutospacing="1" w:after="100" w:afterAutospacing="1"/>
      <w:jc w:val="center"/>
      <w:textAlignment w:val="center"/>
    </w:pPr>
    <w:rPr>
      <w:rFonts w:ascii="Berlin Sans FB" w:hAnsi="Berlin Sans FB"/>
      <w:b/>
      <w:bCs/>
    </w:rPr>
  </w:style>
  <w:style w:type="paragraph" w:customStyle="1" w:styleId="xl120">
    <w:name w:val="xl120"/>
    <w:basedOn w:val="Normal"/>
    <w:rsid w:val="00F26895"/>
    <w:pPr>
      <w:spacing w:before="100" w:beforeAutospacing="1" w:after="100" w:afterAutospacing="1"/>
      <w:textAlignment w:val="top"/>
    </w:pPr>
    <w:rPr>
      <w:b/>
      <w:bCs/>
    </w:rPr>
  </w:style>
  <w:style w:type="paragraph" w:customStyle="1" w:styleId="font0">
    <w:name w:val="font0"/>
    <w:basedOn w:val="Normal"/>
    <w:rsid w:val="00F26895"/>
    <w:pPr>
      <w:spacing w:before="100" w:beforeAutospacing="1" w:after="100" w:afterAutospacing="1"/>
    </w:pPr>
    <w:rPr>
      <w:rFonts w:ascii="Calibri" w:hAnsi="Calibri" w:cs="Calibri"/>
      <w:color w:val="000000"/>
      <w:sz w:val="22"/>
      <w:szCs w:val="22"/>
    </w:rPr>
  </w:style>
  <w:style w:type="paragraph" w:customStyle="1" w:styleId="font9">
    <w:name w:val="font9"/>
    <w:basedOn w:val="Normal"/>
    <w:rsid w:val="00F26895"/>
    <w:pPr>
      <w:spacing w:before="100" w:beforeAutospacing="1" w:after="100" w:afterAutospacing="1"/>
    </w:pPr>
    <w:rPr>
      <w:rFonts w:ascii="Calibri" w:hAnsi="Calibri" w:cs="Calibri"/>
      <w:b/>
      <w:bCs/>
      <w:sz w:val="22"/>
      <w:szCs w:val="22"/>
    </w:rPr>
  </w:style>
  <w:style w:type="paragraph" w:customStyle="1" w:styleId="font10">
    <w:name w:val="font10"/>
    <w:basedOn w:val="Normal"/>
    <w:rsid w:val="00F26895"/>
    <w:pPr>
      <w:spacing w:before="100" w:beforeAutospacing="1" w:after="100" w:afterAutospacing="1"/>
    </w:pPr>
    <w:rPr>
      <w:rFonts w:ascii="Calibri" w:hAnsi="Calibri" w:cs="Calibri"/>
      <w:b/>
      <w:bCs/>
    </w:rPr>
  </w:style>
  <w:style w:type="paragraph" w:customStyle="1" w:styleId="font11">
    <w:name w:val="font11"/>
    <w:basedOn w:val="Normal"/>
    <w:rsid w:val="00F26895"/>
    <w:pPr>
      <w:spacing w:before="100" w:beforeAutospacing="1" w:after="100" w:afterAutospacing="1"/>
    </w:pPr>
    <w:rPr>
      <w:rFonts w:ascii="Calibri" w:hAnsi="Calibri" w:cs="Calibri"/>
      <w:color w:val="000000"/>
      <w:sz w:val="18"/>
      <w:szCs w:val="18"/>
    </w:rPr>
  </w:style>
  <w:style w:type="paragraph" w:customStyle="1" w:styleId="font12">
    <w:name w:val="font12"/>
    <w:basedOn w:val="Normal"/>
    <w:rsid w:val="00F26895"/>
    <w:pPr>
      <w:spacing w:before="100" w:beforeAutospacing="1" w:after="100" w:afterAutospacing="1"/>
    </w:pPr>
    <w:rPr>
      <w:rFonts w:ascii="Calibri" w:hAnsi="Calibri" w:cs="Calibri"/>
      <w:color w:val="000000"/>
    </w:rPr>
  </w:style>
  <w:style w:type="paragraph" w:customStyle="1" w:styleId="font13">
    <w:name w:val="font13"/>
    <w:basedOn w:val="Normal"/>
    <w:rsid w:val="00F26895"/>
    <w:pPr>
      <w:spacing w:before="100" w:beforeAutospacing="1" w:after="100" w:afterAutospacing="1"/>
    </w:pPr>
    <w:rPr>
      <w:rFonts w:ascii="Calibri" w:hAnsi="Calibri" w:cs="Calibri"/>
    </w:rPr>
  </w:style>
  <w:style w:type="paragraph" w:customStyle="1" w:styleId="xl121">
    <w:name w:val="xl121"/>
    <w:basedOn w:val="Normal"/>
    <w:rsid w:val="00F2689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2">
    <w:name w:val="xl122"/>
    <w:basedOn w:val="Normal"/>
    <w:rsid w:val="00F26895"/>
    <w:pPr>
      <w:spacing w:before="100" w:beforeAutospacing="1" w:after="100" w:afterAutospacing="1"/>
    </w:pPr>
    <w:rPr>
      <w:color w:val="000000"/>
    </w:rPr>
  </w:style>
  <w:style w:type="paragraph" w:customStyle="1" w:styleId="xl123">
    <w:name w:val="xl123"/>
    <w:basedOn w:val="Normal"/>
    <w:rsid w:val="00F26895"/>
    <w:pPr>
      <w:spacing w:before="100" w:beforeAutospacing="1" w:after="100" w:afterAutospacing="1"/>
      <w:jc w:val="center"/>
      <w:textAlignment w:val="top"/>
    </w:pPr>
    <w:rPr>
      <w:color w:val="000000"/>
    </w:rPr>
  </w:style>
  <w:style w:type="paragraph" w:customStyle="1" w:styleId="xl124">
    <w:name w:val="xl124"/>
    <w:basedOn w:val="Normal"/>
    <w:rsid w:val="00F26895"/>
    <w:pPr>
      <w:spacing w:before="100" w:beforeAutospacing="1" w:after="100" w:afterAutospacing="1"/>
      <w:textAlignment w:val="top"/>
    </w:pPr>
    <w:rPr>
      <w:b/>
      <w:bCs/>
      <w:color w:val="00B050"/>
      <w:sz w:val="28"/>
      <w:szCs w:val="28"/>
      <w:u w:val="single"/>
    </w:rPr>
  </w:style>
  <w:style w:type="paragraph" w:customStyle="1" w:styleId="xl125">
    <w:name w:val="xl125"/>
    <w:basedOn w:val="Normal"/>
    <w:rsid w:val="00F26895"/>
    <w:pPr>
      <w:spacing w:before="100" w:beforeAutospacing="1" w:after="100" w:afterAutospacing="1"/>
      <w:jc w:val="center"/>
    </w:pPr>
    <w:rPr>
      <w:color w:val="000000"/>
    </w:rPr>
  </w:style>
  <w:style w:type="paragraph" w:customStyle="1" w:styleId="xl126">
    <w:name w:val="xl126"/>
    <w:basedOn w:val="Normal"/>
    <w:rsid w:val="00F26895"/>
    <w:pPr>
      <w:spacing w:before="100" w:beforeAutospacing="1" w:after="100" w:afterAutospacing="1"/>
    </w:pPr>
    <w:rPr>
      <w:color w:val="000000"/>
    </w:rPr>
  </w:style>
  <w:style w:type="paragraph" w:customStyle="1" w:styleId="xl127">
    <w:name w:val="xl127"/>
    <w:basedOn w:val="Normal"/>
    <w:rsid w:val="00F26895"/>
    <w:pPr>
      <w:spacing w:before="100" w:beforeAutospacing="1" w:after="100" w:afterAutospacing="1"/>
      <w:jc w:val="center"/>
      <w:textAlignment w:val="top"/>
    </w:pPr>
    <w:rPr>
      <w:b/>
      <w:bCs/>
      <w:color w:val="000000"/>
    </w:rPr>
  </w:style>
  <w:style w:type="paragraph" w:customStyle="1" w:styleId="xl128">
    <w:name w:val="xl128"/>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textAlignment w:val="top"/>
    </w:pPr>
    <w:rPr>
      <w:b/>
      <w:bCs/>
      <w:color w:val="000000"/>
    </w:rPr>
  </w:style>
  <w:style w:type="paragraph" w:customStyle="1" w:styleId="xl129">
    <w:name w:val="xl129"/>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jc w:val="center"/>
    </w:pPr>
    <w:rPr>
      <w:b/>
      <w:bCs/>
      <w:color w:val="000000"/>
    </w:rPr>
  </w:style>
  <w:style w:type="paragraph" w:customStyle="1" w:styleId="xl130">
    <w:name w:val="xl130"/>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pPr>
    <w:rPr>
      <w:b/>
      <w:bCs/>
      <w:color w:val="000000"/>
    </w:rPr>
  </w:style>
  <w:style w:type="paragraph" w:customStyle="1" w:styleId="xl131">
    <w:name w:val="xl131"/>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textAlignment w:val="top"/>
    </w:pPr>
    <w:rPr>
      <w:b/>
      <w:bCs/>
      <w:color w:val="000000"/>
    </w:rPr>
  </w:style>
  <w:style w:type="paragraph" w:customStyle="1" w:styleId="xl132">
    <w:name w:val="xl132"/>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jc w:val="center"/>
    </w:pPr>
    <w:rPr>
      <w:b/>
      <w:bCs/>
      <w:color w:val="000000"/>
    </w:rPr>
  </w:style>
  <w:style w:type="paragraph" w:customStyle="1" w:styleId="xl133">
    <w:name w:val="xl133"/>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pPr>
    <w:rPr>
      <w:b/>
      <w:bCs/>
      <w:color w:val="000000"/>
    </w:rPr>
  </w:style>
  <w:style w:type="paragraph" w:customStyle="1" w:styleId="xl134">
    <w:name w:val="xl134"/>
    <w:basedOn w:val="Normal"/>
    <w:rsid w:val="00F26895"/>
    <w:pPr>
      <w:spacing w:before="100" w:beforeAutospacing="1" w:after="100" w:afterAutospacing="1"/>
      <w:textAlignment w:val="top"/>
    </w:pPr>
    <w:rPr>
      <w:color w:val="000000"/>
    </w:rPr>
  </w:style>
  <w:style w:type="paragraph" w:customStyle="1" w:styleId="xl135">
    <w:name w:val="xl135"/>
    <w:basedOn w:val="Normal"/>
    <w:rsid w:val="00F26895"/>
    <w:pPr>
      <w:spacing w:before="100" w:beforeAutospacing="1" w:after="100" w:afterAutospacing="1"/>
      <w:textAlignment w:val="top"/>
    </w:pPr>
    <w:rPr>
      <w:b/>
      <w:bCs/>
      <w:color w:val="000000"/>
    </w:rPr>
  </w:style>
  <w:style w:type="paragraph" w:customStyle="1" w:styleId="xl136">
    <w:name w:val="xl136"/>
    <w:basedOn w:val="Normal"/>
    <w:rsid w:val="00F26895"/>
    <w:pPr>
      <w:spacing w:before="100" w:beforeAutospacing="1" w:after="100" w:afterAutospacing="1"/>
    </w:pPr>
    <w:rPr>
      <w:color w:val="000000"/>
    </w:rPr>
  </w:style>
  <w:style w:type="paragraph" w:customStyle="1" w:styleId="xl137">
    <w:name w:val="xl137"/>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9">
    <w:name w:val="xl139"/>
    <w:basedOn w:val="Normal"/>
    <w:rsid w:val="00F268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0">
    <w:name w:val="xl140"/>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42">
    <w:name w:val="xl142"/>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5">
    <w:name w:val="xl145"/>
    <w:basedOn w:val="Normal"/>
    <w:rsid w:val="00F2689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46">
    <w:name w:val="xl146"/>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48">
    <w:name w:val="xl148"/>
    <w:basedOn w:val="Normal"/>
    <w:rsid w:val="00F26895"/>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49">
    <w:name w:val="xl149"/>
    <w:basedOn w:val="Normal"/>
    <w:rsid w:val="00F26895"/>
    <w:pPr>
      <w:spacing w:before="100" w:beforeAutospacing="1" w:after="100" w:afterAutospacing="1"/>
    </w:pPr>
    <w:rPr>
      <w:sz w:val="20"/>
      <w:szCs w:val="20"/>
    </w:rPr>
  </w:style>
  <w:style w:type="paragraph" w:customStyle="1" w:styleId="xl150">
    <w:name w:val="xl150"/>
    <w:basedOn w:val="Normal"/>
    <w:rsid w:val="00F26895"/>
    <w:pPr>
      <w:pBdr>
        <w:left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Normal"/>
    <w:rsid w:val="00F26895"/>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2">
    <w:name w:val="xl152"/>
    <w:basedOn w:val="Normal"/>
    <w:rsid w:val="00F26895"/>
    <w:pPr>
      <w:pBdr>
        <w:left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Normal"/>
    <w:rsid w:val="00F26895"/>
    <w:pPr>
      <w:pBdr>
        <w:left w:val="single" w:sz="4" w:space="0" w:color="auto"/>
        <w:right w:val="single" w:sz="4" w:space="0" w:color="auto"/>
      </w:pBdr>
      <w:spacing w:before="100" w:beforeAutospacing="1" w:after="100" w:afterAutospacing="1"/>
      <w:jc w:val="right"/>
    </w:pPr>
  </w:style>
  <w:style w:type="paragraph" w:customStyle="1" w:styleId="xl154">
    <w:name w:val="xl154"/>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5">
    <w:name w:val="xl155"/>
    <w:basedOn w:val="Normal"/>
    <w:rsid w:val="00F2689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6">
    <w:name w:val="xl156"/>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57">
    <w:name w:val="xl157"/>
    <w:basedOn w:val="Normal"/>
    <w:rsid w:val="00F26895"/>
    <w:pPr>
      <w:pBdr>
        <w:left w:val="single" w:sz="4" w:space="0" w:color="auto"/>
        <w:right w:val="single" w:sz="4" w:space="0" w:color="auto"/>
      </w:pBdr>
      <w:spacing w:before="100" w:beforeAutospacing="1" w:after="100" w:afterAutospacing="1"/>
      <w:jc w:val="right"/>
    </w:pPr>
  </w:style>
  <w:style w:type="paragraph" w:customStyle="1" w:styleId="xl158">
    <w:name w:val="xl158"/>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jc w:val="center"/>
    </w:pPr>
    <w:rPr>
      <w:b/>
      <w:bCs/>
      <w:color w:val="C00000"/>
    </w:rPr>
  </w:style>
  <w:style w:type="paragraph" w:customStyle="1" w:styleId="xl159">
    <w:name w:val="xl159"/>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0">
    <w:name w:val="xl160"/>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1">
    <w:name w:val="xl161"/>
    <w:basedOn w:val="Normal"/>
    <w:rsid w:val="00F26895"/>
    <w:pPr>
      <w:pBdr>
        <w:left w:val="single" w:sz="4" w:space="0" w:color="auto"/>
        <w:right w:val="single" w:sz="4" w:space="0" w:color="auto"/>
      </w:pBdr>
      <w:spacing w:before="100" w:beforeAutospacing="1" w:after="100" w:afterAutospacing="1"/>
      <w:jc w:val="center"/>
      <w:textAlignment w:val="top"/>
    </w:pPr>
  </w:style>
  <w:style w:type="paragraph" w:customStyle="1" w:styleId="xl162">
    <w:name w:val="xl162"/>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3">
    <w:name w:val="xl163"/>
    <w:basedOn w:val="Normal"/>
    <w:rsid w:val="00F26895"/>
    <w:pPr>
      <w:pBdr>
        <w:left w:val="single" w:sz="4" w:space="0" w:color="auto"/>
        <w:right w:val="single" w:sz="4" w:space="0" w:color="auto"/>
      </w:pBdr>
      <w:spacing w:before="100" w:beforeAutospacing="1" w:after="100" w:afterAutospacing="1"/>
    </w:pPr>
  </w:style>
  <w:style w:type="paragraph" w:customStyle="1" w:styleId="xl164">
    <w:name w:val="xl164"/>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6">
    <w:name w:val="xl166"/>
    <w:basedOn w:val="Normal"/>
    <w:rsid w:val="00F26895"/>
    <w:pPr>
      <w:pBdr>
        <w:left w:val="single" w:sz="4" w:space="0" w:color="auto"/>
        <w:right w:val="single" w:sz="4" w:space="0" w:color="auto"/>
      </w:pBdr>
      <w:shd w:val="clear" w:color="000000" w:fill="FFFFFF"/>
      <w:spacing w:before="100" w:beforeAutospacing="1" w:after="100" w:afterAutospacing="1"/>
      <w:jc w:val="right"/>
    </w:pPr>
  </w:style>
  <w:style w:type="paragraph" w:customStyle="1" w:styleId="xl167">
    <w:name w:val="xl167"/>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68">
    <w:name w:val="xl168"/>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69">
    <w:name w:val="xl169"/>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70">
    <w:name w:val="xl170"/>
    <w:basedOn w:val="Normal"/>
    <w:rsid w:val="00F26895"/>
    <w:pPr>
      <w:spacing w:before="100" w:beforeAutospacing="1" w:after="100" w:afterAutospacing="1"/>
      <w:jc w:val="center"/>
      <w:textAlignment w:val="center"/>
    </w:pPr>
    <w:rPr>
      <w:b/>
      <w:bCs/>
      <w:color w:val="000000"/>
    </w:rPr>
  </w:style>
  <w:style w:type="paragraph" w:customStyle="1" w:styleId="xl171">
    <w:name w:val="xl171"/>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72">
    <w:name w:val="xl172"/>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jc w:val="center"/>
      <w:textAlignment w:val="center"/>
    </w:pPr>
    <w:rPr>
      <w:b/>
      <w:bCs/>
      <w:color w:val="000000"/>
    </w:rPr>
  </w:style>
  <w:style w:type="paragraph" w:customStyle="1" w:styleId="xl173">
    <w:name w:val="xl173"/>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74">
    <w:name w:val="xl174"/>
    <w:basedOn w:val="Normal"/>
    <w:rsid w:val="00F26895"/>
    <w:pPr>
      <w:pBdr>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5">
    <w:name w:val="xl175"/>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76">
    <w:name w:val="xl176"/>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7">
    <w:name w:val="xl177"/>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8">
    <w:name w:val="xl178"/>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9">
    <w:name w:val="xl179"/>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80">
    <w:name w:val="xl180"/>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pPr>
    <w:rPr>
      <w:b/>
      <w:bCs/>
      <w:color w:val="000000"/>
      <w:sz w:val="26"/>
      <w:szCs w:val="26"/>
    </w:rPr>
  </w:style>
  <w:style w:type="paragraph" w:customStyle="1" w:styleId="xl181">
    <w:name w:val="xl181"/>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b/>
      <w:bCs/>
      <w:color w:val="000000"/>
      <w:sz w:val="28"/>
      <w:szCs w:val="28"/>
    </w:rPr>
  </w:style>
  <w:style w:type="paragraph" w:customStyle="1" w:styleId="xl182">
    <w:name w:val="xl182"/>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pPr>
    <w:rPr>
      <w:b/>
      <w:bCs/>
      <w:color w:val="000000"/>
      <w:sz w:val="28"/>
      <w:szCs w:val="28"/>
    </w:rPr>
  </w:style>
  <w:style w:type="paragraph" w:customStyle="1" w:styleId="xl183">
    <w:name w:val="xl183"/>
    <w:basedOn w:val="Normal"/>
    <w:rsid w:val="00F26895"/>
    <w:pPr>
      <w:pBdr>
        <w:top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F268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rPr>
  </w:style>
  <w:style w:type="paragraph" w:customStyle="1" w:styleId="xl185">
    <w:name w:val="xl185"/>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186">
    <w:name w:val="xl186"/>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000000"/>
    </w:rPr>
  </w:style>
  <w:style w:type="paragraph" w:customStyle="1" w:styleId="xl187">
    <w:name w:val="xl187"/>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88">
    <w:name w:val="xl188"/>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000000"/>
    </w:rPr>
  </w:style>
  <w:style w:type="paragraph" w:customStyle="1" w:styleId="xl189">
    <w:name w:val="xl189"/>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90">
    <w:name w:val="xl190"/>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pPr>
    <w:rPr>
      <w:b/>
      <w:bCs/>
      <w:color w:val="C00000"/>
    </w:rPr>
  </w:style>
  <w:style w:type="paragraph" w:customStyle="1" w:styleId="xl191">
    <w:name w:val="xl191"/>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pPr>
    <w:rPr>
      <w:b/>
      <w:bCs/>
      <w:color w:val="000000"/>
    </w:rPr>
  </w:style>
  <w:style w:type="paragraph" w:customStyle="1" w:styleId="xl192">
    <w:name w:val="xl192"/>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b/>
      <w:bCs/>
      <w:color w:val="000000"/>
      <w:sz w:val="26"/>
      <w:szCs w:val="26"/>
    </w:rPr>
  </w:style>
  <w:style w:type="paragraph" w:customStyle="1" w:styleId="xl193">
    <w:name w:val="xl193"/>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b/>
      <w:bCs/>
    </w:rPr>
  </w:style>
  <w:style w:type="paragraph" w:customStyle="1" w:styleId="xl194">
    <w:name w:val="xl194"/>
    <w:basedOn w:val="Normal"/>
    <w:rsid w:val="00F268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rPr>
  </w:style>
  <w:style w:type="paragraph" w:customStyle="1" w:styleId="xl195">
    <w:name w:val="xl195"/>
    <w:basedOn w:val="Normal"/>
    <w:rsid w:val="00F268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b/>
      <w:bCs/>
    </w:rPr>
  </w:style>
  <w:style w:type="paragraph" w:customStyle="1" w:styleId="xl196">
    <w:name w:val="xl196"/>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rPr>
  </w:style>
  <w:style w:type="paragraph" w:customStyle="1" w:styleId="xl197">
    <w:name w:val="xl197"/>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98">
    <w:name w:val="xl198"/>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99">
    <w:name w:val="xl199"/>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0">
    <w:name w:val="xl200"/>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rPr>
  </w:style>
  <w:style w:type="paragraph" w:customStyle="1" w:styleId="xl201">
    <w:name w:val="xl201"/>
    <w:basedOn w:val="Normal"/>
    <w:rsid w:val="00F268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02">
    <w:name w:val="xl202"/>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3">
    <w:name w:val="xl203"/>
    <w:basedOn w:val="Normal"/>
    <w:rsid w:val="00F26895"/>
    <w:pPr>
      <w:pBdr>
        <w:left w:val="single" w:sz="4" w:space="0" w:color="auto"/>
        <w:bottom w:val="single" w:sz="4" w:space="0" w:color="auto"/>
      </w:pBdr>
      <w:spacing w:before="100" w:beforeAutospacing="1" w:after="100" w:afterAutospacing="1"/>
      <w:jc w:val="center"/>
      <w:textAlignment w:val="center"/>
    </w:pPr>
  </w:style>
  <w:style w:type="paragraph" w:customStyle="1" w:styleId="xl204">
    <w:name w:val="xl204"/>
    <w:basedOn w:val="Normal"/>
    <w:rsid w:val="00F26895"/>
    <w:pPr>
      <w:pBdr>
        <w:right w:val="single" w:sz="4" w:space="0" w:color="auto"/>
      </w:pBdr>
      <w:spacing w:before="100" w:beforeAutospacing="1" w:after="100" w:afterAutospacing="1"/>
      <w:jc w:val="center"/>
      <w:textAlignment w:val="center"/>
    </w:pPr>
  </w:style>
  <w:style w:type="paragraph" w:customStyle="1" w:styleId="xl205">
    <w:name w:val="xl205"/>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06">
    <w:name w:val="xl206"/>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07">
    <w:name w:val="xl207"/>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right"/>
      <w:textAlignment w:val="center"/>
    </w:pPr>
    <w:rPr>
      <w:b/>
      <w:bCs/>
    </w:rPr>
  </w:style>
  <w:style w:type="paragraph" w:customStyle="1" w:styleId="xl208">
    <w:name w:val="xl208"/>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09">
    <w:name w:val="xl209"/>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10">
    <w:name w:val="xl210"/>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11">
    <w:name w:val="xl211"/>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right"/>
      <w:textAlignment w:val="center"/>
    </w:pPr>
    <w:rPr>
      <w:b/>
      <w:bCs/>
    </w:rPr>
  </w:style>
  <w:style w:type="paragraph" w:customStyle="1" w:styleId="xl212">
    <w:name w:val="xl212"/>
    <w:basedOn w:val="Normal"/>
    <w:rsid w:val="00F26895"/>
    <w:pPr>
      <w:spacing w:before="100" w:beforeAutospacing="1" w:after="100" w:afterAutospacing="1"/>
      <w:textAlignment w:val="top"/>
    </w:pPr>
    <w:rPr>
      <w:color w:val="000000"/>
    </w:rPr>
  </w:style>
  <w:style w:type="character" w:customStyle="1" w:styleId="a-size-large">
    <w:name w:val="a-size-large"/>
    <w:basedOn w:val="Policepardfaut"/>
    <w:rsid w:val="00F26895"/>
  </w:style>
  <w:style w:type="character" w:customStyle="1" w:styleId="a-list-item">
    <w:name w:val="a-list-item"/>
    <w:basedOn w:val="Policepardfaut"/>
    <w:rsid w:val="00F26895"/>
  </w:style>
  <w:style w:type="paragraph" w:customStyle="1" w:styleId="Default">
    <w:name w:val="Default"/>
    <w:rsid w:val="001A2B9F"/>
    <w:pPr>
      <w:autoSpaceDE w:val="0"/>
      <w:autoSpaceDN w:val="0"/>
      <w:adjustRightInd w:val="0"/>
      <w:jc w:val="left"/>
    </w:pPr>
    <w:rPr>
      <w:rFonts w:ascii="Arial" w:hAnsi="Arial" w:cs="Arial"/>
      <w:color w:val="000000"/>
      <w:sz w:val="24"/>
      <w:szCs w:val="24"/>
    </w:rPr>
  </w:style>
  <w:style w:type="paragraph" w:customStyle="1" w:styleId="msonormal0">
    <w:name w:val="msonormal"/>
    <w:basedOn w:val="Normal"/>
    <w:rsid w:val="001E4FD3"/>
    <w:pPr>
      <w:spacing w:before="100" w:beforeAutospacing="1" w:after="100" w:afterAutospacing="1"/>
    </w:pPr>
  </w:style>
  <w:style w:type="paragraph" w:customStyle="1" w:styleId="TM21">
    <w:name w:val="TM 21"/>
    <w:basedOn w:val="Normal"/>
    <w:rsid w:val="00D60B64"/>
    <w:pPr>
      <w:widowControl w:val="0"/>
      <w:suppressAutoHyphens/>
      <w:autoSpaceDE w:val="0"/>
      <w:autoSpaceDN w:val="0"/>
      <w:spacing w:before="141"/>
      <w:ind w:left="500"/>
      <w:textAlignment w:val="baseline"/>
    </w:pPr>
    <w:rPr>
      <w:rFonts w:ascii="Liberation Sans Narrow" w:eastAsia="Liberation Sans Narrow" w:hAnsi="Liberation Sans Narrow" w:cs="Liberation Sans Narrow"/>
      <w:lang w:eastAsia="en-US"/>
    </w:rPr>
  </w:style>
  <w:style w:type="paragraph" w:styleId="Lgende">
    <w:name w:val="caption"/>
    <w:basedOn w:val="Normal"/>
    <w:next w:val="Normal"/>
    <w:qFormat/>
    <w:rsid w:val="00423EB4"/>
    <w:pPr>
      <w:tabs>
        <w:tab w:val="left" w:pos="5580"/>
        <w:tab w:val="left" w:pos="5760"/>
      </w:tabs>
      <w:spacing w:line="276" w:lineRule="auto"/>
      <w:ind w:right="4445"/>
      <w:jc w:val="both"/>
    </w:pPr>
    <w:rPr>
      <w:rFonts w:ascii="Tahoma" w:hAnsi="Tahoma" w:cs="Tahoma"/>
      <w:b/>
      <w:bCs/>
      <w:szCs w:val="20"/>
    </w:rPr>
  </w:style>
  <w:style w:type="paragraph" w:styleId="Liste">
    <w:name w:val="List"/>
    <w:basedOn w:val="Corpsdetexte"/>
    <w:rsid w:val="00423EB4"/>
    <w:pPr>
      <w:suppressAutoHyphens/>
      <w:spacing w:line="276" w:lineRule="auto"/>
    </w:pPr>
    <w:rPr>
      <w:rFonts w:ascii="Arial Narrow" w:hAnsi="Arial Narrow" w:cs="Tahoma"/>
      <w:lang w:eastAsia="ar-SA"/>
    </w:rPr>
  </w:style>
  <w:style w:type="paragraph" w:customStyle="1" w:styleId="xl41">
    <w:name w:val="xl41"/>
    <w:basedOn w:val="Normal"/>
    <w:rsid w:val="00423EB4"/>
    <w:pPr>
      <w:pBdr>
        <w:left w:val="single" w:sz="8" w:space="0" w:color="000000"/>
        <w:right w:val="single" w:sz="8" w:space="0" w:color="000000"/>
      </w:pBdr>
      <w:suppressAutoHyphens/>
      <w:spacing w:before="280" w:after="280" w:line="276" w:lineRule="auto"/>
      <w:jc w:val="both"/>
    </w:pPr>
    <w:rPr>
      <w:rFonts w:ascii="Arial" w:hAnsi="Arial" w:cs="Arial"/>
      <w:b/>
      <w:bCs/>
      <w:lang w:eastAsia="ar-SA"/>
    </w:rPr>
  </w:style>
  <w:style w:type="paragraph" w:customStyle="1" w:styleId="Titre10">
    <w:name w:val="Titre1"/>
    <w:basedOn w:val="Normal"/>
    <w:next w:val="Corpsdetexte"/>
    <w:rsid w:val="00423EB4"/>
    <w:pPr>
      <w:keepNext/>
      <w:suppressAutoHyphens/>
      <w:spacing w:before="240" w:after="120" w:line="276" w:lineRule="auto"/>
      <w:jc w:val="both"/>
    </w:pPr>
    <w:rPr>
      <w:rFonts w:ascii="Arial" w:eastAsia="Lucida Sans Unicode" w:hAnsi="Arial" w:cs="Tahoma"/>
      <w:sz w:val="28"/>
      <w:szCs w:val="28"/>
      <w:lang w:eastAsia="ar-SA"/>
    </w:rPr>
  </w:style>
  <w:style w:type="paragraph" w:customStyle="1" w:styleId="Textebrut1">
    <w:name w:val="Texte brut1"/>
    <w:basedOn w:val="Normal"/>
    <w:rsid w:val="00423EB4"/>
    <w:pPr>
      <w:widowControl w:val="0"/>
      <w:suppressAutoHyphens/>
      <w:spacing w:line="276" w:lineRule="auto"/>
      <w:jc w:val="both"/>
    </w:pPr>
    <w:rPr>
      <w:rFonts w:ascii="Courier New" w:eastAsia="Arial Unicode MS" w:hAnsi="Courier New"/>
    </w:rPr>
  </w:style>
  <w:style w:type="character" w:customStyle="1" w:styleId="Car">
    <w:name w:val="Car"/>
    <w:basedOn w:val="Policepardfaut"/>
    <w:rsid w:val="00423EB4"/>
  </w:style>
  <w:style w:type="paragraph" w:styleId="Textebrut">
    <w:name w:val="Plain Text"/>
    <w:basedOn w:val="Normal"/>
    <w:link w:val="TextebrutCar"/>
    <w:rsid w:val="00423EB4"/>
    <w:pPr>
      <w:spacing w:line="276" w:lineRule="auto"/>
      <w:jc w:val="both"/>
    </w:pPr>
    <w:rPr>
      <w:rFonts w:ascii="Courier New" w:hAnsi="Courier New" w:cs="Courier New"/>
      <w:szCs w:val="20"/>
    </w:rPr>
  </w:style>
  <w:style w:type="character" w:customStyle="1" w:styleId="TextebrutCar">
    <w:name w:val="Texte brut Car"/>
    <w:basedOn w:val="Policepardfaut"/>
    <w:link w:val="Textebrut"/>
    <w:rsid w:val="00423EB4"/>
    <w:rPr>
      <w:rFonts w:ascii="Courier New" w:eastAsia="Times New Roman" w:hAnsi="Courier New" w:cs="Courier New"/>
      <w:sz w:val="24"/>
      <w:szCs w:val="20"/>
      <w:lang w:eastAsia="fr-FR"/>
    </w:rPr>
  </w:style>
  <w:style w:type="numbering" w:customStyle="1" w:styleId="Aucuneliste1">
    <w:name w:val="Aucune liste1"/>
    <w:next w:val="Aucuneliste"/>
    <w:uiPriority w:val="99"/>
    <w:semiHidden/>
    <w:unhideWhenUsed/>
    <w:rsid w:val="00423EB4"/>
  </w:style>
  <w:style w:type="paragraph" w:styleId="Notedebasdepage">
    <w:name w:val="footnote text"/>
    <w:basedOn w:val="Normal"/>
    <w:link w:val="NotedebasdepageCar"/>
    <w:unhideWhenUsed/>
    <w:rsid w:val="00423EB4"/>
    <w:pPr>
      <w:suppressAutoHyphens/>
      <w:spacing w:line="276" w:lineRule="auto"/>
      <w:jc w:val="both"/>
    </w:pPr>
    <w:rPr>
      <w:rFonts w:ascii="Arial Narrow" w:hAnsi="Arial Narrow"/>
      <w:szCs w:val="20"/>
      <w:lang w:val="en-US" w:eastAsia="en-US"/>
    </w:rPr>
  </w:style>
  <w:style w:type="character" w:customStyle="1" w:styleId="NotedebasdepageCar">
    <w:name w:val="Note de bas de page Car"/>
    <w:basedOn w:val="Policepardfaut"/>
    <w:link w:val="Notedebasdepage"/>
    <w:rsid w:val="00423EB4"/>
    <w:rPr>
      <w:rFonts w:ascii="Arial Narrow" w:eastAsia="Times New Roman" w:hAnsi="Arial Narrow" w:cs="Times New Roman"/>
      <w:sz w:val="24"/>
      <w:szCs w:val="20"/>
      <w:lang w:val="en-US"/>
    </w:rPr>
  </w:style>
  <w:style w:type="paragraph" w:styleId="Notedefin">
    <w:name w:val="endnote text"/>
    <w:basedOn w:val="Normal"/>
    <w:link w:val="NotedefinCar"/>
    <w:unhideWhenUsed/>
    <w:rsid w:val="00423EB4"/>
    <w:pPr>
      <w:spacing w:line="276" w:lineRule="auto"/>
      <w:jc w:val="both"/>
    </w:pPr>
    <w:rPr>
      <w:rFonts w:ascii="Arial Narrow" w:hAnsi="Arial Narrow"/>
      <w:szCs w:val="20"/>
    </w:rPr>
  </w:style>
  <w:style w:type="character" w:customStyle="1" w:styleId="NotedefinCar">
    <w:name w:val="Note de fin Car"/>
    <w:basedOn w:val="Policepardfaut"/>
    <w:link w:val="Notedefin"/>
    <w:rsid w:val="00423EB4"/>
    <w:rPr>
      <w:rFonts w:ascii="Arial Narrow" w:eastAsia="Times New Roman" w:hAnsi="Arial Narrow" w:cs="Times New Roman"/>
      <w:sz w:val="24"/>
      <w:szCs w:val="20"/>
      <w:lang w:eastAsia="fr-FR"/>
    </w:rPr>
  </w:style>
  <w:style w:type="character" w:styleId="Appelnotedebasdep">
    <w:name w:val="footnote reference"/>
    <w:unhideWhenUsed/>
    <w:rsid w:val="00423EB4"/>
    <w:rPr>
      <w:rFonts w:ascii="Times New Roman" w:hAnsi="Times New Roman" w:cs="Times New Roman" w:hint="default"/>
      <w:sz w:val="20"/>
      <w:vertAlign w:val="superscript"/>
    </w:rPr>
  </w:style>
  <w:style w:type="character" w:styleId="Appeldenotedefin">
    <w:name w:val="endnote reference"/>
    <w:unhideWhenUsed/>
    <w:rsid w:val="00423EB4"/>
    <w:rPr>
      <w:vertAlign w:val="superscript"/>
    </w:rPr>
  </w:style>
  <w:style w:type="paragraph" w:customStyle="1" w:styleId="TitrePiece">
    <w:name w:val="TitrePiece"/>
    <w:basedOn w:val="Sansinterligne"/>
    <w:rsid w:val="00423EB4"/>
    <w:pPr>
      <w:jc w:val="center"/>
    </w:pPr>
    <w:rPr>
      <w:rFonts w:ascii="Arial" w:hAnsi="Arial" w:cs="Arial"/>
      <w:w w:val="90"/>
      <w:sz w:val="60"/>
      <w:szCs w:val="60"/>
    </w:rPr>
  </w:style>
  <w:style w:type="character" w:customStyle="1" w:styleId="TitrePieceCar">
    <w:name w:val="TitrePiece Car"/>
    <w:rsid w:val="00423EB4"/>
    <w:rPr>
      <w:rFonts w:ascii="Arial" w:hAnsi="Arial" w:cs="Arial"/>
      <w:w w:val="90"/>
      <w:sz w:val="60"/>
      <w:szCs w:val="60"/>
    </w:rPr>
  </w:style>
  <w:style w:type="table" w:customStyle="1" w:styleId="Grilledutableau1">
    <w:name w:val="Grille du tableau1"/>
    <w:basedOn w:val="TableauNormal"/>
    <w:next w:val="Grilledutableau"/>
    <w:rsid w:val="00423EB4"/>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rsid w:val="00423EB4"/>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423EB4"/>
    <w:rPr>
      <w:rFonts w:ascii="Helvetica" w:hAnsi="Helvetica" w:hint="default"/>
      <w:b w:val="0"/>
      <w:bCs w:val="0"/>
      <w:i w:val="0"/>
      <w:iCs w:val="0"/>
      <w:color w:val="231F20"/>
      <w:sz w:val="22"/>
      <w:szCs w:val="22"/>
    </w:rPr>
  </w:style>
  <w:style w:type="character" w:customStyle="1" w:styleId="Policepardfaut1">
    <w:name w:val="Police par défaut1"/>
    <w:rsid w:val="00423EB4"/>
  </w:style>
  <w:style w:type="table" w:customStyle="1" w:styleId="TableGrid">
    <w:name w:val="TableGrid"/>
    <w:rsid w:val="00447127"/>
    <w:pPr>
      <w:jc w:val="left"/>
    </w:pPr>
    <w:rPr>
      <w:rFonts w:eastAsiaTheme="minorEastAsia"/>
      <w:lang w:eastAsia="fr-FR"/>
    </w:rPr>
    <w:tblPr>
      <w:tblCellMar>
        <w:top w:w="0" w:type="dxa"/>
        <w:left w:w="0" w:type="dxa"/>
        <w:bottom w:w="0" w:type="dxa"/>
        <w:right w:w="0" w:type="dxa"/>
      </w:tblCellMar>
    </w:tblPr>
  </w:style>
  <w:style w:type="numbering" w:customStyle="1" w:styleId="Aucuneliste2">
    <w:name w:val="Aucune liste2"/>
    <w:next w:val="Aucuneliste"/>
    <w:uiPriority w:val="99"/>
    <w:semiHidden/>
    <w:unhideWhenUsed/>
    <w:rsid w:val="005E0780"/>
  </w:style>
  <w:style w:type="numbering" w:customStyle="1" w:styleId="Aucuneliste3">
    <w:name w:val="Aucune liste3"/>
    <w:next w:val="Aucuneliste"/>
    <w:uiPriority w:val="99"/>
    <w:semiHidden/>
    <w:unhideWhenUsed/>
    <w:rsid w:val="005E0780"/>
  </w:style>
  <w:style w:type="numbering" w:customStyle="1" w:styleId="Aucuneliste4">
    <w:name w:val="Aucune liste4"/>
    <w:next w:val="Aucuneliste"/>
    <w:uiPriority w:val="99"/>
    <w:semiHidden/>
    <w:unhideWhenUsed/>
    <w:rsid w:val="008F7958"/>
  </w:style>
  <w:style w:type="table" w:customStyle="1" w:styleId="TableNormal">
    <w:name w:val="Table Normal"/>
    <w:uiPriority w:val="2"/>
    <w:semiHidden/>
    <w:unhideWhenUsed/>
    <w:qFormat/>
    <w:rsid w:val="008F7958"/>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7958"/>
    <w:pPr>
      <w:widowControl w:val="0"/>
      <w:autoSpaceDE w:val="0"/>
      <w:autoSpaceDN w:val="0"/>
    </w:pPr>
    <w:rPr>
      <w:rFonts w:ascii="Microsoft Sans Serif" w:eastAsia="Microsoft Sans Serif" w:hAnsi="Microsoft Sans Serif" w:cs="Microsoft Sans Seri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09"/>
    <w:pPr>
      <w:jc w:val="left"/>
    </w:pPr>
    <w:rPr>
      <w:rFonts w:ascii="Times New Roman" w:eastAsia="Times New Roman" w:hAnsi="Times New Roman" w:cs="Times New Roman"/>
      <w:sz w:val="24"/>
      <w:szCs w:val="24"/>
      <w:lang w:eastAsia="fr-FR"/>
    </w:rPr>
  </w:style>
  <w:style w:type="paragraph" w:styleId="Titre1">
    <w:name w:val="heading 1"/>
    <w:aliases w:val="CHAPITRE,ARTICLE,Titre 0,TITRE I,M-Titre 1,E1,Titre 24.1,I., ARTICLE  ,Titre 1 "/>
    <w:basedOn w:val="Normal"/>
    <w:next w:val="Normal"/>
    <w:link w:val="Titre1Car"/>
    <w:uiPriority w:val="1"/>
    <w:qFormat/>
    <w:rsid w:val="005D5009"/>
    <w:pPr>
      <w:keepNext/>
      <w:outlineLvl w:val="0"/>
    </w:pPr>
    <w:rPr>
      <w:b/>
      <w:szCs w:val="20"/>
    </w:rPr>
  </w:style>
  <w:style w:type="paragraph" w:styleId="Titre2">
    <w:name w:val="heading 2"/>
    <w:basedOn w:val="Normal"/>
    <w:next w:val="Normal"/>
    <w:link w:val="Titre2Car"/>
    <w:uiPriority w:val="1"/>
    <w:qFormat/>
    <w:rsid w:val="002B5E63"/>
    <w:pPr>
      <w:keepNext/>
      <w:spacing w:before="300"/>
      <w:jc w:val="center"/>
      <w:outlineLvl w:val="1"/>
    </w:pPr>
    <w:rPr>
      <w:rFonts w:ascii="Arial Narrow" w:hAnsi="Arial Narrow"/>
      <w:b/>
      <w:sz w:val="32"/>
      <w:szCs w:val="20"/>
    </w:rPr>
  </w:style>
  <w:style w:type="paragraph" w:styleId="Titre3">
    <w:name w:val="heading 3"/>
    <w:basedOn w:val="Normal"/>
    <w:next w:val="Normal"/>
    <w:link w:val="Titre3Car"/>
    <w:uiPriority w:val="1"/>
    <w:qFormat/>
    <w:rsid w:val="002B5E63"/>
    <w:pPr>
      <w:keepNext/>
      <w:spacing w:before="140" w:after="40"/>
      <w:outlineLvl w:val="2"/>
    </w:pPr>
    <w:rPr>
      <w:rFonts w:ascii="Arial Narrow" w:hAnsi="Arial Narrow"/>
      <w:b/>
      <w:szCs w:val="20"/>
    </w:rPr>
  </w:style>
  <w:style w:type="paragraph" w:styleId="Titre4">
    <w:name w:val="heading 4"/>
    <w:basedOn w:val="Normal"/>
    <w:next w:val="Normal"/>
    <w:link w:val="Titre4Car"/>
    <w:uiPriority w:val="9"/>
    <w:qFormat/>
    <w:rsid w:val="004E2929"/>
    <w:pPr>
      <w:keepNext/>
      <w:spacing w:before="300"/>
      <w:jc w:val="center"/>
      <w:outlineLvl w:val="3"/>
    </w:pPr>
    <w:rPr>
      <w:rFonts w:ascii="Arial Narrow" w:hAnsi="Arial Narrow"/>
      <w:b/>
      <w:caps/>
      <w:sz w:val="28"/>
      <w:szCs w:val="20"/>
    </w:rPr>
  </w:style>
  <w:style w:type="paragraph" w:styleId="Titre5">
    <w:name w:val="heading 5"/>
    <w:basedOn w:val="Normal"/>
    <w:next w:val="Normal"/>
    <w:link w:val="Titre5Car"/>
    <w:autoRedefine/>
    <w:uiPriority w:val="9"/>
    <w:qFormat/>
    <w:rsid w:val="00A91249"/>
    <w:pPr>
      <w:keepNext/>
      <w:spacing w:before="200"/>
      <w:outlineLvl w:val="4"/>
    </w:pPr>
    <w:rPr>
      <w:rFonts w:ascii="Arial Narrow" w:hAnsi="Arial Narrow"/>
      <w:b/>
      <w:spacing w:val="-2"/>
      <w:szCs w:val="28"/>
    </w:rPr>
  </w:style>
  <w:style w:type="paragraph" w:styleId="Titre6">
    <w:name w:val="heading 6"/>
    <w:basedOn w:val="Normal"/>
    <w:next w:val="Normal"/>
    <w:link w:val="Titre6Car"/>
    <w:qFormat/>
    <w:rsid w:val="00155D81"/>
    <w:pPr>
      <w:keepNext/>
      <w:spacing w:before="300" w:after="200"/>
      <w:outlineLvl w:val="5"/>
    </w:pPr>
    <w:rPr>
      <w:rFonts w:ascii="Arial Narrow" w:hAnsi="Arial Narrow"/>
      <w:b/>
      <w:caps/>
      <w:sz w:val="28"/>
      <w:szCs w:val="20"/>
    </w:rPr>
  </w:style>
  <w:style w:type="paragraph" w:styleId="Titre7">
    <w:name w:val="heading 7"/>
    <w:basedOn w:val="Normal"/>
    <w:next w:val="Normal"/>
    <w:link w:val="Titre7Car"/>
    <w:uiPriority w:val="9"/>
    <w:qFormat/>
    <w:rsid w:val="005D5009"/>
    <w:pPr>
      <w:keepNext/>
      <w:outlineLvl w:val="6"/>
    </w:pPr>
    <w:rPr>
      <w:b/>
      <w:smallCaps/>
      <w:sz w:val="28"/>
      <w:szCs w:val="20"/>
    </w:rPr>
  </w:style>
  <w:style w:type="paragraph" w:styleId="Titre8">
    <w:name w:val="heading 8"/>
    <w:basedOn w:val="Normal"/>
    <w:next w:val="Normal"/>
    <w:link w:val="Titre8Car"/>
    <w:uiPriority w:val="9"/>
    <w:qFormat/>
    <w:rsid w:val="005D5009"/>
    <w:pPr>
      <w:keepNext/>
      <w:outlineLvl w:val="7"/>
    </w:pPr>
    <w:rPr>
      <w:i/>
      <w:sz w:val="22"/>
      <w:szCs w:val="20"/>
    </w:rPr>
  </w:style>
  <w:style w:type="paragraph" w:styleId="Titre9">
    <w:name w:val="heading 9"/>
    <w:basedOn w:val="Normal"/>
    <w:next w:val="Normal"/>
    <w:link w:val="Titre9Car"/>
    <w:uiPriority w:val="9"/>
    <w:qFormat/>
    <w:rsid w:val="005D5009"/>
    <w:pPr>
      <w:keepNext/>
      <w:outlineLvl w:val="8"/>
    </w:pPr>
    <w:rPr>
      <w:rFonts w:ascii="Tahoma" w:hAnsi="Tahoma"/>
      <w:b/>
      <w:i/>
      <w:i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Car,ARTICLE Car,Titre 0 Car,TITRE I Car,M-Titre 1 Car,E1 Car,Titre 24.1 Car,I. Car, ARTICLE   Car,Titre 1  Car"/>
    <w:basedOn w:val="Policepardfaut"/>
    <w:link w:val="Titre1"/>
    <w:uiPriority w:val="1"/>
    <w:rsid w:val="005D5009"/>
    <w:rPr>
      <w:rFonts w:ascii="Times New Roman" w:eastAsia="Times New Roman" w:hAnsi="Times New Roman" w:cs="Times New Roman"/>
      <w:b/>
      <w:sz w:val="24"/>
      <w:szCs w:val="20"/>
      <w:lang w:eastAsia="fr-FR"/>
    </w:rPr>
  </w:style>
  <w:style w:type="character" w:customStyle="1" w:styleId="Titre2Car">
    <w:name w:val="Titre 2 Car"/>
    <w:basedOn w:val="Policepardfaut"/>
    <w:link w:val="Titre2"/>
    <w:uiPriority w:val="1"/>
    <w:rsid w:val="002B5E63"/>
    <w:rPr>
      <w:rFonts w:ascii="Arial Narrow" w:eastAsia="Times New Roman" w:hAnsi="Arial Narrow" w:cs="Times New Roman"/>
      <w:b/>
      <w:sz w:val="32"/>
      <w:szCs w:val="20"/>
      <w:lang w:eastAsia="fr-FR"/>
    </w:rPr>
  </w:style>
  <w:style w:type="character" w:customStyle="1" w:styleId="Titre3Car">
    <w:name w:val="Titre 3 Car"/>
    <w:basedOn w:val="Policepardfaut"/>
    <w:link w:val="Titre3"/>
    <w:uiPriority w:val="1"/>
    <w:rsid w:val="002B5E63"/>
    <w:rPr>
      <w:rFonts w:ascii="Arial Narrow" w:eastAsia="Times New Roman" w:hAnsi="Arial Narrow" w:cs="Times New Roman"/>
      <w:b/>
      <w:sz w:val="24"/>
      <w:szCs w:val="20"/>
      <w:lang w:eastAsia="fr-FR"/>
    </w:rPr>
  </w:style>
  <w:style w:type="character" w:customStyle="1" w:styleId="Titre4Car">
    <w:name w:val="Titre 4 Car"/>
    <w:basedOn w:val="Policepardfaut"/>
    <w:link w:val="Titre4"/>
    <w:uiPriority w:val="9"/>
    <w:rsid w:val="004E2929"/>
    <w:rPr>
      <w:rFonts w:ascii="Arial Narrow" w:eastAsia="Times New Roman" w:hAnsi="Arial Narrow" w:cs="Times New Roman"/>
      <w:b/>
      <w:caps/>
      <w:sz w:val="28"/>
      <w:szCs w:val="20"/>
      <w:lang w:eastAsia="fr-FR"/>
    </w:rPr>
  </w:style>
  <w:style w:type="character" w:customStyle="1" w:styleId="Titre5Car">
    <w:name w:val="Titre 5 Car"/>
    <w:basedOn w:val="Policepardfaut"/>
    <w:link w:val="Titre5"/>
    <w:uiPriority w:val="9"/>
    <w:rsid w:val="00A91249"/>
    <w:rPr>
      <w:rFonts w:ascii="Arial Narrow" w:eastAsia="Times New Roman" w:hAnsi="Arial Narrow" w:cs="Times New Roman"/>
      <w:b/>
      <w:spacing w:val="-2"/>
      <w:sz w:val="24"/>
      <w:szCs w:val="28"/>
      <w:lang w:eastAsia="fr-FR"/>
    </w:rPr>
  </w:style>
  <w:style w:type="character" w:customStyle="1" w:styleId="Titre6Car">
    <w:name w:val="Titre 6 Car"/>
    <w:basedOn w:val="Policepardfaut"/>
    <w:link w:val="Titre6"/>
    <w:rsid w:val="00155D81"/>
    <w:rPr>
      <w:rFonts w:ascii="Arial Narrow" w:eastAsia="Times New Roman" w:hAnsi="Arial Narrow" w:cs="Times New Roman"/>
      <w:b/>
      <w:caps/>
      <w:sz w:val="28"/>
      <w:szCs w:val="20"/>
      <w:lang w:eastAsia="fr-FR"/>
    </w:rPr>
  </w:style>
  <w:style w:type="character" w:customStyle="1" w:styleId="Titre7Car">
    <w:name w:val="Titre 7 Car"/>
    <w:basedOn w:val="Policepardfaut"/>
    <w:link w:val="Titre7"/>
    <w:uiPriority w:val="9"/>
    <w:rsid w:val="005D5009"/>
    <w:rPr>
      <w:rFonts w:ascii="Times New Roman" w:eastAsia="Times New Roman" w:hAnsi="Times New Roman" w:cs="Times New Roman"/>
      <w:b/>
      <w:smallCaps/>
      <w:sz w:val="28"/>
      <w:szCs w:val="20"/>
      <w:lang w:eastAsia="fr-FR"/>
    </w:rPr>
  </w:style>
  <w:style w:type="character" w:customStyle="1" w:styleId="Titre8Car">
    <w:name w:val="Titre 8 Car"/>
    <w:basedOn w:val="Policepardfaut"/>
    <w:link w:val="Titre8"/>
    <w:uiPriority w:val="9"/>
    <w:rsid w:val="005D5009"/>
    <w:rPr>
      <w:rFonts w:ascii="Times New Roman" w:eastAsia="Times New Roman" w:hAnsi="Times New Roman" w:cs="Times New Roman"/>
      <w:i/>
      <w:szCs w:val="20"/>
      <w:lang w:eastAsia="fr-FR"/>
    </w:rPr>
  </w:style>
  <w:style w:type="character" w:customStyle="1" w:styleId="Titre9Car">
    <w:name w:val="Titre 9 Car"/>
    <w:basedOn w:val="Policepardfaut"/>
    <w:link w:val="Titre9"/>
    <w:uiPriority w:val="9"/>
    <w:rsid w:val="005D5009"/>
    <w:rPr>
      <w:rFonts w:ascii="Tahoma" w:eastAsia="Times New Roman" w:hAnsi="Tahoma" w:cs="Times New Roman"/>
      <w:b/>
      <w:i/>
      <w:iCs/>
      <w:sz w:val="20"/>
      <w:szCs w:val="24"/>
      <w:lang w:eastAsia="fr-FR"/>
    </w:rPr>
  </w:style>
  <w:style w:type="paragraph" w:styleId="Titre">
    <w:name w:val="Title"/>
    <w:basedOn w:val="Normal"/>
    <w:link w:val="TitreCar"/>
    <w:uiPriority w:val="1"/>
    <w:qFormat/>
    <w:rsid w:val="005D5009"/>
    <w:pPr>
      <w:jc w:val="center"/>
    </w:pPr>
    <w:rPr>
      <w:b/>
      <w:szCs w:val="20"/>
    </w:rPr>
  </w:style>
  <w:style w:type="character" w:customStyle="1" w:styleId="TitreCar">
    <w:name w:val="Titre Car"/>
    <w:basedOn w:val="Policepardfaut"/>
    <w:link w:val="Titre"/>
    <w:uiPriority w:val="1"/>
    <w:rsid w:val="005D5009"/>
    <w:rPr>
      <w:rFonts w:ascii="Times New Roman" w:eastAsia="Times New Roman" w:hAnsi="Times New Roman" w:cs="Times New Roman"/>
      <w:b/>
      <w:sz w:val="24"/>
      <w:szCs w:val="20"/>
      <w:lang w:eastAsia="fr-FR"/>
    </w:rPr>
  </w:style>
  <w:style w:type="paragraph" w:styleId="Corpsdetexte2">
    <w:name w:val="Body Text 2"/>
    <w:basedOn w:val="Normal"/>
    <w:link w:val="Corpsdetexte2Car"/>
    <w:rsid w:val="005D5009"/>
    <w:pPr>
      <w:jc w:val="both"/>
    </w:pPr>
    <w:rPr>
      <w:szCs w:val="20"/>
    </w:rPr>
  </w:style>
  <w:style w:type="character" w:customStyle="1" w:styleId="Corpsdetexte2Car">
    <w:name w:val="Corps de texte 2 Car"/>
    <w:basedOn w:val="Policepardfaut"/>
    <w:link w:val="Corpsdetexte2"/>
    <w:rsid w:val="005D5009"/>
    <w:rPr>
      <w:rFonts w:ascii="Times New Roman" w:eastAsia="Times New Roman" w:hAnsi="Times New Roman" w:cs="Times New Roman"/>
      <w:sz w:val="24"/>
      <w:szCs w:val="20"/>
      <w:lang w:eastAsia="fr-FR"/>
    </w:rPr>
  </w:style>
  <w:style w:type="paragraph" w:styleId="Sous-titre">
    <w:name w:val="Subtitle"/>
    <w:basedOn w:val="Normal"/>
    <w:link w:val="Sous-titreCar"/>
    <w:qFormat/>
    <w:rsid w:val="005D5009"/>
    <w:pPr>
      <w:ind w:left="708"/>
    </w:pPr>
    <w:rPr>
      <w:szCs w:val="20"/>
    </w:rPr>
  </w:style>
  <w:style w:type="character" w:customStyle="1" w:styleId="Sous-titreCar">
    <w:name w:val="Sous-titre Car"/>
    <w:basedOn w:val="Policepardfaut"/>
    <w:link w:val="Sous-titre"/>
    <w:rsid w:val="005D5009"/>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1"/>
    <w:qFormat/>
    <w:rsid w:val="005D5009"/>
    <w:pPr>
      <w:jc w:val="both"/>
    </w:pPr>
    <w:rPr>
      <w:szCs w:val="20"/>
    </w:rPr>
  </w:style>
  <w:style w:type="character" w:customStyle="1" w:styleId="CorpsdetexteCar">
    <w:name w:val="Corps de texte Car"/>
    <w:basedOn w:val="Policepardfaut"/>
    <w:link w:val="Corpsdetexte"/>
    <w:uiPriority w:val="1"/>
    <w:rsid w:val="005D5009"/>
    <w:rPr>
      <w:rFonts w:ascii="Times New Roman" w:eastAsia="Times New Roman" w:hAnsi="Times New Roman" w:cs="Times New Roman"/>
      <w:sz w:val="24"/>
      <w:szCs w:val="20"/>
      <w:lang w:eastAsia="fr-FR"/>
    </w:rPr>
  </w:style>
  <w:style w:type="paragraph" w:styleId="Retraitcorpsdetexte">
    <w:name w:val="Body Text Indent"/>
    <w:basedOn w:val="Normal"/>
    <w:link w:val="RetraitcorpsdetexteCar"/>
    <w:rsid w:val="005D5009"/>
    <w:pPr>
      <w:ind w:firstLine="705"/>
      <w:jc w:val="both"/>
    </w:pPr>
    <w:rPr>
      <w:szCs w:val="20"/>
    </w:rPr>
  </w:style>
  <w:style w:type="character" w:customStyle="1" w:styleId="RetraitcorpsdetexteCar">
    <w:name w:val="Retrait corps de texte Car"/>
    <w:basedOn w:val="Policepardfaut"/>
    <w:link w:val="Retraitcorpsdetexte"/>
    <w:rsid w:val="005D5009"/>
    <w:rPr>
      <w:rFonts w:ascii="Times New Roman" w:eastAsia="Times New Roman" w:hAnsi="Times New Roman" w:cs="Times New Roman"/>
      <w:sz w:val="24"/>
      <w:szCs w:val="20"/>
      <w:lang w:eastAsia="fr-FR"/>
    </w:rPr>
  </w:style>
  <w:style w:type="paragraph" w:styleId="En-tte">
    <w:name w:val="header"/>
    <w:basedOn w:val="Normal"/>
    <w:link w:val="En-tteCar"/>
    <w:uiPriority w:val="99"/>
    <w:rsid w:val="005D5009"/>
    <w:pPr>
      <w:tabs>
        <w:tab w:val="center" w:pos="4536"/>
        <w:tab w:val="right" w:pos="9072"/>
      </w:tabs>
    </w:pPr>
    <w:rPr>
      <w:sz w:val="20"/>
      <w:szCs w:val="20"/>
    </w:rPr>
  </w:style>
  <w:style w:type="character" w:customStyle="1" w:styleId="En-tteCar">
    <w:name w:val="En-tête Car"/>
    <w:basedOn w:val="Policepardfaut"/>
    <w:link w:val="En-tte"/>
    <w:uiPriority w:val="99"/>
    <w:rsid w:val="005D5009"/>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5D5009"/>
    <w:rPr>
      <w:b/>
      <w:smallCaps/>
      <w:sz w:val="28"/>
    </w:rPr>
  </w:style>
  <w:style w:type="character" w:customStyle="1" w:styleId="Corpsdetexte3Car">
    <w:name w:val="Corps de texte 3 Car"/>
    <w:basedOn w:val="Policepardfaut"/>
    <w:link w:val="Corpsdetexte3"/>
    <w:rsid w:val="005D5009"/>
    <w:rPr>
      <w:rFonts w:ascii="Times New Roman" w:eastAsia="Times New Roman" w:hAnsi="Times New Roman" w:cs="Times New Roman"/>
      <w:b/>
      <w:smallCaps/>
      <w:sz w:val="28"/>
      <w:szCs w:val="24"/>
      <w:lang w:eastAsia="fr-FR"/>
    </w:rPr>
  </w:style>
  <w:style w:type="character" w:styleId="Numrodepage">
    <w:name w:val="page number"/>
    <w:basedOn w:val="Policepardfaut"/>
    <w:rsid w:val="005D5009"/>
  </w:style>
  <w:style w:type="paragraph" w:styleId="Pieddepage">
    <w:name w:val="footer"/>
    <w:basedOn w:val="Normal"/>
    <w:link w:val="PieddepageCar"/>
    <w:uiPriority w:val="99"/>
    <w:rsid w:val="005D5009"/>
    <w:pPr>
      <w:tabs>
        <w:tab w:val="center" w:pos="4536"/>
        <w:tab w:val="right" w:pos="9072"/>
      </w:tabs>
    </w:pPr>
    <w:rPr>
      <w:sz w:val="20"/>
      <w:szCs w:val="20"/>
    </w:rPr>
  </w:style>
  <w:style w:type="character" w:customStyle="1" w:styleId="PieddepageCar">
    <w:name w:val="Pied de page Car"/>
    <w:basedOn w:val="Policepardfaut"/>
    <w:link w:val="Pieddepage"/>
    <w:uiPriority w:val="99"/>
    <w:rsid w:val="005D5009"/>
    <w:rPr>
      <w:rFonts w:ascii="Times New Roman" w:eastAsia="Times New Roman" w:hAnsi="Times New Roman" w:cs="Times New Roman"/>
      <w:sz w:val="20"/>
      <w:szCs w:val="20"/>
      <w:lang w:eastAsia="fr-FR"/>
    </w:rPr>
  </w:style>
  <w:style w:type="character" w:styleId="Lienhypertexte">
    <w:name w:val="Hyperlink"/>
    <w:uiPriority w:val="99"/>
    <w:rsid w:val="005D5009"/>
    <w:rPr>
      <w:color w:val="0000FF"/>
      <w:u w:val="single"/>
    </w:rPr>
  </w:style>
  <w:style w:type="paragraph" w:customStyle="1" w:styleId="Niveau1">
    <w:name w:val="Niveau 1"/>
    <w:basedOn w:val="Normal"/>
    <w:autoRedefine/>
    <w:rsid w:val="005D5009"/>
    <w:pPr>
      <w:jc w:val="center"/>
      <w:outlineLvl w:val="0"/>
    </w:pPr>
    <w:rPr>
      <w:rFonts w:ascii="Tahoma" w:hAnsi="Tahoma" w:cs="Tahoma"/>
      <w:b/>
      <w:caps/>
      <w:sz w:val="28"/>
    </w:rPr>
  </w:style>
  <w:style w:type="paragraph" w:customStyle="1" w:styleId="Niveau2">
    <w:name w:val="Niveau 2"/>
    <w:basedOn w:val="Normal"/>
    <w:autoRedefine/>
    <w:rsid w:val="005D5009"/>
    <w:pPr>
      <w:spacing w:after="120"/>
      <w:outlineLvl w:val="1"/>
    </w:pPr>
    <w:rPr>
      <w:rFonts w:ascii="Verdana" w:hAnsi="Verdana"/>
      <w:b/>
      <w:caps/>
    </w:rPr>
  </w:style>
  <w:style w:type="character" w:styleId="Lienhypertextesuivivisit">
    <w:name w:val="FollowedHyperlink"/>
    <w:uiPriority w:val="99"/>
    <w:rsid w:val="005D5009"/>
    <w:rPr>
      <w:color w:val="800080"/>
      <w:u w:val="single"/>
    </w:rPr>
  </w:style>
  <w:style w:type="paragraph" w:styleId="Retraitcorpsdetexte2">
    <w:name w:val="Body Text Indent 2"/>
    <w:basedOn w:val="Normal"/>
    <w:link w:val="Retraitcorpsdetexte2Car"/>
    <w:rsid w:val="005D5009"/>
    <w:pPr>
      <w:autoSpaceDE w:val="0"/>
      <w:autoSpaceDN w:val="0"/>
      <w:adjustRightInd w:val="0"/>
      <w:ind w:firstLine="720"/>
      <w:jc w:val="both"/>
    </w:pPr>
    <w:rPr>
      <w:rFonts w:ascii="Tahoma" w:hAnsi="Tahoma" w:cs="Tahoma"/>
    </w:rPr>
  </w:style>
  <w:style w:type="character" w:customStyle="1" w:styleId="Retraitcorpsdetexte2Car">
    <w:name w:val="Retrait corps de texte 2 Car"/>
    <w:basedOn w:val="Policepardfaut"/>
    <w:link w:val="Retraitcorpsdetexte2"/>
    <w:rsid w:val="005D5009"/>
    <w:rPr>
      <w:rFonts w:ascii="Tahoma" w:eastAsia="Times New Roman" w:hAnsi="Tahoma" w:cs="Tahoma"/>
      <w:sz w:val="24"/>
      <w:szCs w:val="24"/>
      <w:lang w:eastAsia="fr-FR"/>
    </w:rPr>
  </w:style>
  <w:style w:type="paragraph" w:styleId="Retraitcorpsdetexte3">
    <w:name w:val="Body Text Indent 3"/>
    <w:basedOn w:val="Normal"/>
    <w:link w:val="Retraitcorpsdetexte3Car"/>
    <w:rsid w:val="005D5009"/>
    <w:pPr>
      <w:ind w:firstLine="708"/>
      <w:jc w:val="both"/>
    </w:pPr>
    <w:rPr>
      <w:rFonts w:ascii="Tahoma" w:hAnsi="Tahoma" w:cs="Tahoma"/>
      <w:bCs/>
    </w:rPr>
  </w:style>
  <w:style w:type="character" w:customStyle="1" w:styleId="Retraitcorpsdetexte3Car">
    <w:name w:val="Retrait corps de texte 3 Car"/>
    <w:basedOn w:val="Policepardfaut"/>
    <w:link w:val="Retraitcorpsdetexte3"/>
    <w:rsid w:val="005D5009"/>
    <w:rPr>
      <w:rFonts w:ascii="Tahoma" w:eastAsia="Times New Roman" w:hAnsi="Tahoma" w:cs="Tahoma"/>
      <w:bCs/>
      <w:sz w:val="24"/>
      <w:szCs w:val="24"/>
      <w:lang w:eastAsia="fr-FR"/>
    </w:rPr>
  </w:style>
  <w:style w:type="paragraph" w:customStyle="1" w:styleId="Corpsdetexte21">
    <w:name w:val="Corps de texte 21"/>
    <w:basedOn w:val="Normal"/>
    <w:rsid w:val="005D5009"/>
    <w:pPr>
      <w:spacing w:before="120" w:after="120"/>
      <w:jc w:val="both"/>
    </w:pPr>
    <w:rPr>
      <w:sz w:val="22"/>
      <w:szCs w:val="22"/>
    </w:rPr>
  </w:style>
  <w:style w:type="table" w:styleId="Grilledutableau">
    <w:name w:val="Table Grid"/>
    <w:basedOn w:val="TableauNormal"/>
    <w:uiPriority w:val="39"/>
    <w:rsid w:val="005D5009"/>
    <w:pPr>
      <w:jc w:val="left"/>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References,List Paragraph1,Liste 1,Desmond 2,Bullet L1,Texte Général,Paragraphe  revu,List Paragraph (numbered (a)),Bullets,Numbered List Paragraph,ReferencesCxSpLast,Medium Grid 1 - Accent 21,List Paragraph nowy,sous partie 1"/>
    <w:basedOn w:val="Normal"/>
    <w:uiPriority w:val="1"/>
    <w:qFormat/>
    <w:rsid w:val="005D5009"/>
    <w:pPr>
      <w:ind w:left="708"/>
    </w:pPr>
  </w:style>
  <w:style w:type="paragraph" w:styleId="Textedebulles">
    <w:name w:val="Balloon Text"/>
    <w:basedOn w:val="Normal"/>
    <w:link w:val="TextedebullesCar"/>
    <w:uiPriority w:val="99"/>
    <w:unhideWhenUsed/>
    <w:rsid w:val="006118B9"/>
    <w:rPr>
      <w:rFonts w:ascii="Tahoma" w:hAnsi="Tahoma" w:cs="Tahoma"/>
      <w:sz w:val="16"/>
      <w:szCs w:val="16"/>
    </w:rPr>
  </w:style>
  <w:style w:type="character" w:customStyle="1" w:styleId="TextedebullesCar">
    <w:name w:val="Texte de bulles Car"/>
    <w:basedOn w:val="Policepardfaut"/>
    <w:link w:val="Textedebulles"/>
    <w:uiPriority w:val="99"/>
    <w:rsid w:val="006118B9"/>
    <w:rPr>
      <w:rFonts w:ascii="Tahoma" w:eastAsia="Times New Roman" w:hAnsi="Tahoma" w:cs="Tahoma"/>
      <w:sz w:val="16"/>
      <w:szCs w:val="16"/>
      <w:lang w:eastAsia="fr-FR"/>
    </w:rPr>
  </w:style>
  <w:style w:type="paragraph" w:styleId="Listepuces">
    <w:name w:val="List Bullet"/>
    <w:basedOn w:val="Normal"/>
    <w:semiHidden/>
    <w:unhideWhenUsed/>
    <w:rsid w:val="008019D5"/>
    <w:pPr>
      <w:numPr>
        <w:numId w:val="1"/>
      </w:numPr>
      <w:spacing w:before="120" w:after="120" w:line="240" w:lineRule="atLeast"/>
      <w:jc w:val="both"/>
    </w:pPr>
    <w:rPr>
      <w:rFonts w:ascii="Arial" w:hAnsi="Arial"/>
      <w:lang w:val="en-US" w:eastAsia="en-US"/>
    </w:rPr>
  </w:style>
  <w:style w:type="paragraph" w:styleId="NormalWeb">
    <w:name w:val="Normal (Web)"/>
    <w:basedOn w:val="Normal"/>
    <w:uiPriority w:val="99"/>
    <w:unhideWhenUsed/>
    <w:rsid w:val="003E07A7"/>
    <w:pPr>
      <w:spacing w:before="100" w:beforeAutospacing="1" w:after="100" w:afterAutospacing="1"/>
    </w:pPr>
    <w:rPr>
      <w:rFonts w:eastAsiaTheme="minorEastAsia"/>
    </w:rPr>
  </w:style>
  <w:style w:type="character" w:customStyle="1" w:styleId="shorttext">
    <w:name w:val="short_text"/>
    <w:basedOn w:val="Policepardfaut"/>
    <w:rsid w:val="008F7FEA"/>
  </w:style>
  <w:style w:type="paragraph" w:styleId="En-ttedetabledesmatires">
    <w:name w:val="TOC Heading"/>
    <w:basedOn w:val="Titre1"/>
    <w:next w:val="Normal"/>
    <w:uiPriority w:val="39"/>
    <w:unhideWhenUsed/>
    <w:qFormat/>
    <w:rsid w:val="00D56769"/>
    <w:pPr>
      <w:keepLines/>
      <w:spacing w:before="480" w:line="276" w:lineRule="auto"/>
      <w:outlineLvl w:val="9"/>
    </w:pPr>
    <w:rPr>
      <w:rFonts w:asciiTheme="majorHAnsi" w:eastAsiaTheme="majorEastAsia" w:hAnsiTheme="majorHAnsi" w:cstheme="majorBidi"/>
      <w:bCs/>
      <w:color w:val="2E74B5" w:themeColor="accent1" w:themeShade="BF"/>
      <w:sz w:val="28"/>
      <w:szCs w:val="28"/>
    </w:rPr>
  </w:style>
  <w:style w:type="paragraph" w:styleId="TM1">
    <w:name w:val="toc 1"/>
    <w:basedOn w:val="Normal"/>
    <w:next w:val="Normal"/>
    <w:autoRedefine/>
    <w:uiPriority w:val="1"/>
    <w:unhideWhenUsed/>
    <w:qFormat/>
    <w:rsid w:val="0017176C"/>
    <w:pPr>
      <w:tabs>
        <w:tab w:val="left" w:pos="1760"/>
        <w:tab w:val="right" w:leader="dot" w:pos="9639"/>
      </w:tabs>
      <w:spacing w:before="200" w:after="100" w:line="276" w:lineRule="auto"/>
      <w:ind w:left="1418" w:hanging="1276"/>
    </w:pPr>
    <w:rPr>
      <w:rFonts w:ascii="Arial Narrow" w:hAnsi="Arial Narrow" w:cs="Tahoma"/>
      <w:i/>
      <w:noProof/>
      <w:sz w:val="22"/>
      <w:szCs w:val="22"/>
    </w:rPr>
  </w:style>
  <w:style w:type="paragraph" w:styleId="TM3">
    <w:name w:val="toc 3"/>
    <w:basedOn w:val="Normal"/>
    <w:next w:val="Normal"/>
    <w:autoRedefine/>
    <w:uiPriority w:val="1"/>
    <w:unhideWhenUsed/>
    <w:qFormat/>
    <w:rsid w:val="00D56769"/>
    <w:pPr>
      <w:spacing w:after="100"/>
      <w:ind w:left="480"/>
    </w:pPr>
  </w:style>
  <w:style w:type="paragraph" w:styleId="TM2">
    <w:name w:val="toc 2"/>
    <w:basedOn w:val="Normal"/>
    <w:next w:val="Normal"/>
    <w:autoRedefine/>
    <w:uiPriority w:val="1"/>
    <w:unhideWhenUsed/>
    <w:qFormat/>
    <w:rsid w:val="00852F29"/>
    <w:pPr>
      <w:tabs>
        <w:tab w:val="right" w:leader="dot" w:pos="9639"/>
      </w:tabs>
      <w:spacing w:after="100" w:line="276" w:lineRule="auto"/>
      <w:ind w:left="1276" w:hanging="1036"/>
    </w:pPr>
  </w:style>
  <w:style w:type="paragraph" w:styleId="Rvision">
    <w:name w:val="Revision"/>
    <w:rsid w:val="00661F1D"/>
    <w:pPr>
      <w:suppressAutoHyphens/>
      <w:autoSpaceDN w:val="0"/>
      <w:jc w:val="left"/>
      <w:textAlignment w:val="baseline"/>
    </w:pPr>
    <w:rPr>
      <w:rFonts w:ascii="Times New Roman" w:eastAsia="Times New Roman" w:hAnsi="Times New Roman" w:cs="Times New Roman"/>
      <w:sz w:val="24"/>
      <w:szCs w:val="24"/>
      <w:lang w:eastAsia="fr-FR"/>
    </w:rPr>
  </w:style>
  <w:style w:type="paragraph" w:styleId="Sansinterligne">
    <w:name w:val="No Spacing"/>
    <w:qFormat/>
    <w:rsid w:val="00661F1D"/>
    <w:pPr>
      <w:suppressAutoHyphens/>
      <w:autoSpaceDN w:val="0"/>
      <w:jc w:val="left"/>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661F1D"/>
  </w:style>
  <w:style w:type="paragraph" w:customStyle="1" w:styleId="TitrePieceDAO">
    <w:name w:val="TitrePieceDAO"/>
    <w:basedOn w:val="Paragraphedeliste"/>
    <w:rsid w:val="00661F1D"/>
    <w:pPr>
      <w:widowControl w:val="0"/>
      <w:numPr>
        <w:numId w:val="6"/>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ParagraphedelisteCar">
    <w:name w:val="Paragraphe de liste Car"/>
    <w:aliases w:val="References Car,List Paragraph1 Car,sous partie 1 Car,Desmond 2 Car,Liste 1 Car,List Paragraph (numbered (a)) Car,Bullets Car,Medium Grid 1 - Accent 21 Car,List Paragraph nowy Car,Numbered List Paragraph Car,ReferencesCxSpLast Car"/>
    <w:uiPriority w:val="34"/>
    <w:qFormat/>
    <w:rsid w:val="00661F1D"/>
    <w:rPr>
      <w:rFonts w:ascii="Calibri" w:eastAsia="Calibri" w:hAnsi="Calibri"/>
      <w:sz w:val="22"/>
      <w:szCs w:val="22"/>
      <w:lang w:eastAsia="en-US"/>
    </w:rPr>
  </w:style>
  <w:style w:type="character" w:customStyle="1" w:styleId="TitrePieceDAOCar">
    <w:name w:val="TitrePieceDAO Car"/>
    <w:rsid w:val="00661F1D"/>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661F1D"/>
    <w:rPr>
      <w:sz w:val="24"/>
      <w:szCs w:val="24"/>
    </w:rPr>
  </w:style>
  <w:style w:type="numbering" w:customStyle="1" w:styleId="LFO19">
    <w:name w:val="LFO19"/>
    <w:basedOn w:val="Aucuneliste"/>
    <w:rsid w:val="00661F1D"/>
    <w:pPr>
      <w:numPr>
        <w:numId w:val="6"/>
      </w:numPr>
    </w:pPr>
  </w:style>
  <w:style w:type="paragraph" w:customStyle="1" w:styleId="font5">
    <w:name w:val="font5"/>
    <w:basedOn w:val="Normal"/>
    <w:rsid w:val="00786671"/>
    <w:pPr>
      <w:spacing w:before="100" w:beforeAutospacing="1" w:after="100" w:afterAutospacing="1"/>
    </w:pPr>
    <w:rPr>
      <w:rFonts w:ascii="Arial Narrow" w:hAnsi="Arial Narrow"/>
      <w:color w:val="000000"/>
      <w:sz w:val="20"/>
      <w:szCs w:val="20"/>
    </w:rPr>
  </w:style>
  <w:style w:type="paragraph" w:customStyle="1" w:styleId="font6">
    <w:name w:val="font6"/>
    <w:basedOn w:val="Normal"/>
    <w:rsid w:val="00786671"/>
    <w:pPr>
      <w:spacing w:before="100" w:beforeAutospacing="1" w:after="100" w:afterAutospacing="1"/>
    </w:pPr>
    <w:rPr>
      <w:rFonts w:ascii="Arial Narrow" w:hAnsi="Arial Narrow"/>
      <w:color w:val="000000"/>
      <w:sz w:val="20"/>
      <w:szCs w:val="20"/>
    </w:rPr>
  </w:style>
  <w:style w:type="paragraph" w:customStyle="1" w:styleId="font7">
    <w:name w:val="font7"/>
    <w:basedOn w:val="Normal"/>
    <w:rsid w:val="00786671"/>
    <w:pPr>
      <w:spacing w:before="100" w:beforeAutospacing="1" w:after="100" w:afterAutospacing="1"/>
    </w:pPr>
    <w:rPr>
      <w:rFonts w:ascii="Arial Narrow" w:hAnsi="Arial Narrow"/>
      <w:b/>
      <w:bCs/>
      <w:color w:val="000000"/>
      <w:sz w:val="20"/>
      <w:szCs w:val="20"/>
    </w:rPr>
  </w:style>
  <w:style w:type="paragraph" w:customStyle="1" w:styleId="font8">
    <w:name w:val="font8"/>
    <w:basedOn w:val="Normal"/>
    <w:rsid w:val="00786671"/>
    <w:pPr>
      <w:spacing w:before="100" w:beforeAutospacing="1" w:after="100" w:afterAutospacing="1"/>
    </w:pPr>
    <w:rPr>
      <w:rFonts w:ascii="Arial Narrow" w:hAnsi="Arial Narrow"/>
      <w:color w:val="000000"/>
      <w:sz w:val="20"/>
      <w:szCs w:val="20"/>
    </w:rPr>
  </w:style>
  <w:style w:type="paragraph" w:customStyle="1" w:styleId="xl63">
    <w:name w:val="xl63"/>
    <w:basedOn w:val="Normal"/>
    <w:rsid w:val="00786671"/>
    <w:pPr>
      <w:spacing w:before="100" w:beforeAutospacing="1" w:after="100" w:afterAutospacing="1"/>
    </w:pPr>
    <w:rPr>
      <w:rFonts w:ascii="Arial Narrow" w:hAnsi="Arial Narrow"/>
    </w:rPr>
  </w:style>
  <w:style w:type="paragraph" w:customStyle="1" w:styleId="xl64">
    <w:name w:val="xl64"/>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i/>
      <w:iCs/>
      <w:sz w:val="20"/>
      <w:szCs w:val="20"/>
    </w:rPr>
  </w:style>
  <w:style w:type="paragraph" w:customStyle="1" w:styleId="xl65">
    <w:name w:val="xl65"/>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u w:val="single"/>
    </w:rPr>
  </w:style>
  <w:style w:type="paragraph" w:customStyle="1" w:styleId="xl66">
    <w:name w:val="xl66"/>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20"/>
      <w:szCs w:val="20"/>
    </w:rPr>
  </w:style>
  <w:style w:type="paragraph" w:customStyle="1" w:styleId="xl67">
    <w:name w:val="xl67"/>
    <w:basedOn w:val="Normal"/>
    <w:rsid w:val="0078667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20"/>
      <w:szCs w:val="20"/>
    </w:rPr>
  </w:style>
  <w:style w:type="paragraph" w:customStyle="1" w:styleId="xl68">
    <w:name w:val="xl68"/>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69">
    <w:name w:val="xl69"/>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0">
    <w:name w:val="xl70"/>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1">
    <w:name w:val="xl71"/>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20"/>
      <w:szCs w:val="20"/>
    </w:rPr>
  </w:style>
  <w:style w:type="paragraph" w:customStyle="1" w:styleId="xl72">
    <w:name w:val="xl72"/>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color w:val="000000"/>
      <w:sz w:val="20"/>
      <w:szCs w:val="20"/>
    </w:rPr>
  </w:style>
  <w:style w:type="paragraph" w:customStyle="1" w:styleId="xl73">
    <w:name w:val="xl73"/>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4">
    <w:name w:val="xl74"/>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5">
    <w:name w:val="xl75"/>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6">
    <w:name w:val="xl76"/>
    <w:basedOn w:val="Normal"/>
    <w:rsid w:val="0078667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77">
    <w:name w:val="xl77"/>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78">
    <w:name w:val="xl78"/>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79">
    <w:name w:val="xl79"/>
    <w:basedOn w:val="Normal"/>
    <w:rsid w:val="00786671"/>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sz w:val="20"/>
      <w:szCs w:val="20"/>
    </w:rPr>
  </w:style>
  <w:style w:type="paragraph" w:customStyle="1" w:styleId="xl80">
    <w:name w:val="xl80"/>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81">
    <w:name w:val="xl81"/>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2">
    <w:name w:val="xl82"/>
    <w:basedOn w:val="Normal"/>
    <w:rsid w:val="00786671"/>
    <w:pPr>
      <w:pBdr>
        <w:top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3">
    <w:name w:val="xl83"/>
    <w:basedOn w:val="Normal"/>
    <w:rsid w:val="00786671"/>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color w:val="000000"/>
      <w:sz w:val="20"/>
      <w:szCs w:val="20"/>
    </w:rPr>
  </w:style>
  <w:style w:type="paragraph" w:customStyle="1" w:styleId="xl84">
    <w:name w:val="xl84"/>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5">
    <w:name w:val="xl85"/>
    <w:basedOn w:val="Normal"/>
    <w:rsid w:val="00786671"/>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olor w:val="000000"/>
      <w:sz w:val="20"/>
      <w:szCs w:val="20"/>
    </w:rPr>
  </w:style>
  <w:style w:type="paragraph" w:customStyle="1" w:styleId="xl86">
    <w:name w:val="xl86"/>
    <w:basedOn w:val="Normal"/>
    <w:rsid w:val="0078667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color w:val="000000"/>
      <w:sz w:val="20"/>
      <w:szCs w:val="20"/>
    </w:rPr>
  </w:style>
  <w:style w:type="paragraph" w:customStyle="1" w:styleId="xl87">
    <w:name w:val="xl87"/>
    <w:basedOn w:val="Normal"/>
    <w:rsid w:val="00786671"/>
    <w:pPr>
      <w:pBdr>
        <w:top w:val="single" w:sz="4" w:space="0" w:color="auto"/>
        <w:lef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88">
    <w:name w:val="xl88"/>
    <w:basedOn w:val="Normal"/>
    <w:rsid w:val="0078667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color w:val="000000"/>
      <w:sz w:val="20"/>
      <w:szCs w:val="20"/>
    </w:rPr>
  </w:style>
  <w:style w:type="paragraph" w:customStyle="1" w:styleId="xl89">
    <w:name w:val="xl89"/>
    <w:basedOn w:val="Normal"/>
    <w:rsid w:val="00786671"/>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customStyle="1" w:styleId="xl90">
    <w:name w:val="xl90"/>
    <w:basedOn w:val="Normal"/>
    <w:rsid w:val="00786671"/>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color w:val="000000"/>
      <w:sz w:val="20"/>
      <w:szCs w:val="20"/>
    </w:rPr>
  </w:style>
  <w:style w:type="paragraph" w:styleId="TM4">
    <w:name w:val="toc 4"/>
    <w:basedOn w:val="Normal"/>
    <w:next w:val="Normal"/>
    <w:autoRedefine/>
    <w:uiPriority w:val="1"/>
    <w:unhideWhenUsed/>
    <w:qFormat/>
    <w:rsid w:val="00344F01"/>
    <w:pPr>
      <w:spacing w:after="100" w:line="276" w:lineRule="auto"/>
      <w:ind w:left="660"/>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850411"/>
    <w:pPr>
      <w:tabs>
        <w:tab w:val="right" w:pos="9639"/>
      </w:tabs>
      <w:spacing w:after="100"/>
    </w:pPr>
    <w:rPr>
      <w:rFonts w:ascii="Arial Narrow" w:eastAsiaTheme="minorEastAsia" w:hAnsi="Arial Narrow" w:cstheme="minorBidi"/>
      <w:b/>
      <w:noProof/>
      <w:sz w:val="22"/>
      <w:szCs w:val="22"/>
    </w:rPr>
  </w:style>
  <w:style w:type="paragraph" w:styleId="TM6">
    <w:name w:val="toc 6"/>
    <w:basedOn w:val="Normal"/>
    <w:next w:val="Normal"/>
    <w:autoRedefine/>
    <w:uiPriority w:val="39"/>
    <w:unhideWhenUsed/>
    <w:rsid w:val="00344F01"/>
    <w:pPr>
      <w:spacing w:after="100" w:line="276"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344F01"/>
    <w:pPr>
      <w:spacing w:after="100" w:line="276"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344F01"/>
    <w:pPr>
      <w:spacing w:after="100" w:line="276"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344F01"/>
    <w:pPr>
      <w:spacing w:after="100" w:line="276" w:lineRule="auto"/>
      <w:ind w:left="1760"/>
    </w:pPr>
    <w:rPr>
      <w:rFonts w:asciiTheme="minorHAnsi" w:eastAsiaTheme="minorEastAsia" w:hAnsiTheme="minorHAnsi" w:cstheme="minorBidi"/>
      <w:sz w:val="22"/>
      <w:szCs w:val="22"/>
    </w:rPr>
  </w:style>
  <w:style w:type="paragraph" w:customStyle="1" w:styleId="Paragraphedeliste1">
    <w:name w:val="Paragraphe de liste1"/>
    <w:basedOn w:val="Normal"/>
    <w:uiPriority w:val="34"/>
    <w:qFormat/>
    <w:rsid w:val="00B00ED2"/>
    <w:pPr>
      <w:ind w:left="720"/>
      <w:contextualSpacing/>
      <w:jc w:val="right"/>
    </w:pPr>
    <w:rPr>
      <w:rFonts w:ascii="Calibri" w:eastAsia="Calibri" w:hAnsi="Calibri"/>
      <w:sz w:val="22"/>
      <w:szCs w:val="22"/>
      <w:lang w:eastAsia="en-US"/>
    </w:rPr>
  </w:style>
  <w:style w:type="paragraph" w:customStyle="1" w:styleId="Style">
    <w:name w:val="Style"/>
    <w:rsid w:val="00B00ED2"/>
    <w:pPr>
      <w:widowControl w:val="0"/>
      <w:autoSpaceDE w:val="0"/>
      <w:autoSpaceDN w:val="0"/>
      <w:adjustRightInd w:val="0"/>
      <w:jc w:val="left"/>
    </w:pPr>
    <w:rPr>
      <w:rFonts w:ascii="Times New Roman" w:eastAsiaTheme="minorEastAsia" w:hAnsi="Times New Roman" w:cs="Times New Roman"/>
      <w:sz w:val="24"/>
      <w:szCs w:val="24"/>
      <w:lang w:eastAsia="fr-FR"/>
    </w:rPr>
  </w:style>
  <w:style w:type="character" w:styleId="Textedelespacerserv">
    <w:name w:val="Placeholder Text"/>
    <w:basedOn w:val="Policepardfaut"/>
    <w:uiPriority w:val="99"/>
    <w:semiHidden/>
    <w:rsid w:val="00B00ED2"/>
    <w:rPr>
      <w:color w:val="808080"/>
    </w:rPr>
  </w:style>
  <w:style w:type="paragraph" w:customStyle="1" w:styleId="xl91">
    <w:name w:val="xl91"/>
    <w:basedOn w:val="Normal"/>
    <w:rsid w:val="00B00ED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Normal"/>
    <w:rsid w:val="00B00ED2"/>
    <w:pPr>
      <w:pBdr>
        <w:top w:val="single" w:sz="4" w:space="0" w:color="auto"/>
        <w:left w:val="single" w:sz="4" w:space="0" w:color="auto"/>
        <w:bottom w:val="single" w:sz="4" w:space="0" w:color="auto"/>
      </w:pBdr>
      <w:shd w:val="clear" w:color="000000" w:fill="BFBFBF"/>
      <w:spacing w:before="100" w:beforeAutospacing="1" w:after="100" w:afterAutospacing="1"/>
    </w:pPr>
    <w:rPr>
      <w:b/>
      <w:bCs/>
    </w:rPr>
  </w:style>
  <w:style w:type="paragraph" w:customStyle="1" w:styleId="xl93">
    <w:name w:val="xl93"/>
    <w:basedOn w:val="Normal"/>
    <w:rsid w:val="00B00ED2"/>
    <w:pPr>
      <w:pBdr>
        <w:top w:val="single" w:sz="4" w:space="0" w:color="auto"/>
        <w:bottom w:val="single" w:sz="4" w:space="0" w:color="auto"/>
      </w:pBdr>
      <w:shd w:val="clear" w:color="000000" w:fill="BFBFBF"/>
      <w:spacing w:before="100" w:beforeAutospacing="1" w:after="100" w:afterAutospacing="1"/>
    </w:pPr>
    <w:rPr>
      <w:b/>
      <w:bCs/>
    </w:rPr>
  </w:style>
  <w:style w:type="paragraph" w:customStyle="1" w:styleId="xl94">
    <w:name w:val="xl94"/>
    <w:basedOn w:val="Normal"/>
    <w:rsid w:val="00B00ED2"/>
    <w:pPr>
      <w:pBdr>
        <w:top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Retraitcorpsdetexte21">
    <w:name w:val="Retrait corps de texte 21"/>
    <w:basedOn w:val="Normal"/>
    <w:rsid w:val="00B00ED2"/>
    <w:pPr>
      <w:suppressAutoHyphens/>
      <w:ind w:left="708"/>
      <w:jc w:val="both"/>
    </w:pPr>
    <w:rPr>
      <w:szCs w:val="20"/>
      <w:lang w:eastAsia="ar-SA"/>
    </w:rPr>
  </w:style>
  <w:style w:type="character" w:styleId="Emphaseple">
    <w:name w:val="Subtle Emphasis"/>
    <w:basedOn w:val="Titre7Car"/>
    <w:uiPriority w:val="19"/>
    <w:qFormat/>
    <w:rsid w:val="00601700"/>
    <w:rPr>
      <w:rFonts w:ascii="Arial Narrow" w:eastAsia="Times New Roman" w:hAnsi="Arial Narrow" w:cs="Times New Roman"/>
      <w:b w:val="0"/>
      <w:iCs/>
      <w:caps w:val="0"/>
      <w:smallCaps w:val="0"/>
      <w:strike w:val="0"/>
      <w:dstrike w:val="0"/>
      <w:vanish w:val="0"/>
      <w:color w:val="auto"/>
      <w:sz w:val="24"/>
      <w:szCs w:val="20"/>
      <w:vertAlign w:val="baseline"/>
      <w:lang w:eastAsia="fr-FR"/>
    </w:rPr>
  </w:style>
  <w:style w:type="character" w:styleId="lev">
    <w:name w:val="Strong"/>
    <w:basedOn w:val="Policepardfaut"/>
    <w:uiPriority w:val="22"/>
    <w:qFormat/>
    <w:rsid w:val="002E3A2A"/>
    <w:rPr>
      <w:b/>
      <w:bCs/>
    </w:rPr>
  </w:style>
  <w:style w:type="paragraph" w:customStyle="1" w:styleId="Modelesoumission">
    <w:name w:val="Modele soumission"/>
    <w:basedOn w:val="Normal"/>
    <w:link w:val="ModelesoumissionCar"/>
    <w:qFormat/>
    <w:rsid w:val="002E3A2A"/>
    <w:pPr>
      <w:pageBreakBefore/>
      <w:widowControl w:val="0"/>
      <w:autoSpaceDE w:val="0"/>
      <w:jc w:val="center"/>
    </w:pPr>
    <w:rPr>
      <w:rFonts w:ascii="Arial Narrow" w:hAnsi="Arial Narrow"/>
      <w:sz w:val="28"/>
    </w:rPr>
  </w:style>
  <w:style w:type="paragraph" w:customStyle="1" w:styleId="Corpsdetexte31">
    <w:name w:val="Corps de texte 31"/>
    <w:basedOn w:val="Normal"/>
    <w:rsid w:val="00DC747E"/>
    <w:pPr>
      <w:suppressAutoHyphens/>
      <w:jc w:val="center"/>
    </w:pPr>
    <w:rPr>
      <w:rFonts w:ascii="Tahoma" w:hAnsi="Tahoma" w:cs="Tahoma"/>
      <w:b/>
      <w:bCs/>
      <w:sz w:val="32"/>
      <w:szCs w:val="32"/>
      <w:lang w:eastAsia="ar-SA"/>
    </w:rPr>
  </w:style>
  <w:style w:type="character" w:customStyle="1" w:styleId="ModelesoumissionCar">
    <w:name w:val="Modele soumission Car"/>
    <w:basedOn w:val="Policepardfaut"/>
    <w:link w:val="Modelesoumission"/>
    <w:rsid w:val="002E3A2A"/>
    <w:rPr>
      <w:rFonts w:ascii="Arial Narrow" w:eastAsia="Times New Roman" w:hAnsi="Arial Narrow" w:cs="Times New Roman"/>
      <w:sz w:val="28"/>
      <w:szCs w:val="24"/>
      <w:lang w:eastAsia="fr-FR"/>
    </w:rPr>
  </w:style>
  <w:style w:type="paragraph" w:styleId="PrformatHTML">
    <w:name w:val="HTML Preformatted"/>
    <w:basedOn w:val="Normal"/>
    <w:link w:val="PrformatHTMLCar"/>
    <w:uiPriority w:val="99"/>
    <w:unhideWhenUsed/>
    <w:rsid w:val="008C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C33D7"/>
    <w:rPr>
      <w:rFonts w:ascii="Courier New" w:eastAsia="Times New Roman" w:hAnsi="Courier New" w:cs="Courier New"/>
      <w:sz w:val="20"/>
      <w:szCs w:val="20"/>
      <w:lang w:eastAsia="fr-FR"/>
    </w:rPr>
  </w:style>
  <w:style w:type="paragraph" w:customStyle="1" w:styleId="Sansinterligne1">
    <w:name w:val="Sans interligne1"/>
    <w:uiPriority w:val="1"/>
    <w:qFormat/>
    <w:rsid w:val="004C017E"/>
    <w:pPr>
      <w:jc w:val="left"/>
    </w:pPr>
    <w:rPr>
      <w:rFonts w:ascii="Calibri" w:eastAsia="Times New Roman" w:hAnsi="Calibri" w:cs="Times New Roman"/>
      <w:lang w:val="en-US"/>
    </w:rPr>
  </w:style>
  <w:style w:type="paragraph" w:customStyle="1" w:styleId="xl95">
    <w:name w:val="xl95"/>
    <w:basedOn w:val="Normal"/>
    <w:rsid w:val="00876077"/>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96">
    <w:name w:val="xl96"/>
    <w:basedOn w:val="Normal"/>
    <w:rsid w:val="00876077"/>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7">
    <w:name w:val="xl97"/>
    <w:basedOn w:val="Normal"/>
    <w:rsid w:val="00876077"/>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8">
    <w:name w:val="xl98"/>
    <w:basedOn w:val="Normal"/>
    <w:rsid w:val="00876077"/>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99">
    <w:name w:val="xl99"/>
    <w:basedOn w:val="Normal"/>
    <w:rsid w:val="00876077"/>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0">
    <w:name w:val="xl100"/>
    <w:basedOn w:val="Normal"/>
    <w:rsid w:val="00876077"/>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1">
    <w:name w:val="xl101"/>
    <w:basedOn w:val="Normal"/>
    <w:rsid w:val="00876077"/>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2">
    <w:name w:val="xl102"/>
    <w:basedOn w:val="Normal"/>
    <w:rsid w:val="00AE29E3"/>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3">
    <w:name w:val="xl103"/>
    <w:basedOn w:val="Normal"/>
    <w:rsid w:val="00AE29E3"/>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4">
    <w:name w:val="xl104"/>
    <w:basedOn w:val="Normal"/>
    <w:rsid w:val="00AE29E3"/>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05">
    <w:name w:val="xl105"/>
    <w:basedOn w:val="Normal"/>
    <w:rsid w:val="00BA03BE"/>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6">
    <w:name w:val="xl106"/>
    <w:basedOn w:val="Normal"/>
    <w:rsid w:val="00BA03BE"/>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7">
    <w:name w:val="xl107"/>
    <w:basedOn w:val="Normal"/>
    <w:rsid w:val="00BA03BE"/>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8">
    <w:name w:val="xl108"/>
    <w:basedOn w:val="Normal"/>
    <w:rsid w:val="00C62758"/>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09">
    <w:name w:val="xl109"/>
    <w:basedOn w:val="Normal"/>
    <w:rsid w:val="00C6275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110">
    <w:name w:val="xl110"/>
    <w:basedOn w:val="Normal"/>
    <w:rsid w:val="00C62758"/>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111">
    <w:name w:val="xl111"/>
    <w:basedOn w:val="Normal"/>
    <w:rsid w:val="00C62758"/>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112">
    <w:name w:val="xl112"/>
    <w:basedOn w:val="Normal"/>
    <w:rsid w:val="00C62758"/>
    <w:pPr>
      <w:pBdr>
        <w:top w:val="single" w:sz="4" w:space="0" w:color="auto"/>
        <w:bottom w:val="single" w:sz="4" w:space="0" w:color="auto"/>
      </w:pBdr>
      <w:shd w:val="clear" w:color="000000" w:fill="FFFFFF"/>
      <w:spacing w:before="100" w:beforeAutospacing="1" w:after="100" w:afterAutospacing="1"/>
      <w:textAlignment w:val="center"/>
    </w:pPr>
    <w:rPr>
      <w:rFonts w:ascii="Arial Narrow" w:hAnsi="Arial Narrow"/>
      <w:b/>
      <w:bCs/>
    </w:rPr>
  </w:style>
  <w:style w:type="paragraph" w:customStyle="1" w:styleId="xl113">
    <w:name w:val="xl113"/>
    <w:basedOn w:val="Normal"/>
    <w:rsid w:val="00C6275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rPr>
  </w:style>
  <w:style w:type="paragraph" w:customStyle="1" w:styleId="xl114">
    <w:name w:val="xl114"/>
    <w:basedOn w:val="Normal"/>
    <w:rsid w:val="00C62758"/>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115">
    <w:name w:val="xl115"/>
    <w:basedOn w:val="Normal"/>
    <w:rsid w:val="00F26895"/>
    <w:pPr>
      <w:pBdr>
        <w:top w:val="single" w:sz="4" w:space="0" w:color="auto"/>
        <w:bottom w:val="single" w:sz="4" w:space="0" w:color="auto"/>
        <w:right w:val="single" w:sz="4" w:space="0" w:color="auto"/>
      </w:pBdr>
      <w:spacing w:before="100" w:beforeAutospacing="1" w:after="100" w:afterAutospacing="1"/>
      <w:textAlignment w:val="center"/>
    </w:pPr>
    <w:rPr>
      <w:rFonts w:ascii="Berlin Sans FB" w:hAnsi="Berlin Sans FB"/>
      <w:b/>
      <w:bCs/>
    </w:rPr>
  </w:style>
  <w:style w:type="paragraph" w:customStyle="1" w:styleId="xl116">
    <w:name w:val="xl116"/>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7">
    <w:name w:val="xl117"/>
    <w:basedOn w:val="Normal"/>
    <w:rsid w:val="00F26895"/>
    <w:pPr>
      <w:pBdr>
        <w:top w:val="single" w:sz="4" w:space="0" w:color="auto"/>
        <w:left w:val="single" w:sz="4" w:space="0" w:color="auto"/>
        <w:bottom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8">
    <w:name w:val="xl118"/>
    <w:basedOn w:val="Normal"/>
    <w:rsid w:val="00F26895"/>
    <w:pPr>
      <w:pBdr>
        <w:top w:val="single" w:sz="4" w:space="0" w:color="auto"/>
        <w:bottom w:val="single" w:sz="4" w:space="0" w:color="auto"/>
      </w:pBdr>
      <w:spacing w:before="100" w:beforeAutospacing="1" w:after="100" w:afterAutospacing="1"/>
      <w:jc w:val="center"/>
      <w:textAlignment w:val="center"/>
    </w:pPr>
    <w:rPr>
      <w:rFonts w:ascii="Berlin Sans FB" w:hAnsi="Berlin Sans FB"/>
      <w:b/>
      <w:bCs/>
    </w:rPr>
  </w:style>
  <w:style w:type="paragraph" w:customStyle="1" w:styleId="xl119">
    <w:name w:val="xl119"/>
    <w:basedOn w:val="Normal"/>
    <w:rsid w:val="00F26895"/>
    <w:pPr>
      <w:pBdr>
        <w:top w:val="single" w:sz="4" w:space="0" w:color="auto"/>
        <w:bottom w:val="single" w:sz="4" w:space="0" w:color="auto"/>
        <w:right w:val="single" w:sz="4" w:space="0" w:color="auto"/>
      </w:pBdr>
      <w:spacing w:before="100" w:beforeAutospacing="1" w:after="100" w:afterAutospacing="1"/>
      <w:jc w:val="center"/>
      <w:textAlignment w:val="center"/>
    </w:pPr>
    <w:rPr>
      <w:rFonts w:ascii="Berlin Sans FB" w:hAnsi="Berlin Sans FB"/>
      <w:b/>
      <w:bCs/>
    </w:rPr>
  </w:style>
  <w:style w:type="paragraph" w:customStyle="1" w:styleId="xl120">
    <w:name w:val="xl120"/>
    <w:basedOn w:val="Normal"/>
    <w:rsid w:val="00F26895"/>
    <w:pPr>
      <w:spacing w:before="100" w:beforeAutospacing="1" w:after="100" w:afterAutospacing="1"/>
      <w:textAlignment w:val="top"/>
    </w:pPr>
    <w:rPr>
      <w:b/>
      <w:bCs/>
    </w:rPr>
  </w:style>
  <w:style w:type="paragraph" w:customStyle="1" w:styleId="font0">
    <w:name w:val="font0"/>
    <w:basedOn w:val="Normal"/>
    <w:rsid w:val="00F26895"/>
    <w:pPr>
      <w:spacing w:before="100" w:beforeAutospacing="1" w:after="100" w:afterAutospacing="1"/>
    </w:pPr>
    <w:rPr>
      <w:rFonts w:ascii="Calibri" w:hAnsi="Calibri" w:cs="Calibri"/>
      <w:color w:val="000000"/>
      <w:sz w:val="22"/>
      <w:szCs w:val="22"/>
    </w:rPr>
  </w:style>
  <w:style w:type="paragraph" w:customStyle="1" w:styleId="font9">
    <w:name w:val="font9"/>
    <w:basedOn w:val="Normal"/>
    <w:rsid w:val="00F26895"/>
    <w:pPr>
      <w:spacing w:before="100" w:beforeAutospacing="1" w:after="100" w:afterAutospacing="1"/>
    </w:pPr>
    <w:rPr>
      <w:rFonts w:ascii="Calibri" w:hAnsi="Calibri" w:cs="Calibri"/>
      <w:b/>
      <w:bCs/>
      <w:sz w:val="22"/>
      <w:szCs w:val="22"/>
    </w:rPr>
  </w:style>
  <w:style w:type="paragraph" w:customStyle="1" w:styleId="font10">
    <w:name w:val="font10"/>
    <w:basedOn w:val="Normal"/>
    <w:rsid w:val="00F26895"/>
    <w:pPr>
      <w:spacing w:before="100" w:beforeAutospacing="1" w:after="100" w:afterAutospacing="1"/>
    </w:pPr>
    <w:rPr>
      <w:rFonts w:ascii="Calibri" w:hAnsi="Calibri" w:cs="Calibri"/>
      <w:b/>
      <w:bCs/>
    </w:rPr>
  </w:style>
  <w:style w:type="paragraph" w:customStyle="1" w:styleId="font11">
    <w:name w:val="font11"/>
    <w:basedOn w:val="Normal"/>
    <w:rsid w:val="00F26895"/>
    <w:pPr>
      <w:spacing w:before="100" w:beforeAutospacing="1" w:after="100" w:afterAutospacing="1"/>
    </w:pPr>
    <w:rPr>
      <w:rFonts w:ascii="Calibri" w:hAnsi="Calibri" w:cs="Calibri"/>
      <w:color w:val="000000"/>
      <w:sz w:val="18"/>
      <w:szCs w:val="18"/>
    </w:rPr>
  </w:style>
  <w:style w:type="paragraph" w:customStyle="1" w:styleId="font12">
    <w:name w:val="font12"/>
    <w:basedOn w:val="Normal"/>
    <w:rsid w:val="00F26895"/>
    <w:pPr>
      <w:spacing w:before="100" w:beforeAutospacing="1" w:after="100" w:afterAutospacing="1"/>
    </w:pPr>
    <w:rPr>
      <w:rFonts w:ascii="Calibri" w:hAnsi="Calibri" w:cs="Calibri"/>
      <w:color w:val="000000"/>
    </w:rPr>
  </w:style>
  <w:style w:type="paragraph" w:customStyle="1" w:styleId="font13">
    <w:name w:val="font13"/>
    <w:basedOn w:val="Normal"/>
    <w:rsid w:val="00F26895"/>
    <w:pPr>
      <w:spacing w:before="100" w:beforeAutospacing="1" w:after="100" w:afterAutospacing="1"/>
    </w:pPr>
    <w:rPr>
      <w:rFonts w:ascii="Calibri" w:hAnsi="Calibri" w:cs="Calibri"/>
    </w:rPr>
  </w:style>
  <w:style w:type="paragraph" w:customStyle="1" w:styleId="xl121">
    <w:name w:val="xl121"/>
    <w:basedOn w:val="Normal"/>
    <w:rsid w:val="00F2689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2">
    <w:name w:val="xl122"/>
    <w:basedOn w:val="Normal"/>
    <w:rsid w:val="00F26895"/>
    <w:pPr>
      <w:spacing w:before="100" w:beforeAutospacing="1" w:after="100" w:afterAutospacing="1"/>
    </w:pPr>
    <w:rPr>
      <w:color w:val="000000"/>
    </w:rPr>
  </w:style>
  <w:style w:type="paragraph" w:customStyle="1" w:styleId="xl123">
    <w:name w:val="xl123"/>
    <w:basedOn w:val="Normal"/>
    <w:rsid w:val="00F26895"/>
    <w:pPr>
      <w:spacing w:before="100" w:beforeAutospacing="1" w:after="100" w:afterAutospacing="1"/>
      <w:jc w:val="center"/>
      <w:textAlignment w:val="top"/>
    </w:pPr>
    <w:rPr>
      <w:color w:val="000000"/>
    </w:rPr>
  </w:style>
  <w:style w:type="paragraph" w:customStyle="1" w:styleId="xl124">
    <w:name w:val="xl124"/>
    <w:basedOn w:val="Normal"/>
    <w:rsid w:val="00F26895"/>
    <w:pPr>
      <w:spacing w:before="100" w:beforeAutospacing="1" w:after="100" w:afterAutospacing="1"/>
      <w:textAlignment w:val="top"/>
    </w:pPr>
    <w:rPr>
      <w:b/>
      <w:bCs/>
      <w:color w:val="00B050"/>
      <w:sz w:val="28"/>
      <w:szCs w:val="28"/>
      <w:u w:val="single"/>
    </w:rPr>
  </w:style>
  <w:style w:type="paragraph" w:customStyle="1" w:styleId="xl125">
    <w:name w:val="xl125"/>
    <w:basedOn w:val="Normal"/>
    <w:rsid w:val="00F26895"/>
    <w:pPr>
      <w:spacing w:before="100" w:beforeAutospacing="1" w:after="100" w:afterAutospacing="1"/>
      <w:jc w:val="center"/>
    </w:pPr>
    <w:rPr>
      <w:color w:val="000000"/>
    </w:rPr>
  </w:style>
  <w:style w:type="paragraph" w:customStyle="1" w:styleId="xl126">
    <w:name w:val="xl126"/>
    <w:basedOn w:val="Normal"/>
    <w:rsid w:val="00F26895"/>
    <w:pPr>
      <w:spacing w:before="100" w:beforeAutospacing="1" w:after="100" w:afterAutospacing="1"/>
    </w:pPr>
    <w:rPr>
      <w:color w:val="000000"/>
    </w:rPr>
  </w:style>
  <w:style w:type="paragraph" w:customStyle="1" w:styleId="xl127">
    <w:name w:val="xl127"/>
    <w:basedOn w:val="Normal"/>
    <w:rsid w:val="00F26895"/>
    <w:pPr>
      <w:spacing w:before="100" w:beforeAutospacing="1" w:after="100" w:afterAutospacing="1"/>
      <w:jc w:val="center"/>
      <w:textAlignment w:val="top"/>
    </w:pPr>
    <w:rPr>
      <w:b/>
      <w:bCs/>
      <w:color w:val="000000"/>
    </w:rPr>
  </w:style>
  <w:style w:type="paragraph" w:customStyle="1" w:styleId="xl128">
    <w:name w:val="xl128"/>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textAlignment w:val="top"/>
    </w:pPr>
    <w:rPr>
      <w:b/>
      <w:bCs/>
      <w:color w:val="000000"/>
    </w:rPr>
  </w:style>
  <w:style w:type="paragraph" w:customStyle="1" w:styleId="xl129">
    <w:name w:val="xl129"/>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jc w:val="center"/>
    </w:pPr>
    <w:rPr>
      <w:b/>
      <w:bCs/>
      <w:color w:val="000000"/>
    </w:rPr>
  </w:style>
  <w:style w:type="paragraph" w:customStyle="1" w:styleId="xl130">
    <w:name w:val="xl130"/>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pPr>
    <w:rPr>
      <w:b/>
      <w:bCs/>
      <w:color w:val="000000"/>
    </w:rPr>
  </w:style>
  <w:style w:type="paragraph" w:customStyle="1" w:styleId="xl131">
    <w:name w:val="xl131"/>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textAlignment w:val="top"/>
    </w:pPr>
    <w:rPr>
      <w:b/>
      <w:bCs/>
      <w:color w:val="000000"/>
    </w:rPr>
  </w:style>
  <w:style w:type="paragraph" w:customStyle="1" w:styleId="xl132">
    <w:name w:val="xl132"/>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jc w:val="center"/>
    </w:pPr>
    <w:rPr>
      <w:b/>
      <w:bCs/>
      <w:color w:val="000000"/>
    </w:rPr>
  </w:style>
  <w:style w:type="paragraph" w:customStyle="1" w:styleId="xl133">
    <w:name w:val="xl133"/>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pPr>
    <w:rPr>
      <w:b/>
      <w:bCs/>
      <w:color w:val="000000"/>
    </w:rPr>
  </w:style>
  <w:style w:type="paragraph" w:customStyle="1" w:styleId="xl134">
    <w:name w:val="xl134"/>
    <w:basedOn w:val="Normal"/>
    <w:rsid w:val="00F26895"/>
    <w:pPr>
      <w:spacing w:before="100" w:beforeAutospacing="1" w:after="100" w:afterAutospacing="1"/>
      <w:textAlignment w:val="top"/>
    </w:pPr>
    <w:rPr>
      <w:color w:val="000000"/>
    </w:rPr>
  </w:style>
  <w:style w:type="paragraph" w:customStyle="1" w:styleId="xl135">
    <w:name w:val="xl135"/>
    <w:basedOn w:val="Normal"/>
    <w:rsid w:val="00F26895"/>
    <w:pPr>
      <w:spacing w:before="100" w:beforeAutospacing="1" w:after="100" w:afterAutospacing="1"/>
      <w:textAlignment w:val="top"/>
    </w:pPr>
    <w:rPr>
      <w:b/>
      <w:bCs/>
      <w:color w:val="000000"/>
    </w:rPr>
  </w:style>
  <w:style w:type="paragraph" w:customStyle="1" w:styleId="xl136">
    <w:name w:val="xl136"/>
    <w:basedOn w:val="Normal"/>
    <w:rsid w:val="00F26895"/>
    <w:pPr>
      <w:spacing w:before="100" w:beforeAutospacing="1" w:after="100" w:afterAutospacing="1"/>
    </w:pPr>
    <w:rPr>
      <w:color w:val="000000"/>
    </w:rPr>
  </w:style>
  <w:style w:type="paragraph" w:customStyle="1" w:styleId="xl137">
    <w:name w:val="xl137"/>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9">
    <w:name w:val="xl139"/>
    <w:basedOn w:val="Normal"/>
    <w:rsid w:val="00F268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0">
    <w:name w:val="xl140"/>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42">
    <w:name w:val="xl142"/>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5">
    <w:name w:val="xl145"/>
    <w:basedOn w:val="Normal"/>
    <w:rsid w:val="00F2689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46">
    <w:name w:val="xl146"/>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48">
    <w:name w:val="xl148"/>
    <w:basedOn w:val="Normal"/>
    <w:rsid w:val="00F26895"/>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49">
    <w:name w:val="xl149"/>
    <w:basedOn w:val="Normal"/>
    <w:rsid w:val="00F26895"/>
    <w:pPr>
      <w:spacing w:before="100" w:beforeAutospacing="1" w:after="100" w:afterAutospacing="1"/>
    </w:pPr>
    <w:rPr>
      <w:sz w:val="20"/>
      <w:szCs w:val="20"/>
    </w:rPr>
  </w:style>
  <w:style w:type="paragraph" w:customStyle="1" w:styleId="xl150">
    <w:name w:val="xl150"/>
    <w:basedOn w:val="Normal"/>
    <w:rsid w:val="00F26895"/>
    <w:pPr>
      <w:pBdr>
        <w:left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Normal"/>
    <w:rsid w:val="00F26895"/>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2">
    <w:name w:val="xl152"/>
    <w:basedOn w:val="Normal"/>
    <w:rsid w:val="00F26895"/>
    <w:pPr>
      <w:pBdr>
        <w:left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Normal"/>
    <w:rsid w:val="00F26895"/>
    <w:pPr>
      <w:pBdr>
        <w:left w:val="single" w:sz="4" w:space="0" w:color="auto"/>
        <w:right w:val="single" w:sz="4" w:space="0" w:color="auto"/>
      </w:pBdr>
      <w:spacing w:before="100" w:beforeAutospacing="1" w:after="100" w:afterAutospacing="1"/>
      <w:jc w:val="right"/>
    </w:pPr>
  </w:style>
  <w:style w:type="paragraph" w:customStyle="1" w:styleId="xl154">
    <w:name w:val="xl154"/>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5">
    <w:name w:val="xl155"/>
    <w:basedOn w:val="Normal"/>
    <w:rsid w:val="00F2689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6">
    <w:name w:val="xl156"/>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57">
    <w:name w:val="xl157"/>
    <w:basedOn w:val="Normal"/>
    <w:rsid w:val="00F26895"/>
    <w:pPr>
      <w:pBdr>
        <w:left w:val="single" w:sz="4" w:space="0" w:color="auto"/>
        <w:right w:val="single" w:sz="4" w:space="0" w:color="auto"/>
      </w:pBdr>
      <w:spacing w:before="100" w:beforeAutospacing="1" w:after="100" w:afterAutospacing="1"/>
      <w:jc w:val="right"/>
    </w:pPr>
  </w:style>
  <w:style w:type="paragraph" w:customStyle="1" w:styleId="xl158">
    <w:name w:val="xl158"/>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jc w:val="center"/>
    </w:pPr>
    <w:rPr>
      <w:b/>
      <w:bCs/>
      <w:color w:val="C00000"/>
    </w:rPr>
  </w:style>
  <w:style w:type="paragraph" w:customStyle="1" w:styleId="xl159">
    <w:name w:val="xl159"/>
    <w:basedOn w:val="Normal"/>
    <w:rsid w:val="00F2689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0">
    <w:name w:val="xl160"/>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1">
    <w:name w:val="xl161"/>
    <w:basedOn w:val="Normal"/>
    <w:rsid w:val="00F26895"/>
    <w:pPr>
      <w:pBdr>
        <w:left w:val="single" w:sz="4" w:space="0" w:color="auto"/>
        <w:right w:val="single" w:sz="4" w:space="0" w:color="auto"/>
      </w:pBdr>
      <w:spacing w:before="100" w:beforeAutospacing="1" w:after="100" w:afterAutospacing="1"/>
      <w:jc w:val="center"/>
      <w:textAlignment w:val="top"/>
    </w:pPr>
  </w:style>
  <w:style w:type="paragraph" w:customStyle="1" w:styleId="xl162">
    <w:name w:val="xl162"/>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3">
    <w:name w:val="xl163"/>
    <w:basedOn w:val="Normal"/>
    <w:rsid w:val="00F26895"/>
    <w:pPr>
      <w:pBdr>
        <w:left w:val="single" w:sz="4" w:space="0" w:color="auto"/>
        <w:right w:val="single" w:sz="4" w:space="0" w:color="auto"/>
      </w:pBdr>
      <w:spacing w:before="100" w:beforeAutospacing="1" w:after="100" w:afterAutospacing="1"/>
    </w:pPr>
  </w:style>
  <w:style w:type="paragraph" w:customStyle="1" w:styleId="xl164">
    <w:name w:val="xl164"/>
    <w:basedOn w:val="Normal"/>
    <w:rsid w:val="00F2689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Normal"/>
    <w:rsid w:val="00F26895"/>
    <w:pPr>
      <w:pBdr>
        <w:left w:val="single" w:sz="4" w:space="0" w:color="auto"/>
        <w:right w:val="single" w:sz="4" w:space="0" w:color="auto"/>
      </w:pBdr>
      <w:spacing w:before="100" w:beforeAutospacing="1" w:after="100" w:afterAutospacing="1"/>
      <w:jc w:val="center"/>
    </w:pPr>
  </w:style>
  <w:style w:type="paragraph" w:customStyle="1" w:styleId="xl166">
    <w:name w:val="xl166"/>
    <w:basedOn w:val="Normal"/>
    <w:rsid w:val="00F26895"/>
    <w:pPr>
      <w:pBdr>
        <w:left w:val="single" w:sz="4" w:space="0" w:color="auto"/>
        <w:right w:val="single" w:sz="4" w:space="0" w:color="auto"/>
      </w:pBdr>
      <w:shd w:val="clear" w:color="000000" w:fill="FFFFFF"/>
      <w:spacing w:before="100" w:beforeAutospacing="1" w:after="100" w:afterAutospacing="1"/>
      <w:jc w:val="right"/>
    </w:pPr>
  </w:style>
  <w:style w:type="paragraph" w:customStyle="1" w:styleId="xl167">
    <w:name w:val="xl167"/>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68">
    <w:name w:val="xl168"/>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69">
    <w:name w:val="xl169"/>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70">
    <w:name w:val="xl170"/>
    <w:basedOn w:val="Normal"/>
    <w:rsid w:val="00F26895"/>
    <w:pPr>
      <w:spacing w:before="100" w:beforeAutospacing="1" w:after="100" w:afterAutospacing="1"/>
      <w:jc w:val="center"/>
      <w:textAlignment w:val="center"/>
    </w:pPr>
    <w:rPr>
      <w:b/>
      <w:bCs/>
      <w:color w:val="000000"/>
    </w:rPr>
  </w:style>
  <w:style w:type="paragraph" w:customStyle="1" w:styleId="xl171">
    <w:name w:val="xl171"/>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72">
    <w:name w:val="xl172"/>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jc w:val="center"/>
      <w:textAlignment w:val="center"/>
    </w:pPr>
    <w:rPr>
      <w:b/>
      <w:bCs/>
      <w:color w:val="000000"/>
    </w:rPr>
  </w:style>
  <w:style w:type="paragraph" w:customStyle="1" w:styleId="xl173">
    <w:name w:val="xl173"/>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74">
    <w:name w:val="xl174"/>
    <w:basedOn w:val="Normal"/>
    <w:rsid w:val="00F26895"/>
    <w:pPr>
      <w:pBdr>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5">
    <w:name w:val="xl175"/>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76">
    <w:name w:val="xl176"/>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7">
    <w:name w:val="xl177"/>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8">
    <w:name w:val="xl178"/>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79">
    <w:name w:val="xl179"/>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80">
    <w:name w:val="xl180"/>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pPr>
    <w:rPr>
      <w:b/>
      <w:bCs/>
      <w:color w:val="000000"/>
      <w:sz w:val="26"/>
      <w:szCs w:val="26"/>
    </w:rPr>
  </w:style>
  <w:style w:type="paragraph" w:customStyle="1" w:styleId="xl181">
    <w:name w:val="xl181"/>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b/>
      <w:bCs/>
      <w:color w:val="000000"/>
      <w:sz w:val="28"/>
      <w:szCs w:val="28"/>
    </w:rPr>
  </w:style>
  <w:style w:type="paragraph" w:customStyle="1" w:styleId="xl182">
    <w:name w:val="xl182"/>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pPr>
    <w:rPr>
      <w:b/>
      <w:bCs/>
      <w:color w:val="000000"/>
      <w:sz w:val="28"/>
      <w:szCs w:val="28"/>
    </w:rPr>
  </w:style>
  <w:style w:type="paragraph" w:customStyle="1" w:styleId="xl183">
    <w:name w:val="xl183"/>
    <w:basedOn w:val="Normal"/>
    <w:rsid w:val="00F26895"/>
    <w:pPr>
      <w:pBdr>
        <w:top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F268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rPr>
  </w:style>
  <w:style w:type="paragraph" w:customStyle="1" w:styleId="xl185">
    <w:name w:val="xl185"/>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186">
    <w:name w:val="xl186"/>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000000"/>
    </w:rPr>
  </w:style>
  <w:style w:type="paragraph" w:customStyle="1" w:styleId="xl187">
    <w:name w:val="xl187"/>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88">
    <w:name w:val="xl188"/>
    <w:basedOn w:val="Normal"/>
    <w:rsid w:val="00F26895"/>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000000"/>
    </w:rPr>
  </w:style>
  <w:style w:type="paragraph" w:customStyle="1" w:styleId="xl189">
    <w:name w:val="xl189"/>
    <w:basedOn w:val="Normal"/>
    <w:rsid w:val="00F26895"/>
    <w:pPr>
      <w:pBdr>
        <w:top w:val="single" w:sz="8" w:space="0" w:color="auto"/>
        <w:left w:val="single" w:sz="8" w:space="0" w:color="auto"/>
        <w:bottom w:val="single" w:sz="8" w:space="0" w:color="auto"/>
        <w:right w:val="single" w:sz="8" w:space="0" w:color="auto"/>
      </w:pBdr>
      <w:shd w:val="clear" w:color="00FF00" w:fill="00B050"/>
      <w:spacing w:before="100" w:beforeAutospacing="1" w:after="100" w:afterAutospacing="1"/>
      <w:textAlignment w:val="center"/>
    </w:pPr>
    <w:rPr>
      <w:b/>
      <w:bCs/>
      <w:color w:val="000000"/>
    </w:rPr>
  </w:style>
  <w:style w:type="paragraph" w:customStyle="1" w:styleId="xl190">
    <w:name w:val="xl190"/>
    <w:basedOn w:val="Normal"/>
    <w:rsid w:val="00F26895"/>
    <w:pPr>
      <w:pBdr>
        <w:top w:val="single" w:sz="8" w:space="0" w:color="auto"/>
        <w:left w:val="single" w:sz="8" w:space="0" w:color="auto"/>
        <w:bottom w:val="single" w:sz="8" w:space="0" w:color="auto"/>
        <w:right w:val="single" w:sz="8" w:space="0" w:color="auto"/>
      </w:pBdr>
      <w:shd w:val="clear" w:color="00FF00" w:fill="C0C0C0"/>
      <w:spacing w:before="100" w:beforeAutospacing="1" w:after="100" w:afterAutospacing="1"/>
    </w:pPr>
    <w:rPr>
      <w:b/>
      <w:bCs/>
      <w:color w:val="C00000"/>
    </w:rPr>
  </w:style>
  <w:style w:type="paragraph" w:customStyle="1" w:styleId="xl191">
    <w:name w:val="xl191"/>
    <w:basedOn w:val="Normal"/>
    <w:rsid w:val="00F26895"/>
    <w:pPr>
      <w:pBdr>
        <w:top w:val="single" w:sz="8" w:space="0" w:color="auto"/>
        <w:left w:val="single" w:sz="8" w:space="0" w:color="auto"/>
        <w:bottom w:val="single" w:sz="8" w:space="0" w:color="auto"/>
        <w:right w:val="single" w:sz="8" w:space="0" w:color="auto"/>
      </w:pBdr>
      <w:shd w:val="clear" w:color="00FF00" w:fill="339966"/>
      <w:spacing w:before="100" w:beforeAutospacing="1" w:after="100" w:afterAutospacing="1"/>
    </w:pPr>
    <w:rPr>
      <w:b/>
      <w:bCs/>
      <w:color w:val="000000"/>
    </w:rPr>
  </w:style>
  <w:style w:type="paragraph" w:customStyle="1" w:styleId="xl192">
    <w:name w:val="xl192"/>
    <w:basedOn w:val="Normal"/>
    <w:rsid w:val="00F26895"/>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b/>
      <w:bCs/>
      <w:color w:val="000000"/>
      <w:sz w:val="26"/>
      <w:szCs w:val="26"/>
    </w:rPr>
  </w:style>
  <w:style w:type="paragraph" w:customStyle="1" w:styleId="xl193">
    <w:name w:val="xl193"/>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b/>
      <w:bCs/>
    </w:rPr>
  </w:style>
  <w:style w:type="paragraph" w:customStyle="1" w:styleId="xl194">
    <w:name w:val="xl194"/>
    <w:basedOn w:val="Normal"/>
    <w:rsid w:val="00F268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rPr>
  </w:style>
  <w:style w:type="paragraph" w:customStyle="1" w:styleId="xl195">
    <w:name w:val="xl195"/>
    <w:basedOn w:val="Normal"/>
    <w:rsid w:val="00F268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b/>
      <w:bCs/>
    </w:rPr>
  </w:style>
  <w:style w:type="paragraph" w:customStyle="1" w:styleId="xl196">
    <w:name w:val="xl196"/>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rPr>
  </w:style>
  <w:style w:type="paragraph" w:customStyle="1" w:styleId="xl197">
    <w:name w:val="xl197"/>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98">
    <w:name w:val="xl198"/>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99">
    <w:name w:val="xl199"/>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0">
    <w:name w:val="xl200"/>
    <w:basedOn w:val="Normal"/>
    <w:rsid w:val="00F268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rPr>
  </w:style>
  <w:style w:type="paragraph" w:customStyle="1" w:styleId="xl201">
    <w:name w:val="xl201"/>
    <w:basedOn w:val="Normal"/>
    <w:rsid w:val="00F268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02">
    <w:name w:val="xl202"/>
    <w:basedOn w:val="Normal"/>
    <w:rsid w:val="00F268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3">
    <w:name w:val="xl203"/>
    <w:basedOn w:val="Normal"/>
    <w:rsid w:val="00F26895"/>
    <w:pPr>
      <w:pBdr>
        <w:left w:val="single" w:sz="4" w:space="0" w:color="auto"/>
        <w:bottom w:val="single" w:sz="4" w:space="0" w:color="auto"/>
      </w:pBdr>
      <w:spacing w:before="100" w:beforeAutospacing="1" w:after="100" w:afterAutospacing="1"/>
      <w:jc w:val="center"/>
      <w:textAlignment w:val="center"/>
    </w:pPr>
  </w:style>
  <w:style w:type="paragraph" w:customStyle="1" w:styleId="xl204">
    <w:name w:val="xl204"/>
    <w:basedOn w:val="Normal"/>
    <w:rsid w:val="00F26895"/>
    <w:pPr>
      <w:pBdr>
        <w:right w:val="single" w:sz="4" w:space="0" w:color="auto"/>
      </w:pBdr>
      <w:spacing w:before="100" w:beforeAutospacing="1" w:after="100" w:afterAutospacing="1"/>
      <w:jc w:val="center"/>
      <w:textAlignment w:val="center"/>
    </w:pPr>
  </w:style>
  <w:style w:type="paragraph" w:customStyle="1" w:styleId="xl205">
    <w:name w:val="xl205"/>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06">
    <w:name w:val="xl206"/>
    <w:basedOn w:val="Normal"/>
    <w:rsid w:val="00F2689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07">
    <w:name w:val="xl207"/>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right"/>
      <w:textAlignment w:val="center"/>
    </w:pPr>
    <w:rPr>
      <w:b/>
      <w:bCs/>
    </w:rPr>
  </w:style>
  <w:style w:type="paragraph" w:customStyle="1" w:styleId="xl208">
    <w:name w:val="xl208"/>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09">
    <w:name w:val="xl209"/>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10">
    <w:name w:val="xl210"/>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style>
  <w:style w:type="paragraph" w:customStyle="1" w:styleId="xl211">
    <w:name w:val="xl211"/>
    <w:basedOn w:val="Normal"/>
    <w:rsid w:val="00F26895"/>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right"/>
      <w:textAlignment w:val="center"/>
    </w:pPr>
    <w:rPr>
      <w:b/>
      <w:bCs/>
    </w:rPr>
  </w:style>
  <w:style w:type="paragraph" w:customStyle="1" w:styleId="xl212">
    <w:name w:val="xl212"/>
    <w:basedOn w:val="Normal"/>
    <w:rsid w:val="00F26895"/>
    <w:pPr>
      <w:spacing w:before="100" w:beforeAutospacing="1" w:after="100" w:afterAutospacing="1"/>
      <w:textAlignment w:val="top"/>
    </w:pPr>
    <w:rPr>
      <w:color w:val="000000"/>
    </w:rPr>
  </w:style>
  <w:style w:type="character" w:customStyle="1" w:styleId="a-size-large">
    <w:name w:val="a-size-large"/>
    <w:basedOn w:val="Policepardfaut"/>
    <w:rsid w:val="00F26895"/>
  </w:style>
  <w:style w:type="character" w:customStyle="1" w:styleId="a-list-item">
    <w:name w:val="a-list-item"/>
    <w:basedOn w:val="Policepardfaut"/>
    <w:rsid w:val="00F26895"/>
  </w:style>
  <w:style w:type="paragraph" w:customStyle="1" w:styleId="Default">
    <w:name w:val="Default"/>
    <w:rsid w:val="001A2B9F"/>
    <w:pPr>
      <w:autoSpaceDE w:val="0"/>
      <w:autoSpaceDN w:val="0"/>
      <w:adjustRightInd w:val="0"/>
      <w:jc w:val="left"/>
    </w:pPr>
    <w:rPr>
      <w:rFonts w:ascii="Arial" w:hAnsi="Arial" w:cs="Arial"/>
      <w:color w:val="000000"/>
      <w:sz w:val="24"/>
      <w:szCs w:val="24"/>
    </w:rPr>
  </w:style>
  <w:style w:type="paragraph" w:customStyle="1" w:styleId="msonormal0">
    <w:name w:val="msonormal"/>
    <w:basedOn w:val="Normal"/>
    <w:rsid w:val="001E4FD3"/>
    <w:pPr>
      <w:spacing w:before="100" w:beforeAutospacing="1" w:after="100" w:afterAutospacing="1"/>
    </w:pPr>
  </w:style>
  <w:style w:type="paragraph" w:customStyle="1" w:styleId="TM21">
    <w:name w:val="TM 21"/>
    <w:basedOn w:val="Normal"/>
    <w:rsid w:val="00D60B64"/>
    <w:pPr>
      <w:widowControl w:val="0"/>
      <w:suppressAutoHyphens/>
      <w:autoSpaceDE w:val="0"/>
      <w:autoSpaceDN w:val="0"/>
      <w:spacing w:before="141"/>
      <w:ind w:left="500"/>
      <w:textAlignment w:val="baseline"/>
    </w:pPr>
    <w:rPr>
      <w:rFonts w:ascii="Liberation Sans Narrow" w:eastAsia="Liberation Sans Narrow" w:hAnsi="Liberation Sans Narrow" w:cs="Liberation Sans Narrow"/>
      <w:lang w:eastAsia="en-US"/>
    </w:rPr>
  </w:style>
  <w:style w:type="paragraph" w:styleId="Lgende">
    <w:name w:val="caption"/>
    <w:basedOn w:val="Normal"/>
    <w:next w:val="Normal"/>
    <w:qFormat/>
    <w:rsid w:val="00423EB4"/>
    <w:pPr>
      <w:tabs>
        <w:tab w:val="left" w:pos="5580"/>
        <w:tab w:val="left" w:pos="5760"/>
      </w:tabs>
      <w:spacing w:line="276" w:lineRule="auto"/>
      <w:ind w:right="4445"/>
      <w:jc w:val="both"/>
    </w:pPr>
    <w:rPr>
      <w:rFonts w:ascii="Tahoma" w:hAnsi="Tahoma" w:cs="Tahoma"/>
      <w:b/>
      <w:bCs/>
      <w:szCs w:val="20"/>
    </w:rPr>
  </w:style>
  <w:style w:type="paragraph" w:styleId="Liste">
    <w:name w:val="List"/>
    <w:basedOn w:val="Corpsdetexte"/>
    <w:rsid w:val="00423EB4"/>
    <w:pPr>
      <w:suppressAutoHyphens/>
      <w:spacing w:line="276" w:lineRule="auto"/>
    </w:pPr>
    <w:rPr>
      <w:rFonts w:ascii="Arial Narrow" w:hAnsi="Arial Narrow" w:cs="Tahoma"/>
      <w:lang w:eastAsia="ar-SA"/>
    </w:rPr>
  </w:style>
  <w:style w:type="paragraph" w:customStyle="1" w:styleId="xl41">
    <w:name w:val="xl41"/>
    <w:basedOn w:val="Normal"/>
    <w:rsid w:val="00423EB4"/>
    <w:pPr>
      <w:pBdr>
        <w:left w:val="single" w:sz="8" w:space="0" w:color="000000"/>
        <w:right w:val="single" w:sz="8" w:space="0" w:color="000000"/>
      </w:pBdr>
      <w:suppressAutoHyphens/>
      <w:spacing w:before="280" w:after="280" w:line="276" w:lineRule="auto"/>
      <w:jc w:val="both"/>
    </w:pPr>
    <w:rPr>
      <w:rFonts w:ascii="Arial" w:hAnsi="Arial" w:cs="Arial"/>
      <w:b/>
      <w:bCs/>
      <w:lang w:eastAsia="ar-SA"/>
    </w:rPr>
  </w:style>
  <w:style w:type="paragraph" w:customStyle="1" w:styleId="Titre10">
    <w:name w:val="Titre1"/>
    <w:basedOn w:val="Normal"/>
    <w:next w:val="Corpsdetexte"/>
    <w:rsid w:val="00423EB4"/>
    <w:pPr>
      <w:keepNext/>
      <w:suppressAutoHyphens/>
      <w:spacing w:before="240" w:after="120" w:line="276" w:lineRule="auto"/>
      <w:jc w:val="both"/>
    </w:pPr>
    <w:rPr>
      <w:rFonts w:ascii="Arial" w:eastAsia="Lucida Sans Unicode" w:hAnsi="Arial" w:cs="Tahoma"/>
      <w:sz w:val="28"/>
      <w:szCs w:val="28"/>
      <w:lang w:eastAsia="ar-SA"/>
    </w:rPr>
  </w:style>
  <w:style w:type="paragraph" w:customStyle="1" w:styleId="Textebrut1">
    <w:name w:val="Texte brut1"/>
    <w:basedOn w:val="Normal"/>
    <w:rsid w:val="00423EB4"/>
    <w:pPr>
      <w:widowControl w:val="0"/>
      <w:suppressAutoHyphens/>
      <w:spacing w:line="276" w:lineRule="auto"/>
      <w:jc w:val="both"/>
    </w:pPr>
    <w:rPr>
      <w:rFonts w:ascii="Courier New" w:eastAsia="Arial Unicode MS" w:hAnsi="Courier New"/>
    </w:rPr>
  </w:style>
  <w:style w:type="character" w:customStyle="1" w:styleId="Car">
    <w:name w:val="Car"/>
    <w:basedOn w:val="Policepardfaut"/>
    <w:rsid w:val="00423EB4"/>
  </w:style>
  <w:style w:type="paragraph" w:styleId="Textebrut">
    <w:name w:val="Plain Text"/>
    <w:basedOn w:val="Normal"/>
    <w:link w:val="TextebrutCar"/>
    <w:rsid w:val="00423EB4"/>
    <w:pPr>
      <w:spacing w:line="276" w:lineRule="auto"/>
      <w:jc w:val="both"/>
    </w:pPr>
    <w:rPr>
      <w:rFonts w:ascii="Courier New" w:hAnsi="Courier New" w:cs="Courier New"/>
      <w:szCs w:val="20"/>
    </w:rPr>
  </w:style>
  <w:style w:type="character" w:customStyle="1" w:styleId="TextebrutCar">
    <w:name w:val="Texte brut Car"/>
    <w:basedOn w:val="Policepardfaut"/>
    <w:link w:val="Textebrut"/>
    <w:rsid w:val="00423EB4"/>
    <w:rPr>
      <w:rFonts w:ascii="Courier New" w:eastAsia="Times New Roman" w:hAnsi="Courier New" w:cs="Courier New"/>
      <w:sz w:val="24"/>
      <w:szCs w:val="20"/>
      <w:lang w:eastAsia="fr-FR"/>
    </w:rPr>
  </w:style>
  <w:style w:type="numbering" w:customStyle="1" w:styleId="Aucuneliste1">
    <w:name w:val="Aucune liste1"/>
    <w:next w:val="Aucuneliste"/>
    <w:uiPriority w:val="99"/>
    <w:semiHidden/>
    <w:unhideWhenUsed/>
    <w:rsid w:val="00423EB4"/>
  </w:style>
  <w:style w:type="paragraph" w:styleId="Notedebasdepage">
    <w:name w:val="footnote text"/>
    <w:basedOn w:val="Normal"/>
    <w:link w:val="NotedebasdepageCar"/>
    <w:unhideWhenUsed/>
    <w:rsid w:val="00423EB4"/>
    <w:pPr>
      <w:suppressAutoHyphens/>
      <w:spacing w:line="276" w:lineRule="auto"/>
      <w:jc w:val="both"/>
    </w:pPr>
    <w:rPr>
      <w:rFonts w:ascii="Arial Narrow" w:hAnsi="Arial Narrow"/>
      <w:szCs w:val="20"/>
      <w:lang w:val="en-US" w:eastAsia="en-US"/>
    </w:rPr>
  </w:style>
  <w:style w:type="character" w:customStyle="1" w:styleId="NotedebasdepageCar">
    <w:name w:val="Note de bas de page Car"/>
    <w:basedOn w:val="Policepardfaut"/>
    <w:link w:val="Notedebasdepage"/>
    <w:rsid w:val="00423EB4"/>
    <w:rPr>
      <w:rFonts w:ascii="Arial Narrow" w:eastAsia="Times New Roman" w:hAnsi="Arial Narrow" w:cs="Times New Roman"/>
      <w:sz w:val="24"/>
      <w:szCs w:val="20"/>
      <w:lang w:val="en-US"/>
    </w:rPr>
  </w:style>
  <w:style w:type="paragraph" w:styleId="Notedefin">
    <w:name w:val="endnote text"/>
    <w:basedOn w:val="Normal"/>
    <w:link w:val="NotedefinCar"/>
    <w:unhideWhenUsed/>
    <w:rsid w:val="00423EB4"/>
    <w:pPr>
      <w:spacing w:line="276" w:lineRule="auto"/>
      <w:jc w:val="both"/>
    </w:pPr>
    <w:rPr>
      <w:rFonts w:ascii="Arial Narrow" w:hAnsi="Arial Narrow"/>
      <w:szCs w:val="20"/>
    </w:rPr>
  </w:style>
  <w:style w:type="character" w:customStyle="1" w:styleId="NotedefinCar">
    <w:name w:val="Note de fin Car"/>
    <w:basedOn w:val="Policepardfaut"/>
    <w:link w:val="Notedefin"/>
    <w:rsid w:val="00423EB4"/>
    <w:rPr>
      <w:rFonts w:ascii="Arial Narrow" w:eastAsia="Times New Roman" w:hAnsi="Arial Narrow" w:cs="Times New Roman"/>
      <w:sz w:val="24"/>
      <w:szCs w:val="20"/>
      <w:lang w:eastAsia="fr-FR"/>
    </w:rPr>
  </w:style>
  <w:style w:type="character" w:styleId="Appelnotedebasdep">
    <w:name w:val="footnote reference"/>
    <w:unhideWhenUsed/>
    <w:rsid w:val="00423EB4"/>
    <w:rPr>
      <w:rFonts w:ascii="Times New Roman" w:hAnsi="Times New Roman" w:cs="Times New Roman" w:hint="default"/>
      <w:sz w:val="20"/>
      <w:vertAlign w:val="superscript"/>
    </w:rPr>
  </w:style>
  <w:style w:type="character" w:styleId="Appeldenotedefin">
    <w:name w:val="endnote reference"/>
    <w:unhideWhenUsed/>
    <w:rsid w:val="00423EB4"/>
    <w:rPr>
      <w:vertAlign w:val="superscript"/>
    </w:rPr>
  </w:style>
  <w:style w:type="paragraph" w:customStyle="1" w:styleId="TitrePiece">
    <w:name w:val="TitrePiece"/>
    <w:basedOn w:val="Sansinterligne"/>
    <w:rsid w:val="00423EB4"/>
    <w:pPr>
      <w:jc w:val="center"/>
    </w:pPr>
    <w:rPr>
      <w:rFonts w:ascii="Arial" w:hAnsi="Arial" w:cs="Arial"/>
      <w:w w:val="90"/>
      <w:sz w:val="60"/>
      <w:szCs w:val="60"/>
    </w:rPr>
  </w:style>
  <w:style w:type="character" w:customStyle="1" w:styleId="TitrePieceCar">
    <w:name w:val="TitrePiece Car"/>
    <w:rsid w:val="00423EB4"/>
    <w:rPr>
      <w:rFonts w:ascii="Arial" w:hAnsi="Arial" w:cs="Arial"/>
      <w:w w:val="90"/>
      <w:sz w:val="60"/>
      <w:szCs w:val="60"/>
    </w:rPr>
  </w:style>
  <w:style w:type="table" w:customStyle="1" w:styleId="Grilledutableau1">
    <w:name w:val="Grille du tableau1"/>
    <w:basedOn w:val="TableauNormal"/>
    <w:next w:val="Grilledutableau"/>
    <w:rsid w:val="00423EB4"/>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rsid w:val="00423EB4"/>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423EB4"/>
    <w:rPr>
      <w:rFonts w:ascii="Helvetica" w:hAnsi="Helvetica" w:hint="default"/>
      <w:b w:val="0"/>
      <w:bCs w:val="0"/>
      <w:i w:val="0"/>
      <w:iCs w:val="0"/>
      <w:color w:val="231F20"/>
      <w:sz w:val="22"/>
      <w:szCs w:val="22"/>
    </w:rPr>
  </w:style>
  <w:style w:type="character" w:customStyle="1" w:styleId="Policepardfaut1">
    <w:name w:val="Police par défaut1"/>
    <w:rsid w:val="00423EB4"/>
  </w:style>
  <w:style w:type="table" w:customStyle="1" w:styleId="TableGrid">
    <w:name w:val="TableGrid"/>
    <w:rsid w:val="00447127"/>
    <w:pPr>
      <w:jc w:val="left"/>
    </w:pPr>
    <w:rPr>
      <w:rFonts w:eastAsiaTheme="minorEastAsia"/>
      <w:lang w:eastAsia="fr-FR"/>
    </w:rPr>
    <w:tblPr>
      <w:tblCellMar>
        <w:top w:w="0" w:type="dxa"/>
        <w:left w:w="0" w:type="dxa"/>
        <w:bottom w:w="0" w:type="dxa"/>
        <w:right w:w="0" w:type="dxa"/>
      </w:tblCellMar>
    </w:tblPr>
  </w:style>
  <w:style w:type="numbering" w:customStyle="1" w:styleId="Aucuneliste2">
    <w:name w:val="Aucune liste2"/>
    <w:next w:val="Aucuneliste"/>
    <w:uiPriority w:val="99"/>
    <w:semiHidden/>
    <w:unhideWhenUsed/>
    <w:rsid w:val="005E0780"/>
  </w:style>
  <w:style w:type="numbering" w:customStyle="1" w:styleId="Aucuneliste3">
    <w:name w:val="Aucune liste3"/>
    <w:next w:val="Aucuneliste"/>
    <w:uiPriority w:val="99"/>
    <w:semiHidden/>
    <w:unhideWhenUsed/>
    <w:rsid w:val="005E0780"/>
  </w:style>
  <w:style w:type="numbering" w:customStyle="1" w:styleId="Aucuneliste4">
    <w:name w:val="Aucune liste4"/>
    <w:next w:val="Aucuneliste"/>
    <w:uiPriority w:val="99"/>
    <w:semiHidden/>
    <w:unhideWhenUsed/>
    <w:rsid w:val="008F7958"/>
  </w:style>
  <w:style w:type="table" w:customStyle="1" w:styleId="TableNormal">
    <w:name w:val="Table Normal"/>
    <w:uiPriority w:val="2"/>
    <w:semiHidden/>
    <w:unhideWhenUsed/>
    <w:qFormat/>
    <w:rsid w:val="008F7958"/>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7958"/>
    <w:pPr>
      <w:widowControl w:val="0"/>
      <w:autoSpaceDE w:val="0"/>
      <w:autoSpaceDN w:val="0"/>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1361">
      <w:bodyDiv w:val="1"/>
      <w:marLeft w:val="0"/>
      <w:marRight w:val="0"/>
      <w:marTop w:val="0"/>
      <w:marBottom w:val="0"/>
      <w:divBdr>
        <w:top w:val="none" w:sz="0" w:space="0" w:color="auto"/>
        <w:left w:val="none" w:sz="0" w:space="0" w:color="auto"/>
        <w:bottom w:val="none" w:sz="0" w:space="0" w:color="auto"/>
        <w:right w:val="none" w:sz="0" w:space="0" w:color="auto"/>
      </w:divBdr>
    </w:div>
    <w:div w:id="88161435">
      <w:bodyDiv w:val="1"/>
      <w:marLeft w:val="0"/>
      <w:marRight w:val="0"/>
      <w:marTop w:val="0"/>
      <w:marBottom w:val="0"/>
      <w:divBdr>
        <w:top w:val="none" w:sz="0" w:space="0" w:color="auto"/>
        <w:left w:val="none" w:sz="0" w:space="0" w:color="auto"/>
        <w:bottom w:val="none" w:sz="0" w:space="0" w:color="auto"/>
        <w:right w:val="none" w:sz="0" w:space="0" w:color="auto"/>
      </w:divBdr>
    </w:div>
    <w:div w:id="383019162">
      <w:bodyDiv w:val="1"/>
      <w:marLeft w:val="0"/>
      <w:marRight w:val="0"/>
      <w:marTop w:val="0"/>
      <w:marBottom w:val="0"/>
      <w:divBdr>
        <w:top w:val="none" w:sz="0" w:space="0" w:color="auto"/>
        <w:left w:val="none" w:sz="0" w:space="0" w:color="auto"/>
        <w:bottom w:val="none" w:sz="0" w:space="0" w:color="auto"/>
        <w:right w:val="none" w:sz="0" w:space="0" w:color="auto"/>
      </w:divBdr>
      <w:divsChild>
        <w:div w:id="170216577">
          <w:marLeft w:val="0"/>
          <w:marRight w:val="0"/>
          <w:marTop w:val="0"/>
          <w:marBottom w:val="0"/>
          <w:divBdr>
            <w:top w:val="none" w:sz="0" w:space="0" w:color="auto"/>
            <w:left w:val="none" w:sz="0" w:space="0" w:color="auto"/>
            <w:bottom w:val="none" w:sz="0" w:space="0" w:color="auto"/>
            <w:right w:val="none" w:sz="0" w:space="0" w:color="auto"/>
          </w:divBdr>
          <w:divsChild>
            <w:div w:id="155806067">
              <w:marLeft w:val="0"/>
              <w:marRight w:val="0"/>
              <w:marTop w:val="0"/>
              <w:marBottom w:val="0"/>
              <w:divBdr>
                <w:top w:val="none" w:sz="0" w:space="0" w:color="auto"/>
                <w:left w:val="none" w:sz="0" w:space="0" w:color="auto"/>
                <w:bottom w:val="none" w:sz="0" w:space="0" w:color="auto"/>
                <w:right w:val="none" w:sz="0" w:space="0" w:color="auto"/>
              </w:divBdr>
              <w:divsChild>
                <w:div w:id="122074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6460">
      <w:bodyDiv w:val="1"/>
      <w:marLeft w:val="0"/>
      <w:marRight w:val="0"/>
      <w:marTop w:val="0"/>
      <w:marBottom w:val="0"/>
      <w:divBdr>
        <w:top w:val="none" w:sz="0" w:space="0" w:color="auto"/>
        <w:left w:val="none" w:sz="0" w:space="0" w:color="auto"/>
        <w:bottom w:val="none" w:sz="0" w:space="0" w:color="auto"/>
        <w:right w:val="none" w:sz="0" w:space="0" w:color="auto"/>
      </w:divBdr>
    </w:div>
    <w:div w:id="499196875">
      <w:bodyDiv w:val="1"/>
      <w:marLeft w:val="0"/>
      <w:marRight w:val="0"/>
      <w:marTop w:val="0"/>
      <w:marBottom w:val="0"/>
      <w:divBdr>
        <w:top w:val="none" w:sz="0" w:space="0" w:color="auto"/>
        <w:left w:val="none" w:sz="0" w:space="0" w:color="auto"/>
        <w:bottom w:val="none" w:sz="0" w:space="0" w:color="auto"/>
        <w:right w:val="none" w:sz="0" w:space="0" w:color="auto"/>
      </w:divBdr>
    </w:div>
    <w:div w:id="541090536">
      <w:bodyDiv w:val="1"/>
      <w:marLeft w:val="0"/>
      <w:marRight w:val="0"/>
      <w:marTop w:val="0"/>
      <w:marBottom w:val="0"/>
      <w:divBdr>
        <w:top w:val="none" w:sz="0" w:space="0" w:color="auto"/>
        <w:left w:val="none" w:sz="0" w:space="0" w:color="auto"/>
        <w:bottom w:val="none" w:sz="0" w:space="0" w:color="auto"/>
        <w:right w:val="none" w:sz="0" w:space="0" w:color="auto"/>
      </w:divBdr>
    </w:div>
    <w:div w:id="553353006">
      <w:bodyDiv w:val="1"/>
      <w:marLeft w:val="0"/>
      <w:marRight w:val="0"/>
      <w:marTop w:val="0"/>
      <w:marBottom w:val="0"/>
      <w:divBdr>
        <w:top w:val="none" w:sz="0" w:space="0" w:color="auto"/>
        <w:left w:val="none" w:sz="0" w:space="0" w:color="auto"/>
        <w:bottom w:val="none" w:sz="0" w:space="0" w:color="auto"/>
        <w:right w:val="none" w:sz="0" w:space="0" w:color="auto"/>
      </w:divBdr>
    </w:div>
    <w:div w:id="605965521">
      <w:bodyDiv w:val="1"/>
      <w:marLeft w:val="0"/>
      <w:marRight w:val="0"/>
      <w:marTop w:val="0"/>
      <w:marBottom w:val="0"/>
      <w:divBdr>
        <w:top w:val="none" w:sz="0" w:space="0" w:color="auto"/>
        <w:left w:val="none" w:sz="0" w:space="0" w:color="auto"/>
        <w:bottom w:val="none" w:sz="0" w:space="0" w:color="auto"/>
        <w:right w:val="none" w:sz="0" w:space="0" w:color="auto"/>
      </w:divBdr>
    </w:div>
    <w:div w:id="664472897">
      <w:bodyDiv w:val="1"/>
      <w:marLeft w:val="0"/>
      <w:marRight w:val="0"/>
      <w:marTop w:val="0"/>
      <w:marBottom w:val="0"/>
      <w:divBdr>
        <w:top w:val="none" w:sz="0" w:space="0" w:color="auto"/>
        <w:left w:val="none" w:sz="0" w:space="0" w:color="auto"/>
        <w:bottom w:val="none" w:sz="0" w:space="0" w:color="auto"/>
        <w:right w:val="none" w:sz="0" w:space="0" w:color="auto"/>
      </w:divBdr>
    </w:div>
    <w:div w:id="675352916">
      <w:bodyDiv w:val="1"/>
      <w:marLeft w:val="0"/>
      <w:marRight w:val="0"/>
      <w:marTop w:val="0"/>
      <w:marBottom w:val="0"/>
      <w:divBdr>
        <w:top w:val="none" w:sz="0" w:space="0" w:color="auto"/>
        <w:left w:val="none" w:sz="0" w:space="0" w:color="auto"/>
        <w:bottom w:val="none" w:sz="0" w:space="0" w:color="auto"/>
        <w:right w:val="none" w:sz="0" w:space="0" w:color="auto"/>
      </w:divBdr>
    </w:div>
    <w:div w:id="677194966">
      <w:bodyDiv w:val="1"/>
      <w:marLeft w:val="0"/>
      <w:marRight w:val="0"/>
      <w:marTop w:val="0"/>
      <w:marBottom w:val="0"/>
      <w:divBdr>
        <w:top w:val="none" w:sz="0" w:space="0" w:color="auto"/>
        <w:left w:val="none" w:sz="0" w:space="0" w:color="auto"/>
        <w:bottom w:val="none" w:sz="0" w:space="0" w:color="auto"/>
        <w:right w:val="none" w:sz="0" w:space="0" w:color="auto"/>
      </w:divBdr>
    </w:div>
    <w:div w:id="728920744">
      <w:bodyDiv w:val="1"/>
      <w:marLeft w:val="0"/>
      <w:marRight w:val="0"/>
      <w:marTop w:val="0"/>
      <w:marBottom w:val="0"/>
      <w:divBdr>
        <w:top w:val="none" w:sz="0" w:space="0" w:color="auto"/>
        <w:left w:val="none" w:sz="0" w:space="0" w:color="auto"/>
        <w:bottom w:val="none" w:sz="0" w:space="0" w:color="auto"/>
        <w:right w:val="none" w:sz="0" w:space="0" w:color="auto"/>
      </w:divBdr>
    </w:div>
    <w:div w:id="926303897">
      <w:bodyDiv w:val="1"/>
      <w:marLeft w:val="0"/>
      <w:marRight w:val="0"/>
      <w:marTop w:val="0"/>
      <w:marBottom w:val="0"/>
      <w:divBdr>
        <w:top w:val="none" w:sz="0" w:space="0" w:color="auto"/>
        <w:left w:val="none" w:sz="0" w:space="0" w:color="auto"/>
        <w:bottom w:val="none" w:sz="0" w:space="0" w:color="auto"/>
        <w:right w:val="none" w:sz="0" w:space="0" w:color="auto"/>
      </w:divBdr>
    </w:div>
    <w:div w:id="928079241">
      <w:bodyDiv w:val="1"/>
      <w:marLeft w:val="0"/>
      <w:marRight w:val="0"/>
      <w:marTop w:val="0"/>
      <w:marBottom w:val="0"/>
      <w:divBdr>
        <w:top w:val="none" w:sz="0" w:space="0" w:color="auto"/>
        <w:left w:val="none" w:sz="0" w:space="0" w:color="auto"/>
        <w:bottom w:val="none" w:sz="0" w:space="0" w:color="auto"/>
        <w:right w:val="none" w:sz="0" w:space="0" w:color="auto"/>
      </w:divBdr>
    </w:div>
    <w:div w:id="1025398260">
      <w:bodyDiv w:val="1"/>
      <w:marLeft w:val="0"/>
      <w:marRight w:val="0"/>
      <w:marTop w:val="0"/>
      <w:marBottom w:val="0"/>
      <w:divBdr>
        <w:top w:val="none" w:sz="0" w:space="0" w:color="auto"/>
        <w:left w:val="none" w:sz="0" w:space="0" w:color="auto"/>
        <w:bottom w:val="none" w:sz="0" w:space="0" w:color="auto"/>
        <w:right w:val="none" w:sz="0" w:space="0" w:color="auto"/>
      </w:divBdr>
    </w:div>
    <w:div w:id="1028095993">
      <w:bodyDiv w:val="1"/>
      <w:marLeft w:val="0"/>
      <w:marRight w:val="0"/>
      <w:marTop w:val="0"/>
      <w:marBottom w:val="0"/>
      <w:divBdr>
        <w:top w:val="none" w:sz="0" w:space="0" w:color="auto"/>
        <w:left w:val="none" w:sz="0" w:space="0" w:color="auto"/>
        <w:bottom w:val="none" w:sz="0" w:space="0" w:color="auto"/>
        <w:right w:val="none" w:sz="0" w:space="0" w:color="auto"/>
      </w:divBdr>
    </w:div>
    <w:div w:id="1053310486">
      <w:bodyDiv w:val="1"/>
      <w:marLeft w:val="0"/>
      <w:marRight w:val="0"/>
      <w:marTop w:val="0"/>
      <w:marBottom w:val="0"/>
      <w:divBdr>
        <w:top w:val="none" w:sz="0" w:space="0" w:color="auto"/>
        <w:left w:val="none" w:sz="0" w:space="0" w:color="auto"/>
        <w:bottom w:val="none" w:sz="0" w:space="0" w:color="auto"/>
        <w:right w:val="none" w:sz="0" w:space="0" w:color="auto"/>
      </w:divBdr>
    </w:div>
    <w:div w:id="1111162987">
      <w:bodyDiv w:val="1"/>
      <w:marLeft w:val="0"/>
      <w:marRight w:val="0"/>
      <w:marTop w:val="0"/>
      <w:marBottom w:val="0"/>
      <w:divBdr>
        <w:top w:val="none" w:sz="0" w:space="0" w:color="auto"/>
        <w:left w:val="none" w:sz="0" w:space="0" w:color="auto"/>
        <w:bottom w:val="none" w:sz="0" w:space="0" w:color="auto"/>
        <w:right w:val="none" w:sz="0" w:space="0" w:color="auto"/>
      </w:divBdr>
    </w:div>
    <w:div w:id="1127966200">
      <w:bodyDiv w:val="1"/>
      <w:marLeft w:val="0"/>
      <w:marRight w:val="0"/>
      <w:marTop w:val="0"/>
      <w:marBottom w:val="0"/>
      <w:divBdr>
        <w:top w:val="none" w:sz="0" w:space="0" w:color="auto"/>
        <w:left w:val="none" w:sz="0" w:space="0" w:color="auto"/>
        <w:bottom w:val="none" w:sz="0" w:space="0" w:color="auto"/>
        <w:right w:val="none" w:sz="0" w:space="0" w:color="auto"/>
      </w:divBdr>
    </w:div>
    <w:div w:id="1134059369">
      <w:bodyDiv w:val="1"/>
      <w:marLeft w:val="0"/>
      <w:marRight w:val="0"/>
      <w:marTop w:val="0"/>
      <w:marBottom w:val="0"/>
      <w:divBdr>
        <w:top w:val="none" w:sz="0" w:space="0" w:color="auto"/>
        <w:left w:val="none" w:sz="0" w:space="0" w:color="auto"/>
        <w:bottom w:val="none" w:sz="0" w:space="0" w:color="auto"/>
        <w:right w:val="none" w:sz="0" w:space="0" w:color="auto"/>
      </w:divBdr>
    </w:div>
    <w:div w:id="1262374629">
      <w:bodyDiv w:val="1"/>
      <w:marLeft w:val="0"/>
      <w:marRight w:val="0"/>
      <w:marTop w:val="0"/>
      <w:marBottom w:val="0"/>
      <w:divBdr>
        <w:top w:val="none" w:sz="0" w:space="0" w:color="auto"/>
        <w:left w:val="none" w:sz="0" w:space="0" w:color="auto"/>
        <w:bottom w:val="none" w:sz="0" w:space="0" w:color="auto"/>
        <w:right w:val="none" w:sz="0" w:space="0" w:color="auto"/>
      </w:divBdr>
      <w:divsChild>
        <w:div w:id="1778519903">
          <w:marLeft w:val="0"/>
          <w:marRight w:val="0"/>
          <w:marTop w:val="0"/>
          <w:marBottom w:val="0"/>
          <w:divBdr>
            <w:top w:val="none" w:sz="0" w:space="0" w:color="auto"/>
            <w:left w:val="none" w:sz="0" w:space="0" w:color="auto"/>
            <w:bottom w:val="none" w:sz="0" w:space="0" w:color="auto"/>
            <w:right w:val="none" w:sz="0" w:space="0" w:color="auto"/>
          </w:divBdr>
          <w:divsChild>
            <w:div w:id="692026833">
              <w:marLeft w:val="0"/>
              <w:marRight w:val="0"/>
              <w:marTop w:val="0"/>
              <w:marBottom w:val="0"/>
              <w:divBdr>
                <w:top w:val="none" w:sz="0" w:space="0" w:color="auto"/>
                <w:left w:val="none" w:sz="0" w:space="0" w:color="auto"/>
                <w:bottom w:val="none" w:sz="0" w:space="0" w:color="auto"/>
                <w:right w:val="none" w:sz="0" w:space="0" w:color="auto"/>
              </w:divBdr>
              <w:divsChild>
                <w:div w:id="21162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50865">
      <w:bodyDiv w:val="1"/>
      <w:marLeft w:val="0"/>
      <w:marRight w:val="0"/>
      <w:marTop w:val="0"/>
      <w:marBottom w:val="0"/>
      <w:divBdr>
        <w:top w:val="none" w:sz="0" w:space="0" w:color="auto"/>
        <w:left w:val="none" w:sz="0" w:space="0" w:color="auto"/>
        <w:bottom w:val="none" w:sz="0" w:space="0" w:color="auto"/>
        <w:right w:val="none" w:sz="0" w:space="0" w:color="auto"/>
      </w:divBdr>
    </w:div>
    <w:div w:id="1369447916">
      <w:bodyDiv w:val="1"/>
      <w:marLeft w:val="0"/>
      <w:marRight w:val="0"/>
      <w:marTop w:val="0"/>
      <w:marBottom w:val="0"/>
      <w:divBdr>
        <w:top w:val="none" w:sz="0" w:space="0" w:color="auto"/>
        <w:left w:val="none" w:sz="0" w:space="0" w:color="auto"/>
        <w:bottom w:val="none" w:sz="0" w:space="0" w:color="auto"/>
        <w:right w:val="none" w:sz="0" w:space="0" w:color="auto"/>
      </w:divBdr>
    </w:div>
    <w:div w:id="1390302933">
      <w:bodyDiv w:val="1"/>
      <w:marLeft w:val="0"/>
      <w:marRight w:val="0"/>
      <w:marTop w:val="0"/>
      <w:marBottom w:val="0"/>
      <w:divBdr>
        <w:top w:val="none" w:sz="0" w:space="0" w:color="auto"/>
        <w:left w:val="none" w:sz="0" w:space="0" w:color="auto"/>
        <w:bottom w:val="none" w:sz="0" w:space="0" w:color="auto"/>
        <w:right w:val="none" w:sz="0" w:space="0" w:color="auto"/>
      </w:divBdr>
    </w:div>
    <w:div w:id="1411583880">
      <w:bodyDiv w:val="1"/>
      <w:marLeft w:val="0"/>
      <w:marRight w:val="0"/>
      <w:marTop w:val="0"/>
      <w:marBottom w:val="0"/>
      <w:divBdr>
        <w:top w:val="none" w:sz="0" w:space="0" w:color="auto"/>
        <w:left w:val="none" w:sz="0" w:space="0" w:color="auto"/>
        <w:bottom w:val="none" w:sz="0" w:space="0" w:color="auto"/>
        <w:right w:val="none" w:sz="0" w:space="0" w:color="auto"/>
      </w:divBdr>
    </w:div>
    <w:div w:id="1432554025">
      <w:bodyDiv w:val="1"/>
      <w:marLeft w:val="0"/>
      <w:marRight w:val="0"/>
      <w:marTop w:val="0"/>
      <w:marBottom w:val="0"/>
      <w:divBdr>
        <w:top w:val="none" w:sz="0" w:space="0" w:color="auto"/>
        <w:left w:val="none" w:sz="0" w:space="0" w:color="auto"/>
        <w:bottom w:val="none" w:sz="0" w:space="0" w:color="auto"/>
        <w:right w:val="none" w:sz="0" w:space="0" w:color="auto"/>
      </w:divBdr>
    </w:div>
    <w:div w:id="1482042608">
      <w:bodyDiv w:val="1"/>
      <w:marLeft w:val="0"/>
      <w:marRight w:val="0"/>
      <w:marTop w:val="0"/>
      <w:marBottom w:val="0"/>
      <w:divBdr>
        <w:top w:val="none" w:sz="0" w:space="0" w:color="auto"/>
        <w:left w:val="none" w:sz="0" w:space="0" w:color="auto"/>
        <w:bottom w:val="none" w:sz="0" w:space="0" w:color="auto"/>
        <w:right w:val="none" w:sz="0" w:space="0" w:color="auto"/>
      </w:divBdr>
    </w:div>
    <w:div w:id="1553539283">
      <w:bodyDiv w:val="1"/>
      <w:marLeft w:val="0"/>
      <w:marRight w:val="0"/>
      <w:marTop w:val="0"/>
      <w:marBottom w:val="0"/>
      <w:divBdr>
        <w:top w:val="none" w:sz="0" w:space="0" w:color="auto"/>
        <w:left w:val="none" w:sz="0" w:space="0" w:color="auto"/>
        <w:bottom w:val="none" w:sz="0" w:space="0" w:color="auto"/>
        <w:right w:val="none" w:sz="0" w:space="0" w:color="auto"/>
      </w:divBdr>
    </w:div>
    <w:div w:id="1603873017">
      <w:bodyDiv w:val="1"/>
      <w:marLeft w:val="0"/>
      <w:marRight w:val="0"/>
      <w:marTop w:val="0"/>
      <w:marBottom w:val="0"/>
      <w:divBdr>
        <w:top w:val="none" w:sz="0" w:space="0" w:color="auto"/>
        <w:left w:val="none" w:sz="0" w:space="0" w:color="auto"/>
        <w:bottom w:val="none" w:sz="0" w:space="0" w:color="auto"/>
        <w:right w:val="none" w:sz="0" w:space="0" w:color="auto"/>
      </w:divBdr>
    </w:div>
    <w:div w:id="1663317448">
      <w:bodyDiv w:val="1"/>
      <w:marLeft w:val="0"/>
      <w:marRight w:val="0"/>
      <w:marTop w:val="0"/>
      <w:marBottom w:val="0"/>
      <w:divBdr>
        <w:top w:val="none" w:sz="0" w:space="0" w:color="auto"/>
        <w:left w:val="none" w:sz="0" w:space="0" w:color="auto"/>
        <w:bottom w:val="none" w:sz="0" w:space="0" w:color="auto"/>
        <w:right w:val="none" w:sz="0" w:space="0" w:color="auto"/>
      </w:divBdr>
    </w:div>
    <w:div w:id="1671062406">
      <w:bodyDiv w:val="1"/>
      <w:marLeft w:val="0"/>
      <w:marRight w:val="0"/>
      <w:marTop w:val="0"/>
      <w:marBottom w:val="0"/>
      <w:divBdr>
        <w:top w:val="none" w:sz="0" w:space="0" w:color="auto"/>
        <w:left w:val="none" w:sz="0" w:space="0" w:color="auto"/>
        <w:bottom w:val="none" w:sz="0" w:space="0" w:color="auto"/>
        <w:right w:val="none" w:sz="0" w:space="0" w:color="auto"/>
      </w:divBdr>
    </w:div>
    <w:div w:id="1787777261">
      <w:bodyDiv w:val="1"/>
      <w:marLeft w:val="0"/>
      <w:marRight w:val="0"/>
      <w:marTop w:val="0"/>
      <w:marBottom w:val="0"/>
      <w:divBdr>
        <w:top w:val="none" w:sz="0" w:space="0" w:color="auto"/>
        <w:left w:val="none" w:sz="0" w:space="0" w:color="auto"/>
        <w:bottom w:val="none" w:sz="0" w:space="0" w:color="auto"/>
        <w:right w:val="none" w:sz="0" w:space="0" w:color="auto"/>
      </w:divBdr>
    </w:div>
    <w:div w:id="1820537331">
      <w:bodyDiv w:val="1"/>
      <w:marLeft w:val="0"/>
      <w:marRight w:val="0"/>
      <w:marTop w:val="0"/>
      <w:marBottom w:val="0"/>
      <w:divBdr>
        <w:top w:val="none" w:sz="0" w:space="0" w:color="auto"/>
        <w:left w:val="none" w:sz="0" w:space="0" w:color="auto"/>
        <w:bottom w:val="none" w:sz="0" w:space="0" w:color="auto"/>
        <w:right w:val="none" w:sz="0" w:space="0" w:color="auto"/>
      </w:divBdr>
    </w:div>
    <w:div w:id="1957058083">
      <w:bodyDiv w:val="1"/>
      <w:marLeft w:val="0"/>
      <w:marRight w:val="0"/>
      <w:marTop w:val="0"/>
      <w:marBottom w:val="0"/>
      <w:divBdr>
        <w:top w:val="none" w:sz="0" w:space="0" w:color="auto"/>
        <w:left w:val="none" w:sz="0" w:space="0" w:color="auto"/>
        <w:bottom w:val="none" w:sz="0" w:space="0" w:color="auto"/>
        <w:right w:val="none" w:sz="0" w:space="0" w:color="auto"/>
      </w:divBdr>
    </w:div>
    <w:div w:id="1975519560">
      <w:bodyDiv w:val="1"/>
      <w:marLeft w:val="0"/>
      <w:marRight w:val="0"/>
      <w:marTop w:val="0"/>
      <w:marBottom w:val="0"/>
      <w:divBdr>
        <w:top w:val="none" w:sz="0" w:space="0" w:color="auto"/>
        <w:left w:val="none" w:sz="0" w:space="0" w:color="auto"/>
        <w:bottom w:val="none" w:sz="0" w:space="0" w:color="auto"/>
        <w:right w:val="none" w:sz="0" w:space="0" w:color="auto"/>
      </w:divBdr>
    </w:div>
    <w:div w:id="1994790507">
      <w:bodyDiv w:val="1"/>
      <w:marLeft w:val="0"/>
      <w:marRight w:val="0"/>
      <w:marTop w:val="0"/>
      <w:marBottom w:val="0"/>
      <w:divBdr>
        <w:top w:val="none" w:sz="0" w:space="0" w:color="auto"/>
        <w:left w:val="none" w:sz="0" w:space="0" w:color="auto"/>
        <w:bottom w:val="none" w:sz="0" w:space="0" w:color="auto"/>
        <w:right w:val="none" w:sz="0" w:space="0" w:color="auto"/>
      </w:divBdr>
    </w:div>
    <w:div w:id="20839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oleObject" Target="embeddings/oleObject1.bin"/><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0C864-2D76-4308-A3C0-2D294CC7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8221</TotalTime>
  <Pages>164</Pages>
  <Words>53997</Words>
  <Characters>296989</Characters>
  <Application>Microsoft Office Word</Application>
  <DocSecurity>0</DocSecurity>
  <Lines>2474</Lines>
  <Paragraphs>700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Acer</cp:lastModifiedBy>
  <cp:revision>538</cp:revision>
  <cp:lastPrinted>2022-12-01T06:03:00Z</cp:lastPrinted>
  <dcterms:created xsi:type="dcterms:W3CDTF">2019-05-13T10:36:00Z</dcterms:created>
  <dcterms:modified xsi:type="dcterms:W3CDTF">2009-12-31T23:40:00Z</dcterms:modified>
</cp:coreProperties>
</file>